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442780673" w:displacedByCustomXml="next"/>
    <w:bookmarkStart w:id="1" w:name="_Hlk22822145" w:displacedByCustomXml="next"/>
    <w:bookmarkStart w:id="2" w:name="_Hlk15992649" w:displacedByCustomXml="next"/>
    <w:bookmarkStart w:id="3" w:name="_Toc442780672" w:displacedByCustomXml="next"/>
    <w:sdt>
      <w:sdtPr>
        <w:alias w:val="Title"/>
        <w:tag w:val=""/>
        <w:id w:val="-997719962"/>
        <w:lock w:val="sdtLocked"/>
        <w:placeholder>
          <w:docPart w:val="73E1EB0D03344ABCA8DD1C95262A77BE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911BFE7" w14:textId="4394A68E" w:rsidR="00A01220" w:rsidRPr="00A01220" w:rsidRDefault="00A01220" w:rsidP="00A01220">
          <w:pPr>
            <w:pStyle w:val="Title"/>
          </w:pPr>
          <w:r w:rsidRPr="00A01220">
            <w:rPr>
              <w:rStyle w:val="PlaceholderText"/>
              <w:color w:val="0063A6" w:themeColor="accent1"/>
            </w:rPr>
            <w:t>[Business case/Initiative title]</w:t>
          </w:r>
        </w:p>
      </w:sdtContent>
    </w:sdt>
    <w:sdt>
      <w:sdtPr>
        <w:rPr>
          <w:rStyle w:val="SubtitleChar"/>
          <w:b/>
          <w:sz w:val="36"/>
        </w:rPr>
        <w:alias w:val="Subtitle"/>
        <w:tag w:val=""/>
        <w:id w:val="305600223"/>
        <w:lock w:val="sdtLocked"/>
        <w:placeholder>
          <w:docPart w:val="52CA646BBA544E36A47E5113FF0CD92C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>
        <w:rPr>
          <w:rStyle w:val="DefaultParagraphFont"/>
        </w:rPr>
      </w:sdtEndPr>
      <w:sdtContent>
        <w:p w14:paraId="58FBB96A" w14:textId="77777777" w:rsidR="00A01220" w:rsidRPr="00EB5F9E" w:rsidRDefault="00A01220" w:rsidP="00A01220">
          <w:pPr>
            <w:pStyle w:val="Subtitle"/>
            <w:rPr>
              <w:b/>
              <w:sz w:val="36"/>
            </w:rPr>
          </w:pPr>
          <w:r w:rsidRPr="00EB5F9E">
            <w:rPr>
              <w:rStyle w:val="PlaceholderText"/>
              <w:b/>
              <w:color w:val="0063A6" w:themeColor="accent1"/>
              <w:sz w:val="36"/>
            </w:rPr>
            <w:t>[Sub</w:t>
          </w:r>
          <w:r w:rsidR="00133F9F">
            <w:rPr>
              <w:rStyle w:val="PlaceholderText"/>
              <w:b/>
              <w:color w:val="0063A6" w:themeColor="accent1"/>
              <w:sz w:val="36"/>
            </w:rPr>
            <w:t xml:space="preserve">title </w:t>
          </w:r>
          <w:r w:rsidR="00133F9F" w:rsidRPr="00133F9F">
            <w:rPr>
              <w:rStyle w:val="PlaceholderText"/>
              <w:color w:val="0063A6" w:themeColor="accent1"/>
              <w:sz w:val="20"/>
            </w:rPr>
            <w:t>(i.e. the publication title for the initiative if it were to be funded in the budget process)</w:t>
          </w:r>
          <w:r w:rsidRPr="00EB5F9E">
            <w:rPr>
              <w:rStyle w:val="PlaceholderText"/>
              <w:b/>
              <w:color w:val="0063A6" w:themeColor="accent1"/>
              <w:sz w:val="36"/>
            </w:rPr>
            <w:t>]</w:t>
          </w:r>
        </w:p>
      </w:sdtContent>
    </w:sdt>
    <w:sdt>
      <w:sdtPr>
        <w:rPr>
          <w:b/>
          <w:sz w:val="28"/>
        </w:rPr>
        <w:alias w:val="Department title"/>
        <w:tag w:val=""/>
        <w:id w:val="-131249385"/>
        <w:lock w:val="sdtLocked"/>
        <w:placeholder>
          <w:docPart w:val="E8C15B490CE847A9AD6D0E00EFDC7CC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4C04EFB3" w14:textId="543E36C2" w:rsidR="00EB5F9E" w:rsidRPr="00EB5F9E" w:rsidRDefault="006A0B5F" w:rsidP="00EB5F9E">
          <w:pPr>
            <w:pStyle w:val="TertiaryTitle"/>
            <w:rPr>
              <w:b/>
              <w:sz w:val="28"/>
            </w:rPr>
          </w:pPr>
          <w:r>
            <w:rPr>
              <w:b/>
              <w:sz w:val="28"/>
            </w:rPr>
            <w:t>[Department title]</w:t>
          </w:r>
        </w:p>
      </w:sdtContent>
    </w:sdt>
    <w:bookmarkEnd w:id="0"/>
    <w:p w14:paraId="746C77D9" w14:textId="14A263EC" w:rsidR="00531A98" w:rsidRDefault="00531A98" w:rsidP="00531A98"/>
    <w:p w14:paraId="18F1CB1E" w14:textId="77777777" w:rsidR="00BF4CEF" w:rsidRDefault="00BF4CEF" w:rsidP="00531A98"/>
    <w:p w14:paraId="331451A6" w14:textId="773B3529" w:rsidR="00C00649" w:rsidRPr="00705E05" w:rsidRDefault="00C00649" w:rsidP="00531A98">
      <w:pPr>
        <w:rPr>
          <w:b/>
          <w:color w:val="0063A6" w:themeColor="accent1"/>
          <w:sz w:val="28"/>
          <w:szCs w:val="28"/>
        </w:rPr>
      </w:pPr>
      <w:r w:rsidRPr="00705E05">
        <w:rPr>
          <w:b/>
          <w:color w:val="0063A6" w:themeColor="accent1"/>
          <w:sz w:val="28"/>
          <w:szCs w:val="28"/>
        </w:rPr>
        <w:t>Senior Responsible Officer attestation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379"/>
      </w:tblGrid>
      <w:tr w:rsidR="00FF3616" w:rsidRPr="00705E05" w14:paraId="70D3E68A" w14:textId="77777777" w:rsidTr="00A44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shd w:val="clear" w:color="auto" w:fill="auto"/>
          </w:tcPr>
          <w:p w14:paraId="17AB6D60" w14:textId="286ADB8A" w:rsidR="00FF3616" w:rsidRPr="00705E05" w:rsidRDefault="00FF3616" w:rsidP="00531A98">
            <w:pPr>
              <w:rPr>
                <w:color w:val="auto"/>
                <w:sz w:val="20"/>
                <w:szCs w:val="20"/>
              </w:rPr>
            </w:pPr>
            <w:r w:rsidRPr="00705E05">
              <w:rPr>
                <w:color w:val="auto"/>
                <w:sz w:val="20"/>
                <w:szCs w:val="20"/>
              </w:rPr>
              <w:t>The undersigned attests this business case has been prepared:</w:t>
            </w:r>
          </w:p>
        </w:tc>
        <w:tc>
          <w:tcPr>
            <w:tcW w:w="379" w:type="dxa"/>
            <w:shd w:val="clear" w:color="auto" w:fill="auto"/>
          </w:tcPr>
          <w:p w14:paraId="268FAC5B" w14:textId="77777777" w:rsidR="00FF3616" w:rsidRPr="00705E05" w:rsidRDefault="00FF3616" w:rsidP="00531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0"/>
              </w:rPr>
            </w:pPr>
          </w:p>
        </w:tc>
      </w:tr>
      <w:tr w:rsidR="00FF3616" w:rsidRPr="00705E05" w14:paraId="03FA21C9" w14:textId="77777777" w:rsidTr="00A44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shd w:val="clear" w:color="auto" w:fill="auto"/>
          </w:tcPr>
          <w:p w14:paraId="7196A06B" w14:textId="136B5493" w:rsidR="00FF3616" w:rsidRPr="00705E05" w:rsidRDefault="002717C3" w:rsidP="00025A78">
            <w:pPr>
              <w:pStyle w:val="ListParagraph"/>
              <w:keepNext/>
              <w:keepLines/>
              <w:numPr>
                <w:ilvl w:val="0"/>
                <w:numId w:val="25"/>
              </w:numPr>
              <w:spacing w:before="120" w:after="30"/>
              <w:rPr>
                <w:i/>
                <w:sz w:val="20"/>
              </w:rPr>
            </w:pPr>
            <w:r w:rsidRPr="00705E05">
              <w:rPr>
                <w:sz w:val="20"/>
              </w:rPr>
              <w:t xml:space="preserve">with consideration of the </w:t>
            </w:r>
            <w:r w:rsidR="00FF3616" w:rsidRPr="00705E05">
              <w:rPr>
                <w:sz w:val="20"/>
              </w:rPr>
              <w:t>applicable</w:t>
            </w:r>
            <w:r w:rsidR="00726D15" w:rsidRPr="00705E05">
              <w:rPr>
                <w:sz w:val="20"/>
              </w:rPr>
              <w:t xml:space="preserve"> sections of the</w:t>
            </w:r>
            <w:r w:rsidR="00FF3616" w:rsidRPr="00705E05">
              <w:rPr>
                <w:sz w:val="20"/>
              </w:rPr>
              <w:t xml:space="preserve"> </w:t>
            </w:r>
            <w:r w:rsidR="00FF3616" w:rsidRPr="00705E05">
              <w:rPr>
                <w:i/>
                <w:sz w:val="20"/>
              </w:rPr>
              <w:t>Project Development and Construction Management Act 1984 (Vic)</w:t>
            </w:r>
            <w:r w:rsidR="00726D15" w:rsidRPr="00705E05">
              <w:rPr>
                <w:sz w:val="20"/>
              </w:rPr>
              <w:t xml:space="preserve"> (refer section 7.2.1)</w:t>
            </w:r>
            <w:r w:rsidR="008079B7" w:rsidRPr="00705E05">
              <w:rPr>
                <w:sz w:val="20"/>
              </w:rPr>
              <w:t xml:space="preserve"> and the </w:t>
            </w:r>
            <w:r w:rsidR="008079B7" w:rsidRPr="00705E05">
              <w:rPr>
                <w:i/>
                <w:sz w:val="20"/>
              </w:rPr>
              <w:t>Investment Management and High Value and High Risk Guidelines</w:t>
            </w:r>
            <w:r w:rsidR="008079B7" w:rsidRPr="00705E05">
              <w:rPr>
                <w:sz w:val="20"/>
              </w:rPr>
              <w:t xml:space="preserve"> (both available on the DTF website).</w:t>
            </w:r>
          </w:p>
        </w:tc>
        <w:sdt>
          <w:sdtPr>
            <w:rPr>
              <w:rFonts w:cstheme="minorHAnsi"/>
              <w:sz w:val="28"/>
            </w:rPr>
            <w:id w:val="201540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dxa"/>
                <w:shd w:val="clear" w:color="auto" w:fill="auto"/>
              </w:tcPr>
              <w:p w14:paraId="3A9512AC" w14:textId="488FBDE3" w:rsidR="00FF3616" w:rsidRPr="00705E05" w:rsidRDefault="00FF3616" w:rsidP="00FF361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0"/>
                  </w:rPr>
                </w:pPr>
                <w:r w:rsidRPr="00705E05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FF3616" w:rsidRPr="00705E05" w14:paraId="56B8999C" w14:textId="77777777" w:rsidTr="00A44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shd w:val="clear" w:color="auto" w:fill="auto"/>
          </w:tcPr>
          <w:p w14:paraId="1265BDDC" w14:textId="5A7AC4B5" w:rsidR="00FF3616" w:rsidRPr="00705E05" w:rsidRDefault="00FF3616" w:rsidP="00025A78">
            <w:pPr>
              <w:pStyle w:val="ListParagraph"/>
              <w:keepNext/>
              <w:keepLines/>
              <w:numPr>
                <w:ilvl w:val="0"/>
                <w:numId w:val="25"/>
              </w:numPr>
              <w:spacing w:before="120" w:after="30"/>
              <w:rPr>
                <w:sz w:val="20"/>
              </w:rPr>
            </w:pPr>
            <w:r w:rsidRPr="00705E05">
              <w:rPr>
                <w:sz w:val="20"/>
              </w:rPr>
              <w:t xml:space="preserve">that the </w:t>
            </w:r>
            <w:r w:rsidR="00607904">
              <w:rPr>
                <w:sz w:val="20"/>
              </w:rPr>
              <w:t>business case</w:t>
            </w:r>
            <w:r w:rsidRPr="00705E05">
              <w:rPr>
                <w:sz w:val="20"/>
              </w:rPr>
              <w:t xml:space="preserve"> will achieve the </w:t>
            </w:r>
            <w:r w:rsidR="00607904">
              <w:rPr>
                <w:sz w:val="20"/>
              </w:rPr>
              <w:t xml:space="preserve">full </w:t>
            </w:r>
            <w:r w:rsidRPr="00705E05">
              <w:rPr>
                <w:sz w:val="20"/>
              </w:rPr>
              <w:t>intended service outcome.</w:t>
            </w:r>
          </w:p>
        </w:tc>
        <w:sdt>
          <w:sdtPr>
            <w:rPr>
              <w:rFonts w:cstheme="minorHAnsi"/>
              <w:sz w:val="28"/>
            </w:rPr>
            <w:id w:val="147287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dxa"/>
                <w:shd w:val="clear" w:color="auto" w:fill="auto"/>
              </w:tcPr>
              <w:p w14:paraId="643169E6" w14:textId="01260DA1" w:rsidR="00FF3616" w:rsidRPr="00705E05" w:rsidRDefault="00FF3616" w:rsidP="00FF3616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8"/>
                    <w:szCs w:val="20"/>
                  </w:rPr>
                </w:pPr>
                <w:r w:rsidRPr="00705E05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FF3616" w:rsidRPr="00705E05" w14:paraId="56C541E1" w14:textId="77777777" w:rsidTr="00A44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shd w:val="clear" w:color="auto" w:fill="auto"/>
          </w:tcPr>
          <w:p w14:paraId="1C2232AE" w14:textId="2D22A6D4" w:rsidR="00FF3616" w:rsidRDefault="00FF3616" w:rsidP="00025A78">
            <w:pPr>
              <w:pStyle w:val="ListParagraph"/>
              <w:keepNext/>
              <w:keepLines/>
              <w:numPr>
                <w:ilvl w:val="0"/>
                <w:numId w:val="25"/>
              </w:numPr>
              <w:spacing w:before="120" w:after="30"/>
              <w:rPr>
                <w:sz w:val="20"/>
              </w:rPr>
            </w:pPr>
            <w:r w:rsidRPr="00705E05">
              <w:rPr>
                <w:sz w:val="20"/>
              </w:rPr>
              <w:t xml:space="preserve">that the </w:t>
            </w:r>
            <w:r w:rsidR="00607904">
              <w:rPr>
                <w:sz w:val="20"/>
              </w:rPr>
              <w:t xml:space="preserve">business case </w:t>
            </w:r>
            <w:r w:rsidRPr="00705E05">
              <w:rPr>
                <w:sz w:val="20"/>
              </w:rPr>
              <w:t>will achieve the intended service outcome subject to the following additional investments …</w:t>
            </w:r>
          </w:p>
          <w:p w14:paraId="2566E6B6" w14:textId="77777777" w:rsidR="00607904" w:rsidRPr="00607904" w:rsidRDefault="00607904" w:rsidP="00607904">
            <w:pPr>
              <w:keepNext/>
              <w:keepLines/>
              <w:spacing w:before="120" w:after="30"/>
            </w:pPr>
          </w:p>
          <w:p w14:paraId="47AD2B0D" w14:textId="6457ECBE" w:rsidR="00FF3616" w:rsidRPr="00705E05" w:rsidRDefault="00FF3616" w:rsidP="00FF3616">
            <w:pPr>
              <w:keepNext/>
              <w:keepLines/>
              <w:spacing w:before="120" w:after="30"/>
            </w:pPr>
          </w:p>
        </w:tc>
        <w:sdt>
          <w:sdtPr>
            <w:rPr>
              <w:rFonts w:cstheme="minorHAnsi"/>
              <w:sz w:val="28"/>
            </w:rPr>
            <w:id w:val="200978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dxa"/>
                <w:shd w:val="clear" w:color="auto" w:fill="auto"/>
              </w:tcPr>
              <w:p w14:paraId="59596D5C" w14:textId="105C318C" w:rsidR="00FF3616" w:rsidRPr="00705E05" w:rsidRDefault="00FF3616" w:rsidP="00FF361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0"/>
                  </w:rPr>
                </w:pPr>
                <w:r w:rsidRPr="00705E05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p>
            </w:tc>
          </w:sdtContent>
        </w:sdt>
      </w:tr>
    </w:tbl>
    <w:p w14:paraId="11B61F1F" w14:textId="14FD6E34" w:rsidR="001F11AA" w:rsidRPr="00705E05" w:rsidRDefault="001F11AA" w:rsidP="00531A98"/>
    <w:p w14:paraId="59797A22" w14:textId="77777777" w:rsidR="00FF3616" w:rsidRPr="00705E05" w:rsidRDefault="00FF3616" w:rsidP="00531A98"/>
    <w:tbl>
      <w:tblPr>
        <w:tblStyle w:val="TableGrid"/>
        <w:tblW w:w="0" w:type="auto"/>
        <w:tblBorders>
          <w:bottom w:val="dotted" w:sz="4" w:space="0" w:color="auto"/>
          <w:insideH w:val="dotted" w:sz="4" w:space="0" w:color="auto"/>
        </w:tblBorders>
        <w:tblLook w:val="0600" w:firstRow="0" w:lastRow="0" w:firstColumn="0" w:lastColumn="0" w:noHBand="1" w:noVBand="1"/>
      </w:tblPr>
      <w:tblGrid>
        <w:gridCol w:w="2127"/>
        <w:gridCol w:w="3543"/>
        <w:gridCol w:w="1134"/>
        <w:gridCol w:w="2222"/>
      </w:tblGrid>
      <w:tr w:rsidR="00B9748F" w:rsidRPr="00705E05" w14:paraId="19DADB45" w14:textId="77777777" w:rsidTr="00412A02">
        <w:tc>
          <w:tcPr>
            <w:tcW w:w="2127" w:type="dxa"/>
            <w:tcBorders>
              <w:bottom w:val="nil"/>
            </w:tcBorders>
            <w:vAlign w:val="bottom"/>
          </w:tcPr>
          <w:p w14:paraId="26B1F9E4" w14:textId="101DE1A2" w:rsidR="00B9748F" w:rsidRPr="00705E05" w:rsidRDefault="00B9748F" w:rsidP="006C3AB3">
            <w:pPr>
              <w:spacing w:before="480"/>
              <w:rPr>
                <w:b/>
                <w:sz w:val="20"/>
                <w:szCs w:val="20"/>
              </w:rPr>
            </w:pPr>
            <w:r w:rsidRPr="00705E05">
              <w:rPr>
                <w:b/>
                <w:sz w:val="20"/>
                <w:szCs w:val="20"/>
              </w:rPr>
              <w:t>Signature:</w:t>
            </w:r>
          </w:p>
        </w:tc>
        <w:tc>
          <w:tcPr>
            <w:tcW w:w="3543" w:type="dxa"/>
            <w:tcBorders>
              <w:bottom w:val="nil"/>
            </w:tcBorders>
            <w:vAlign w:val="bottom"/>
          </w:tcPr>
          <w:p w14:paraId="14CC5449" w14:textId="77777777" w:rsidR="00B9748F" w:rsidRPr="00705E05" w:rsidRDefault="00B9748F" w:rsidP="002957FF">
            <w:pPr>
              <w:spacing w:before="48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7DCA1E53" w14:textId="77777777" w:rsidR="00B9748F" w:rsidRPr="00705E05" w:rsidRDefault="00B9748F" w:rsidP="006C3AB3">
            <w:pPr>
              <w:spacing w:before="480"/>
              <w:rPr>
                <w:b/>
                <w:sz w:val="20"/>
                <w:szCs w:val="20"/>
              </w:rPr>
            </w:pPr>
            <w:r w:rsidRPr="00705E05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222" w:type="dxa"/>
            <w:tcBorders>
              <w:bottom w:val="nil"/>
            </w:tcBorders>
            <w:vAlign w:val="bottom"/>
          </w:tcPr>
          <w:p w14:paraId="4DFA63FE" w14:textId="77777777" w:rsidR="00B9748F" w:rsidRPr="00705E05" w:rsidRDefault="00B9748F" w:rsidP="006C3AB3">
            <w:pPr>
              <w:spacing w:before="480"/>
              <w:rPr>
                <w:sz w:val="20"/>
                <w:szCs w:val="20"/>
              </w:rPr>
            </w:pPr>
          </w:p>
        </w:tc>
      </w:tr>
      <w:tr w:rsidR="00B9748F" w:rsidRPr="00705E05" w14:paraId="5BE20502" w14:textId="77777777" w:rsidTr="00412A02">
        <w:trPr>
          <w:trHeight w:val="751"/>
        </w:trPr>
        <w:tc>
          <w:tcPr>
            <w:tcW w:w="2127" w:type="dxa"/>
            <w:tcBorders>
              <w:top w:val="nil"/>
            </w:tcBorders>
            <w:vAlign w:val="bottom"/>
          </w:tcPr>
          <w:p w14:paraId="097566C8" w14:textId="289355EF" w:rsidR="00B9748F" w:rsidRPr="00705E05" w:rsidRDefault="00B9748F" w:rsidP="006214D9">
            <w:pPr>
              <w:spacing w:before="120"/>
              <w:rPr>
                <w:b/>
                <w:sz w:val="20"/>
                <w:szCs w:val="20"/>
              </w:rPr>
            </w:pPr>
            <w:r w:rsidRPr="00705E05">
              <w:rPr>
                <w:b/>
                <w:sz w:val="20"/>
                <w:szCs w:val="20"/>
              </w:rPr>
              <w:t>Name of Senior Responsible Officer:</w:t>
            </w:r>
          </w:p>
        </w:tc>
        <w:tc>
          <w:tcPr>
            <w:tcW w:w="6899" w:type="dxa"/>
            <w:gridSpan w:val="3"/>
            <w:tcBorders>
              <w:top w:val="nil"/>
            </w:tcBorders>
            <w:vAlign w:val="bottom"/>
          </w:tcPr>
          <w:p w14:paraId="0A077A0D" w14:textId="77777777" w:rsidR="00B9748F" w:rsidRPr="00705E05" w:rsidRDefault="00B9748F" w:rsidP="002957FF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EA3373" w:rsidRPr="00705E05" w14:paraId="2C62B70F" w14:textId="77777777" w:rsidTr="00412A02">
        <w:trPr>
          <w:trHeight w:val="803"/>
        </w:trPr>
        <w:tc>
          <w:tcPr>
            <w:tcW w:w="2127" w:type="dxa"/>
            <w:vAlign w:val="bottom"/>
          </w:tcPr>
          <w:p w14:paraId="2AE9A9F7" w14:textId="2859DCAF" w:rsidR="00EA3373" w:rsidRPr="00705E05" w:rsidRDefault="00EA3373" w:rsidP="006214D9">
            <w:pPr>
              <w:spacing w:before="120"/>
              <w:rPr>
                <w:b/>
                <w:sz w:val="20"/>
                <w:szCs w:val="20"/>
              </w:rPr>
            </w:pPr>
            <w:r w:rsidRPr="00705E05">
              <w:rPr>
                <w:b/>
                <w:sz w:val="20"/>
                <w:szCs w:val="20"/>
              </w:rPr>
              <w:t>Title</w:t>
            </w:r>
            <w:r w:rsidR="00412A02" w:rsidRPr="00705E0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99" w:type="dxa"/>
            <w:gridSpan w:val="3"/>
            <w:vAlign w:val="bottom"/>
          </w:tcPr>
          <w:p w14:paraId="612A3C93" w14:textId="77777777" w:rsidR="00EA3373" w:rsidRPr="00705E05" w:rsidRDefault="00EA3373" w:rsidP="002957FF">
            <w:pPr>
              <w:spacing w:before="0"/>
              <w:jc w:val="left"/>
              <w:rPr>
                <w:sz w:val="20"/>
                <w:szCs w:val="20"/>
              </w:rPr>
            </w:pPr>
          </w:p>
        </w:tc>
      </w:tr>
    </w:tbl>
    <w:p w14:paraId="4DB5136E" w14:textId="79F81CC4" w:rsidR="00C00649" w:rsidRPr="00705E05" w:rsidRDefault="00C00649" w:rsidP="00531A98"/>
    <w:bookmarkEnd w:id="1"/>
    <w:p w14:paraId="02A40C5C" w14:textId="573C302A" w:rsidR="00593965" w:rsidRDefault="00593965">
      <w:r>
        <w:br w:type="page"/>
      </w:r>
    </w:p>
    <w:p w14:paraId="6E7A3CB4" w14:textId="7D72014C" w:rsidR="00A27ACC" w:rsidRDefault="00B64B0D" w:rsidP="003D018F">
      <w:bookmarkStart w:id="4" w:name="_Hlk22822593"/>
      <w:r>
        <w:lastRenderedPageBreak/>
        <w:t>Th</w:t>
      </w:r>
      <w:r w:rsidR="009B57B5">
        <w:t>e</w:t>
      </w:r>
      <w:r>
        <w:t xml:space="preserve"> </w:t>
      </w:r>
      <w:r w:rsidR="003D018F">
        <w:t>I</w:t>
      </w:r>
      <w:r w:rsidR="003D018F" w:rsidRPr="00593965">
        <w:rPr>
          <w:b/>
        </w:rPr>
        <w:t xml:space="preserve">nvestment Management and High Value and High Risk </w:t>
      </w:r>
      <w:r w:rsidR="00CD3D3B">
        <w:rPr>
          <w:b/>
        </w:rPr>
        <w:t xml:space="preserve">(HVHR) </w:t>
      </w:r>
      <w:r w:rsidR="003D018F" w:rsidRPr="00593965">
        <w:rPr>
          <w:b/>
        </w:rPr>
        <w:t>Guidelines</w:t>
      </w:r>
      <w:r w:rsidR="003D018F">
        <w:t xml:space="preserve"> </w:t>
      </w:r>
      <w:r w:rsidR="009B57B5">
        <w:t>complement this template and should be referred to when developing the business case.</w:t>
      </w:r>
    </w:p>
    <w:p w14:paraId="1046C418" w14:textId="6E01928B" w:rsidR="003D018F" w:rsidRDefault="00A27ACC" w:rsidP="00B53123">
      <w:r>
        <w:t>B</w:t>
      </w:r>
      <w:r w:rsidR="009B57B5">
        <w:t xml:space="preserve">oth the template and guidance are </w:t>
      </w:r>
      <w:r w:rsidR="003D018F">
        <w:t>available on the DTF website.</w:t>
      </w:r>
    </w:p>
    <w:p w14:paraId="6CB42261" w14:textId="23280646" w:rsidR="003D018F" w:rsidRDefault="008145CD" w:rsidP="003D018F">
      <w:hyperlink r:id="rId9" w:history="1">
        <w:r w:rsidR="003F7694" w:rsidRPr="00792488">
          <w:rPr>
            <w:rStyle w:val="Hyperlink"/>
          </w:rPr>
          <w:t>https://www.dtf.vic.gov.au/infrastructure-investment/investment-lifecycle-and-high-value-high-risk-guidelines</w:t>
        </w:r>
      </w:hyperlink>
    </w:p>
    <w:p w14:paraId="5AC0186D" w14:textId="78E54BD1" w:rsidR="00831D0D" w:rsidRPr="00593965" w:rsidRDefault="00593965" w:rsidP="00B53123">
      <w:r w:rsidRPr="00593965">
        <w:t xml:space="preserve">The table below </w:t>
      </w:r>
      <w:r w:rsidR="003D018F">
        <w:t>(</w:t>
      </w:r>
      <w:r w:rsidR="003F7694">
        <w:t xml:space="preserve">from </w:t>
      </w:r>
      <w:r w:rsidRPr="00593965">
        <w:t xml:space="preserve">the </w:t>
      </w:r>
      <w:r w:rsidR="00CD3D3B">
        <w:t>Investment Management and HVHR guidelines</w:t>
      </w:r>
      <w:r w:rsidR="003D018F">
        <w:t>)</w:t>
      </w:r>
      <w:r w:rsidRPr="003D018F">
        <w:t xml:space="preserve"> provides a guide to the types </w:t>
      </w:r>
      <w:r w:rsidRPr="00593965">
        <w:t xml:space="preserve">of business cases </w:t>
      </w:r>
      <w:r w:rsidR="00831D0D">
        <w:t xml:space="preserve">for </w:t>
      </w:r>
      <w:r w:rsidR="00831D0D" w:rsidRPr="00831D0D">
        <w:t>capital projects</w:t>
      </w:r>
      <w:r w:rsidR="00831D0D">
        <w:t xml:space="preserve"> </w:t>
      </w:r>
      <w:r w:rsidRPr="00593965">
        <w:t>and expected level of evidence and effort.</w:t>
      </w:r>
    </w:p>
    <w:p w14:paraId="0E267BF1" w14:textId="77777777" w:rsidR="00593965" w:rsidRDefault="00593965" w:rsidP="00B53123">
      <w:pPr>
        <w:pStyle w:val="Spacer"/>
      </w:pPr>
    </w:p>
    <w:tbl>
      <w:tblPr>
        <w:tblStyle w:val="TableGrid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2655"/>
        <w:gridCol w:w="1134"/>
        <w:gridCol w:w="1269"/>
        <w:gridCol w:w="1261"/>
        <w:gridCol w:w="1261"/>
        <w:gridCol w:w="1261"/>
      </w:tblGrid>
      <w:tr w:rsidR="00593965" w:rsidRPr="00BF4CEF" w14:paraId="46E4A130" w14:textId="77777777" w:rsidTr="006F4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56D7768" w14:textId="77777777" w:rsidR="00593965" w:rsidRPr="00593965" w:rsidRDefault="00593965" w:rsidP="00FF3616">
            <w:pPr>
              <w:spacing w:before="0" w:after="0"/>
              <w:jc w:val="center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038ACD17" w14:textId="77777777" w:rsidR="00593965" w:rsidRPr="00BF4CEF" w:rsidRDefault="00593965" w:rsidP="00FF361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EAAC04" w14:textId="77777777" w:rsidR="00593965" w:rsidRPr="00BF4CEF" w:rsidRDefault="00593965" w:rsidP="00FF361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8"/>
              </w:rPr>
            </w:pPr>
            <w:r w:rsidRPr="00BF4CEF">
              <w:rPr>
                <w:rFonts w:cstheme="minorHAnsi"/>
                <w:b/>
                <w:sz w:val="16"/>
                <w:szCs w:val="18"/>
              </w:rPr>
              <w:t>Strategic assessment</w:t>
            </w:r>
          </w:p>
        </w:tc>
        <w:tc>
          <w:tcPr>
            <w:tcW w:w="1269" w:type="dxa"/>
            <w:tcMar>
              <w:left w:w="0" w:type="dxa"/>
              <w:right w:w="0" w:type="dxa"/>
            </w:tcMar>
            <w:vAlign w:val="center"/>
          </w:tcPr>
          <w:p w14:paraId="0BD60C4B" w14:textId="77777777" w:rsidR="00593965" w:rsidRPr="00BF4CEF" w:rsidRDefault="00593965" w:rsidP="00FF361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8"/>
              </w:rPr>
            </w:pPr>
            <w:r w:rsidRPr="00BF4CEF">
              <w:rPr>
                <w:rFonts w:cstheme="minorHAnsi"/>
                <w:b/>
                <w:sz w:val="16"/>
                <w:szCs w:val="18"/>
              </w:rPr>
              <w:t>Preliminary business case</w:t>
            </w:r>
          </w:p>
        </w:tc>
        <w:tc>
          <w:tcPr>
            <w:tcW w:w="0" w:type="auto"/>
            <w:gridSpan w:val="3"/>
            <w:vAlign w:val="center"/>
          </w:tcPr>
          <w:p w14:paraId="2DA25005" w14:textId="77777777" w:rsidR="00593965" w:rsidRPr="00BF4CEF" w:rsidRDefault="00593965" w:rsidP="00FF361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8"/>
              </w:rPr>
            </w:pPr>
            <w:r w:rsidRPr="00BF4CEF">
              <w:rPr>
                <w:rFonts w:cstheme="minorHAnsi"/>
                <w:b/>
                <w:sz w:val="16"/>
                <w:szCs w:val="18"/>
              </w:rPr>
              <w:t>Full business case</w:t>
            </w:r>
          </w:p>
        </w:tc>
      </w:tr>
      <w:tr w:rsidR="00593965" w:rsidRPr="00BF4CEF" w14:paraId="0C097F2C" w14:textId="77777777" w:rsidTr="0015010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63A6" w:themeFill="accent1"/>
            <w:vAlign w:val="center"/>
          </w:tcPr>
          <w:p w14:paraId="4C089251" w14:textId="77777777" w:rsidR="00593965" w:rsidRPr="00593965" w:rsidRDefault="00593965" w:rsidP="00FF3616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F2F2F2" w:themeFill="background1" w:themeFillShade="F2"/>
            <w:vAlign w:val="center"/>
          </w:tcPr>
          <w:p w14:paraId="7FE20C22" w14:textId="77777777" w:rsidR="00593965" w:rsidRPr="00BF4CEF" w:rsidRDefault="00593965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8"/>
              </w:rPr>
            </w:pPr>
            <w:r w:rsidRPr="00BF4CEF">
              <w:rPr>
                <w:rFonts w:cstheme="minorHAnsi"/>
                <w:b/>
                <w:sz w:val="16"/>
                <w:szCs w:val="18"/>
              </w:rPr>
              <w:t>Step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DF864F9" w14:textId="1C416B12" w:rsidR="00593965" w:rsidRPr="00BF4CEF" w:rsidRDefault="00593965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D46583B" w14:textId="3AEC7496" w:rsidR="00593965" w:rsidRPr="00BF4CEF" w:rsidRDefault="00593965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EB3BCFA" w14:textId="4B2011FE" w:rsidR="00593965" w:rsidRPr="00BF4CEF" w:rsidRDefault="00593965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8"/>
              </w:rPr>
            </w:pPr>
            <w:r w:rsidRPr="00BF4CEF">
              <w:rPr>
                <w:rFonts w:cstheme="minorHAnsi"/>
                <w:b/>
                <w:sz w:val="16"/>
                <w:szCs w:val="18"/>
              </w:rPr>
              <w:t>HVHR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065B218" w14:textId="056836D9" w:rsidR="00593965" w:rsidRPr="00BF4CEF" w:rsidRDefault="00831D0D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N</w:t>
            </w:r>
            <w:r w:rsidR="00593965" w:rsidRPr="00BF4CEF">
              <w:rPr>
                <w:rFonts w:cstheme="minorHAnsi"/>
                <w:b/>
                <w:sz w:val="16"/>
                <w:szCs w:val="18"/>
              </w:rPr>
              <w:t>on-HVHR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86DEC27" w14:textId="2D2AE901" w:rsidR="00593965" w:rsidRPr="00BF4CEF" w:rsidRDefault="00593965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8"/>
              </w:rPr>
            </w:pPr>
          </w:p>
        </w:tc>
      </w:tr>
      <w:tr w:rsidR="002A64D2" w:rsidRPr="00BF4CEF" w14:paraId="085DA45E" w14:textId="77777777" w:rsidTr="00FD33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0063A6" w:themeFill="accent1"/>
            <w:textDirection w:val="btLr"/>
          </w:tcPr>
          <w:p w14:paraId="6360652B" w14:textId="21F2EE81" w:rsidR="002A64D2" w:rsidRPr="00593965" w:rsidRDefault="002A64D2" w:rsidP="002A64D2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16"/>
                <w:szCs w:val="18"/>
              </w:rPr>
            </w:pPr>
            <w:r w:rsidRPr="00593965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 xml:space="preserve">Investment </w:t>
            </w:r>
            <w:r w:rsidR="00B53123" w:rsidRPr="00593965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>case</w:t>
            </w:r>
          </w:p>
        </w:tc>
        <w:tc>
          <w:tcPr>
            <w:tcW w:w="2655" w:type="dxa"/>
            <w:shd w:val="clear" w:color="auto" w:fill="FFFFFF" w:themeFill="background1"/>
          </w:tcPr>
          <w:p w14:paraId="04160694" w14:textId="5CB610E4" w:rsidR="002A64D2" w:rsidRPr="00BF4CEF" w:rsidRDefault="002A64D2" w:rsidP="00B53123">
            <w:pPr>
              <w:pStyle w:val="ListParagraph"/>
              <w:numPr>
                <w:ilvl w:val="0"/>
                <w:numId w:val="24"/>
              </w:numPr>
              <w:spacing w:before="100" w:after="100"/>
              <w:ind w:left="284" w:hanging="284"/>
              <w:contextualSpacing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4CEF">
              <w:rPr>
                <w:rFonts w:cstheme="minorHAnsi"/>
                <w:sz w:val="16"/>
                <w:szCs w:val="18"/>
              </w:rPr>
              <w:t>Problem definition</w:t>
            </w:r>
          </w:p>
        </w:tc>
        <w:tc>
          <w:tcPr>
            <w:tcW w:w="1134" w:type="dxa"/>
            <w:shd w:val="clear" w:color="auto" w:fill="ECE040"/>
          </w:tcPr>
          <w:p w14:paraId="5C071B14" w14:textId="7B57F993" w:rsidR="002A64D2" w:rsidRPr="00BF4CEF" w:rsidRDefault="002A64D2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Conceptual</w:t>
            </w:r>
          </w:p>
        </w:tc>
        <w:tc>
          <w:tcPr>
            <w:tcW w:w="1269" w:type="dxa"/>
            <w:shd w:val="clear" w:color="auto" w:fill="ABC3DE" w:themeFill="accent3" w:themeFillTint="99"/>
          </w:tcPr>
          <w:p w14:paraId="17A6BAC4" w14:textId="111F18C9" w:rsidR="002A64D2" w:rsidRPr="00BF4CEF" w:rsidRDefault="002A64D2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Developed</w:t>
            </w:r>
          </w:p>
        </w:tc>
        <w:tc>
          <w:tcPr>
            <w:tcW w:w="0" w:type="auto"/>
            <w:shd w:val="clear" w:color="auto" w:fill="92D050"/>
          </w:tcPr>
          <w:p w14:paraId="7257A547" w14:textId="4E64B6F1" w:rsidR="002A64D2" w:rsidRPr="00BF4CEF" w:rsidRDefault="002A64D2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276C77DA" w14:textId="7B9AF8F3" w:rsidR="002A64D2" w:rsidRPr="00BF4CEF" w:rsidRDefault="002A64D2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073E9EC5" w14:textId="676F88C4" w:rsidR="002A64D2" w:rsidRPr="00BF4CEF" w:rsidRDefault="002A64D2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</w:tr>
      <w:tr w:rsidR="002A64D2" w:rsidRPr="00BF4CEF" w14:paraId="1754A55C" w14:textId="77777777" w:rsidTr="00FD339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0063A6" w:themeFill="accent1"/>
          </w:tcPr>
          <w:p w14:paraId="0B77517D" w14:textId="77777777" w:rsidR="002A64D2" w:rsidRPr="00593965" w:rsidRDefault="002A64D2" w:rsidP="002A64D2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7B7DE9BF" w14:textId="77777777" w:rsidR="002A64D2" w:rsidRPr="00BF4CEF" w:rsidRDefault="002A64D2" w:rsidP="00B53123">
            <w:pPr>
              <w:pStyle w:val="ListParagraph"/>
              <w:numPr>
                <w:ilvl w:val="0"/>
                <w:numId w:val="24"/>
              </w:numPr>
              <w:spacing w:before="100" w:after="100"/>
              <w:ind w:left="284" w:hanging="284"/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4CEF">
              <w:rPr>
                <w:rFonts w:cstheme="minorHAnsi"/>
                <w:sz w:val="16"/>
                <w:szCs w:val="18"/>
              </w:rPr>
              <w:t>Case for change</w:t>
            </w:r>
          </w:p>
        </w:tc>
        <w:tc>
          <w:tcPr>
            <w:tcW w:w="1134" w:type="dxa"/>
            <w:shd w:val="clear" w:color="auto" w:fill="ECE040"/>
          </w:tcPr>
          <w:p w14:paraId="287D2D37" w14:textId="38D55A67" w:rsidR="002A64D2" w:rsidRPr="00BF4CEF" w:rsidRDefault="002A64D2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Conceptual</w:t>
            </w:r>
          </w:p>
        </w:tc>
        <w:tc>
          <w:tcPr>
            <w:tcW w:w="1269" w:type="dxa"/>
            <w:shd w:val="clear" w:color="auto" w:fill="ABC3DE" w:themeFill="accent3" w:themeFillTint="99"/>
          </w:tcPr>
          <w:p w14:paraId="653C4EF3" w14:textId="00CC4F9C" w:rsidR="002A64D2" w:rsidRPr="00BF4CEF" w:rsidRDefault="002A64D2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Developed</w:t>
            </w:r>
          </w:p>
        </w:tc>
        <w:tc>
          <w:tcPr>
            <w:tcW w:w="0" w:type="auto"/>
            <w:shd w:val="clear" w:color="auto" w:fill="92D050"/>
          </w:tcPr>
          <w:p w14:paraId="55ADB46A" w14:textId="6A0606F2" w:rsidR="002A64D2" w:rsidRPr="00BF4CEF" w:rsidRDefault="002A64D2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03EF352E" w14:textId="74ED54F3" w:rsidR="002A64D2" w:rsidRPr="00BF4CEF" w:rsidRDefault="002A64D2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0AD7E40E" w14:textId="0299FCE7" w:rsidR="002A64D2" w:rsidRPr="00BF4CEF" w:rsidRDefault="002A64D2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</w:tr>
      <w:tr w:rsidR="002A64D2" w:rsidRPr="00BF4CEF" w14:paraId="5B06B20C" w14:textId="77777777" w:rsidTr="00FD33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0063A6" w:themeFill="accent1"/>
          </w:tcPr>
          <w:p w14:paraId="25587DB6" w14:textId="77777777" w:rsidR="002A64D2" w:rsidRPr="00593965" w:rsidRDefault="002A64D2" w:rsidP="002A64D2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4EDB66F0" w14:textId="77777777" w:rsidR="002A64D2" w:rsidRPr="00BF4CEF" w:rsidRDefault="002A64D2" w:rsidP="00B53123">
            <w:pPr>
              <w:pStyle w:val="ListParagraph"/>
              <w:numPr>
                <w:ilvl w:val="0"/>
                <w:numId w:val="24"/>
              </w:numPr>
              <w:spacing w:before="100" w:after="100"/>
              <w:ind w:left="284" w:hanging="284"/>
              <w:contextualSpacing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4CEF">
              <w:rPr>
                <w:rFonts w:cstheme="minorHAnsi"/>
                <w:sz w:val="16"/>
                <w:szCs w:val="18"/>
              </w:rPr>
              <w:t>Response option development</w:t>
            </w:r>
          </w:p>
        </w:tc>
        <w:tc>
          <w:tcPr>
            <w:tcW w:w="1134" w:type="dxa"/>
            <w:shd w:val="clear" w:color="auto" w:fill="ECE040"/>
          </w:tcPr>
          <w:p w14:paraId="5208EB64" w14:textId="6F20708B" w:rsidR="002A64D2" w:rsidRPr="00BF4CEF" w:rsidRDefault="002A64D2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Conceptual</w:t>
            </w:r>
          </w:p>
        </w:tc>
        <w:tc>
          <w:tcPr>
            <w:tcW w:w="1269" w:type="dxa"/>
            <w:shd w:val="clear" w:color="auto" w:fill="ABC3DE" w:themeFill="accent3" w:themeFillTint="99"/>
          </w:tcPr>
          <w:p w14:paraId="3B3B2BE0" w14:textId="5B5444F7" w:rsidR="002A64D2" w:rsidRPr="00BF4CEF" w:rsidRDefault="002A64D2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Developed</w:t>
            </w:r>
          </w:p>
        </w:tc>
        <w:tc>
          <w:tcPr>
            <w:tcW w:w="0" w:type="auto"/>
            <w:shd w:val="clear" w:color="auto" w:fill="92D050"/>
          </w:tcPr>
          <w:p w14:paraId="680F1454" w14:textId="032C013D" w:rsidR="002A64D2" w:rsidRPr="00BF4CEF" w:rsidRDefault="002A64D2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ABC3DE" w:themeFill="accent3" w:themeFillTint="99"/>
          </w:tcPr>
          <w:p w14:paraId="258BC032" w14:textId="6343EA6F" w:rsidR="002A64D2" w:rsidRPr="00BF4CEF" w:rsidRDefault="002A64D2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Developed</w:t>
            </w:r>
          </w:p>
        </w:tc>
        <w:tc>
          <w:tcPr>
            <w:tcW w:w="0" w:type="auto"/>
            <w:shd w:val="clear" w:color="auto" w:fill="ABC3DE" w:themeFill="accent3" w:themeFillTint="99"/>
          </w:tcPr>
          <w:p w14:paraId="7D59044B" w14:textId="7BD01100" w:rsidR="002A64D2" w:rsidRPr="00BF4CEF" w:rsidRDefault="002A64D2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Developed</w:t>
            </w:r>
          </w:p>
        </w:tc>
      </w:tr>
      <w:tr w:rsidR="002A64D2" w:rsidRPr="00BF4CEF" w14:paraId="7EEB4120" w14:textId="77777777" w:rsidTr="00FD339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0063A6" w:themeFill="accent1"/>
          </w:tcPr>
          <w:p w14:paraId="2AE9597E" w14:textId="77777777" w:rsidR="002A64D2" w:rsidRPr="00593965" w:rsidRDefault="002A64D2" w:rsidP="002A64D2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551AF629" w14:textId="77777777" w:rsidR="002A64D2" w:rsidRPr="00BF4CEF" w:rsidRDefault="002A64D2" w:rsidP="00B53123">
            <w:pPr>
              <w:pStyle w:val="ListParagraph"/>
              <w:numPr>
                <w:ilvl w:val="0"/>
                <w:numId w:val="24"/>
              </w:numPr>
              <w:spacing w:before="100" w:after="100"/>
              <w:ind w:left="284" w:hanging="284"/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4CEF">
              <w:rPr>
                <w:rFonts w:cstheme="minorHAnsi"/>
                <w:sz w:val="16"/>
                <w:szCs w:val="18"/>
              </w:rPr>
              <w:t>Response option assessment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662765D" w14:textId="7C30E836" w:rsidR="002A64D2" w:rsidRPr="00BF4CEF" w:rsidRDefault="00B5312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n/a</w:t>
            </w:r>
          </w:p>
        </w:tc>
        <w:tc>
          <w:tcPr>
            <w:tcW w:w="1269" w:type="dxa"/>
            <w:shd w:val="clear" w:color="auto" w:fill="ABC3DE" w:themeFill="accent3" w:themeFillTint="99"/>
          </w:tcPr>
          <w:p w14:paraId="0A637DBE" w14:textId="10281CD4" w:rsidR="002A64D2" w:rsidRPr="00BF4CEF" w:rsidRDefault="002A64D2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Developed</w:t>
            </w:r>
          </w:p>
        </w:tc>
        <w:tc>
          <w:tcPr>
            <w:tcW w:w="0" w:type="auto"/>
            <w:shd w:val="clear" w:color="auto" w:fill="92D050"/>
          </w:tcPr>
          <w:p w14:paraId="25DB9F18" w14:textId="1D96AC9E" w:rsidR="002A64D2" w:rsidRPr="00BF4CEF" w:rsidRDefault="002A64D2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ABC3DE" w:themeFill="accent3" w:themeFillTint="99"/>
          </w:tcPr>
          <w:p w14:paraId="7573109D" w14:textId="6D260DCC" w:rsidR="002A64D2" w:rsidRPr="00BF4CEF" w:rsidRDefault="002A64D2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Developed</w:t>
            </w:r>
          </w:p>
        </w:tc>
        <w:tc>
          <w:tcPr>
            <w:tcW w:w="0" w:type="auto"/>
            <w:shd w:val="clear" w:color="auto" w:fill="ABC3DE" w:themeFill="accent3" w:themeFillTint="99"/>
          </w:tcPr>
          <w:p w14:paraId="5A516061" w14:textId="20241173" w:rsidR="002A64D2" w:rsidRPr="00BF4CEF" w:rsidRDefault="002A64D2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Developed</w:t>
            </w:r>
          </w:p>
        </w:tc>
      </w:tr>
      <w:tr w:rsidR="00711893" w:rsidRPr="00BF4CEF" w14:paraId="1D755AB1" w14:textId="77777777" w:rsidTr="006F4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0063A6" w:themeFill="accent1"/>
            <w:textDirection w:val="btLr"/>
          </w:tcPr>
          <w:p w14:paraId="222E6B4D" w14:textId="59F7E5D1" w:rsidR="00711893" w:rsidRPr="00593965" w:rsidRDefault="00B53123" w:rsidP="00711893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16"/>
                <w:szCs w:val="18"/>
              </w:rPr>
            </w:pPr>
            <w:r w:rsidRPr="00593965">
              <w:rPr>
                <w:rFonts w:cstheme="minorHAnsi"/>
                <w:b/>
                <w:color w:val="FFFFFF" w:themeColor="background1"/>
                <w:sz w:val="16"/>
                <w:szCs w:val="18"/>
              </w:rPr>
              <w:t>delivery case</w:t>
            </w:r>
          </w:p>
        </w:tc>
        <w:tc>
          <w:tcPr>
            <w:tcW w:w="2655" w:type="dxa"/>
            <w:shd w:val="clear" w:color="auto" w:fill="FFFFFF" w:themeFill="background1"/>
          </w:tcPr>
          <w:p w14:paraId="69D73A6B" w14:textId="77777777" w:rsidR="00711893" w:rsidRPr="00BF4CEF" w:rsidRDefault="00711893" w:rsidP="00B53123">
            <w:pPr>
              <w:pStyle w:val="ListParagraph"/>
              <w:numPr>
                <w:ilvl w:val="0"/>
                <w:numId w:val="24"/>
              </w:numPr>
              <w:spacing w:before="100" w:after="100"/>
              <w:ind w:left="284" w:hanging="284"/>
              <w:contextualSpacing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4CEF">
              <w:rPr>
                <w:rFonts w:cstheme="minorHAnsi"/>
                <w:sz w:val="16"/>
                <w:szCs w:val="18"/>
              </w:rPr>
              <w:t>Project solution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0E905B9" w14:textId="4901EC35" w:rsidR="00711893" w:rsidRPr="00BF4CEF" w:rsidRDefault="00B5312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n/a</w:t>
            </w:r>
          </w:p>
        </w:tc>
        <w:tc>
          <w:tcPr>
            <w:tcW w:w="1269" w:type="dxa"/>
            <w:shd w:val="clear" w:color="auto" w:fill="ECE040"/>
          </w:tcPr>
          <w:p w14:paraId="068D3E70" w14:textId="3E59A10D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Conceptual</w:t>
            </w:r>
          </w:p>
        </w:tc>
        <w:tc>
          <w:tcPr>
            <w:tcW w:w="0" w:type="auto"/>
            <w:shd w:val="clear" w:color="auto" w:fill="92D050"/>
          </w:tcPr>
          <w:p w14:paraId="73A0F2F3" w14:textId="0804DABF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00955CAF" w14:textId="2526010A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7D11584C" w14:textId="090812AB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</w:tr>
      <w:tr w:rsidR="00711893" w:rsidRPr="00BF4CEF" w14:paraId="4F9D916D" w14:textId="77777777" w:rsidTr="006F48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0063A6" w:themeFill="accent1"/>
          </w:tcPr>
          <w:p w14:paraId="3A24F9B7" w14:textId="77777777" w:rsidR="00711893" w:rsidRPr="00593965" w:rsidRDefault="00711893" w:rsidP="00711893">
            <w:pPr>
              <w:spacing w:before="0" w:after="0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378CAAE9" w14:textId="77777777" w:rsidR="00711893" w:rsidRPr="00BF4CEF" w:rsidRDefault="00711893" w:rsidP="00B53123">
            <w:pPr>
              <w:pStyle w:val="ListParagraph"/>
              <w:numPr>
                <w:ilvl w:val="0"/>
                <w:numId w:val="24"/>
              </w:numPr>
              <w:spacing w:before="100" w:after="100"/>
              <w:ind w:left="284" w:hanging="284"/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4CEF">
              <w:rPr>
                <w:rFonts w:cstheme="minorHAnsi"/>
                <w:sz w:val="16"/>
                <w:szCs w:val="18"/>
              </w:rPr>
              <w:t>Commercial and procurement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A8586C9" w14:textId="57340FC6" w:rsidR="00711893" w:rsidRPr="00BF4CEF" w:rsidRDefault="00B5312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n/a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5F909433" w14:textId="565C9B40" w:rsidR="00711893" w:rsidRPr="00BF4CEF" w:rsidRDefault="00B5312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n/a</w:t>
            </w:r>
          </w:p>
        </w:tc>
        <w:tc>
          <w:tcPr>
            <w:tcW w:w="0" w:type="auto"/>
            <w:shd w:val="clear" w:color="auto" w:fill="92D050"/>
          </w:tcPr>
          <w:p w14:paraId="489257CC" w14:textId="0B7B14F3" w:rsidR="00711893" w:rsidRPr="00BF4CEF" w:rsidRDefault="0071189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313EFCD6" w14:textId="15DDE1F5" w:rsidR="00711893" w:rsidRPr="00BF4CEF" w:rsidRDefault="0071189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58765B68" w14:textId="2D38134D" w:rsidR="00711893" w:rsidRPr="00BF4CEF" w:rsidRDefault="0071189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</w:tr>
      <w:tr w:rsidR="00711893" w:rsidRPr="00BF4CEF" w14:paraId="12E27E16" w14:textId="77777777" w:rsidTr="006F4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0063A6" w:themeFill="accent1"/>
          </w:tcPr>
          <w:p w14:paraId="6AE0EAF8" w14:textId="77777777" w:rsidR="00711893" w:rsidRPr="00593965" w:rsidRDefault="00711893" w:rsidP="00711893">
            <w:pPr>
              <w:spacing w:before="0" w:after="0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51A32D45" w14:textId="77777777" w:rsidR="00711893" w:rsidRPr="00BF4CEF" w:rsidRDefault="00711893" w:rsidP="00B53123">
            <w:pPr>
              <w:pStyle w:val="ListParagraph"/>
              <w:numPr>
                <w:ilvl w:val="0"/>
                <w:numId w:val="24"/>
              </w:numPr>
              <w:spacing w:before="100" w:after="100"/>
              <w:ind w:left="284" w:hanging="284"/>
              <w:contextualSpacing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4CEF">
              <w:rPr>
                <w:rFonts w:cstheme="minorHAnsi"/>
                <w:sz w:val="16"/>
                <w:szCs w:val="18"/>
              </w:rPr>
              <w:t>Environment and planning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C0C8F99" w14:textId="60BDB5B4" w:rsidR="00711893" w:rsidRPr="00BF4CEF" w:rsidRDefault="00B5312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n/a</w:t>
            </w:r>
          </w:p>
        </w:tc>
        <w:tc>
          <w:tcPr>
            <w:tcW w:w="1269" w:type="dxa"/>
            <w:shd w:val="clear" w:color="auto" w:fill="ECE040"/>
          </w:tcPr>
          <w:p w14:paraId="08EDD121" w14:textId="61490802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Conceptual</w:t>
            </w:r>
          </w:p>
        </w:tc>
        <w:tc>
          <w:tcPr>
            <w:tcW w:w="0" w:type="auto"/>
            <w:shd w:val="clear" w:color="auto" w:fill="92D050"/>
          </w:tcPr>
          <w:p w14:paraId="267C8BDF" w14:textId="7E200330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130EBC49" w14:textId="59483FC6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375A00EE" w14:textId="3C54AB31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</w:tr>
      <w:tr w:rsidR="00711893" w:rsidRPr="00BF4CEF" w14:paraId="480DD985" w14:textId="77777777" w:rsidTr="006F48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0063A6" w:themeFill="accent1"/>
          </w:tcPr>
          <w:p w14:paraId="160BBA62" w14:textId="77777777" w:rsidR="00711893" w:rsidRPr="00593965" w:rsidRDefault="00711893" w:rsidP="00711893">
            <w:pPr>
              <w:spacing w:before="0" w:after="0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5AF9F168" w14:textId="77777777" w:rsidR="00711893" w:rsidRPr="00BF4CEF" w:rsidRDefault="00711893" w:rsidP="00B53123">
            <w:pPr>
              <w:pStyle w:val="ListParagraph"/>
              <w:numPr>
                <w:ilvl w:val="0"/>
                <w:numId w:val="24"/>
              </w:numPr>
              <w:spacing w:before="100" w:after="100"/>
              <w:ind w:left="284" w:hanging="284"/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4CEF">
              <w:rPr>
                <w:rFonts w:cstheme="minorHAnsi"/>
                <w:sz w:val="16"/>
                <w:szCs w:val="18"/>
              </w:rPr>
              <w:t>Project schedule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1AEF846" w14:textId="72846C4F" w:rsidR="00711893" w:rsidRPr="00BF4CEF" w:rsidRDefault="00B5312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n/a</w:t>
            </w:r>
          </w:p>
        </w:tc>
        <w:tc>
          <w:tcPr>
            <w:tcW w:w="1269" w:type="dxa"/>
            <w:shd w:val="clear" w:color="auto" w:fill="ECE040"/>
          </w:tcPr>
          <w:p w14:paraId="707778EF" w14:textId="2AC66014" w:rsidR="00711893" w:rsidRPr="00BF4CEF" w:rsidRDefault="0071189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Conceptual</w:t>
            </w:r>
          </w:p>
        </w:tc>
        <w:tc>
          <w:tcPr>
            <w:tcW w:w="0" w:type="auto"/>
            <w:shd w:val="clear" w:color="auto" w:fill="92D050"/>
          </w:tcPr>
          <w:p w14:paraId="32674B0E" w14:textId="184A43A6" w:rsidR="00711893" w:rsidRPr="00BF4CEF" w:rsidRDefault="0071189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3FB73705" w14:textId="720C226C" w:rsidR="00711893" w:rsidRPr="00BF4CEF" w:rsidRDefault="0071189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72C699F9" w14:textId="29665305" w:rsidR="00711893" w:rsidRPr="00BF4CEF" w:rsidRDefault="0071189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</w:tr>
      <w:tr w:rsidR="00711893" w:rsidRPr="00BF4CEF" w14:paraId="27960D63" w14:textId="77777777" w:rsidTr="006F4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0063A6" w:themeFill="accent1"/>
          </w:tcPr>
          <w:p w14:paraId="565EAB17" w14:textId="77777777" w:rsidR="00711893" w:rsidRPr="00593965" w:rsidRDefault="00711893" w:rsidP="00711893">
            <w:pPr>
              <w:spacing w:before="0" w:after="0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08D68127" w14:textId="77777777" w:rsidR="00711893" w:rsidRPr="00BF4CEF" w:rsidRDefault="00711893" w:rsidP="00B53123">
            <w:pPr>
              <w:pStyle w:val="ListParagraph"/>
              <w:numPr>
                <w:ilvl w:val="0"/>
                <w:numId w:val="24"/>
              </w:numPr>
              <w:spacing w:before="100" w:after="100"/>
              <w:ind w:left="284" w:hanging="284"/>
              <w:contextualSpacing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4CEF">
              <w:rPr>
                <w:rFonts w:cstheme="minorHAnsi"/>
                <w:sz w:val="16"/>
                <w:szCs w:val="18"/>
              </w:rPr>
              <w:t>Project budget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82568F2" w14:textId="6499DA7E" w:rsidR="00711893" w:rsidRPr="00BF4CEF" w:rsidRDefault="00B5312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n/a</w:t>
            </w:r>
          </w:p>
        </w:tc>
        <w:tc>
          <w:tcPr>
            <w:tcW w:w="1269" w:type="dxa"/>
            <w:shd w:val="clear" w:color="auto" w:fill="ECE040"/>
          </w:tcPr>
          <w:p w14:paraId="3E37D319" w14:textId="71E9D22A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Conceptual</w:t>
            </w:r>
          </w:p>
        </w:tc>
        <w:tc>
          <w:tcPr>
            <w:tcW w:w="0" w:type="auto"/>
            <w:shd w:val="clear" w:color="auto" w:fill="92D050"/>
          </w:tcPr>
          <w:p w14:paraId="7EAA2EFC" w14:textId="263F9C5E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61D96FA2" w14:textId="536563AC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6D9C7DE1" w14:textId="64962834" w:rsidR="00711893" w:rsidRPr="00BF4CEF" w:rsidRDefault="00711893" w:rsidP="00B53123">
            <w:pPr>
              <w:spacing w:before="100" w:after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</w:tr>
      <w:tr w:rsidR="00711893" w:rsidRPr="00BF4CEF" w14:paraId="6172E49A" w14:textId="77777777" w:rsidTr="006F48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0063A6" w:themeFill="accent1"/>
          </w:tcPr>
          <w:p w14:paraId="428C5120" w14:textId="77777777" w:rsidR="00711893" w:rsidRPr="00593965" w:rsidRDefault="00711893" w:rsidP="00711893">
            <w:pPr>
              <w:spacing w:before="0" w:after="0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1C112161" w14:textId="77777777" w:rsidR="00711893" w:rsidRPr="00BF4CEF" w:rsidRDefault="00711893" w:rsidP="00B53123">
            <w:pPr>
              <w:pStyle w:val="ListParagraph"/>
              <w:numPr>
                <w:ilvl w:val="0"/>
                <w:numId w:val="24"/>
              </w:numPr>
              <w:spacing w:before="100" w:after="100"/>
              <w:ind w:left="284" w:hanging="284"/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4CEF">
              <w:rPr>
                <w:rFonts w:cstheme="minorHAnsi"/>
                <w:sz w:val="16"/>
                <w:szCs w:val="18"/>
              </w:rPr>
              <w:t>Management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83A372A" w14:textId="686CE0B1" w:rsidR="00711893" w:rsidRPr="00BF4CEF" w:rsidRDefault="00B5312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n/a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4C63378D" w14:textId="35FE3A59" w:rsidR="00711893" w:rsidRPr="00BF4CEF" w:rsidRDefault="00B5312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n/a</w:t>
            </w:r>
          </w:p>
        </w:tc>
        <w:tc>
          <w:tcPr>
            <w:tcW w:w="0" w:type="auto"/>
            <w:shd w:val="clear" w:color="auto" w:fill="92D050"/>
          </w:tcPr>
          <w:p w14:paraId="1556E847" w14:textId="2761E934" w:rsidR="00711893" w:rsidRPr="00BF4CEF" w:rsidRDefault="0071189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4219AD48" w14:textId="0AA0E23E" w:rsidR="00711893" w:rsidRPr="00BF4CEF" w:rsidRDefault="0071189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  <w:tc>
          <w:tcPr>
            <w:tcW w:w="0" w:type="auto"/>
            <w:shd w:val="clear" w:color="auto" w:fill="92D050"/>
          </w:tcPr>
          <w:p w14:paraId="6E19738D" w14:textId="7459791E" w:rsidR="00711893" w:rsidRPr="00BF4CEF" w:rsidRDefault="00711893" w:rsidP="00B53123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593965">
              <w:rPr>
                <w:sz w:val="16"/>
                <w:szCs w:val="18"/>
              </w:rPr>
              <w:t>Comprehensive</w:t>
            </w:r>
          </w:p>
        </w:tc>
      </w:tr>
    </w:tbl>
    <w:p w14:paraId="0FB8D5DE" w14:textId="77777777" w:rsidR="00593965" w:rsidRDefault="00593965" w:rsidP="00593965">
      <w:pPr>
        <w:spacing w:before="0" w:after="0"/>
      </w:pPr>
    </w:p>
    <w:bookmarkEnd w:id="4"/>
    <w:p w14:paraId="17104409" w14:textId="77777777" w:rsidR="00593965" w:rsidRDefault="00593965"/>
    <w:p w14:paraId="69C16AE6" w14:textId="5AE0F1AB" w:rsidR="00B9748F" w:rsidRDefault="00B9748F">
      <w: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0"/>
          <w:szCs w:val="20"/>
        </w:rPr>
        <w:id w:val="746850949"/>
        <w:docPartObj>
          <w:docPartGallery w:val="Table of Contents"/>
          <w:docPartUnique/>
        </w:docPartObj>
      </w:sdtPr>
      <w:sdtEndPr/>
      <w:sdtContent>
        <w:p w14:paraId="7DE2EB72" w14:textId="65840F0C" w:rsidR="00CB584E" w:rsidRDefault="00CB584E" w:rsidP="003B4850">
          <w:pPr>
            <w:pStyle w:val="TOCHeading"/>
          </w:pPr>
          <w:r w:rsidRPr="003B4850">
            <w:t>Contents</w:t>
          </w:r>
        </w:p>
        <w:bookmarkEnd w:id="2"/>
        <w:p w14:paraId="2CA41B5F" w14:textId="70A5C765" w:rsidR="007E77D4" w:rsidRDefault="002A319D">
          <w:pPr>
            <w:pStyle w:val="TOC1"/>
            <w:rPr>
              <w:noProof/>
              <w:spacing w:val="0"/>
              <w:sz w:val="22"/>
              <w:szCs w:val="22"/>
            </w:rPr>
          </w:pPr>
          <w:r>
            <w:fldChar w:fldCharType="begin"/>
          </w:r>
          <w:r>
            <w:instrText xml:space="preserve"> TOC \o "1-4" \h \z \t "Caption,3" </w:instrText>
          </w:r>
          <w:r>
            <w:fldChar w:fldCharType="separate"/>
          </w:r>
          <w:hyperlink w:anchor="_Toc26780298" w:history="1">
            <w:r w:rsidR="007E77D4" w:rsidRPr="00263845">
              <w:rPr>
                <w:rStyle w:val="Hyperlink"/>
                <w:noProof/>
              </w:rPr>
              <w:t>Overview</w:t>
            </w:r>
            <w:r w:rsidR="007E77D4">
              <w:rPr>
                <w:noProof/>
                <w:webHidden/>
              </w:rPr>
              <w:tab/>
            </w:r>
            <w:r w:rsidR="007E77D4">
              <w:rPr>
                <w:noProof/>
                <w:webHidden/>
              </w:rPr>
              <w:fldChar w:fldCharType="begin"/>
            </w:r>
            <w:r w:rsidR="007E77D4">
              <w:rPr>
                <w:noProof/>
                <w:webHidden/>
              </w:rPr>
              <w:instrText xml:space="preserve"> PAGEREF _Toc26780298 \h </w:instrText>
            </w:r>
            <w:r w:rsidR="007E77D4">
              <w:rPr>
                <w:noProof/>
                <w:webHidden/>
              </w:rPr>
            </w:r>
            <w:r w:rsidR="007E77D4">
              <w:rPr>
                <w:noProof/>
                <w:webHidden/>
              </w:rPr>
              <w:fldChar w:fldCharType="separate"/>
            </w:r>
            <w:r w:rsidR="007E77D4">
              <w:rPr>
                <w:noProof/>
                <w:webHidden/>
              </w:rPr>
              <w:t>1</w:t>
            </w:r>
            <w:r w:rsidR="007E77D4">
              <w:rPr>
                <w:noProof/>
                <w:webHidden/>
              </w:rPr>
              <w:fldChar w:fldCharType="end"/>
            </w:r>
          </w:hyperlink>
        </w:p>
        <w:p w14:paraId="2EBAE820" w14:textId="68E5B5F1" w:rsidR="007E77D4" w:rsidRDefault="008145CD">
          <w:pPr>
            <w:pStyle w:val="TOC2"/>
            <w:rPr>
              <w:spacing w:val="0"/>
              <w:sz w:val="22"/>
              <w:szCs w:val="22"/>
            </w:rPr>
          </w:pPr>
          <w:hyperlink w:anchor="_Toc26780299" w:history="1">
            <w:r w:rsidR="007E77D4" w:rsidRPr="00263845">
              <w:rPr>
                <w:rStyle w:val="Hyperlink"/>
              </w:rPr>
              <w:t>Summary statistics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_Toc26780299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</w:t>
            </w:r>
            <w:r w:rsidR="007E77D4">
              <w:rPr>
                <w:webHidden/>
              </w:rPr>
              <w:fldChar w:fldCharType="end"/>
            </w:r>
          </w:hyperlink>
        </w:p>
        <w:p w14:paraId="5367DA95" w14:textId="7C911893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00" w:history="1">
            <w:r w:rsidR="007E77D4" w:rsidRPr="00263845">
              <w:rPr>
                <w:rStyle w:val="Hyperlink"/>
              </w:rPr>
              <w:t>Table 1: Summary statistics – Output funding sought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_Toc26780300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</w:t>
            </w:r>
            <w:r w:rsidR="007E77D4">
              <w:rPr>
                <w:webHidden/>
              </w:rPr>
              <w:fldChar w:fldCharType="end"/>
            </w:r>
          </w:hyperlink>
        </w:p>
        <w:p w14:paraId="5239607E" w14:textId="213278E9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01" w:history="1">
            <w:r w:rsidR="007E77D4" w:rsidRPr="00263845">
              <w:rPr>
                <w:rStyle w:val="Hyperlink"/>
              </w:rPr>
              <w:t>Table 2: Summary statistics – Capital funding sought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_Toc26780301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</w:t>
            </w:r>
            <w:r w:rsidR="007E77D4">
              <w:rPr>
                <w:webHidden/>
              </w:rPr>
              <w:fldChar w:fldCharType="end"/>
            </w:r>
          </w:hyperlink>
        </w:p>
        <w:p w14:paraId="7E379DDB" w14:textId="23DE7920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02" w:history="1">
            <w:r w:rsidR="007E77D4" w:rsidRPr="00263845">
              <w:rPr>
                <w:rStyle w:val="Hyperlink"/>
              </w:rPr>
              <w:t>Table 3: Summary statistics – Deliverables, performance measures and staffing impacts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_Toc26780302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2</w:t>
            </w:r>
            <w:r w:rsidR="007E77D4">
              <w:rPr>
                <w:webHidden/>
              </w:rPr>
              <w:fldChar w:fldCharType="end"/>
            </w:r>
          </w:hyperlink>
        </w:p>
        <w:p w14:paraId="36AFE3D4" w14:textId="5E54BC58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03" w:history="1">
            <w:r w:rsidR="007E77D4" w:rsidRPr="00263845">
              <w:rPr>
                <w:rStyle w:val="Hyperlink"/>
              </w:rPr>
              <w:t>Table 4: Key construction dates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_Toc26780303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2</w:t>
            </w:r>
            <w:r w:rsidR="007E77D4">
              <w:rPr>
                <w:webHidden/>
              </w:rPr>
              <w:fldChar w:fldCharType="end"/>
            </w:r>
          </w:hyperlink>
        </w:p>
        <w:p w14:paraId="14C40CDE" w14:textId="46FD6677" w:rsidR="007E77D4" w:rsidRDefault="008145CD">
          <w:pPr>
            <w:pStyle w:val="TOC1"/>
            <w:rPr>
              <w:noProof/>
              <w:spacing w:val="0"/>
              <w:sz w:val="22"/>
              <w:szCs w:val="22"/>
            </w:rPr>
          </w:pPr>
          <w:hyperlink w:anchor="_Toc26780304" w:history="1">
            <w:r w:rsidR="007E77D4" w:rsidRPr="00263845">
              <w:rPr>
                <w:rStyle w:val="Hyperlink"/>
                <w:noProof/>
              </w:rPr>
              <w:t>Part 1 – Investment case</w:t>
            </w:r>
            <w:r w:rsidR="007E77D4">
              <w:rPr>
                <w:noProof/>
                <w:webHidden/>
              </w:rPr>
              <w:tab/>
            </w:r>
            <w:r w:rsidR="007E77D4">
              <w:rPr>
                <w:noProof/>
                <w:webHidden/>
              </w:rPr>
              <w:fldChar w:fldCharType="begin"/>
            </w:r>
            <w:r w:rsidR="007E77D4">
              <w:rPr>
                <w:noProof/>
                <w:webHidden/>
              </w:rPr>
              <w:instrText xml:space="preserve"> PAGEREF _Toc26780304 \h </w:instrText>
            </w:r>
            <w:r w:rsidR="007E77D4">
              <w:rPr>
                <w:noProof/>
                <w:webHidden/>
              </w:rPr>
            </w:r>
            <w:r w:rsidR="007E77D4">
              <w:rPr>
                <w:noProof/>
                <w:webHidden/>
              </w:rPr>
              <w:fldChar w:fldCharType="separate"/>
            </w:r>
            <w:r w:rsidR="007E77D4">
              <w:rPr>
                <w:noProof/>
                <w:webHidden/>
              </w:rPr>
              <w:t>3</w:t>
            </w:r>
            <w:r w:rsidR="007E77D4">
              <w:rPr>
                <w:noProof/>
                <w:webHidden/>
              </w:rPr>
              <w:fldChar w:fldCharType="end"/>
            </w:r>
          </w:hyperlink>
        </w:p>
        <w:p w14:paraId="402E53C0" w14:textId="5DD7D360" w:rsidR="007E77D4" w:rsidRDefault="008145CD">
          <w:pPr>
            <w:pStyle w:val="TOC1"/>
            <w:tabs>
              <w:tab w:val="left" w:pos="446"/>
            </w:tabs>
            <w:rPr>
              <w:noProof/>
              <w:spacing w:val="0"/>
              <w:sz w:val="22"/>
              <w:szCs w:val="22"/>
            </w:rPr>
          </w:pPr>
          <w:hyperlink w:anchor="_Toc26780305" w:history="1">
            <w:r w:rsidR="007E77D4" w:rsidRPr="00263845">
              <w:rPr>
                <w:rStyle w:val="Hyperlink"/>
                <w:noProof/>
              </w:rPr>
              <w:t>1.</w:t>
            </w:r>
            <w:r w:rsidR="007E77D4">
              <w:rPr>
                <w:noProof/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  <w:noProof/>
              </w:rPr>
              <w:t>Problem definition</w:t>
            </w:r>
            <w:r w:rsidR="007E77D4">
              <w:rPr>
                <w:noProof/>
                <w:webHidden/>
              </w:rPr>
              <w:tab/>
            </w:r>
            <w:r w:rsidR="007E77D4">
              <w:rPr>
                <w:noProof/>
                <w:webHidden/>
              </w:rPr>
              <w:fldChar w:fldCharType="begin"/>
            </w:r>
            <w:r w:rsidR="007E77D4">
              <w:rPr>
                <w:noProof/>
                <w:webHidden/>
              </w:rPr>
              <w:instrText xml:space="preserve"> PAGEREF _Toc26780305 \h </w:instrText>
            </w:r>
            <w:r w:rsidR="007E77D4">
              <w:rPr>
                <w:noProof/>
                <w:webHidden/>
              </w:rPr>
            </w:r>
            <w:r w:rsidR="007E77D4">
              <w:rPr>
                <w:noProof/>
                <w:webHidden/>
              </w:rPr>
              <w:fldChar w:fldCharType="separate"/>
            </w:r>
            <w:r w:rsidR="007E77D4">
              <w:rPr>
                <w:noProof/>
                <w:webHidden/>
              </w:rPr>
              <w:t>3</w:t>
            </w:r>
            <w:r w:rsidR="007E77D4">
              <w:rPr>
                <w:noProof/>
                <w:webHidden/>
              </w:rPr>
              <w:fldChar w:fldCharType="end"/>
            </w:r>
          </w:hyperlink>
        </w:p>
        <w:p w14:paraId="4C4FC1F1" w14:textId="2CF63A2A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06" w:history="1">
            <w:r w:rsidR="007E77D4" w:rsidRPr="00263845">
              <w:rPr>
                <w:rStyle w:val="Hyperlink"/>
              </w:rPr>
              <w:t>1.1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Background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_Toc26780306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3</w:t>
            </w:r>
            <w:r w:rsidR="007E77D4">
              <w:rPr>
                <w:webHidden/>
              </w:rPr>
              <w:fldChar w:fldCharType="end"/>
            </w:r>
          </w:hyperlink>
        </w:p>
        <w:p w14:paraId="2AD0288C" w14:textId="64082C71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07" w:history="1">
            <w:r w:rsidR="007E77D4" w:rsidRPr="00263845">
              <w:rPr>
                <w:rStyle w:val="Hyperlink"/>
              </w:rPr>
              <w:t>1.2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Define the problem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_Toc26780307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3</w:t>
            </w:r>
            <w:r w:rsidR="007E77D4">
              <w:rPr>
                <w:webHidden/>
              </w:rPr>
              <w:fldChar w:fldCharType="end"/>
            </w:r>
          </w:hyperlink>
        </w:p>
        <w:p w14:paraId="0EB04F37" w14:textId="38EB6BAF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08" w:history="1">
            <w:r w:rsidR="007E77D4" w:rsidRPr="00263845">
              <w:rPr>
                <w:rStyle w:val="Hyperlink"/>
              </w:rPr>
              <w:t>1.3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Evidence of the problem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_Toc26780308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3</w:t>
            </w:r>
            <w:r w:rsidR="007E77D4">
              <w:rPr>
                <w:webHidden/>
              </w:rPr>
              <w:fldChar w:fldCharType="end"/>
            </w:r>
          </w:hyperlink>
        </w:p>
        <w:p w14:paraId="1CDBA7FB" w14:textId="20E93AF6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09" w:history="1">
            <w:r w:rsidR="007E77D4" w:rsidRPr="00263845">
              <w:rPr>
                <w:rStyle w:val="Hyperlink"/>
              </w:rPr>
              <w:t>1.4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Timing considerations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_Toc26780309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3</w:t>
            </w:r>
            <w:r w:rsidR="007E77D4">
              <w:rPr>
                <w:webHidden/>
              </w:rPr>
              <w:fldChar w:fldCharType="end"/>
            </w:r>
          </w:hyperlink>
        </w:p>
        <w:p w14:paraId="31C80819" w14:textId="5C6E2649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10" w:history="1">
            <w:r w:rsidR="007E77D4" w:rsidRPr="00263845">
              <w:rPr>
                <w:rStyle w:val="Hyperlink"/>
              </w:rPr>
              <w:t>1.5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Consideration of the broader context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_Toc26780310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3</w:t>
            </w:r>
            <w:r w:rsidR="007E77D4">
              <w:rPr>
                <w:webHidden/>
              </w:rPr>
              <w:fldChar w:fldCharType="end"/>
            </w:r>
          </w:hyperlink>
        </w:p>
        <w:p w14:paraId="61EB7E99" w14:textId="7115DF01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11" w:history="1">
            <w:r w:rsidR="007E77D4" w:rsidRPr="00263845">
              <w:rPr>
                <w:rStyle w:val="Hyperlink"/>
              </w:rPr>
              <w:t>1.6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Problem dependencies and interfaces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_Toc26780311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3</w:t>
            </w:r>
            <w:r w:rsidR="007E77D4">
              <w:rPr>
                <w:webHidden/>
              </w:rPr>
              <w:fldChar w:fldCharType="end"/>
            </w:r>
          </w:hyperlink>
        </w:p>
        <w:p w14:paraId="2264936B" w14:textId="3C15DDD2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12" w:history="1">
            <w:r w:rsidR="007E77D4" w:rsidRPr="00263845">
              <w:rPr>
                <w:rStyle w:val="Hyperlink"/>
              </w:rPr>
              <w:t>1.7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Uncertainty around the problem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_Toc26780312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3</w:t>
            </w:r>
            <w:r w:rsidR="007E77D4">
              <w:rPr>
                <w:webHidden/>
              </w:rPr>
              <w:fldChar w:fldCharType="end"/>
            </w:r>
          </w:hyperlink>
        </w:p>
        <w:p w14:paraId="07782F90" w14:textId="132D33E9" w:rsidR="007E77D4" w:rsidRDefault="008145CD">
          <w:pPr>
            <w:pStyle w:val="TOC1"/>
            <w:tabs>
              <w:tab w:val="left" w:pos="446"/>
            </w:tabs>
            <w:rPr>
              <w:noProof/>
              <w:spacing w:val="0"/>
              <w:sz w:val="22"/>
              <w:szCs w:val="22"/>
            </w:rPr>
          </w:pPr>
          <w:hyperlink w:anchor="_Toc26780313" w:history="1">
            <w:r w:rsidR="007E77D4" w:rsidRPr="00263845">
              <w:rPr>
                <w:rStyle w:val="Hyperlink"/>
                <w:noProof/>
              </w:rPr>
              <w:t>2.</w:t>
            </w:r>
            <w:r w:rsidR="007E77D4">
              <w:rPr>
                <w:noProof/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  <w:noProof/>
              </w:rPr>
              <w:t>Case for change</w:t>
            </w:r>
            <w:r w:rsidR="007E77D4">
              <w:rPr>
                <w:noProof/>
                <w:webHidden/>
              </w:rPr>
              <w:tab/>
            </w:r>
            <w:r w:rsidR="007E77D4">
              <w:rPr>
                <w:noProof/>
                <w:webHidden/>
              </w:rPr>
              <w:fldChar w:fldCharType="begin"/>
            </w:r>
            <w:r w:rsidR="007E77D4">
              <w:rPr>
                <w:noProof/>
                <w:webHidden/>
              </w:rPr>
              <w:instrText xml:space="preserve"> PAGEREF _Toc26780313 \h </w:instrText>
            </w:r>
            <w:r w:rsidR="007E77D4">
              <w:rPr>
                <w:noProof/>
                <w:webHidden/>
              </w:rPr>
            </w:r>
            <w:r w:rsidR="007E77D4">
              <w:rPr>
                <w:noProof/>
                <w:webHidden/>
              </w:rPr>
              <w:fldChar w:fldCharType="separate"/>
            </w:r>
            <w:r w:rsidR="007E77D4">
              <w:rPr>
                <w:noProof/>
                <w:webHidden/>
              </w:rPr>
              <w:t>4</w:t>
            </w:r>
            <w:r w:rsidR="007E77D4">
              <w:rPr>
                <w:noProof/>
                <w:webHidden/>
              </w:rPr>
              <w:fldChar w:fldCharType="end"/>
            </w:r>
          </w:hyperlink>
        </w:p>
        <w:p w14:paraId="28C569ED" w14:textId="74AB860D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14" w:history="1">
            <w:r w:rsidR="007E77D4" w:rsidRPr="00263845">
              <w:rPr>
                <w:rStyle w:val="Hyperlink"/>
              </w:rPr>
              <w:t>2.1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Benefits to be delivered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_Toc26780314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4</w:t>
            </w:r>
            <w:r w:rsidR="007E77D4">
              <w:rPr>
                <w:webHidden/>
              </w:rPr>
              <w:fldChar w:fldCharType="end"/>
            </w:r>
          </w:hyperlink>
        </w:p>
        <w:p w14:paraId="387D6EEE" w14:textId="3D7AE9EC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15" w:history="1">
            <w:r w:rsidR="007E77D4" w:rsidRPr="00263845">
              <w:rPr>
                <w:rStyle w:val="Hyperlink"/>
              </w:rPr>
              <w:t>2.2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Importance of benefits to Government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_Toc26780315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4</w:t>
            </w:r>
            <w:r w:rsidR="007E77D4">
              <w:rPr>
                <w:webHidden/>
              </w:rPr>
              <w:fldChar w:fldCharType="end"/>
            </w:r>
          </w:hyperlink>
        </w:p>
        <w:p w14:paraId="3F158564" w14:textId="4F0393AD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16" w:history="1">
            <w:r w:rsidR="007E77D4" w:rsidRPr="00263845">
              <w:rPr>
                <w:rStyle w:val="Hyperlink"/>
              </w:rPr>
              <w:t>2.3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Constraints, risks and dependencies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_Toc26780316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4</w:t>
            </w:r>
            <w:r w:rsidR="007E77D4">
              <w:rPr>
                <w:webHidden/>
              </w:rPr>
              <w:fldChar w:fldCharType="end"/>
            </w:r>
          </w:hyperlink>
        </w:p>
        <w:p w14:paraId="37AB1A81" w14:textId="20DDC982" w:rsidR="007E77D4" w:rsidRDefault="008145CD">
          <w:pPr>
            <w:pStyle w:val="TOC1"/>
            <w:tabs>
              <w:tab w:val="left" w:pos="446"/>
            </w:tabs>
            <w:rPr>
              <w:noProof/>
              <w:spacing w:val="0"/>
              <w:sz w:val="22"/>
              <w:szCs w:val="22"/>
            </w:rPr>
          </w:pPr>
          <w:hyperlink w:anchor="_Toc26780317" w:history="1">
            <w:r w:rsidR="007E77D4" w:rsidRPr="00263845">
              <w:rPr>
                <w:rStyle w:val="Hyperlink"/>
                <w:noProof/>
              </w:rPr>
              <w:t>3.</w:t>
            </w:r>
            <w:r w:rsidR="007E77D4">
              <w:rPr>
                <w:noProof/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  <w:noProof/>
              </w:rPr>
              <w:t>Response option development</w:t>
            </w:r>
            <w:r w:rsidR="007E77D4">
              <w:rPr>
                <w:noProof/>
                <w:webHidden/>
              </w:rPr>
              <w:tab/>
            </w:r>
            <w:r w:rsidR="007E77D4">
              <w:rPr>
                <w:noProof/>
                <w:webHidden/>
              </w:rPr>
              <w:fldChar w:fldCharType="begin"/>
            </w:r>
            <w:r w:rsidR="007E77D4">
              <w:rPr>
                <w:noProof/>
                <w:webHidden/>
              </w:rPr>
              <w:instrText xml:space="preserve"> PAGEREF _Toc26780317 \h </w:instrText>
            </w:r>
            <w:r w:rsidR="007E77D4">
              <w:rPr>
                <w:noProof/>
                <w:webHidden/>
              </w:rPr>
            </w:r>
            <w:r w:rsidR="007E77D4">
              <w:rPr>
                <w:noProof/>
                <w:webHidden/>
              </w:rPr>
              <w:fldChar w:fldCharType="separate"/>
            </w:r>
            <w:r w:rsidR="007E77D4">
              <w:rPr>
                <w:noProof/>
                <w:webHidden/>
              </w:rPr>
              <w:t>5</w:t>
            </w:r>
            <w:r w:rsidR="007E77D4">
              <w:rPr>
                <w:noProof/>
                <w:webHidden/>
              </w:rPr>
              <w:fldChar w:fldCharType="end"/>
            </w:r>
          </w:hyperlink>
        </w:p>
        <w:p w14:paraId="3A24A426" w14:textId="7D46E91E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18" w:history="1">
            <w:r w:rsidR="007E77D4" w:rsidRPr="00263845">
              <w:rPr>
                <w:rStyle w:val="Hyperlink"/>
              </w:rPr>
              <w:t>3.1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Method and criteria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_Toc26780318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5</w:t>
            </w:r>
            <w:r w:rsidR="007E77D4">
              <w:rPr>
                <w:webHidden/>
              </w:rPr>
              <w:fldChar w:fldCharType="end"/>
            </w:r>
          </w:hyperlink>
        </w:p>
        <w:p w14:paraId="2ABA251D" w14:textId="0ED87029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19" w:history="1">
            <w:r w:rsidR="007E77D4" w:rsidRPr="00263845">
              <w:rPr>
                <w:rStyle w:val="Hyperlink"/>
              </w:rPr>
              <w:t>3.2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The base case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_Toc26780319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5</w:t>
            </w:r>
            <w:r w:rsidR="007E77D4">
              <w:rPr>
                <w:webHidden/>
              </w:rPr>
              <w:fldChar w:fldCharType="end"/>
            </w:r>
          </w:hyperlink>
        </w:p>
        <w:p w14:paraId="422EA52C" w14:textId="3344BD58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20" w:history="1">
            <w:r w:rsidR="007E77D4" w:rsidRPr="00263845">
              <w:rPr>
                <w:rStyle w:val="Hyperlink"/>
              </w:rPr>
              <w:t>3.3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Strategic interventions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_Toc26780320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5</w:t>
            </w:r>
            <w:r w:rsidR="007E77D4">
              <w:rPr>
                <w:webHidden/>
              </w:rPr>
              <w:fldChar w:fldCharType="end"/>
            </w:r>
          </w:hyperlink>
        </w:p>
        <w:p w14:paraId="12836872" w14:textId="12FD2538" w:rsidR="007E77D4" w:rsidRDefault="008145CD">
          <w:pPr>
            <w:pStyle w:val="TOC3"/>
            <w:tabs>
              <w:tab w:val="left" w:pos="1800"/>
            </w:tabs>
            <w:rPr>
              <w:spacing w:val="0"/>
              <w:sz w:val="22"/>
              <w:szCs w:val="22"/>
            </w:rPr>
          </w:pPr>
          <w:hyperlink w:anchor="_Toc26780321" w:history="1">
            <w:r w:rsidR="007E77D4" w:rsidRPr="00263845">
              <w:rPr>
                <w:rStyle w:val="Hyperlink"/>
              </w:rPr>
              <w:t>3.3.1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Strategic interventions and response options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_Toc26780321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5</w:t>
            </w:r>
            <w:r w:rsidR="007E77D4">
              <w:rPr>
                <w:webHidden/>
              </w:rPr>
              <w:fldChar w:fldCharType="end"/>
            </w:r>
          </w:hyperlink>
        </w:p>
        <w:p w14:paraId="564AA0A0" w14:textId="63996C32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22" w:history="1">
            <w:r w:rsidR="007E77D4" w:rsidRPr="00263845">
              <w:rPr>
                <w:rStyle w:val="Hyperlink"/>
              </w:rPr>
              <w:t>3.4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Ranking of response options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_Toc26780322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5</w:t>
            </w:r>
            <w:r w:rsidR="007E77D4">
              <w:rPr>
                <w:webHidden/>
              </w:rPr>
              <w:fldChar w:fldCharType="end"/>
            </w:r>
          </w:hyperlink>
        </w:p>
        <w:p w14:paraId="0800F158" w14:textId="6D99B460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23" w:history="1">
            <w:r w:rsidR="007E77D4" w:rsidRPr="00263845">
              <w:rPr>
                <w:rStyle w:val="Hyperlink"/>
              </w:rPr>
              <w:t>Table 5: Evaluation of response options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_Toc26780323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5</w:t>
            </w:r>
            <w:r w:rsidR="007E77D4">
              <w:rPr>
                <w:webHidden/>
              </w:rPr>
              <w:fldChar w:fldCharType="end"/>
            </w:r>
          </w:hyperlink>
        </w:p>
        <w:p w14:paraId="273780EE" w14:textId="1E102604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24" w:history="1">
            <w:r w:rsidR="007E77D4" w:rsidRPr="00263845">
              <w:rPr>
                <w:rStyle w:val="Hyperlink"/>
              </w:rPr>
              <w:t>3.5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Recommended response option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_Toc26780324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6</w:t>
            </w:r>
            <w:r w:rsidR="007E77D4">
              <w:rPr>
                <w:webHidden/>
              </w:rPr>
              <w:fldChar w:fldCharType="end"/>
            </w:r>
          </w:hyperlink>
        </w:p>
        <w:p w14:paraId="1759FAA3" w14:textId="2D4A8463" w:rsidR="007E77D4" w:rsidRDefault="008145CD">
          <w:pPr>
            <w:pStyle w:val="TOC1"/>
            <w:tabs>
              <w:tab w:val="left" w:pos="446"/>
            </w:tabs>
            <w:rPr>
              <w:noProof/>
              <w:spacing w:val="0"/>
              <w:sz w:val="22"/>
              <w:szCs w:val="22"/>
            </w:rPr>
          </w:pPr>
          <w:hyperlink w:anchor="_Toc26780325" w:history="1">
            <w:r w:rsidR="007E77D4" w:rsidRPr="00263845">
              <w:rPr>
                <w:rStyle w:val="Hyperlink"/>
                <w:noProof/>
              </w:rPr>
              <w:t>4.</w:t>
            </w:r>
            <w:r w:rsidR="007E77D4">
              <w:rPr>
                <w:noProof/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  <w:noProof/>
              </w:rPr>
              <w:t>Project options assessment</w:t>
            </w:r>
            <w:r w:rsidR="007E77D4">
              <w:rPr>
                <w:noProof/>
                <w:webHidden/>
              </w:rPr>
              <w:tab/>
            </w:r>
            <w:r w:rsidR="007E77D4">
              <w:rPr>
                <w:noProof/>
                <w:webHidden/>
              </w:rPr>
              <w:fldChar w:fldCharType="begin"/>
            </w:r>
            <w:r w:rsidR="007E77D4">
              <w:rPr>
                <w:noProof/>
                <w:webHidden/>
              </w:rPr>
              <w:instrText xml:space="preserve"> PAGEREF _Toc26780325 \h </w:instrText>
            </w:r>
            <w:r w:rsidR="007E77D4">
              <w:rPr>
                <w:noProof/>
                <w:webHidden/>
              </w:rPr>
            </w:r>
            <w:r w:rsidR="007E77D4">
              <w:rPr>
                <w:noProof/>
                <w:webHidden/>
              </w:rPr>
              <w:fldChar w:fldCharType="separate"/>
            </w:r>
            <w:r w:rsidR="007E77D4">
              <w:rPr>
                <w:noProof/>
                <w:webHidden/>
              </w:rPr>
              <w:t>7</w:t>
            </w:r>
            <w:r w:rsidR="007E77D4">
              <w:rPr>
                <w:noProof/>
                <w:webHidden/>
              </w:rPr>
              <w:fldChar w:fldCharType="end"/>
            </w:r>
          </w:hyperlink>
        </w:p>
        <w:p w14:paraId="71F10053" w14:textId="30FE7E33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26" w:history="1">
            <w:r w:rsidR="007E77D4" w:rsidRPr="00263845">
              <w:rPr>
                <w:rStyle w:val="Hyperlink"/>
              </w:rPr>
              <w:t>4.1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Project options considered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_Toc26780326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7</w:t>
            </w:r>
            <w:r w:rsidR="007E77D4">
              <w:rPr>
                <w:webHidden/>
              </w:rPr>
              <w:fldChar w:fldCharType="end"/>
            </w:r>
          </w:hyperlink>
        </w:p>
        <w:p w14:paraId="45A66A6F" w14:textId="12F5D08B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27" w:history="1">
            <w:r w:rsidR="007E77D4" w:rsidRPr="00263845">
              <w:rPr>
                <w:rStyle w:val="Hyperlink"/>
              </w:rPr>
              <w:t>4.2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Stakeholder identification and consultation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_Toc26780327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7</w:t>
            </w:r>
            <w:r w:rsidR="007E77D4">
              <w:rPr>
                <w:webHidden/>
              </w:rPr>
              <w:fldChar w:fldCharType="end"/>
            </w:r>
          </w:hyperlink>
        </w:p>
        <w:p w14:paraId="1C4E0EF3" w14:textId="1B1AF0CC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28" w:history="1">
            <w:r w:rsidR="007E77D4" w:rsidRPr="00263845">
              <w:rPr>
                <w:rStyle w:val="Hyperlink"/>
              </w:rPr>
              <w:t>4.3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Social impacts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_Toc26780328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7</w:t>
            </w:r>
            <w:r w:rsidR="007E77D4">
              <w:rPr>
                <w:webHidden/>
              </w:rPr>
              <w:fldChar w:fldCharType="end"/>
            </w:r>
          </w:hyperlink>
        </w:p>
        <w:p w14:paraId="79A045F5" w14:textId="6A501B37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29" w:history="1">
            <w:r w:rsidR="007E77D4" w:rsidRPr="00263845">
              <w:rPr>
                <w:rStyle w:val="Hyperlink"/>
              </w:rPr>
              <w:t>4.4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Environmental impacts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_Toc26780329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7</w:t>
            </w:r>
            <w:r w:rsidR="007E77D4">
              <w:rPr>
                <w:webHidden/>
              </w:rPr>
              <w:fldChar w:fldCharType="end"/>
            </w:r>
          </w:hyperlink>
        </w:p>
        <w:p w14:paraId="14A8C55D" w14:textId="10A519C0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30" w:history="1">
            <w:r w:rsidR="007E77D4" w:rsidRPr="00263845">
              <w:rPr>
                <w:rStyle w:val="Hyperlink"/>
              </w:rPr>
              <w:t>4.5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Financial analysis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_Toc26780330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7</w:t>
            </w:r>
            <w:r w:rsidR="007E77D4">
              <w:rPr>
                <w:webHidden/>
              </w:rPr>
              <w:fldChar w:fldCharType="end"/>
            </w:r>
          </w:hyperlink>
        </w:p>
        <w:p w14:paraId="29A82FEB" w14:textId="0D34AA9D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31" w:history="1">
            <w:r w:rsidR="007E77D4" w:rsidRPr="00263845">
              <w:rPr>
                <w:rStyle w:val="Hyperlink"/>
              </w:rPr>
              <w:t>Table 6: Presenting the results of the options analysis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_Toc26780331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7</w:t>
            </w:r>
            <w:r w:rsidR="007E77D4">
              <w:rPr>
                <w:webHidden/>
              </w:rPr>
              <w:fldChar w:fldCharType="end"/>
            </w:r>
          </w:hyperlink>
        </w:p>
        <w:p w14:paraId="34430783" w14:textId="1CD8E919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32" w:history="1">
            <w:r w:rsidR="007E77D4" w:rsidRPr="00263845">
              <w:rPr>
                <w:rStyle w:val="Hyperlink"/>
              </w:rPr>
              <w:t>4.6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Economic impacts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_Toc26780332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8</w:t>
            </w:r>
            <w:r w:rsidR="007E77D4">
              <w:rPr>
                <w:webHidden/>
              </w:rPr>
              <w:fldChar w:fldCharType="end"/>
            </w:r>
          </w:hyperlink>
        </w:p>
        <w:p w14:paraId="0A840ED3" w14:textId="3706AA40" w:rsidR="007E77D4" w:rsidRDefault="008145CD">
          <w:pPr>
            <w:pStyle w:val="TOC3"/>
            <w:tabs>
              <w:tab w:val="left" w:pos="1800"/>
            </w:tabs>
            <w:rPr>
              <w:spacing w:val="0"/>
              <w:sz w:val="22"/>
              <w:szCs w:val="22"/>
            </w:rPr>
          </w:pPr>
          <w:hyperlink w:anchor="_Toc26780333" w:history="1">
            <w:r w:rsidR="007E77D4" w:rsidRPr="00263845">
              <w:rPr>
                <w:rStyle w:val="Hyperlink"/>
              </w:rPr>
              <w:t>4.6.1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Cost benefit analysis (CBA) (economic evaluation)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_Toc26780333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8</w:t>
            </w:r>
            <w:r w:rsidR="007E77D4">
              <w:rPr>
                <w:webHidden/>
              </w:rPr>
              <w:fldChar w:fldCharType="end"/>
            </w:r>
          </w:hyperlink>
        </w:p>
        <w:p w14:paraId="07396D27" w14:textId="294B64A7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34" w:history="1">
            <w:r w:rsidR="007E77D4" w:rsidRPr="00263845">
              <w:rPr>
                <w:rStyle w:val="Hyperlink"/>
              </w:rPr>
              <w:t>4.7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Risk comparison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_Toc26780334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8</w:t>
            </w:r>
            <w:r w:rsidR="007E77D4">
              <w:rPr>
                <w:webHidden/>
              </w:rPr>
              <w:fldChar w:fldCharType="end"/>
            </w:r>
          </w:hyperlink>
        </w:p>
        <w:p w14:paraId="411D22FF" w14:textId="5B167EFC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35" w:history="1">
            <w:r w:rsidR="007E77D4" w:rsidRPr="00263845">
              <w:rPr>
                <w:rStyle w:val="Hyperlink"/>
              </w:rPr>
              <w:t>4.8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Uncertainties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_Toc26780335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8</w:t>
            </w:r>
            <w:r w:rsidR="007E77D4">
              <w:rPr>
                <w:webHidden/>
              </w:rPr>
              <w:fldChar w:fldCharType="end"/>
            </w:r>
          </w:hyperlink>
        </w:p>
        <w:p w14:paraId="15D46276" w14:textId="0FFFCEDE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36" w:history="1">
            <w:r w:rsidR="007E77D4" w:rsidRPr="00263845">
              <w:rPr>
                <w:rStyle w:val="Hyperlink"/>
              </w:rPr>
              <w:t>4.9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Integrated analysis and options ranking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_Toc26780336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8</w:t>
            </w:r>
            <w:r w:rsidR="007E77D4">
              <w:rPr>
                <w:webHidden/>
              </w:rPr>
              <w:fldChar w:fldCharType="end"/>
            </w:r>
          </w:hyperlink>
        </w:p>
        <w:p w14:paraId="0FD209D5" w14:textId="6CA4A332" w:rsidR="007E77D4" w:rsidRDefault="008145CD">
          <w:pPr>
            <w:pStyle w:val="TOC3"/>
            <w:tabs>
              <w:tab w:val="left" w:pos="1800"/>
            </w:tabs>
            <w:rPr>
              <w:spacing w:val="0"/>
              <w:sz w:val="22"/>
              <w:szCs w:val="22"/>
            </w:rPr>
          </w:pPr>
          <w:hyperlink w:anchor="_Toc26780337" w:history="1">
            <w:r w:rsidR="007E77D4" w:rsidRPr="00263845">
              <w:rPr>
                <w:rStyle w:val="Hyperlink"/>
              </w:rPr>
              <w:t>4.9.1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Testing the robustness of the options analysis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_Toc26780337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8</w:t>
            </w:r>
            <w:r w:rsidR="007E77D4">
              <w:rPr>
                <w:webHidden/>
              </w:rPr>
              <w:fldChar w:fldCharType="end"/>
            </w:r>
          </w:hyperlink>
        </w:p>
        <w:p w14:paraId="07CFF65E" w14:textId="37375737" w:rsidR="007E77D4" w:rsidRDefault="008145CD">
          <w:pPr>
            <w:pStyle w:val="TOC3"/>
            <w:tabs>
              <w:tab w:val="left" w:pos="1800"/>
            </w:tabs>
            <w:rPr>
              <w:spacing w:val="0"/>
              <w:sz w:val="22"/>
              <w:szCs w:val="22"/>
            </w:rPr>
          </w:pPr>
          <w:hyperlink w:anchor="_Toc26780338" w:history="1">
            <w:r w:rsidR="007E77D4" w:rsidRPr="00263845">
              <w:rPr>
                <w:rStyle w:val="Hyperlink"/>
              </w:rPr>
              <w:t>4.9.2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Economic evaluation of project solution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_Toc26780338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8</w:t>
            </w:r>
            <w:r w:rsidR="007E77D4">
              <w:rPr>
                <w:webHidden/>
              </w:rPr>
              <w:fldChar w:fldCharType="end"/>
            </w:r>
          </w:hyperlink>
        </w:p>
        <w:p w14:paraId="502B1A49" w14:textId="78D64AC7" w:rsidR="007E77D4" w:rsidRDefault="008145CD">
          <w:pPr>
            <w:pStyle w:val="TOC1"/>
            <w:rPr>
              <w:noProof/>
              <w:spacing w:val="0"/>
              <w:sz w:val="22"/>
              <w:szCs w:val="22"/>
            </w:rPr>
          </w:pPr>
          <w:hyperlink w:anchor="_Toc26780339" w:history="1">
            <w:r w:rsidR="007E77D4" w:rsidRPr="00263845">
              <w:rPr>
                <w:rStyle w:val="Hyperlink"/>
                <w:noProof/>
              </w:rPr>
              <w:t>Part 2 – Delivery case</w:t>
            </w:r>
            <w:r w:rsidR="007E77D4">
              <w:rPr>
                <w:noProof/>
                <w:webHidden/>
              </w:rPr>
              <w:tab/>
            </w:r>
            <w:r w:rsidR="007E77D4">
              <w:rPr>
                <w:noProof/>
                <w:webHidden/>
              </w:rPr>
              <w:fldChar w:fldCharType="begin"/>
            </w:r>
            <w:r w:rsidR="007E77D4">
              <w:rPr>
                <w:noProof/>
                <w:webHidden/>
              </w:rPr>
              <w:instrText xml:space="preserve"> PAGEREF _Toc26780339 \h </w:instrText>
            </w:r>
            <w:r w:rsidR="007E77D4">
              <w:rPr>
                <w:noProof/>
                <w:webHidden/>
              </w:rPr>
            </w:r>
            <w:r w:rsidR="007E77D4">
              <w:rPr>
                <w:noProof/>
                <w:webHidden/>
              </w:rPr>
              <w:fldChar w:fldCharType="separate"/>
            </w:r>
            <w:r w:rsidR="007E77D4">
              <w:rPr>
                <w:noProof/>
                <w:webHidden/>
              </w:rPr>
              <w:t>9</w:t>
            </w:r>
            <w:r w:rsidR="007E77D4">
              <w:rPr>
                <w:noProof/>
                <w:webHidden/>
              </w:rPr>
              <w:fldChar w:fldCharType="end"/>
            </w:r>
          </w:hyperlink>
        </w:p>
        <w:p w14:paraId="209C4DD2" w14:textId="14A2238B" w:rsidR="007E77D4" w:rsidRDefault="008145CD">
          <w:pPr>
            <w:pStyle w:val="TOC1"/>
            <w:tabs>
              <w:tab w:val="left" w:pos="446"/>
            </w:tabs>
            <w:rPr>
              <w:noProof/>
              <w:spacing w:val="0"/>
              <w:sz w:val="22"/>
              <w:szCs w:val="22"/>
            </w:rPr>
          </w:pPr>
          <w:hyperlink w:anchor="_Toc26780340" w:history="1">
            <w:r w:rsidR="007E77D4" w:rsidRPr="00263845">
              <w:rPr>
                <w:rStyle w:val="Hyperlink"/>
                <w:noProof/>
              </w:rPr>
              <w:t>5.</w:t>
            </w:r>
            <w:r w:rsidR="007E77D4">
              <w:rPr>
                <w:noProof/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  <w:noProof/>
              </w:rPr>
              <w:t>Project solution</w:t>
            </w:r>
            <w:r w:rsidR="007E77D4">
              <w:rPr>
                <w:noProof/>
                <w:webHidden/>
              </w:rPr>
              <w:tab/>
            </w:r>
            <w:r w:rsidR="007E77D4">
              <w:rPr>
                <w:noProof/>
                <w:webHidden/>
              </w:rPr>
              <w:fldChar w:fldCharType="begin"/>
            </w:r>
            <w:r w:rsidR="007E77D4">
              <w:rPr>
                <w:noProof/>
                <w:webHidden/>
              </w:rPr>
              <w:instrText xml:space="preserve"> PAGEREF _Toc26780340 \h </w:instrText>
            </w:r>
            <w:r w:rsidR="007E77D4">
              <w:rPr>
                <w:noProof/>
                <w:webHidden/>
              </w:rPr>
            </w:r>
            <w:r w:rsidR="007E77D4">
              <w:rPr>
                <w:noProof/>
                <w:webHidden/>
              </w:rPr>
              <w:fldChar w:fldCharType="separate"/>
            </w:r>
            <w:r w:rsidR="007E77D4">
              <w:rPr>
                <w:noProof/>
                <w:webHidden/>
              </w:rPr>
              <w:t>9</w:t>
            </w:r>
            <w:r w:rsidR="007E77D4">
              <w:rPr>
                <w:noProof/>
                <w:webHidden/>
              </w:rPr>
              <w:fldChar w:fldCharType="end"/>
            </w:r>
          </w:hyperlink>
        </w:p>
        <w:p w14:paraId="276228F6" w14:textId="6BF8F039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41" w:history="1">
            <w:r w:rsidR="007E77D4" w:rsidRPr="00263845">
              <w:rPr>
                <w:rStyle w:val="Hyperlink"/>
              </w:rPr>
              <w:t>5.1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Detailed project scope, service specification and outcomes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_Toc26780341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9</w:t>
            </w:r>
            <w:r w:rsidR="007E77D4">
              <w:rPr>
                <w:webHidden/>
              </w:rPr>
              <w:fldChar w:fldCharType="end"/>
            </w:r>
          </w:hyperlink>
        </w:p>
        <w:p w14:paraId="7BCA3DA1" w14:textId="133125FF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42" w:history="1">
            <w:r w:rsidR="007E77D4" w:rsidRPr="00263845">
              <w:rPr>
                <w:rStyle w:val="Hyperlink"/>
              </w:rPr>
              <w:t>5.2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Interdependencies and interfaces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_Toc26780342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9</w:t>
            </w:r>
            <w:r w:rsidR="007E77D4">
              <w:rPr>
                <w:webHidden/>
              </w:rPr>
              <w:fldChar w:fldCharType="end"/>
            </w:r>
          </w:hyperlink>
        </w:p>
        <w:p w14:paraId="18AB48A5" w14:textId="7765C838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43" w:history="1">
            <w:r w:rsidR="007E77D4" w:rsidRPr="00263845">
              <w:rPr>
                <w:rStyle w:val="Hyperlink"/>
              </w:rPr>
              <w:t>5.3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Lessons learnt/project insights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_Toc26780343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9</w:t>
            </w:r>
            <w:r w:rsidR="007E77D4">
              <w:rPr>
                <w:webHidden/>
              </w:rPr>
              <w:fldChar w:fldCharType="end"/>
            </w:r>
          </w:hyperlink>
        </w:p>
        <w:p w14:paraId="7E0E9EDB" w14:textId="766FF350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44" w:history="1">
            <w:r w:rsidR="007E77D4" w:rsidRPr="00263845">
              <w:rPr>
                <w:rStyle w:val="Hyperlink"/>
              </w:rPr>
              <w:t>5.4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Scalability of the project solution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_Toc26780344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9</w:t>
            </w:r>
            <w:r w:rsidR="007E77D4">
              <w:rPr>
                <w:webHidden/>
              </w:rPr>
              <w:fldChar w:fldCharType="end"/>
            </w:r>
          </w:hyperlink>
        </w:p>
        <w:p w14:paraId="11F12B40" w14:textId="72F1A578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45" w:history="1">
            <w:r w:rsidR="007E77D4" w:rsidRPr="00263845">
              <w:rPr>
                <w:rStyle w:val="Hyperlink"/>
              </w:rPr>
              <w:t>Table 7: Scalable option A – Output funding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_Toc26780345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9</w:t>
            </w:r>
            <w:r w:rsidR="007E77D4">
              <w:rPr>
                <w:webHidden/>
              </w:rPr>
              <w:fldChar w:fldCharType="end"/>
            </w:r>
          </w:hyperlink>
        </w:p>
        <w:p w14:paraId="6C14FB1B" w14:textId="4CBEAC35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46" w:history="1">
            <w:r w:rsidR="007E77D4" w:rsidRPr="00263845">
              <w:rPr>
                <w:rStyle w:val="Hyperlink"/>
              </w:rPr>
              <w:t>Table 8: Scalable option A – Capital funding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_Toc26780346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9</w:t>
            </w:r>
            <w:r w:rsidR="007E77D4">
              <w:rPr>
                <w:webHidden/>
              </w:rPr>
              <w:fldChar w:fldCharType="end"/>
            </w:r>
          </w:hyperlink>
        </w:p>
        <w:p w14:paraId="7BF2383C" w14:textId="17F4ED1A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47" w:history="1">
            <w:r w:rsidR="007E77D4" w:rsidRPr="00263845">
              <w:rPr>
                <w:rStyle w:val="Hyperlink"/>
              </w:rPr>
              <w:t>Table 9: Scalable option A – Deliverables, performance measures and staffing impacts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_Toc26780347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9</w:t>
            </w:r>
            <w:r w:rsidR="007E77D4">
              <w:rPr>
                <w:webHidden/>
              </w:rPr>
              <w:fldChar w:fldCharType="end"/>
            </w:r>
          </w:hyperlink>
        </w:p>
        <w:p w14:paraId="166458B3" w14:textId="36D5DA9C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48" w:history="1">
            <w:r w:rsidR="007E77D4" w:rsidRPr="00263845">
              <w:rPr>
                <w:rStyle w:val="Hyperlink"/>
              </w:rPr>
              <w:t>5.5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Project development and due diligence (PDDD)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_Toc26780348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10</w:t>
            </w:r>
            <w:r w:rsidR="007E77D4">
              <w:rPr>
                <w:webHidden/>
              </w:rPr>
              <w:fldChar w:fldCharType="end"/>
            </w:r>
          </w:hyperlink>
        </w:p>
        <w:p w14:paraId="22AB8B18" w14:textId="72EDB699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49" w:history="1">
            <w:r w:rsidR="007E77D4" w:rsidRPr="00263845">
              <w:rPr>
                <w:rStyle w:val="Hyperlink"/>
              </w:rPr>
              <w:t>Table 10: Summary of PDDD assessment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_Toc26780349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10</w:t>
            </w:r>
            <w:r w:rsidR="007E77D4">
              <w:rPr>
                <w:webHidden/>
              </w:rPr>
              <w:fldChar w:fldCharType="end"/>
            </w:r>
          </w:hyperlink>
        </w:p>
        <w:p w14:paraId="2A03D6CF" w14:textId="53D7D775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50" w:history="1">
            <w:r w:rsidR="007E77D4" w:rsidRPr="00263845">
              <w:rPr>
                <w:rStyle w:val="Hyperlink"/>
              </w:rPr>
              <w:t>5.6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Value Creation and Capture (VCC) opportunities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_Toc26780350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10</w:t>
            </w:r>
            <w:r w:rsidR="007E77D4">
              <w:rPr>
                <w:webHidden/>
              </w:rPr>
              <w:fldChar w:fldCharType="end"/>
            </w:r>
          </w:hyperlink>
        </w:p>
        <w:p w14:paraId="70549ACA" w14:textId="08CBC243" w:rsidR="007E77D4" w:rsidRDefault="008145CD">
          <w:pPr>
            <w:pStyle w:val="TOC1"/>
            <w:tabs>
              <w:tab w:val="left" w:pos="446"/>
            </w:tabs>
            <w:rPr>
              <w:noProof/>
              <w:spacing w:val="0"/>
              <w:sz w:val="22"/>
              <w:szCs w:val="22"/>
            </w:rPr>
          </w:pPr>
          <w:hyperlink w:anchor="_Toc26780351" w:history="1">
            <w:r w:rsidR="007E77D4" w:rsidRPr="00263845">
              <w:rPr>
                <w:rStyle w:val="Hyperlink"/>
                <w:noProof/>
              </w:rPr>
              <w:t>6.</w:t>
            </w:r>
            <w:r w:rsidR="007E77D4">
              <w:rPr>
                <w:noProof/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  <w:noProof/>
              </w:rPr>
              <w:t>Commercial and procurement</w:t>
            </w:r>
            <w:r w:rsidR="007E77D4">
              <w:rPr>
                <w:noProof/>
                <w:webHidden/>
              </w:rPr>
              <w:tab/>
            </w:r>
            <w:r w:rsidR="007E77D4">
              <w:rPr>
                <w:noProof/>
                <w:webHidden/>
              </w:rPr>
              <w:fldChar w:fldCharType="begin"/>
            </w:r>
            <w:r w:rsidR="007E77D4">
              <w:rPr>
                <w:noProof/>
                <w:webHidden/>
              </w:rPr>
              <w:instrText xml:space="preserve"> PAGEREF _Toc26780351 \h </w:instrText>
            </w:r>
            <w:r w:rsidR="007E77D4">
              <w:rPr>
                <w:noProof/>
                <w:webHidden/>
              </w:rPr>
            </w:r>
            <w:r w:rsidR="007E77D4">
              <w:rPr>
                <w:noProof/>
                <w:webHidden/>
              </w:rPr>
              <w:fldChar w:fldCharType="separate"/>
            </w:r>
            <w:r w:rsidR="007E77D4">
              <w:rPr>
                <w:noProof/>
                <w:webHidden/>
              </w:rPr>
              <w:t>11</w:t>
            </w:r>
            <w:r w:rsidR="007E77D4">
              <w:rPr>
                <w:noProof/>
                <w:webHidden/>
              </w:rPr>
              <w:fldChar w:fldCharType="end"/>
            </w:r>
          </w:hyperlink>
        </w:p>
        <w:p w14:paraId="78C31E2E" w14:textId="7274DEE5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52" w:history="1">
            <w:r w:rsidR="007E77D4" w:rsidRPr="00263845">
              <w:rPr>
                <w:rStyle w:val="Hyperlink"/>
              </w:rPr>
              <w:t>6.1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Procurement strategy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_Toc26780352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11</w:t>
            </w:r>
            <w:r w:rsidR="007E77D4">
              <w:rPr>
                <w:webHidden/>
              </w:rPr>
              <w:fldChar w:fldCharType="end"/>
            </w:r>
          </w:hyperlink>
        </w:p>
        <w:p w14:paraId="7069D301" w14:textId="03ABB86E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53" w:history="1">
            <w:r w:rsidR="007E77D4" w:rsidRPr="00263845">
              <w:rPr>
                <w:rStyle w:val="Hyperlink"/>
              </w:rPr>
              <w:t>Table 11: Evaluation procurement matrix sample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_Toc26780353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11</w:t>
            </w:r>
            <w:r w:rsidR="007E77D4">
              <w:rPr>
                <w:webHidden/>
              </w:rPr>
              <w:fldChar w:fldCharType="end"/>
            </w:r>
          </w:hyperlink>
        </w:p>
        <w:p w14:paraId="26D0B6CA" w14:textId="587F10D0" w:rsidR="007E77D4" w:rsidRDefault="008145CD">
          <w:pPr>
            <w:pStyle w:val="TOC3"/>
            <w:tabs>
              <w:tab w:val="left" w:pos="1800"/>
            </w:tabs>
            <w:rPr>
              <w:spacing w:val="0"/>
              <w:sz w:val="22"/>
              <w:szCs w:val="22"/>
            </w:rPr>
          </w:pPr>
          <w:hyperlink w:anchor="_Toc26780354" w:history="1">
            <w:r w:rsidR="007E77D4" w:rsidRPr="00263845">
              <w:rPr>
                <w:rStyle w:val="Hyperlink"/>
              </w:rPr>
              <w:t>6.1.1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Intended contractual arrangements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_Toc26780354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11</w:t>
            </w:r>
            <w:r w:rsidR="007E77D4">
              <w:rPr>
                <w:webHidden/>
              </w:rPr>
              <w:fldChar w:fldCharType="end"/>
            </w:r>
          </w:hyperlink>
        </w:p>
        <w:p w14:paraId="30012CBD" w14:textId="712A9F0D" w:rsidR="007E77D4" w:rsidRDefault="008145CD">
          <w:pPr>
            <w:pStyle w:val="TOC3"/>
            <w:tabs>
              <w:tab w:val="left" w:pos="1800"/>
            </w:tabs>
            <w:rPr>
              <w:spacing w:val="0"/>
              <w:sz w:val="22"/>
              <w:szCs w:val="22"/>
            </w:rPr>
          </w:pPr>
          <w:hyperlink w:anchor="_Toc26780355" w:history="1">
            <w:r w:rsidR="007E77D4" w:rsidRPr="00263845">
              <w:rPr>
                <w:rStyle w:val="Hyperlink"/>
              </w:rPr>
              <w:t>6.1.2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Outline of potential payment mechanisms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_Toc26780355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11</w:t>
            </w:r>
            <w:r w:rsidR="007E77D4">
              <w:rPr>
                <w:webHidden/>
              </w:rPr>
              <w:fldChar w:fldCharType="end"/>
            </w:r>
          </w:hyperlink>
        </w:p>
        <w:p w14:paraId="381E21D5" w14:textId="29F5FF16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56" w:history="1">
            <w:r w:rsidR="007E77D4" w:rsidRPr="00263845">
              <w:rPr>
                <w:rStyle w:val="Hyperlink"/>
              </w:rPr>
              <w:t>6.2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Market conditions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_Toc26780356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11</w:t>
            </w:r>
            <w:r w:rsidR="007E77D4">
              <w:rPr>
                <w:webHidden/>
              </w:rPr>
              <w:fldChar w:fldCharType="end"/>
            </w:r>
          </w:hyperlink>
        </w:p>
        <w:p w14:paraId="7704B3AE" w14:textId="434C640A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57" w:history="1">
            <w:r w:rsidR="007E77D4" w:rsidRPr="00263845">
              <w:rPr>
                <w:rStyle w:val="Hyperlink"/>
              </w:rPr>
              <w:t>6.3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Commercial and procurement risk assessment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_Toc26780357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11</w:t>
            </w:r>
            <w:r w:rsidR="007E77D4">
              <w:rPr>
                <w:webHidden/>
              </w:rPr>
              <w:fldChar w:fldCharType="end"/>
            </w:r>
          </w:hyperlink>
        </w:p>
        <w:p w14:paraId="0A6E091C" w14:textId="5CED0DAF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58" w:history="1">
            <w:r w:rsidR="007E77D4" w:rsidRPr="00263845">
              <w:rPr>
                <w:rStyle w:val="Hyperlink"/>
              </w:rPr>
              <w:t>6.4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Risk allocation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_Toc26780358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11</w:t>
            </w:r>
            <w:r w:rsidR="007E77D4">
              <w:rPr>
                <w:webHidden/>
              </w:rPr>
              <w:fldChar w:fldCharType="end"/>
            </w:r>
          </w:hyperlink>
        </w:p>
        <w:p w14:paraId="3A60240E" w14:textId="49AB11D4" w:rsidR="007E77D4" w:rsidRDefault="008145CD">
          <w:pPr>
            <w:pStyle w:val="TOC1"/>
            <w:tabs>
              <w:tab w:val="left" w:pos="446"/>
            </w:tabs>
            <w:rPr>
              <w:noProof/>
              <w:spacing w:val="0"/>
              <w:sz w:val="22"/>
              <w:szCs w:val="22"/>
            </w:rPr>
          </w:pPr>
          <w:hyperlink w:anchor="_Toc26780359" w:history="1">
            <w:r w:rsidR="007E77D4" w:rsidRPr="00263845">
              <w:rPr>
                <w:rStyle w:val="Hyperlink"/>
                <w:noProof/>
              </w:rPr>
              <w:t>7.</w:t>
            </w:r>
            <w:r w:rsidR="007E77D4">
              <w:rPr>
                <w:noProof/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  <w:noProof/>
              </w:rPr>
              <w:t>Planning, environment, heritage and culture</w:t>
            </w:r>
            <w:r w:rsidR="007E77D4">
              <w:rPr>
                <w:noProof/>
                <w:webHidden/>
              </w:rPr>
              <w:tab/>
            </w:r>
            <w:r w:rsidR="007E77D4">
              <w:rPr>
                <w:noProof/>
                <w:webHidden/>
              </w:rPr>
              <w:fldChar w:fldCharType="begin"/>
            </w:r>
            <w:r w:rsidR="007E77D4">
              <w:rPr>
                <w:noProof/>
                <w:webHidden/>
              </w:rPr>
              <w:instrText xml:space="preserve"> PAGEREF _Toc26780359 \h </w:instrText>
            </w:r>
            <w:r w:rsidR="007E77D4">
              <w:rPr>
                <w:noProof/>
                <w:webHidden/>
              </w:rPr>
            </w:r>
            <w:r w:rsidR="007E77D4">
              <w:rPr>
                <w:noProof/>
                <w:webHidden/>
              </w:rPr>
              <w:fldChar w:fldCharType="separate"/>
            </w:r>
            <w:r w:rsidR="007E77D4">
              <w:rPr>
                <w:noProof/>
                <w:webHidden/>
              </w:rPr>
              <w:t>12</w:t>
            </w:r>
            <w:r w:rsidR="007E77D4">
              <w:rPr>
                <w:noProof/>
                <w:webHidden/>
              </w:rPr>
              <w:fldChar w:fldCharType="end"/>
            </w:r>
          </w:hyperlink>
        </w:p>
        <w:p w14:paraId="1553FF5C" w14:textId="4EA4AD39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60" w:history="1">
            <w:r w:rsidR="007E77D4" w:rsidRPr="00263845">
              <w:rPr>
                <w:rStyle w:val="Hyperlink"/>
              </w:rPr>
              <w:t>7.1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Planning, environment, heritage and culture considerations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_Toc26780360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12</w:t>
            </w:r>
            <w:r w:rsidR="007E77D4">
              <w:rPr>
                <w:webHidden/>
              </w:rPr>
              <w:fldChar w:fldCharType="end"/>
            </w:r>
          </w:hyperlink>
        </w:p>
        <w:p w14:paraId="527830D5" w14:textId="4F24F630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61" w:history="1">
            <w:r w:rsidR="007E77D4" w:rsidRPr="00263845">
              <w:rPr>
                <w:rStyle w:val="Hyperlink"/>
              </w:rPr>
              <w:t>7.2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Planning, environment, heritage and culture risk summary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_Toc26780361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12</w:t>
            </w:r>
            <w:r w:rsidR="007E77D4">
              <w:rPr>
                <w:webHidden/>
              </w:rPr>
              <w:fldChar w:fldCharType="end"/>
            </w:r>
          </w:hyperlink>
        </w:p>
        <w:p w14:paraId="67F62EFF" w14:textId="508FF2D2" w:rsidR="007E77D4" w:rsidRDefault="008145CD">
          <w:pPr>
            <w:pStyle w:val="TOC1"/>
            <w:tabs>
              <w:tab w:val="left" w:pos="446"/>
            </w:tabs>
            <w:rPr>
              <w:noProof/>
              <w:spacing w:val="0"/>
              <w:sz w:val="22"/>
              <w:szCs w:val="22"/>
            </w:rPr>
          </w:pPr>
          <w:hyperlink w:anchor="_Toc26780362" w:history="1">
            <w:r w:rsidR="007E77D4" w:rsidRPr="00263845">
              <w:rPr>
                <w:rStyle w:val="Hyperlink"/>
                <w:noProof/>
              </w:rPr>
              <w:t>8.</w:t>
            </w:r>
            <w:r w:rsidR="007E77D4">
              <w:rPr>
                <w:noProof/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  <w:noProof/>
              </w:rPr>
              <w:t>Project schedule</w:t>
            </w:r>
            <w:r w:rsidR="007E77D4">
              <w:rPr>
                <w:noProof/>
                <w:webHidden/>
              </w:rPr>
              <w:tab/>
            </w:r>
            <w:r w:rsidR="007E77D4">
              <w:rPr>
                <w:noProof/>
                <w:webHidden/>
              </w:rPr>
              <w:fldChar w:fldCharType="begin"/>
            </w:r>
            <w:r w:rsidR="007E77D4">
              <w:rPr>
                <w:noProof/>
                <w:webHidden/>
              </w:rPr>
              <w:instrText xml:space="preserve"> PAGEREF _Toc26780362 \h </w:instrText>
            </w:r>
            <w:r w:rsidR="007E77D4">
              <w:rPr>
                <w:noProof/>
                <w:webHidden/>
              </w:rPr>
            </w:r>
            <w:r w:rsidR="007E77D4">
              <w:rPr>
                <w:noProof/>
                <w:webHidden/>
              </w:rPr>
              <w:fldChar w:fldCharType="separate"/>
            </w:r>
            <w:r w:rsidR="007E77D4">
              <w:rPr>
                <w:noProof/>
                <w:webHidden/>
              </w:rPr>
              <w:t>13</w:t>
            </w:r>
            <w:r w:rsidR="007E77D4">
              <w:rPr>
                <w:noProof/>
                <w:webHidden/>
              </w:rPr>
              <w:fldChar w:fldCharType="end"/>
            </w:r>
          </w:hyperlink>
        </w:p>
        <w:p w14:paraId="6A75E1BF" w14:textId="3227CE09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63" w:history="1">
            <w:r w:rsidR="007E77D4" w:rsidRPr="00263845">
              <w:rPr>
                <w:rStyle w:val="Hyperlink"/>
              </w:rPr>
              <w:t>8.1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Detailed project schedule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_Toc26780363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13</w:t>
            </w:r>
            <w:r w:rsidR="007E77D4">
              <w:rPr>
                <w:webHidden/>
              </w:rPr>
              <w:fldChar w:fldCharType="end"/>
            </w:r>
          </w:hyperlink>
        </w:p>
        <w:p w14:paraId="476258EB" w14:textId="42818BF9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64" w:history="1">
            <w:r w:rsidR="007E77D4" w:rsidRPr="00263845">
              <w:rPr>
                <w:rStyle w:val="Hyperlink"/>
              </w:rPr>
              <w:t>8.2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Critical path activities and key milestones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_Toc26780364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13</w:t>
            </w:r>
            <w:r w:rsidR="007E77D4">
              <w:rPr>
                <w:webHidden/>
              </w:rPr>
              <w:fldChar w:fldCharType="end"/>
            </w:r>
          </w:hyperlink>
        </w:p>
        <w:p w14:paraId="22FA04DE" w14:textId="10CCDD86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65" w:history="1">
            <w:r w:rsidR="007E77D4" w:rsidRPr="00263845">
              <w:rPr>
                <w:rStyle w:val="Hyperlink"/>
              </w:rPr>
              <w:t>8.3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Project schedule risk assessment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_Toc26780365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13</w:t>
            </w:r>
            <w:r w:rsidR="007E77D4">
              <w:rPr>
                <w:webHidden/>
              </w:rPr>
              <w:fldChar w:fldCharType="end"/>
            </w:r>
          </w:hyperlink>
        </w:p>
        <w:p w14:paraId="6C9975CA" w14:textId="0CA60B21" w:rsidR="007E77D4" w:rsidRDefault="008145CD">
          <w:pPr>
            <w:pStyle w:val="TOC1"/>
            <w:tabs>
              <w:tab w:val="left" w:pos="446"/>
            </w:tabs>
            <w:rPr>
              <w:noProof/>
              <w:spacing w:val="0"/>
              <w:sz w:val="22"/>
              <w:szCs w:val="22"/>
            </w:rPr>
          </w:pPr>
          <w:hyperlink w:anchor="_Toc26780366" w:history="1">
            <w:r w:rsidR="007E77D4" w:rsidRPr="00263845">
              <w:rPr>
                <w:rStyle w:val="Hyperlink"/>
                <w:noProof/>
              </w:rPr>
              <w:t>9.</w:t>
            </w:r>
            <w:r w:rsidR="007E77D4">
              <w:rPr>
                <w:noProof/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  <w:noProof/>
              </w:rPr>
              <w:t>Project budget</w:t>
            </w:r>
            <w:r w:rsidR="007E77D4">
              <w:rPr>
                <w:noProof/>
                <w:webHidden/>
              </w:rPr>
              <w:tab/>
            </w:r>
            <w:r w:rsidR="007E77D4">
              <w:rPr>
                <w:noProof/>
                <w:webHidden/>
              </w:rPr>
              <w:fldChar w:fldCharType="begin"/>
            </w:r>
            <w:r w:rsidR="007E77D4">
              <w:rPr>
                <w:noProof/>
                <w:webHidden/>
              </w:rPr>
              <w:instrText xml:space="preserve"> PAGEREF _Toc26780366 \h </w:instrText>
            </w:r>
            <w:r w:rsidR="007E77D4">
              <w:rPr>
                <w:noProof/>
                <w:webHidden/>
              </w:rPr>
            </w:r>
            <w:r w:rsidR="007E77D4">
              <w:rPr>
                <w:noProof/>
                <w:webHidden/>
              </w:rPr>
              <w:fldChar w:fldCharType="separate"/>
            </w:r>
            <w:r w:rsidR="007E77D4">
              <w:rPr>
                <w:noProof/>
                <w:webHidden/>
              </w:rPr>
              <w:t>14</w:t>
            </w:r>
            <w:r w:rsidR="007E77D4">
              <w:rPr>
                <w:noProof/>
                <w:webHidden/>
              </w:rPr>
              <w:fldChar w:fldCharType="end"/>
            </w:r>
          </w:hyperlink>
        </w:p>
        <w:p w14:paraId="5648A89D" w14:textId="59259541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67" w:history="1">
            <w:r w:rsidR="007E77D4" w:rsidRPr="00263845">
              <w:rPr>
                <w:rStyle w:val="Hyperlink"/>
              </w:rPr>
              <w:t>9.1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Detailed costing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_Toc26780367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14</w:t>
            </w:r>
            <w:r w:rsidR="007E77D4">
              <w:rPr>
                <w:webHidden/>
              </w:rPr>
              <w:fldChar w:fldCharType="end"/>
            </w:r>
          </w:hyperlink>
        </w:p>
        <w:p w14:paraId="3C796DF8" w14:textId="4490866C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68" w:history="1">
            <w:r w:rsidR="007E77D4" w:rsidRPr="00263845">
              <w:rPr>
                <w:rStyle w:val="Hyperlink"/>
              </w:rPr>
              <w:t>Table 12: Capital costs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_Toc26780368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14</w:t>
            </w:r>
            <w:r w:rsidR="007E77D4">
              <w:rPr>
                <w:webHidden/>
              </w:rPr>
              <w:fldChar w:fldCharType="end"/>
            </w:r>
          </w:hyperlink>
        </w:p>
        <w:p w14:paraId="197CA241" w14:textId="18C2E801" w:rsidR="007E77D4" w:rsidRDefault="008145CD">
          <w:pPr>
            <w:pStyle w:val="TOC3"/>
            <w:tabs>
              <w:tab w:val="left" w:pos="1800"/>
            </w:tabs>
            <w:rPr>
              <w:spacing w:val="0"/>
              <w:sz w:val="22"/>
              <w:szCs w:val="22"/>
            </w:rPr>
          </w:pPr>
          <w:hyperlink w:anchor="_Toc26780369" w:history="1">
            <w:r w:rsidR="007E77D4" w:rsidRPr="00263845">
              <w:rPr>
                <w:rStyle w:val="Hyperlink"/>
              </w:rPr>
              <w:t>9.1.1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Costing approach and assurance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_Toc26780369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14</w:t>
            </w:r>
            <w:r w:rsidR="007E77D4">
              <w:rPr>
                <w:webHidden/>
              </w:rPr>
              <w:fldChar w:fldCharType="end"/>
            </w:r>
          </w:hyperlink>
        </w:p>
        <w:p w14:paraId="5D696550" w14:textId="021A2AEF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70" w:history="1">
            <w:r w:rsidR="007E77D4" w:rsidRPr="00263845">
              <w:rPr>
                <w:rStyle w:val="Hyperlink"/>
              </w:rPr>
              <w:t>Table 13: Headline project cost element summary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_Toc26780370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14</w:t>
            </w:r>
            <w:r w:rsidR="007E77D4">
              <w:rPr>
                <w:webHidden/>
              </w:rPr>
              <w:fldChar w:fldCharType="end"/>
            </w:r>
          </w:hyperlink>
        </w:p>
        <w:p w14:paraId="2F6095C4" w14:textId="159A9105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71" w:history="1">
            <w:r w:rsidR="007E77D4" w:rsidRPr="00263845">
              <w:rPr>
                <w:rStyle w:val="Hyperlink"/>
              </w:rPr>
              <w:t>Table 14: Base cost estimate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_Toc26780371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15</w:t>
            </w:r>
            <w:r w:rsidR="007E77D4">
              <w:rPr>
                <w:webHidden/>
              </w:rPr>
              <w:fldChar w:fldCharType="end"/>
            </w:r>
          </w:hyperlink>
        </w:p>
        <w:p w14:paraId="275E42AB" w14:textId="2334FE50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72" w:history="1">
            <w:r w:rsidR="007E77D4" w:rsidRPr="00263845">
              <w:rPr>
                <w:rStyle w:val="Hyperlink"/>
              </w:rPr>
              <w:t>Table 15: Project risks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_Toc26780372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16</w:t>
            </w:r>
            <w:r w:rsidR="007E77D4">
              <w:rPr>
                <w:webHidden/>
              </w:rPr>
              <w:fldChar w:fldCharType="end"/>
            </w:r>
          </w:hyperlink>
        </w:p>
        <w:p w14:paraId="66305204" w14:textId="2A5FF7DC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73" w:history="1">
            <w:r w:rsidR="007E77D4" w:rsidRPr="00263845">
              <w:rPr>
                <w:rStyle w:val="Hyperlink"/>
              </w:rPr>
              <w:t>Table 16: Funding history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_Toc26780373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16</w:t>
            </w:r>
            <w:r w:rsidR="007E77D4">
              <w:rPr>
                <w:webHidden/>
              </w:rPr>
              <w:fldChar w:fldCharType="end"/>
            </w:r>
          </w:hyperlink>
        </w:p>
        <w:p w14:paraId="66C7509F" w14:textId="3598EA7D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74" w:history="1">
            <w:r w:rsidR="007E77D4" w:rsidRPr="00263845">
              <w:rPr>
                <w:rStyle w:val="Hyperlink"/>
              </w:rPr>
              <w:t>Table 17: Existing funding base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_Toc26780374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16</w:t>
            </w:r>
            <w:r w:rsidR="007E77D4">
              <w:rPr>
                <w:webHidden/>
              </w:rPr>
              <w:fldChar w:fldCharType="end"/>
            </w:r>
          </w:hyperlink>
        </w:p>
        <w:p w14:paraId="076CD68E" w14:textId="4AB1E273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75" w:history="1">
            <w:r w:rsidR="007E77D4" w:rsidRPr="00263845">
              <w:rPr>
                <w:rStyle w:val="Hyperlink"/>
              </w:rPr>
              <w:t>Table 18: Existing revenue estimates for this initiative: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_Toc26780375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16</w:t>
            </w:r>
            <w:r w:rsidR="007E77D4">
              <w:rPr>
                <w:webHidden/>
              </w:rPr>
              <w:fldChar w:fldCharType="end"/>
            </w:r>
          </w:hyperlink>
        </w:p>
        <w:p w14:paraId="756FC38C" w14:textId="4520518F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76" w:history="1">
            <w:r w:rsidR="007E77D4" w:rsidRPr="00263845">
              <w:rPr>
                <w:rStyle w:val="Hyperlink"/>
              </w:rPr>
              <w:t>Table 19: New revenue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_Toc26780376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16</w:t>
            </w:r>
            <w:r w:rsidR="007E77D4">
              <w:rPr>
                <w:webHidden/>
              </w:rPr>
              <w:fldChar w:fldCharType="end"/>
            </w:r>
          </w:hyperlink>
        </w:p>
        <w:p w14:paraId="5BADDA61" w14:textId="2CFA35BE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77" w:history="1">
            <w:r w:rsidR="007E77D4" w:rsidRPr="00263845">
              <w:rPr>
                <w:rStyle w:val="Hyperlink"/>
              </w:rPr>
              <w:t>9.2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State delivery costs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_Toc26780377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17</w:t>
            </w:r>
            <w:r w:rsidR="007E77D4">
              <w:rPr>
                <w:webHidden/>
              </w:rPr>
              <w:fldChar w:fldCharType="end"/>
            </w:r>
          </w:hyperlink>
        </w:p>
        <w:p w14:paraId="379F9348" w14:textId="0CF9B70F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78" w:history="1">
            <w:r w:rsidR="007E77D4" w:rsidRPr="00263845">
              <w:rPr>
                <w:rStyle w:val="Hyperlink"/>
              </w:rPr>
              <w:t>Table 20: Staffing impacts – Staff/contractors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_Toc26780378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17</w:t>
            </w:r>
            <w:r w:rsidR="007E77D4">
              <w:rPr>
                <w:webHidden/>
              </w:rPr>
              <w:fldChar w:fldCharType="end"/>
            </w:r>
          </w:hyperlink>
        </w:p>
        <w:p w14:paraId="7FE1F50A" w14:textId="337F033A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79" w:history="1">
            <w:r w:rsidR="007E77D4" w:rsidRPr="00263845">
              <w:rPr>
                <w:rStyle w:val="Hyperlink"/>
              </w:rPr>
              <w:t>9.3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Whole of life costs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_Toc26780379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17</w:t>
            </w:r>
            <w:r w:rsidR="007E77D4">
              <w:rPr>
                <w:webHidden/>
              </w:rPr>
              <w:fldChar w:fldCharType="end"/>
            </w:r>
          </w:hyperlink>
        </w:p>
        <w:p w14:paraId="1A827034" w14:textId="1817858B" w:rsidR="007E77D4" w:rsidRDefault="008145CD">
          <w:pPr>
            <w:pStyle w:val="TOC3"/>
            <w:tabs>
              <w:tab w:val="left" w:pos="1800"/>
            </w:tabs>
            <w:rPr>
              <w:spacing w:val="0"/>
              <w:sz w:val="22"/>
              <w:szCs w:val="22"/>
            </w:rPr>
          </w:pPr>
          <w:hyperlink w:anchor="_Toc26780380" w:history="1">
            <w:r w:rsidR="007E77D4" w:rsidRPr="00263845">
              <w:rPr>
                <w:rStyle w:val="Hyperlink"/>
              </w:rPr>
              <w:t>9.3.1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Operations and maintenance costs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_Toc26780380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17</w:t>
            </w:r>
            <w:r w:rsidR="007E77D4">
              <w:rPr>
                <w:webHidden/>
              </w:rPr>
              <w:fldChar w:fldCharType="end"/>
            </w:r>
          </w:hyperlink>
        </w:p>
        <w:p w14:paraId="19174034" w14:textId="0ADAC99E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81" w:history="1">
            <w:r w:rsidR="007E77D4" w:rsidRPr="00263845">
              <w:rPr>
                <w:rStyle w:val="Hyperlink"/>
              </w:rPr>
              <w:t>9.4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Budget impact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_Toc26780381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17</w:t>
            </w:r>
            <w:r w:rsidR="007E77D4">
              <w:rPr>
                <w:webHidden/>
              </w:rPr>
              <w:fldChar w:fldCharType="end"/>
            </w:r>
          </w:hyperlink>
        </w:p>
        <w:p w14:paraId="2C06BF0B" w14:textId="22B551C9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82" w:history="1">
            <w:r w:rsidR="007E77D4" w:rsidRPr="00263845">
              <w:rPr>
                <w:rStyle w:val="Hyperlink"/>
              </w:rPr>
              <w:t>Table 21: Capital budget impact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_Toc26780382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18</w:t>
            </w:r>
            <w:r w:rsidR="007E77D4">
              <w:rPr>
                <w:webHidden/>
              </w:rPr>
              <w:fldChar w:fldCharType="end"/>
            </w:r>
          </w:hyperlink>
        </w:p>
        <w:p w14:paraId="19DBCCA9" w14:textId="4DD3F5D6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83" w:history="1">
            <w:r w:rsidR="007E77D4" w:rsidRPr="00263845">
              <w:rPr>
                <w:rStyle w:val="Hyperlink"/>
              </w:rPr>
              <w:t>Table 22: Operational budget impact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_Toc26780383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18</w:t>
            </w:r>
            <w:r w:rsidR="007E77D4">
              <w:rPr>
                <w:webHidden/>
              </w:rPr>
              <w:fldChar w:fldCharType="end"/>
            </w:r>
          </w:hyperlink>
        </w:p>
        <w:p w14:paraId="204723B2" w14:textId="6F55F26C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84" w:history="1">
            <w:r w:rsidR="007E77D4" w:rsidRPr="00263845">
              <w:rPr>
                <w:rStyle w:val="Hyperlink"/>
              </w:rPr>
              <w:t>Table 23: Ongoing operational costs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_Toc26780384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19</w:t>
            </w:r>
            <w:r w:rsidR="007E77D4">
              <w:rPr>
                <w:webHidden/>
              </w:rPr>
              <w:fldChar w:fldCharType="end"/>
            </w:r>
          </w:hyperlink>
        </w:p>
        <w:p w14:paraId="64313542" w14:textId="45CC7208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85" w:history="1">
            <w:r w:rsidR="007E77D4" w:rsidRPr="00263845">
              <w:rPr>
                <w:rStyle w:val="Hyperlink"/>
              </w:rPr>
              <w:t>Table 24: Capital Asset Charge (CAC) and depreciation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_Toc26780385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19</w:t>
            </w:r>
            <w:r w:rsidR="007E77D4">
              <w:rPr>
                <w:webHidden/>
              </w:rPr>
              <w:fldChar w:fldCharType="end"/>
            </w:r>
          </w:hyperlink>
        </w:p>
        <w:p w14:paraId="4ED51DC3" w14:textId="61A952F5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86" w:history="1">
            <w:r w:rsidR="007E77D4" w:rsidRPr="00263845">
              <w:rPr>
                <w:rStyle w:val="Hyperlink"/>
              </w:rPr>
              <w:t>Table 25: Summary of useful life of asset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_Toc26780386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19</w:t>
            </w:r>
            <w:r w:rsidR="007E77D4">
              <w:rPr>
                <w:webHidden/>
              </w:rPr>
              <w:fldChar w:fldCharType="end"/>
            </w:r>
          </w:hyperlink>
        </w:p>
        <w:p w14:paraId="60E3942F" w14:textId="6F3B2D2E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87" w:history="1">
            <w:r w:rsidR="007E77D4" w:rsidRPr="00263845">
              <w:rPr>
                <w:rStyle w:val="Hyperlink"/>
              </w:rPr>
              <w:t>9.5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Funding sources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_Toc26780387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19</w:t>
            </w:r>
            <w:r w:rsidR="007E77D4">
              <w:rPr>
                <w:webHidden/>
              </w:rPr>
              <w:fldChar w:fldCharType="end"/>
            </w:r>
          </w:hyperlink>
        </w:p>
        <w:p w14:paraId="15B8C0D1" w14:textId="6A4189C5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88" w:history="1">
            <w:r w:rsidR="007E77D4" w:rsidRPr="00263845">
              <w:rPr>
                <w:rStyle w:val="Hyperlink"/>
              </w:rPr>
              <w:t>9.6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Project budget risk assessment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_Toc26780388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19</w:t>
            </w:r>
            <w:r w:rsidR="007E77D4">
              <w:rPr>
                <w:webHidden/>
              </w:rPr>
              <w:fldChar w:fldCharType="end"/>
            </w:r>
          </w:hyperlink>
        </w:p>
        <w:p w14:paraId="6BC9E16C" w14:textId="7BA23713" w:rsidR="007E77D4" w:rsidRDefault="008145CD">
          <w:pPr>
            <w:pStyle w:val="TOC3"/>
            <w:tabs>
              <w:tab w:val="left" w:pos="1800"/>
            </w:tabs>
            <w:rPr>
              <w:spacing w:val="0"/>
              <w:sz w:val="22"/>
              <w:szCs w:val="22"/>
            </w:rPr>
          </w:pPr>
          <w:hyperlink w:anchor="_Toc26780389" w:history="1">
            <w:r w:rsidR="007E77D4" w:rsidRPr="00263845">
              <w:rPr>
                <w:rStyle w:val="Hyperlink"/>
              </w:rPr>
              <w:t>9.6.1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Risk quantification and contingency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_Toc26780389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19</w:t>
            </w:r>
            <w:r w:rsidR="007E77D4">
              <w:rPr>
                <w:webHidden/>
              </w:rPr>
              <w:fldChar w:fldCharType="end"/>
            </w:r>
          </w:hyperlink>
        </w:p>
        <w:p w14:paraId="3AD9E1B9" w14:textId="06A2F709" w:rsidR="007E77D4" w:rsidRDefault="008145CD">
          <w:pPr>
            <w:pStyle w:val="TOC1"/>
            <w:tabs>
              <w:tab w:val="left" w:pos="1080"/>
            </w:tabs>
            <w:rPr>
              <w:noProof/>
              <w:spacing w:val="0"/>
              <w:sz w:val="22"/>
              <w:szCs w:val="22"/>
            </w:rPr>
          </w:pPr>
          <w:hyperlink w:anchor="_Toc26780390" w:history="1">
            <w:r w:rsidR="007E77D4" w:rsidRPr="00263845">
              <w:rPr>
                <w:rStyle w:val="Hyperlink"/>
                <w:noProof/>
              </w:rPr>
              <w:t>10.</w:t>
            </w:r>
            <w:r w:rsidR="007E77D4">
              <w:rPr>
                <w:noProof/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  <w:noProof/>
              </w:rPr>
              <w:t>Management</w:t>
            </w:r>
            <w:r w:rsidR="007E77D4">
              <w:rPr>
                <w:noProof/>
                <w:webHidden/>
              </w:rPr>
              <w:tab/>
            </w:r>
            <w:r w:rsidR="007E77D4">
              <w:rPr>
                <w:noProof/>
                <w:webHidden/>
              </w:rPr>
              <w:fldChar w:fldCharType="begin"/>
            </w:r>
            <w:r w:rsidR="007E77D4">
              <w:rPr>
                <w:noProof/>
                <w:webHidden/>
              </w:rPr>
              <w:instrText xml:space="preserve"> PAGEREF _Toc26780390 \h </w:instrText>
            </w:r>
            <w:r w:rsidR="007E77D4">
              <w:rPr>
                <w:noProof/>
                <w:webHidden/>
              </w:rPr>
            </w:r>
            <w:r w:rsidR="007E77D4">
              <w:rPr>
                <w:noProof/>
                <w:webHidden/>
              </w:rPr>
              <w:fldChar w:fldCharType="separate"/>
            </w:r>
            <w:r w:rsidR="007E77D4">
              <w:rPr>
                <w:noProof/>
                <w:webHidden/>
              </w:rPr>
              <w:t>20</w:t>
            </w:r>
            <w:r w:rsidR="007E77D4">
              <w:rPr>
                <w:noProof/>
                <w:webHidden/>
              </w:rPr>
              <w:fldChar w:fldCharType="end"/>
            </w:r>
          </w:hyperlink>
        </w:p>
        <w:p w14:paraId="53B548DA" w14:textId="22062235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91" w:history="1">
            <w:r w:rsidR="007E77D4" w:rsidRPr="00263845">
              <w:rPr>
                <w:rStyle w:val="Hyperlink"/>
              </w:rPr>
              <w:t>10.1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Governance framework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_Toc26780391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20</w:t>
            </w:r>
            <w:r w:rsidR="007E77D4">
              <w:rPr>
                <w:webHidden/>
              </w:rPr>
              <w:fldChar w:fldCharType="end"/>
            </w:r>
          </w:hyperlink>
        </w:p>
        <w:p w14:paraId="6CB8BA72" w14:textId="3583DD7C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92" w:history="1">
            <w:r w:rsidR="007E77D4" w:rsidRPr="00263845">
              <w:rPr>
                <w:rStyle w:val="Hyperlink"/>
              </w:rPr>
              <w:t>10.2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Stakeholder engagement and communications plan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_Toc26780392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20</w:t>
            </w:r>
            <w:r w:rsidR="007E77D4">
              <w:rPr>
                <w:webHidden/>
              </w:rPr>
              <w:fldChar w:fldCharType="end"/>
            </w:r>
          </w:hyperlink>
        </w:p>
        <w:p w14:paraId="05D58CCC" w14:textId="2067AA5D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93" w:history="1">
            <w:r w:rsidR="007E77D4" w:rsidRPr="00263845">
              <w:rPr>
                <w:rStyle w:val="Hyperlink"/>
              </w:rPr>
              <w:t>10.3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Project management strategy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_Toc26780393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20</w:t>
            </w:r>
            <w:r w:rsidR="007E77D4">
              <w:rPr>
                <w:webHidden/>
              </w:rPr>
              <w:fldChar w:fldCharType="end"/>
            </w:r>
          </w:hyperlink>
        </w:p>
        <w:p w14:paraId="6C871871" w14:textId="1769B70F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94" w:history="1">
            <w:r w:rsidR="007E77D4" w:rsidRPr="00263845">
              <w:rPr>
                <w:rStyle w:val="Hyperlink"/>
              </w:rPr>
              <w:t>10.4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Change management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_Toc26780394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20</w:t>
            </w:r>
            <w:r w:rsidR="007E77D4">
              <w:rPr>
                <w:webHidden/>
              </w:rPr>
              <w:fldChar w:fldCharType="end"/>
            </w:r>
          </w:hyperlink>
        </w:p>
        <w:p w14:paraId="15C198F2" w14:textId="594760F2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95" w:history="1">
            <w:r w:rsidR="007E77D4" w:rsidRPr="00263845">
              <w:rPr>
                <w:rStyle w:val="Hyperlink"/>
              </w:rPr>
              <w:t>10.5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Performance measures and benefits realisation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_Toc26780395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20</w:t>
            </w:r>
            <w:r w:rsidR="007E77D4">
              <w:rPr>
                <w:webHidden/>
              </w:rPr>
              <w:fldChar w:fldCharType="end"/>
            </w:r>
          </w:hyperlink>
        </w:p>
        <w:p w14:paraId="3F1532FD" w14:textId="128E0952" w:rsidR="007E77D4" w:rsidRDefault="008145CD">
          <w:pPr>
            <w:pStyle w:val="TOC3"/>
            <w:rPr>
              <w:spacing w:val="0"/>
              <w:sz w:val="22"/>
              <w:szCs w:val="22"/>
            </w:rPr>
          </w:pPr>
          <w:hyperlink w:anchor="_Toc26780396" w:history="1">
            <w:r w:rsidR="007E77D4" w:rsidRPr="00263845">
              <w:rPr>
                <w:rStyle w:val="Hyperlink"/>
              </w:rPr>
              <w:t>Table 26: Performance measures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_Toc26780396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20</w:t>
            </w:r>
            <w:r w:rsidR="007E77D4">
              <w:rPr>
                <w:webHidden/>
              </w:rPr>
              <w:fldChar w:fldCharType="end"/>
            </w:r>
          </w:hyperlink>
        </w:p>
        <w:p w14:paraId="2B51DACB" w14:textId="40BA93CE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97" w:history="1">
            <w:r w:rsidR="007E77D4" w:rsidRPr="00263845">
              <w:rPr>
                <w:rStyle w:val="Hyperlink"/>
              </w:rPr>
              <w:t>10.6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Risk management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_Toc26780397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20</w:t>
            </w:r>
            <w:r w:rsidR="007E77D4">
              <w:rPr>
                <w:webHidden/>
              </w:rPr>
              <w:fldChar w:fldCharType="end"/>
            </w:r>
          </w:hyperlink>
        </w:p>
        <w:p w14:paraId="7E437123" w14:textId="5A60E696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98" w:history="1">
            <w:r w:rsidR="007E77D4" w:rsidRPr="00263845">
              <w:rPr>
                <w:rStyle w:val="Hyperlink"/>
              </w:rPr>
              <w:t>10.7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Exit strategy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_Toc26780398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20</w:t>
            </w:r>
            <w:r w:rsidR="007E77D4">
              <w:rPr>
                <w:webHidden/>
              </w:rPr>
              <w:fldChar w:fldCharType="end"/>
            </w:r>
          </w:hyperlink>
        </w:p>
        <w:p w14:paraId="7C585248" w14:textId="7B2111BC" w:rsidR="007E77D4" w:rsidRDefault="008145CD">
          <w:pPr>
            <w:pStyle w:val="TOC2"/>
            <w:tabs>
              <w:tab w:val="left" w:pos="1080"/>
            </w:tabs>
            <w:rPr>
              <w:spacing w:val="0"/>
              <w:sz w:val="22"/>
              <w:szCs w:val="22"/>
            </w:rPr>
          </w:pPr>
          <w:hyperlink w:anchor="_Toc26780399" w:history="1">
            <w:r w:rsidR="007E77D4" w:rsidRPr="00263845">
              <w:rPr>
                <w:rStyle w:val="Hyperlink"/>
              </w:rPr>
              <w:t>10.8</w:t>
            </w:r>
            <w:r w:rsidR="007E77D4">
              <w:rPr>
                <w:spacing w:val="0"/>
                <w:sz w:val="22"/>
                <w:szCs w:val="22"/>
              </w:rPr>
              <w:tab/>
            </w:r>
            <w:r w:rsidR="007E77D4" w:rsidRPr="00263845">
              <w:rPr>
                <w:rStyle w:val="Hyperlink"/>
              </w:rPr>
              <w:t>Readiness and next steps</w:t>
            </w:r>
            <w:r w:rsidR="007E77D4">
              <w:rPr>
                <w:webHidden/>
              </w:rPr>
              <w:tab/>
            </w:r>
            <w:r w:rsidR="007E77D4">
              <w:rPr>
                <w:webHidden/>
              </w:rPr>
              <w:fldChar w:fldCharType="begin"/>
            </w:r>
            <w:r w:rsidR="007E77D4">
              <w:rPr>
                <w:webHidden/>
              </w:rPr>
              <w:instrText xml:space="preserve"> PAGEREF _Toc26780399 \h </w:instrText>
            </w:r>
            <w:r w:rsidR="007E77D4">
              <w:rPr>
                <w:webHidden/>
              </w:rPr>
            </w:r>
            <w:r w:rsidR="007E77D4">
              <w:rPr>
                <w:webHidden/>
              </w:rPr>
              <w:fldChar w:fldCharType="separate"/>
            </w:r>
            <w:r w:rsidR="007E77D4">
              <w:rPr>
                <w:webHidden/>
              </w:rPr>
              <w:t>20</w:t>
            </w:r>
            <w:r w:rsidR="007E77D4">
              <w:rPr>
                <w:webHidden/>
              </w:rPr>
              <w:fldChar w:fldCharType="end"/>
            </w:r>
          </w:hyperlink>
        </w:p>
        <w:p w14:paraId="63599D0C" w14:textId="40120AF2" w:rsidR="007E77D4" w:rsidRDefault="008145CD">
          <w:pPr>
            <w:pStyle w:val="TOC1"/>
            <w:rPr>
              <w:noProof/>
              <w:spacing w:val="0"/>
              <w:sz w:val="22"/>
              <w:szCs w:val="22"/>
            </w:rPr>
          </w:pPr>
          <w:hyperlink w:anchor="_Toc26780400" w:history="1">
            <w:r w:rsidR="007E77D4" w:rsidRPr="00263845">
              <w:rPr>
                <w:rStyle w:val="Hyperlink"/>
                <w:noProof/>
              </w:rPr>
              <w:t>Checklist and sign-off</w:t>
            </w:r>
            <w:r w:rsidR="007E77D4">
              <w:rPr>
                <w:noProof/>
                <w:webHidden/>
              </w:rPr>
              <w:tab/>
            </w:r>
            <w:r w:rsidR="007E77D4">
              <w:rPr>
                <w:noProof/>
                <w:webHidden/>
              </w:rPr>
              <w:fldChar w:fldCharType="begin"/>
            </w:r>
            <w:r w:rsidR="007E77D4">
              <w:rPr>
                <w:noProof/>
                <w:webHidden/>
              </w:rPr>
              <w:instrText xml:space="preserve"> PAGEREF _Toc26780400 \h </w:instrText>
            </w:r>
            <w:r w:rsidR="007E77D4">
              <w:rPr>
                <w:noProof/>
                <w:webHidden/>
              </w:rPr>
            </w:r>
            <w:r w:rsidR="007E77D4">
              <w:rPr>
                <w:noProof/>
                <w:webHidden/>
              </w:rPr>
              <w:fldChar w:fldCharType="separate"/>
            </w:r>
            <w:r w:rsidR="007E77D4">
              <w:rPr>
                <w:noProof/>
                <w:webHidden/>
              </w:rPr>
              <w:t>21</w:t>
            </w:r>
            <w:r w:rsidR="007E77D4">
              <w:rPr>
                <w:noProof/>
                <w:webHidden/>
              </w:rPr>
              <w:fldChar w:fldCharType="end"/>
            </w:r>
          </w:hyperlink>
        </w:p>
        <w:p w14:paraId="5CF0C50F" w14:textId="27C78773" w:rsidR="00031CA8" w:rsidRDefault="002A319D" w:rsidP="00441070">
          <w:pPr>
            <w:sectPr w:rsidR="00031CA8" w:rsidSect="00C74C31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6" w:h="16838" w:code="9"/>
              <w:pgMar w:top="1247" w:right="1440" w:bottom="1134" w:left="1440" w:header="964" w:footer="459" w:gutter="0"/>
              <w:pgNumType w:start="1"/>
              <w:cols w:space="708"/>
              <w:titlePg/>
              <w:docGrid w:linePitch="360"/>
            </w:sectPr>
          </w:pPr>
          <w:r>
            <w:rPr>
              <w:sz w:val="24"/>
              <w:szCs w:val="24"/>
            </w:rPr>
            <w:fldChar w:fldCharType="end"/>
          </w:r>
        </w:p>
      </w:sdtContent>
    </w:sdt>
    <w:p w14:paraId="1BC4B84D" w14:textId="4967828F" w:rsidR="00045296" w:rsidRDefault="00CA5B6A" w:rsidP="00BD440B">
      <w:pPr>
        <w:pStyle w:val="Heading1"/>
      </w:pPr>
      <w:bookmarkStart w:id="5" w:name="_Toc26780298"/>
      <w:bookmarkStart w:id="6" w:name="_Hlk22823112"/>
      <w:r>
        <w:lastRenderedPageBreak/>
        <w:t>Overview</w:t>
      </w:r>
      <w:bookmarkEnd w:id="5"/>
    </w:p>
    <w:tbl>
      <w:tblPr>
        <w:tblStyle w:val="DTFtexttable1"/>
        <w:tblW w:w="0" w:type="auto"/>
        <w:tblLook w:val="0680" w:firstRow="0" w:lastRow="0" w:firstColumn="1" w:lastColumn="0" w:noHBand="1" w:noVBand="1"/>
      </w:tblPr>
      <w:tblGrid>
        <w:gridCol w:w="9026"/>
      </w:tblGrid>
      <w:tr w:rsidR="00C3372B" w:rsidRPr="00C3372B" w14:paraId="060D4289" w14:textId="77777777" w:rsidTr="00BD4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696FFD62" w14:textId="5459177C" w:rsidR="00C3372B" w:rsidRPr="00BD440B" w:rsidRDefault="00C3372B" w:rsidP="00BD440B">
            <w:pPr>
              <w:rPr>
                <w:b/>
              </w:rPr>
            </w:pPr>
            <w:r w:rsidRPr="00BD440B">
              <w:rPr>
                <w:b/>
              </w:rPr>
              <w:t>[The information in this shaded box should be deleted from the final business case]</w:t>
            </w:r>
          </w:p>
          <w:p w14:paraId="1975B340" w14:textId="3A1597DE" w:rsidR="006A0B5F" w:rsidRPr="00C3372B" w:rsidRDefault="006A0B5F" w:rsidP="00BD440B">
            <w:r w:rsidRPr="00C3372B">
              <w:t>The overview should highlight the overall story and key points of the business case, including the proposed outcomes and a high-level overview of the key dimensions of the request. It should specify:</w:t>
            </w:r>
          </w:p>
          <w:p w14:paraId="536A5DCA" w14:textId="77777777" w:rsidR="006A0B5F" w:rsidRPr="00C3372B" w:rsidRDefault="006A0B5F" w:rsidP="00BD440B">
            <w:pPr>
              <w:pStyle w:val="Bullet1"/>
            </w:pPr>
            <w:r w:rsidRPr="00C3372B">
              <w:t>the problem or issue that the initiative will address;</w:t>
            </w:r>
          </w:p>
          <w:p w14:paraId="329CE96C" w14:textId="77777777" w:rsidR="006A0B5F" w:rsidRPr="00C3372B" w:rsidRDefault="006A0B5F" w:rsidP="00BD440B">
            <w:pPr>
              <w:pStyle w:val="Bullet1"/>
            </w:pPr>
            <w:r w:rsidRPr="00C3372B">
              <w:t>the merit of the proposal and how it delivers a critical need;</w:t>
            </w:r>
          </w:p>
          <w:p w14:paraId="48B3A24F" w14:textId="77777777" w:rsidR="006A0B5F" w:rsidRPr="00C3372B" w:rsidRDefault="006A0B5F" w:rsidP="00BD440B">
            <w:pPr>
              <w:pStyle w:val="Bullet1"/>
            </w:pPr>
            <w:r w:rsidRPr="00C3372B">
              <w:t>what the Government will be buying, over what timeframe and the benefits/outcomes of investment for particular cohorts or areas;</w:t>
            </w:r>
          </w:p>
          <w:p w14:paraId="2E6694E1" w14:textId="77777777" w:rsidR="006A0B5F" w:rsidRPr="00C3372B" w:rsidRDefault="006A0B5F" w:rsidP="00BD440B">
            <w:pPr>
              <w:pStyle w:val="Bullet1"/>
            </w:pPr>
            <w:r w:rsidRPr="00C3372B">
              <w:t>why this is the most effective and efficient way to deliver the proposed benefits/outcomes;</w:t>
            </w:r>
          </w:p>
          <w:p w14:paraId="306A4FF5" w14:textId="0F4463A1" w:rsidR="006A0B5F" w:rsidRPr="00C3372B" w:rsidRDefault="006A0B5F" w:rsidP="00BD440B">
            <w:pPr>
              <w:pStyle w:val="Bullet1"/>
            </w:pPr>
            <w:r w:rsidRPr="00C3372B">
              <w:t>if the proposal is a new focus for Government investment or builds on an existing base;</w:t>
            </w:r>
          </w:p>
          <w:p w14:paraId="798A4A22" w14:textId="77777777" w:rsidR="006A0B5F" w:rsidRPr="00C3372B" w:rsidRDefault="006A0B5F" w:rsidP="00BD440B">
            <w:pPr>
              <w:pStyle w:val="Bullet1"/>
            </w:pPr>
            <w:r w:rsidRPr="00C3372B">
              <w:t>if the proposal seeks funding to operationalise or capitalise on past capital investment; and</w:t>
            </w:r>
          </w:p>
          <w:p w14:paraId="494AFC47" w14:textId="00310807" w:rsidR="006A0B5F" w:rsidRPr="00C3372B" w:rsidRDefault="006A0B5F" w:rsidP="00BD440B">
            <w:pPr>
              <w:pStyle w:val="Bullet1"/>
            </w:pPr>
            <w:r w:rsidRPr="00C3372B">
              <w:t>any additional context (such as interface with other current o</w:t>
            </w:r>
            <w:r w:rsidR="00420B89" w:rsidRPr="00C3372B">
              <w:t>r</w:t>
            </w:r>
            <w:r w:rsidRPr="00C3372B">
              <w:t xml:space="preserve"> previously funded initiatives, or scalability);</w:t>
            </w:r>
          </w:p>
          <w:p w14:paraId="5CBD086F" w14:textId="77777777" w:rsidR="006A0B5F" w:rsidRPr="00BD440B" w:rsidRDefault="006A0B5F" w:rsidP="00BD440B">
            <w:pPr>
              <w:spacing w:before="120"/>
              <w:rPr>
                <w:b/>
              </w:rPr>
            </w:pPr>
            <w:r w:rsidRPr="00BD440B">
              <w:rPr>
                <w:b/>
              </w:rPr>
              <w:t>Tips</w:t>
            </w:r>
          </w:p>
          <w:p w14:paraId="2BD518D2" w14:textId="17D72112" w:rsidR="006A0B5F" w:rsidRPr="00C3372B" w:rsidRDefault="006A0B5F" w:rsidP="00BD440B">
            <w:pPr>
              <w:pStyle w:val="Bullet1"/>
            </w:pPr>
            <w:r w:rsidRPr="00C3372B">
              <w:t>The overview text should be no longer than 1 page</w:t>
            </w:r>
            <w:r w:rsidR="00420B89" w:rsidRPr="00C3372B">
              <w:t xml:space="preserve"> and c</w:t>
            </w:r>
            <w:r w:rsidRPr="00C3372B">
              <w:t>orresponding information in SRIMS is limited to 3</w:t>
            </w:r>
            <w:r w:rsidR="00B53123">
              <w:t> </w:t>
            </w:r>
            <w:r w:rsidRPr="00C3372B">
              <w:t>900 characters.</w:t>
            </w:r>
          </w:p>
          <w:p w14:paraId="2925F886" w14:textId="77777777" w:rsidR="006A0B5F" w:rsidRPr="00C3372B" w:rsidRDefault="006A0B5F" w:rsidP="00BD440B">
            <w:pPr>
              <w:pStyle w:val="Bullet1"/>
            </w:pPr>
            <w:r w:rsidRPr="00C3372B">
              <w:t>Government needs to clearly understand what is being delivered for the requested investment. For example:</w:t>
            </w:r>
          </w:p>
          <w:p w14:paraId="39FA9698" w14:textId="52FD1814" w:rsidR="006A0B5F" w:rsidRPr="00B53123" w:rsidRDefault="00B53123" w:rsidP="00420B89">
            <w:pPr>
              <w:pStyle w:val="NormalIndent"/>
              <w:spacing w:before="60" w:after="60"/>
              <w:rPr>
                <w:sz w:val="18"/>
              </w:rPr>
            </w:pPr>
            <w:r w:rsidRPr="00B53123">
              <w:rPr>
                <w:sz w:val="18"/>
              </w:rPr>
              <w:t>‘</w:t>
            </w:r>
            <w:r w:rsidR="006A0B5F" w:rsidRPr="00B53123">
              <w:rPr>
                <w:sz w:val="18"/>
              </w:rPr>
              <w:t xml:space="preserve">Funding of $xx million over xx years is sought for </w:t>
            </w:r>
            <w:r w:rsidR="00420B89" w:rsidRPr="00B53123">
              <w:rPr>
                <w:sz w:val="18"/>
              </w:rPr>
              <w:t>_______</w:t>
            </w:r>
            <w:r w:rsidR="006A0B5F" w:rsidRPr="00B53123">
              <w:rPr>
                <w:sz w:val="18"/>
              </w:rPr>
              <w:t>.</w:t>
            </w:r>
            <w:r w:rsidR="00420B89" w:rsidRPr="00B53123">
              <w:rPr>
                <w:sz w:val="18"/>
              </w:rPr>
              <w:t xml:space="preserve"> </w:t>
            </w:r>
            <w:r w:rsidR="006A0B5F" w:rsidRPr="00B53123">
              <w:rPr>
                <w:sz w:val="18"/>
              </w:rPr>
              <w:t xml:space="preserve">This seeks to address </w:t>
            </w:r>
            <w:r w:rsidR="00420B89" w:rsidRPr="00B53123">
              <w:rPr>
                <w:sz w:val="18"/>
              </w:rPr>
              <w:t xml:space="preserve">_______. </w:t>
            </w:r>
            <w:r w:rsidR="006A0B5F" w:rsidRPr="00B53123">
              <w:rPr>
                <w:sz w:val="18"/>
              </w:rPr>
              <w:t>This comprises of:</w:t>
            </w:r>
          </w:p>
          <w:p w14:paraId="5D7026EC" w14:textId="3870F5DB" w:rsidR="006A0B5F" w:rsidRPr="00B53123" w:rsidRDefault="006A0B5F" w:rsidP="00420B89">
            <w:pPr>
              <w:pStyle w:val="NormalIndent"/>
              <w:spacing w:before="60" w:after="60"/>
              <w:ind w:left="1440"/>
              <w:rPr>
                <w:sz w:val="18"/>
              </w:rPr>
            </w:pPr>
            <w:r w:rsidRPr="00B53123">
              <w:rPr>
                <w:sz w:val="18"/>
              </w:rPr>
              <w:t xml:space="preserve">$xx million for </w:t>
            </w:r>
            <w:r w:rsidR="00420B89" w:rsidRPr="00B53123">
              <w:rPr>
                <w:sz w:val="18"/>
              </w:rPr>
              <w:t>_______</w:t>
            </w:r>
            <w:r w:rsidRPr="00B53123">
              <w:rPr>
                <w:sz w:val="18"/>
              </w:rPr>
              <w:t xml:space="preserve"> to deliver/improve </w:t>
            </w:r>
            <w:r w:rsidR="00420B89" w:rsidRPr="00B53123">
              <w:rPr>
                <w:sz w:val="18"/>
              </w:rPr>
              <w:t>_______</w:t>
            </w:r>
          </w:p>
          <w:p w14:paraId="3292268B" w14:textId="00079696" w:rsidR="006A0B5F" w:rsidRPr="00B53123" w:rsidRDefault="006A0B5F" w:rsidP="00420B89">
            <w:pPr>
              <w:pStyle w:val="NormalIndent"/>
              <w:spacing w:before="60" w:after="60"/>
              <w:ind w:left="1440"/>
              <w:rPr>
                <w:sz w:val="18"/>
              </w:rPr>
            </w:pPr>
            <w:r w:rsidRPr="00B53123">
              <w:rPr>
                <w:sz w:val="18"/>
              </w:rPr>
              <w:t xml:space="preserve">$xx million for </w:t>
            </w:r>
            <w:r w:rsidR="00420B89" w:rsidRPr="00B53123">
              <w:rPr>
                <w:sz w:val="18"/>
              </w:rPr>
              <w:t>_______</w:t>
            </w:r>
            <w:r w:rsidRPr="00B53123">
              <w:rPr>
                <w:sz w:val="18"/>
              </w:rPr>
              <w:t xml:space="preserve"> to deliver/improve </w:t>
            </w:r>
            <w:r w:rsidR="00420B89" w:rsidRPr="00B53123">
              <w:rPr>
                <w:sz w:val="18"/>
              </w:rPr>
              <w:t>_______</w:t>
            </w:r>
          </w:p>
          <w:p w14:paraId="2BDD712C" w14:textId="77777777" w:rsidR="006A0B5F" w:rsidRPr="00B53123" w:rsidRDefault="006A0B5F" w:rsidP="00420B89">
            <w:pPr>
              <w:pStyle w:val="NormalIndent"/>
              <w:spacing w:before="60" w:after="60"/>
              <w:rPr>
                <w:sz w:val="18"/>
              </w:rPr>
            </w:pPr>
            <w:r w:rsidRPr="00B53123">
              <w:rPr>
                <w:sz w:val="18"/>
              </w:rPr>
              <w:t>This funding request is offset by:</w:t>
            </w:r>
          </w:p>
          <w:p w14:paraId="79F6A462" w14:textId="36CE9B17" w:rsidR="006A0B5F" w:rsidRPr="00C3372B" w:rsidRDefault="006A0B5F" w:rsidP="00420B89">
            <w:pPr>
              <w:pStyle w:val="NormalIndent"/>
              <w:spacing w:before="60" w:after="60"/>
              <w:ind w:left="1440"/>
              <w:rPr>
                <w:sz w:val="18"/>
              </w:rPr>
            </w:pPr>
            <w:r w:rsidRPr="00B53123">
              <w:rPr>
                <w:sz w:val="18"/>
              </w:rPr>
              <w:t xml:space="preserve">$xx million from </w:t>
            </w:r>
            <w:r w:rsidR="00420B89" w:rsidRPr="00B53123">
              <w:rPr>
                <w:sz w:val="18"/>
              </w:rPr>
              <w:t>_______</w:t>
            </w:r>
            <w:r w:rsidR="00B53123" w:rsidRPr="00B53123">
              <w:rPr>
                <w:sz w:val="18"/>
              </w:rPr>
              <w:t>’</w:t>
            </w:r>
          </w:p>
        </w:tc>
      </w:tr>
    </w:tbl>
    <w:p w14:paraId="564D7EA3" w14:textId="5DD39D03" w:rsidR="006A0B5F" w:rsidRDefault="006A0B5F" w:rsidP="006A0B5F">
      <w:pPr>
        <w:pStyle w:val="NormalIndent"/>
        <w:ind w:left="0"/>
      </w:pPr>
    </w:p>
    <w:p w14:paraId="1A3B667E" w14:textId="7DC15225" w:rsidR="00E45538" w:rsidRDefault="00E45538" w:rsidP="00E45538">
      <w:pPr>
        <w:pStyle w:val="Heading2"/>
      </w:pPr>
      <w:bookmarkStart w:id="7" w:name="_Toc26780299"/>
      <w:r>
        <w:t>Summary statistics</w:t>
      </w:r>
      <w:bookmarkEnd w:id="7"/>
    </w:p>
    <w:p w14:paraId="547475BC" w14:textId="38632822" w:rsidR="00281807" w:rsidRDefault="00281807" w:rsidP="00281807">
      <w:pPr>
        <w:pStyle w:val="Caption"/>
        <w:keepNext/>
      </w:pPr>
      <w:bookmarkStart w:id="8" w:name="_Toc26780300"/>
      <w:r>
        <w:t xml:space="preserve">Table </w:t>
      </w:r>
      <w:fldSimple w:instr=" SEQ Table \* ARABIC ">
        <w:r w:rsidR="009D1042">
          <w:rPr>
            <w:noProof/>
          </w:rPr>
          <w:t>1</w:t>
        </w:r>
      </w:fldSimple>
      <w:r>
        <w:t>: Summary statistics – Output funding sought</w:t>
      </w:r>
      <w:bookmarkEnd w:id="8"/>
    </w:p>
    <w:tbl>
      <w:tblPr>
        <w:tblStyle w:val="DTFfinancialtable"/>
        <w:tblW w:w="8460" w:type="dxa"/>
        <w:tblLook w:val="06A0" w:firstRow="1" w:lastRow="0" w:firstColumn="1" w:lastColumn="0" w:noHBand="1" w:noVBand="1"/>
      </w:tblPr>
      <w:tblGrid>
        <w:gridCol w:w="1985"/>
        <w:gridCol w:w="925"/>
        <w:gridCol w:w="925"/>
        <w:gridCol w:w="925"/>
        <w:gridCol w:w="925"/>
        <w:gridCol w:w="925"/>
        <w:gridCol w:w="925"/>
        <w:gridCol w:w="925"/>
      </w:tblGrid>
      <w:tr w:rsidR="00281807" w:rsidRPr="00BD440B" w14:paraId="078FD85A" w14:textId="77777777" w:rsidTr="00497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</w:tcPr>
          <w:p w14:paraId="021C7AAE" w14:textId="77777777" w:rsidR="00281807" w:rsidRPr="00BD440B" w:rsidRDefault="00281807" w:rsidP="00A47386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 xml:space="preserve">Description </w:t>
            </w:r>
          </w:p>
        </w:tc>
        <w:tc>
          <w:tcPr>
            <w:tcW w:w="925" w:type="dxa"/>
          </w:tcPr>
          <w:p w14:paraId="199B0954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2019-20</w:t>
            </w:r>
          </w:p>
        </w:tc>
        <w:tc>
          <w:tcPr>
            <w:tcW w:w="925" w:type="dxa"/>
          </w:tcPr>
          <w:p w14:paraId="6BC1A41F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2020-21</w:t>
            </w:r>
          </w:p>
        </w:tc>
        <w:tc>
          <w:tcPr>
            <w:tcW w:w="925" w:type="dxa"/>
          </w:tcPr>
          <w:p w14:paraId="7EC22A7A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2021-22</w:t>
            </w:r>
          </w:p>
        </w:tc>
        <w:tc>
          <w:tcPr>
            <w:tcW w:w="925" w:type="dxa"/>
          </w:tcPr>
          <w:p w14:paraId="79E475D7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2022-23</w:t>
            </w:r>
          </w:p>
        </w:tc>
        <w:tc>
          <w:tcPr>
            <w:tcW w:w="925" w:type="dxa"/>
          </w:tcPr>
          <w:p w14:paraId="4C89AC1F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2023-24</w:t>
            </w:r>
          </w:p>
        </w:tc>
        <w:tc>
          <w:tcPr>
            <w:tcW w:w="925" w:type="dxa"/>
          </w:tcPr>
          <w:p w14:paraId="589CF435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5-year total</w:t>
            </w:r>
          </w:p>
        </w:tc>
        <w:tc>
          <w:tcPr>
            <w:tcW w:w="925" w:type="dxa"/>
          </w:tcPr>
          <w:p w14:paraId="18517205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Ongoing</w:t>
            </w:r>
          </w:p>
        </w:tc>
      </w:tr>
      <w:tr w:rsidR="00281807" w:rsidRPr="00EF63E6" w14:paraId="40310A4A" w14:textId="77777777" w:rsidTr="00497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46BA074" w14:textId="77777777" w:rsidR="00281807" w:rsidRPr="00B53123" w:rsidRDefault="00281807" w:rsidP="00A47386">
            <w:pPr>
              <w:rPr>
                <w:b/>
              </w:rPr>
            </w:pPr>
            <w:r w:rsidRPr="00B53123">
              <w:rPr>
                <w:b/>
              </w:rPr>
              <w:t>Output funding sought ($m)</w:t>
            </w:r>
          </w:p>
        </w:tc>
        <w:tc>
          <w:tcPr>
            <w:tcW w:w="925" w:type="dxa"/>
          </w:tcPr>
          <w:p w14:paraId="1FF75EFB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14:paraId="700378AE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14:paraId="50399F93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14:paraId="4DABA7B0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14:paraId="4D4CEA3F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  <w:shd w:val="clear" w:color="auto" w:fill="E3EBF4" w:themeFill="accent3" w:themeFillTint="33"/>
          </w:tcPr>
          <w:p w14:paraId="1AC34E87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5" w:type="dxa"/>
          </w:tcPr>
          <w:p w14:paraId="51A84A23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1807" w:rsidRPr="00EF63E6" w14:paraId="536DF408" w14:textId="77777777" w:rsidTr="00497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464901A" w14:textId="7C31462A" w:rsidR="00281807" w:rsidRPr="0033294C" w:rsidRDefault="00281807" w:rsidP="00A47386">
            <w:r w:rsidRPr="0033294C">
              <w:t>Gross</w:t>
            </w:r>
          </w:p>
        </w:tc>
        <w:tc>
          <w:tcPr>
            <w:tcW w:w="925" w:type="dxa"/>
          </w:tcPr>
          <w:p w14:paraId="10F8F969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25" w:type="dxa"/>
          </w:tcPr>
          <w:p w14:paraId="3A84DAF5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25" w:type="dxa"/>
          </w:tcPr>
          <w:p w14:paraId="15D0AA1F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25" w:type="dxa"/>
          </w:tcPr>
          <w:p w14:paraId="011B14D3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25" w:type="dxa"/>
          </w:tcPr>
          <w:p w14:paraId="06FA808D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25" w:type="dxa"/>
            <w:shd w:val="clear" w:color="auto" w:fill="E3EBF4" w:themeFill="accent3" w:themeFillTint="33"/>
          </w:tcPr>
          <w:p w14:paraId="532266E8" w14:textId="77777777" w:rsidR="00281807" w:rsidRPr="00961137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1137">
              <w:rPr>
                <w:b/>
              </w:rPr>
              <w:t>0.000</w:t>
            </w:r>
          </w:p>
        </w:tc>
        <w:tc>
          <w:tcPr>
            <w:tcW w:w="925" w:type="dxa"/>
          </w:tcPr>
          <w:p w14:paraId="69D2B4C6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</w:tr>
      <w:tr w:rsidR="00281807" w:rsidRPr="00EF63E6" w14:paraId="7D3B5701" w14:textId="77777777" w:rsidTr="00497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C37CA85" w14:textId="49219DB5" w:rsidR="00281807" w:rsidRPr="0033294C" w:rsidRDefault="00281807" w:rsidP="00A47386">
            <w:pPr>
              <w:rPr>
                <w:i/>
              </w:rPr>
            </w:pPr>
            <w:r w:rsidRPr="0033294C">
              <w:rPr>
                <w:i/>
              </w:rPr>
              <w:t>Offsets</w:t>
            </w:r>
          </w:p>
        </w:tc>
        <w:tc>
          <w:tcPr>
            <w:tcW w:w="925" w:type="dxa"/>
          </w:tcPr>
          <w:p w14:paraId="43613492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925" w:type="dxa"/>
          </w:tcPr>
          <w:p w14:paraId="032AA03B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925" w:type="dxa"/>
          </w:tcPr>
          <w:p w14:paraId="1551AD16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925" w:type="dxa"/>
          </w:tcPr>
          <w:p w14:paraId="7969DA91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925" w:type="dxa"/>
          </w:tcPr>
          <w:p w14:paraId="6CF2D8A5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925" w:type="dxa"/>
            <w:shd w:val="clear" w:color="auto" w:fill="E3EBF4" w:themeFill="accent3" w:themeFillTint="33"/>
          </w:tcPr>
          <w:p w14:paraId="3B6E2867" w14:textId="77777777" w:rsidR="00281807" w:rsidRPr="00961137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961137">
              <w:rPr>
                <w:b/>
                <w:i/>
              </w:rPr>
              <w:t>0.000</w:t>
            </w:r>
          </w:p>
        </w:tc>
        <w:tc>
          <w:tcPr>
            <w:tcW w:w="925" w:type="dxa"/>
          </w:tcPr>
          <w:p w14:paraId="0C10D801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</w:tr>
      <w:tr w:rsidR="00281807" w:rsidRPr="00961137" w14:paraId="57444DA9" w14:textId="77777777" w:rsidTr="004971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885CDDA" w14:textId="3314AF24" w:rsidR="00281807" w:rsidRPr="00961137" w:rsidRDefault="00281807" w:rsidP="00A47386">
            <w:r w:rsidRPr="00961137">
              <w:t>Net</w:t>
            </w:r>
          </w:p>
        </w:tc>
        <w:tc>
          <w:tcPr>
            <w:tcW w:w="925" w:type="dxa"/>
          </w:tcPr>
          <w:p w14:paraId="70371436" w14:textId="77777777" w:rsidR="00281807" w:rsidRPr="00961137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  <w:tc>
          <w:tcPr>
            <w:tcW w:w="925" w:type="dxa"/>
          </w:tcPr>
          <w:p w14:paraId="0C0F4AAA" w14:textId="77777777" w:rsidR="00281807" w:rsidRPr="00961137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  <w:tc>
          <w:tcPr>
            <w:tcW w:w="925" w:type="dxa"/>
          </w:tcPr>
          <w:p w14:paraId="41B016BA" w14:textId="77777777" w:rsidR="00281807" w:rsidRPr="00961137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  <w:tc>
          <w:tcPr>
            <w:tcW w:w="925" w:type="dxa"/>
          </w:tcPr>
          <w:p w14:paraId="1B64B58A" w14:textId="77777777" w:rsidR="00281807" w:rsidRPr="00961137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  <w:tc>
          <w:tcPr>
            <w:tcW w:w="925" w:type="dxa"/>
          </w:tcPr>
          <w:p w14:paraId="01952C0E" w14:textId="77777777" w:rsidR="00281807" w:rsidRPr="00961137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  <w:tc>
          <w:tcPr>
            <w:tcW w:w="925" w:type="dxa"/>
            <w:shd w:val="clear" w:color="auto" w:fill="E3EBF4" w:themeFill="accent3" w:themeFillTint="33"/>
          </w:tcPr>
          <w:p w14:paraId="52C7BC0C" w14:textId="77777777" w:rsidR="00281807" w:rsidRPr="00961137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1137">
              <w:rPr>
                <w:b/>
              </w:rPr>
              <w:t>0.000</w:t>
            </w:r>
          </w:p>
        </w:tc>
        <w:tc>
          <w:tcPr>
            <w:tcW w:w="925" w:type="dxa"/>
          </w:tcPr>
          <w:p w14:paraId="53860395" w14:textId="77777777" w:rsidR="00281807" w:rsidRPr="00961137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</w:tr>
    </w:tbl>
    <w:p w14:paraId="2AA4E742" w14:textId="77777777" w:rsidR="00281807" w:rsidRDefault="00281807" w:rsidP="00A83359">
      <w:pPr>
        <w:pStyle w:val="NormalIndent"/>
        <w:ind w:left="0"/>
      </w:pPr>
    </w:p>
    <w:p w14:paraId="04E34D2B" w14:textId="62BFA910" w:rsidR="00281807" w:rsidRPr="00281807" w:rsidRDefault="00281807" w:rsidP="00281807">
      <w:pPr>
        <w:pStyle w:val="Caption"/>
        <w:keepNext/>
      </w:pPr>
      <w:bookmarkStart w:id="9" w:name="_Toc26780301"/>
      <w:r>
        <w:t xml:space="preserve">Table </w:t>
      </w:r>
      <w:fldSimple w:instr=" SEQ Table \* ARABIC ">
        <w:r w:rsidR="009D1042">
          <w:rPr>
            <w:noProof/>
          </w:rPr>
          <w:t>2</w:t>
        </w:r>
      </w:fldSimple>
      <w:r>
        <w:t>: Summary statistics – Capital funding sought</w:t>
      </w:r>
      <w:bookmarkEnd w:id="9"/>
    </w:p>
    <w:tbl>
      <w:tblPr>
        <w:tblStyle w:val="DTFfinancialtable"/>
        <w:tblW w:w="9129" w:type="dxa"/>
        <w:tblLook w:val="06A0" w:firstRow="1" w:lastRow="0" w:firstColumn="1" w:lastColumn="0" w:noHBand="1" w:noVBand="1"/>
      </w:tblPr>
      <w:tblGrid>
        <w:gridCol w:w="1985"/>
        <w:gridCol w:w="793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281807" w:rsidRPr="00BD440B" w14:paraId="5AD22A14" w14:textId="77777777" w:rsidTr="00281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</w:tcPr>
          <w:p w14:paraId="0649C6EA" w14:textId="77777777" w:rsidR="00281807" w:rsidRPr="00BD440B" w:rsidRDefault="00281807" w:rsidP="00A47386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 xml:space="preserve">Description </w:t>
            </w:r>
          </w:p>
        </w:tc>
        <w:tc>
          <w:tcPr>
            <w:tcW w:w="793" w:type="dxa"/>
          </w:tcPr>
          <w:p w14:paraId="5760AC0A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2019-20</w:t>
            </w:r>
          </w:p>
        </w:tc>
        <w:tc>
          <w:tcPr>
            <w:tcW w:w="794" w:type="dxa"/>
          </w:tcPr>
          <w:p w14:paraId="32B4DBD8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2020-21</w:t>
            </w:r>
          </w:p>
        </w:tc>
        <w:tc>
          <w:tcPr>
            <w:tcW w:w="794" w:type="dxa"/>
          </w:tcPr>
          <w:p w14:paraId="5F62A9A2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2021-22</w:t>
            </w:r>
          </w:p>
        </w:tc>
        <w:tc>
          <w:tcPr>
            <w:tcW w:w="794" w:type="dxa"/>
          </w:tcPr>
          <w:p w14:paraId="6712A695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2022-23</w:t>
            </w:r>
          </w:p>
        </w:tc>
        <w:tc>
          <w:tcPr>
            <w:tcW w:w="793" w:type="dxa"/>
          </w:tcPr>
          <w:p w14:paraId="518D9033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2023-24</w:t>
            </w:r>
          </w:p>
        </w:tc>
        <w:tc>
          <w:tcPr>
            <w:tcW w:w="794" w:type="dxa"/>
          </w:tcPr>
          <w:p w14:paraId="3EE1C7D9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5-year total</w:t>
            </w:r>
          </w:p>
        </w:tc>
        <w:tc>
          <w:tcPr>
            <w:tcW w:w="794" w:type="dxa"/>
          </w:tcPr>
          <w:p w14:paraId="76BCA912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2024-25</w:t>
            </w:r>
          </w:p>
        </w:tc>
        <w:tc>
          <w:tcPr>
            <w:tcW w:w="794" w:type="dxa"/>
          </w:tcPr>
          <w:p w14:paraId="3EAEFE31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2025-26</w:t>
            </w:r>
          </w:p>
        </w:tc>
        <w:tc>
          <w:tcPr>
            <w:tcW w:w="794" w:type="dxa"/>
          </w:tcPr>
          <w:p w14:paraId="5A5A71F2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TEI</w:t>
            </w:r>
          </w:p>
        </w:tc>
      </w:tr>
      <w:tr w:rsidR="00281807" w:rsidRPr="00EF63E6" w14:paraId="6C38F8F9" w14:textId="77777777" w:rsidTr="00281807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BA520F3" w14:textId="77777777" w:rsidR="00281807" w:rsidRPr="00B53123" w:rsidRDefault="00281807" w:rsidP="00A47386">
            <w:pPr>
              <w:rPr>
                <w:b/>
              </w:rPr>
            </w:pPr>
            <w:r w:rsidRPr="00B53123">
              <w:rPr>
                <w:b/>
              </w:rPr>
              <w:t>Asset funding sought ($m)</w:t>
            </w:r>
          </w:p>
        </w:tc>
        <w:tc>
          <w:tcPr>
            <w:tcW w:w="793" w:type="dxa"/>
          </w:tcPr>
          <w:p w14:paraId="18EDE265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7913078B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6A154AF1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</w:tcPr>
          <w:p w14:paraId="4DE8EBAC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3" w:type="dxa"/>
          </w:tcPr>
          <w:p w14:paraId="7BA60371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shd w:val="clear" w:color="auto" w:fill="E3EBF4" w:themeFill="accent3" w:themeFillTint="33"/>
          </w:tcPr>
          <w:p w14:paraId="2ADEFDB6" w14:textId="77777777" w:rsidR="00281807" w:rsidRPr="0094366A" w:rsidRDefault="00281807" w:rsidP="00A4738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</w:p>
        </w:tc>
        <w:tc>
          <w:tcPr>
            <w:tcW w:w="794" w:type="dxa"/>
          </w:tcPr>
          <w:p w14:paraId="47B80C1A" w14:textId="77777777" w:rsidR="00281807" w:rsidRPr="0094366A" w:rsidRDefault="00281807" w:rsidP="00A4738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</w:p>
        </w:tc>
        <w:tc>
          <w:tcPr>
            <w:tcW w:w="794" w:type="dxa"/>
          </w:tcPr>
          <w:p w14:paraId="7AB52B3E" w14:textId="77777777" w:rsidR="00281807" w:rsidRPr="00961137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94" w:type="dxa"/>
            <w:shd w:val="clear" w:color="auto" w:fill="E3EBF4" w:themeFill="accent3" w:themeFillTint="33"/>
          </w:tcPr>
          <w:p w14:paraId="1348D5A6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1807" w:rsidRPr="00EF63E6" w14:paraId="49D3EEF9" w14:textId="77777777" w:rsidTr="00281807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0B46716" w14:textId="341FCE64" w:rsidR="00281807" w:rsidRPr="0033294C" w:rsidRDefault="00281807" w:rsidP="00A47386">
            <w:r w:rsidRPr="0033294C">
              <w:t>Gross</w:t>
            </w:r>
          </w:p>
        </w:tc>
        <w:tc>
          <w:tcPr>
            <w:tcW w:w="793" w:type="dxa"/>
          </w:tcPr>
          <w:p w14:paraId="03E38FF0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794" w:type="dxa"/>
          </w:tcPr>
          <w:p w14:paraId="4C158E9A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794" w:type="dxa"/>
          </w:tcPr>
          <w:p w14:paraId="720C8E6C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794" w:type="dxa"/>
          </w:tcPr>
          <w:p w14:paraId="66C0B553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793" w:type="dxa"/>
          </w:tcPr>
          <w:p w14:paraId="09F9272B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794" w:type="dxa"/>
            <w:shd w:val="clear" w:color="auto" w:fill="E3EBF4" w:themeFill="accent3" w:themeFillTint="33"/>
          </w:tcPr>
          <w:p w14:paraId="36605352" w14:textId="77777777" w:rsidR="00281807" w:rsidRPr="0033294C" w:rsidRDefault="00281807" w:rsidP="00A4738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rPr>
                <w:b/>
              </w:rPr>
              <w:t>0.000</w:t>
            </w:r>
          </w:p>
        </w:tc>
        <w:tc>
          <w:tcPr>
            <w:tcW w:w="794" w:type="dxa"/>
          </w:tcPr>
          <w:p w14:paraId="28693B32" w14:textId="77777777" w:rsidR="00281807" w:rsidRPr="0094366A" w:rsidRDefault="00281807" w:rsidP="00A4738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33294C">
              <w:t>0.000</w:t>
            </w:r>
          </w:p>
        </w:tc>
        <w:tc>
          <w:tcPr>
            <w:tcW w:w="794" w:type="dxa"/>
          </w:tcPr>
          <w:p w14:paraId="6810AECD" w14:textId="77777777" w:rsidR="00281807" w:rsidRPr="00E303E8" w:rsidRDefault="00281807" w:rsidP="00A4738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03E8">
              <w:t>0.000</w:t>
            </w:r>
          </w:p>
        </w:tc>
        <w:tc>
          <w:tcPr>
            <w:tcW w:w="794" w:type="dxa"/>
            <w:shd w:val="clear" w:color="auto" w:fill="E3EBF4" w:themeFill="accent3" w:themeFillTint="33"/>
          </w:tcPr>
          <w:p w14:paraId="630ECCCE" w14:textId="77777777" w:rsidR="00281807" w:rsidRPr="00E303E8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1137">
              <w:rPr>
                <w:b/>
              </w:rPr>
              <w:t>0.000</w:t>
            </w:r>
          </w:p>
        </w:tc>
      </w:tr>
      <w:tr w:rsidR="00281807" w:rsidRPr="00EF63E6" w14:paraId="13BA82A4" w14:textId="77777777" w:rsidTr="00281807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283B520" w14:textId="351D3A11" w:rsidR="00281807" w:rsidRPr="0033294C" w:rsidRDefault="00281807" w:rsidP="00A47386">
            <w:r w:rsidRPr="0033294C">
              <w:rPr>
                <w:i/>
              </w:rPr>
              <w:t>Offsets</w:t>
            </w:r>
          </w:p>
        </w:tc>
        <w:tc>
          <w:tcPr>
            <w:tcW w:w="793" w:type="dxa"/>
          </w:tcPr>
          <w:p w14:paraId="71C87153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rPr>
                <w:i/>
              </w:rPr>
              <w:t>0.000</w:t>
            </w:r>
          </w:p>
        </w:tc>
        <w:tc>
          <w:tcPr>
            <w:tcW w:w="794" w:type="dxa"/>
          </w:tcPr>
          <w:p w14:paraId="31B08227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rPr>
                <w:i/>
              </w:rPr>
              <w:t>0.000</w:t>
            </w:r>
          </w:p>
        </w:tc>
        <w:tc>
          <w:tcPr>
            <w:tcW w:w="794" w:type="dxa"/>
          </w:tcPr>
          <w:p w14:paraId="5B7DD587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rPr>
                <w:i/>
              </w:rPr>
              <w:t>0.000</w:t>
            </w:r>
          </w:p>
        </w:tc>
        <w:tc>
          <w:tcPr>
            <w:tcW w:w="794" w:type="dxa"/>
          </w:tcPr>
          <w:p w14:paraId="05758133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rPr>
                <w:i/>
              </w:rPr>
              <w:t>0.000</w:t>
            </w:r>
          </w:p>
        </w:tc>
        <w:tc>
          <w:tcPr>
            <w:tcW w:w="793" w:type="dxa"/>
          </w:tcPr>
          <w:p w14:paraId="07EA3D40" w14:textId="7777777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rPr>
                <w:i/>
              </w:rPr>
              <w:t>0.000</w:t>
            </w:r>
          </w:p>
        </w:tc>
        <w:tc>
          <w:tcPr>
            <w:tcW w:w="794" w:type="dxa"/>
            <w:shd w:val="clear" w:color="auto" w:fill="E3EBF4" w:themeFill="accent3" w:themeFillTint="33"/>
          </w:tcPr>
          <w:p w14:paraId="403C6ACF" w14:textId="77777777" w:rsidR="00281807" w:rsidRPr="0033294C" w:rsidRDefault="00281807" w:rsidP="00A4738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61137">
              <w:rPr>
                <w:b/>
                <w:i/>
              </w:rPr>
              <w:t>0.000</w:t>
            </w:r>
          </w:p>
        </w:tc>
        <w:tc>
          <w:tcPr>
            <w:tcW w:w="794" w:type="dxa"/>
          </w:tcPr>
          <w:p w14:paraId="68DA67A1" w14:textId="77777777" w:rsidR="00281807" w:rsidRPr="0094366A" w:rsidRDefault="00281807" w:rsidP="00A4738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794" w:type="dxa"/>
          </w:tcPr>
          <w:p w14:paraId="1DC682ED" w14:textId="77777777" w:rsidR="00281807" w:rsidRPr="00E303E8" w:rsidRDefault="00281807" w:rsidP="00A4738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303E8">
              <w:rPr>
                <w:i/>
              </w:rPr>
              <w:t>0.000</w:t>
            </w:r>
          </w:p>
        </w:tc>
        <w:tc>
          <w:tcPr>
            <w:tcW w:w="794" w:type="dxa"/>
            <w:shd w:val="clear" w:color="auto" w:fill="E3EBF4" w:themeFill="accent3" w:themeFillTint="33"/>
          </w:tcPr>
          <w:p w14:paraId="6399861A" w14:textId="77777777" w:rsidR="00281807" w:rsidRPr="00E303E8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961137">
              <w:rPr>
                <w:b/>
                <w:i/>
              </w:rPr>
              <w:t>0.000</w:t>
            </w:r>
          </w:p>
        </w:tc>
      </w:tr>
      <w:tr w:rsidR="00281807" w:rsidRPr="00EF63E6" w14:paraId="0B67E0B4" w14:textId="77777777" w:rsidTr="00281807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5329655" w14:textId="18BB1ACC" w:rsidR="00281807" w:rsidRPr="00961137" w:rsidRDefault="00281807" w:rsidP="00A47386">
            <w:r w:rsidRPr="00961137">
              <w:t>Net</w:t>
            </w:r>
          </w:p>
        </w:tc>
        <w:tc>
          <w:tcPr>
            <w:tcW w:w="793" w:type="dxa"/>
          </w:tcPr>
          <w:p w14:paraId="30BE2308" w14:textId="77777777" w:rsidR="00281807" w:rsidRPr="00961137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  <w:tc>
          <w:tcPr>
            <w:tcW w:w="794" w:type="dxa"/>
          </w:tcPr>
          <w:p w14:paraId="0952AFF8" w14:textId="77777777" w:rsidR="00281807" w:rsidRPr="00961137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  <w:tc>
          <w:tcPr>
            <w:tcW w:w="794" w:type="dxa"/>
          </w:tcPr>
          <w:p w14:paraId="44356A33" w14:textId="77777777" w:rsidR="00281807" w:rsidRPr="00961137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  <w:tc>
          <w:tcPr>
            <w:tcW w:w="794" w:type="dxa"/>
          </w:tcPr>
          <w:p w14:paraId="50380DB4" w14:textId="77777777" w:rsidR="00281807" w:rsidRPr="00961137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  <w:tc>
          <w:tcPr>
            <w:tcW w:w="793" w:type="dxa"/>
          </w:tcPr>
          <w:p w14:paraId="117290CE" w14:textId="77777777" w:rsidR="00281807" w:rsidRPr="00961137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  <w:tc>
          <w:tcPr>
            <w:tcW w:w="794" w:type="dxa"/>
            <w:shd w:val="clear" w:color="auto" w:fill="E3EBF4" w:themeFill="accent3" w:themeFillTint="33"/>
          </w:tcPr>
          <w:p w14:paraId="7329DD37" w14:textId="77777777" w:rsidR="00281807" w:rsidRPr="00961137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rPr>
                <w:b/>
              </w:rPr>
              <w:t>0.000</w:t>
            </w:r>
          </w:p>
        </w:tc>
        <w:tc>
          <w:tcPr>
            <w:tcW w:w="794" w:type="dxa"/>
          </w:tcPr>
          <w:p w14:paraId="28187188" w14:textId="77777777" w:rsidR="00281807" w:rsidRPr="00961137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1137">
              <w:t>0.000</w:t>
            </w:r>
          </w:p>
        </w:tc>
        <w:tc>
          <w:tcPr>
            <w:tcW w:w="794" w:type="dxa"/>
          </w:tcPr>
          <w:p w14:paraId="4CC82D45" w14:textId="77777777" w:rsidR="00281807" w:rsidRPr="00E303E8" w:rsidRDefault="00281807" w:rsidP="00A4738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03E8">
              <w:t>0.000</w:t>
            </w:r>
          </w:p>
        </w:tc>
        <w:tc>
          <w:tcPr>
            <w:tcW w:w="794" w:type="dxa"/>
            <w:shd w:val="clear" w:color="auto" w:fill="E3EBF4" w:themeFill="accent3" w:themeFillTint="33"/>
          </w:tcPr>
          <w:p w14:paraId="367D991E" w14:textId="77777777" w:rsidR="00281807" w:rsidRPr="00E303E8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1137">
              <w:rPr>
                <w:b/>
              </w:rPr>
              <w:t>0.000</w:t>
            </w:r>
          </w:p>
        </w:tc>
      </w:tr>
    </w:tbl>
    <w:p w14:paraId="0EF5DB68" w14:textId="77777777" w:rsidR="00281807" w:rsidRDefault="00281807" w:rsidP="00A83359">
      <w:pPr>
        <w:pStyle w:val="NormalIndent"/>
        <w:ind w:left="0"/>
      </w:pPr>
    </w:p>
    <w:p w14:paraId="088EBD0A" w14:textId="212224BF" w:rsidR="00281807" w:rsidRPr="00281807" w:rsidRDefault="00281807" w:rsidP="00281807">
      <w:pPr>
        <w:pStyle w:val="Caption"/>
        <w:keepNext/>
      </w:pPr>
      <w:bookmarkStart w:id="10" w:name="_Toc26780302"/>
      <w:r>
        <w:lastRenderedPageBreak/>
        <w:t xml:space="preserve">Table </w:t>
      </w:r>
      <w:fldSimple w:instr=" SEQ Table \* ARABIC ">
        <w:r w:rsidR="009D1042">
          <w:rPr>
            <w:noProof/>
          </w:rPr>
          <w:t>3</w:t>
        </w:r>
      </w:fldSimple>
      <w:r>
        <w:t>: Summary statistics – Deliverables, performance measures and staffing impacts</w:t>
      </w:r>
      <w:bookmarkEnd w:id="10"/>
    </w:p>
    <w:tbl>
      <w:tblPr>
        <w:tblStyle w:val="DTFfinancialtable"/>
        <w:tblW w:w="8893" w:type="dxa"/>
        <w:tblLook w:val="06A0" w:firstRow="1" w:lastRow="0" w:firstColumn="1" w:lastColumn="0" w:noHBand="1" w:noVBand="1"/>
      </w:tblPr>
      <w:tblGrid>
        <w:gridCol w:w="3421"/>
        <w:gridCol w:w="912"/>
        <w:gridCol w:w="912"/>
        <w:gridCol w:w="912"/>
        <w:gridCol w:w="912"/>
        <w:gridCol w:w="912"/>
        <w:gridCol w:w="912"/>
      </w:tblGrid>
      <w:tr w:rsidR="00281807" w:rsidRPr="00BD440B" w14:paraId="4F429528" w14:textId="77777777" w:rsidTr="00281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21" w:type="dxa"/>
          </w:tcPr>
          <w:p w14:paraId="51D90502" w14:textId="77777777" w:rsidR="00281807" w:rsidRPr="00BD440B" w:rsidRDefault="00281807" w:rsidP="00A47386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 xml:space="preserve">Description </w:t>
            </w:r>
          </w:p>
        </w:tc>
        <w:tc>
          <w:tcPr>
            <w:tcW w:w="912" w:type="dxa"/>
          </w:tcPr>
          <w:p w14:paraId="0DA20ECC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2019-20</w:t>
            </w:r>
          </w:p>
        </w:tc>
        <w:tc>
          <w:tcPr>
            <w:tcW w:w="912" w:type="dxa"/>
          </w:tcPr>
          <w:p w14:paraId="1D1E5F42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2020-21</w:t>
            </w:r>
          </w:p>
        </w:tc>
        <w:tc>
          <w:tcPr>
            <w:tcW w:w="912" w:type="dxa"/>
          </w:tcPr>
          <w:p w14:paraId="313934D4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2021-22</w:t>
            </w:r>
          </w:p>
        </w:tc>
        <w:tc>
          <w:tcPr>
            <w:tcW w:w="912" w:type="dxa"/>
          </w:tcPr>
          <w:p w14:paraId="7AAC7849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2022-23</w:t>
            </w:r>
          </w:p>
        </w:tc>
        <w:tc>
          <w:tcPr>
            <w:tcW w:w="912" w:type="dxa"/>
          </w:tcPr>
          <w:p w14:paraId="458F8F77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2023-24</w:t>
            </w:r>
          </w:p>
        </w:tc>
        <w:tc>
          <w:tcPr>
            <w:tcW w:w="912" w:type="dxa"/>
          </w:tcPr>
          <w:p w14:paraId="2F7FA751" w14:textId="77777777" w:rsidR="00281807" w:rsidRPr="00BD440B" w:rsidRDefault="00281807" w:rsidP="00A473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Ongoing</w:t>
            </w:r>
          </w:p>
        </w:tc>
      </w:tr>
      <w:tr w:rsidR="00281807" w:rsidRPr="00EF63E6" w14:paraId="7C0B10BE" w14:textId="77777777" w:rsidTr="00281807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</w:tcPr>
          <w:p w14:paraId="48610B5A" w14:textId="39F53681" w:rsidR="00281807" w:rsidRPr="00EF63E6" w:rsidRDefault="00281807" w:rsidP="00A47386">
            <w:r w:rsidRPr="00EF63E6">
              <w:t>Deliverables</w:t>
            </w:r>
            <w:r w:rsidRPr="00DE6EE0">
              <w:rPr>
                <w:vertAlign w:val="superscript"/>
              </w:rPr>
              <w:t>(a)</w:t>
            </w:r>
            <w:r w:rsidR="00BD440B">
              <w:t xml:space="preserve"> – </w:t>
            </w:r>
            <w:r>
              <w:t>specify</w:t>
            </w:r>
          </w:p>
        </w:tc>
        <w:tc>
          <w:tcPr>
            <w:tcW w:w="912" w:type="dxa"/>
          </w:tcPr>
          <w:p w14:paraId="4DFD6425" w14:textId="77777777" w:rsidR="00281807" w:rsidRPr="00EF63E6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0CF7C13A" w14:textId="77777777" w:rsidR="00281807" w:rsidRPr="00EF63E6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17BC831F" w14:textId="77777777" w:rsidR="00281807" w:rsidRPr="00EF63E6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35FF06D1" w14:textId="77777777" w:rsidR="00281807" w:rsidRPr="00EF63E6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13B54F81" w14:textId="77777777" w:rsidR="00281807" w:rsidRPr="00EF63E6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2DB7B798" w14:textId="77777777" w:rsidR="00281807" w:rsidRPr="00EF63E6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1807" w:rsidRPr="00EF63E6" w14:paraId="7F344689" w14:textId="77777777" w:rsidTr="00281807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</w:tcPr>
          <w:p w14:paraId="4F8E30A6" w14:textId="77777777" w:rsidR="00281807" w:rsidRPr="00EF63E6" w:rsidRDefault="00281807" w:rsidP="00A47386">
            <w:r w:rsidRPr="00EF63E6">
              <w:t>Performance measure</w:t>
            </w:r>
            <w:r>
              <w:t xml:space="preserve"> </w:t>
            </w:r>
            <w:r w:rsidRPr="00EF63E6">
              <w:t>impact</w:t>
            </w:r>
            <w:r w:rsidRPr="00195591">
              <w:rPr>
                <w:vertAlign w:val="superscript"/>
              </w:rPr>
              <w:t>(b)</w:t>
            </w:r>
            <w:r>
              <w:t xml:space="preserve"> </w:t>
            </w:r>
            <w:r w:rsidRPr="00EF63E6">
              <w:t>–</w:t>
            </w:r>
            <w:r>
              <w:t xml:space="preserve"> </w:t>
            </w:r>
            <w:r w:rsidRPr="00EF63E6">
              <w:t xml:space="preserve">specify </w:t>
            </w:r>
          </w:p>
        </w:tc>
        <w:tc>
          <w:tcPr>
            <w:tcW w:w="912" w:type="dxa"/>
          </w:tcPr>
          <w:p w14:paraId="1CED323D" w14:textId="77777777" w:rsidR="00281807" w:rsidRPr="00EF63E6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52AD1125" w14:textId="77777777" w:rsidR="00281807" w:rsidRPr="00EF63E6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5477A11E" w14:textId="77777777" w:rsidR="00281807" w:rsidRPr="00EF63E6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0C6CCC3A" w14:textId="77777777" w:rsidR="00281807" w:rsidRPr="00EF63E6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44E375C2" w14:textId="77777777" w:rsidR="00281807" w:rsidRPr="00EF63E6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65295F27" w14:textId="77777777" w:rsidR="00281807" w:rsidRPr="00EF63E6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281807" w:rsidRPr="0033294C" w14:paraId="3F08F4E2" w14:textId="77777777" w:rsidTr="002818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</w:tcPr>
          <w:p w14:paraId="23CF6FDD" w14:textId="3ABC16D0" w:rsidR="00281807" w:rsidRPr="00B53123" w:rsidRDefault="00281807" w:rsidP="00A47386">
            <w:pPr>
              <w:rPr>
                <w:b/>
              </w:rPr>
            </w:pPr>
            <w:r w:rsidRPr="00B53123">
              <w:rPr>
                <w:b/>
              </w:rPr>
              <w:t>New FTE</w:t>
            </w:r>
          </w:p>
        </w:tc>
        <w:tc>
          <w:tcPr>
            <w:tcW w:w="912" w:type="dxa"/>
          </w:tcPr>
          <w:p w14:paraId="5B8C3FAD" w14:textId="248ECAF5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25FF7996" w14:textId="637898E7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6B35D75F" w14:textId="4572E2EE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537D4A18" w14:textId="30C6608E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2461DF9D" w14:textId="40DE71F3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0F2950AF" w14:textId="2B1E34DB" w:rsidR="00281807" w:rsidRPr="0033294C" w:rsidRDefault="00281807" w:rsidP="00A47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3123" w:rsidRPr="0033294C" w14:paraId="17BB82EF" w14:textId="77777777" w:rsidTr="002818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</w:tcPr>
          <w:p w14:paraId="67B591B8" w14:textId="56D26868" w:rsidR="00B53123" w:rsidRPr="00B53123" w:rsidRDefault="00B53123" w:rsidP="00B53123">
            <w:r w:rsidRPr="0033294C">
              <w:t>Total new VPS</w:t>
            </w:r>
            <w:r w:rsidRPr="0033294C">
              <w:rPr>
                <w:vertAlign w:val="superscript"/>
              </w:rPr>
              <w:t>(c)</w:t>
            </w:r>
            <w:r w:rsidRPr="0033294C">
              <w:t xml:space="preserve"> staff</w:t>
            </w:r>
          </w:p>
        </w:tc>
        <w:tc>
          <w:tcPr>
            <w:tcW w:w="912" w:type="dxa"/>
          </w:tcPr>
          <w:p w14:paraId="3BA43CE6" w14:textId="26E2C797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26C12377" w14:textId="650FAE77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5A7A52E3" w14:textId="25A4F76E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21CAB352" w14:textId="44B4F587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784E16FE" w14:textId="6D3C0937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66D5160B" w14:textId="333A86A1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</w:tr>
      <w:tr w:rsidR="00B53123" w:rsidRPr="0033294C" w14:paraId="552C09A3" w14:textId="77777777" w:rsidTr="002818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</w:tcPr>
          <w:p w14:paraId="55A75B7D" w14:textId="77777777" w:rsidR="00B53123" w:rsidRPr="0033294C" w:rsidRDefault="00B53123" w:rsidP="00B53123">
            <w:r w:rsidRPr="0033294C">
              <w:t>Total new non-VPS staff</w:t>
            </w:r>
          </w:p>
        </w:tc>
        <w:tc>
          <w:tcPr>
            <w:tcW w:w="912" w:type="dxa"/>
          </w:tcPr>
          <w:p w14:paraId="106DBF00" w14:textId="77777777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5D452EC0" w14:textId="77777777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421F6E17" w14:textId="77777777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4ACF493D" w14:textId="77777777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0D397DAF" w14:textId="77777777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719751DA" w14:textId="77777777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</w:tr>
      <w:tr w:rsidR="00B53123" w:rsidRPr="0033294C" w14:paraId="5533E514" w14:textId="77777777" w:rsidTr="002818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</w:tcPr>
          <w:p w14:paraId="29FE816E" w14:textId="594A0B04" w:rsidR="00B53123" w:rsidRPr="00B53123" w:rsidRDefault="00B53123" w:rsidP="00B53123">
            <w:pPr>
              <w:rPr>
                <w:b/>
              </w:rPr>
            </w:pPr>
            <w:r w:rsidRPr="00B53123">
              <w:rPr>
                <w:b/>
              </w:rPr>
              <w:t>Existing FTE</w:t>
            </w:r>
          </w:p>
        </w:tc>
        <w:tc>
          <w:tcPr>
            <w:tcW w:w="912" w:type="dxa"/>
          </w:tcPr>
          <w:p w14:paraId="1FC6F198" w14:textId="7F768A70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313ED9D2" w14:textId="77777777" w:rsidR="00B53123" w:rsidRPr="0033294C" w:rsidRDefault="00B53123" w:rsidP="00B531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780886E6" w14:textId="4AC8411B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581553D8" w14:textId="0728FEEB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66BE5D94" w14:textId="3777BA0B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42AF2BE6" w14:textId="2986E7CF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3123" w:rsidRPr="0033294C" w14:paraId="5A310972" w14:textId="77777777" w:rsidTr="002818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</w:tcPr>
          <w:p w14:paraId="00D1BB51" w14:textId="2B57709D" w:rsidR="00B53123" w:rsidRPr="00B53123" w:rsidRDefault="00B53123" w:rsidP="00B53123">
            <w:r w:rsidRPr="0033294C">
              <w:t>Total existing VPS staff</w:t>
            </w:r>
          </w:p>
        </w:tc>
        <w:tc>
          <w:tcPr>
            <w:tcW w:w="912" w:type="dxa"/>
          </w:tcPr>
          <w:p w14:paraId="090BCD66" w14:textId="2C77FB56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24D373A9" w14:textId="11F1EF15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5F08E2D0" w14:textId="096DAE22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72F22189" w14:textId="4FBDF5FD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4DFD705E" w14:textId="4592C81F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0ECC99B2" w14:textId="2B14259B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</w:tr>
      <w:tr w:rsidR="00B53123" w:rsidRPr="0033294C" w14:paraId="7CB925C7" w14:textId="77777777" w:rsidTr="002818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</w:tcPr>
          <w:p w14:paraId="76B507B1" w14:textId="4A9C0353" w:rsidR="00B53123" w:rsidRPr="00B53123" w:rsidRDefault="00B53123" w:rsidP="00B53123">
            <w:r w:rsidRPr="0033294C">
              <w:t>Total existing non-VPS staff</w:t>
            </w:r>
          </w:p>
        </w:tc>
        <w:tc>
          <w:tcPr>
            <w:tcW w:w="912" w:type="dxa"/>
          </w:tcPr>
          <w:p w14:paraId="19F4FB41" w14:textId="50D30BB3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66579A18" w14:textId="4B74A622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49BF6E60" w14:textId="55164F40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4FFA22AE" w14:textId="53EB2F7A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4A1143D4" w14:textId="00894460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1363F4F5" w14:textId="2D10BD51" w:rsidR="00B53123" w:rsidRPr="0033294C" w:rsidRDefault="00B53123" w:rsidP="00B53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</w:tr>
    </w:tbl>
    <w:p w14:paraId="42E817E4" w14:textId="28CD25FA" w:rsidR="00281807" w:rsidRPr="0033294C" w:rsidRDefault="00B53123" w:rsidP="00B53123">
      <w:pPr>
        <w:pStyle w:val="NoteNormal"/>
        <w:ind w:left="340" w:hanging="340"/>
      </w:pPr>
      <w:r>
        <w:t>(a)</w:t>
      </w:r>
      <w:r>
        <w:tab/>
      </w:r>
      <w:r w:rsidR="00281807" w:rsidRPr="0033294C">
        <w:t>Deliverables reflect the key output(s) to be delivered (e.g. 100 scholarships for program y in 20xx-xx to 20xx-xx or 1</w:t>
      </w:r>
      <w:r>
        <w:t> </w:t>
      </w:r>
      <w:r w:rsidR="00281807" w:rsidRPr="0033294C">
        <w:t>000 additional enhanced maternal and child health services visits in 20xx-xx to 20xx-xx).</w:t>
      </w:r>
    </w:p>
    <w:p w14:paraId="5CE967AF" w14:textId="65D7F0A3" w:rsidR="00281807" w:rsidRPr="0033294C" w:rsidRDefault="00B53123" w:rsidP="00B53123">
      <w:pPr>
        <w:pStyle w:val="NoteNormal"/>
        <w:ind w:left="340" w:hanging="340"/>
      </w:pPr>
      <w:r>
        <w:t>(b)</w:t>
      </w:r>
      <w:r>
        <w:tab/>
      </w:r>
      <w:r w:rsidR="00281807" w:rsidRPr="0033294C">
        <w:t xml:space="preserve">Performance measure impact can include measures not used in BP3 where appropriate. </w:t>
      </w:r>
    </w:p>
    <w:p w14:paraId="385037A3" w14:textId="63F64031" w:rsidR="00281807" w:rsidRDefault="00281807" w:rsidP="00B53123">
      <w:pPr>
        <w:pStyle w:val="NoteNormal"/>
        <w:ind w:left="340" w:hanging="340"/>
        <w:rPr>
          <w:rStyle w:val="Hyperlink"/>
          <w:szCs w:val="18"/>
        </w:rPr>
      </w:pPr>
      <w:r>
        <w:t>(c)</w:t>
      </w:r>
      <w:r w:rsidR="00B53123">
        <w:tab/>
      </w:r>
      <w:r w:rsidRPr="00281807">
        <w:t>Detailed information on VPS staff: The State of the Public Sector in Victoria 2017-18 report (pages 121 to 122):</w:t>
      </w:r>
      <w:r>
        <w:t xml:space="preserve"> </w:t>
      </w:r>
      <w:hyperlink r:id="rId16" w:history="1">
        <w:r w:rsidRPr="0033294C">
          <w:rPr>
            <w:rStyle w:val="Hyperlink"/>
            <w:szCs w:val="18"/>
          </w:rPr>
          <w:t>https://vpsc.vic.gov.au/wp-content/uploads/2019/03/The-State-of-the-Public-Sector-Report-in-Victoria-2017-2018-.pdf</w:t>
        </w:r>
      </w:hyperlink>
    </w:p>
    <w:p w14:paraId="49901C8B" w14:textId="5B871063" w:rsidR="00281807" w:rsidRDefault="00281807" w:rsidP="00F80FC7">
      <w:pPr>
        <w:pStyle w:val="NormalIndent"/>
        <w:ind w:left="0"/>
      </w:pPr>
    </w:p>
    <w:p w14:paraId="67133F97" w14:textId="393607F2" w:rsidR="004B42F0" w:rsidRPr="004629DE" w:rsidRDefault="00F80FC7" w:rsidP="004E2573">
      <w:pPr>
        <w:pStyle w:val="Caption"/>
        <w:keepNext/>
      </w:pPr>
      <w:bookmarkStart w:id="11" w:name="_Toc20831327"/>
      <w:bookmarkStart w:id="12" w:name="_Toc26780303"/>
      <w:r>
        <w:t xml:space="preserve">Table </w:t>
      </w:r>
      <w:fldSimple w:instr=" SEQ Table \* ARABIC ">
        <w:r w:rsidR="009D1042">
          <w:rPr>
            <w:noProof/>
          </w:rPr>
          <w:t>4</w:t>
        </w:r>
      </w:fldSimple>
      <w:r>
        <w:t>: Key construction dates</w:t>
      </w:r>
      <w:bookmarkEnd w:id="11"/>
      <w:bookmarkEnd w:id="12"/>
    </w:p>
    <w:tbl>
      <w:tblPr>
        <w:tblStyle w:val="DTFtexttable"/>
        <w:tblW w:w="9271" w:type="dxa"/>
        <w:tblLook w:val="0620" w:firstRow="1" w:lastRow="0" w:firstColumn="0" w:lastColumn="0" w:noHBand="1" w:noVBand="1"/>
      </w:tblPr>
      <w:tblGrid>
        <w:gridCol w:w="3090"/>
        <w:gridCol w:w="3090"/>
        <w:gridCol w:w="3091"/>
      </w:tblGrid>
      <w:tr w:rsidR="004B42F0" w:rsidRPr="00BD440B" w14:paraId="7C535253" w14:textId="77777777" w:rsidTr="00AE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90" w:type="dxa"/>
          </w:tcPr>
          <w:p w14:paraId="687B6470" w14:textId="77777777" w:rsidR="004B42F0" w:rsidRPr="00BD440B" w:rsidRDefault="004B42F0" w:rsidP="004B42F0">
            <w:pPr>
              <w:pStyle w:val="Listnum"/>
              <w:numPr>
                <w:ilvl w:val="0"/>
                <w:numId w:val="0"/>
              </w:numPr>
              <w:ind w:left="360" w:hanging="36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Construction commencement date</w:t>
            </w:r>
          </w:p>
        </w:tc>
        <w:tc>
          <w:tcPr>
            <w:tcW w:w="3090" w:type="dxa"/>
          </w:tcPr>
          <w:p w14:paraId="60C8FBB2" w14:textId="77777777" w:rsidR="004B42F0" w:rsidRPr="00BD440B" w:rsidRDefault="004B42F0" w:rsidP="00AE3A8A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Construction completion date</w:t>
            </w:r>
          </w:p>
        </w:tc>
        <w:tc>
          <w:tcPr>
            <w:tcW w:w="3091" w:type="dxa"/>
          </w:tcPr>
          <w:p w14:paraId="196CC1CB" w14:textId="77777777" w:rsidR="004B42F0" w:rsidRPr="00BD440B" w:rsidRDefault="004B42F0" w:rsidP="00AE3A8A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Financial completion date</w:t>
            </w:r>
          </w:p>
        </w:tc>
      </w:tr>
      <w:tr w:rsidR="004B42F0" w:rsidRPr="00EF63E6" w14:paraId="2AC1FFFB" w14:textId="77777777" w:rsidTr="00AE3A8A">
        <w:tc>
          <w:tcPr>
            <w:tcW w:w="3090" w:type="dxa"/>
          </w:tcPr>
          <w:p w14:paraId="238A223B" w14:textId="0CFE9A70" w:rsidR="004B42F0" w:rsidRPr="00352132" w:rsidRDefault="004B42F0" w:rsidP="00AE3A8A">
            <w:r w:rsidRPr="00352132">
              <w:t>Qtr X</w:t>
            </w:r>
            <w:r w:rsidR="00B53123">
              <w:t>/</w:t>
            </w:r>
            <w:r w:rsidRPr="00352132">
              <w:t>20XX</w:t>
            </w:r>
          </w:p>
        </w:tc>
        <w:tc>
          <w:tcPr>
            <w:tcW w:w="3090" w:type="dxa"/>
          </w:tcPr>
          <w:p w14:paraId="054FF074" w14:textId="64CA69F3" w:rsidR="004B42F0" w:rsidRPr="00352132" w:rsidRDefault="004B42F0" w:rsidP="00AE3A8A">
            <w:r w:rsidRPr="00352132">
              <w:t>Qtr X</w:t>
            </w:r>
            <w:r w:rsidR="00B53123">
              <w:t>/</w:t>
            </w:r>
            <w:r w:rsidRPr="00352132">
              <w:t>20XX</w:t>
            </w:r>
          </w:p>
        </w:tc>
        <w:tc>
          <w:tcPr>
            <w:tcW w:w="3091" w:type="dxa"/>
          </w:tcPr>
          <w:p w14:paraId="66C83C66" w14:textId="36216E54" w:rsidR="004B42F0" w:rsidRDefault="004B42F0" w:rsidP="00AE3A8A">
            <w:r w:rsidRPr="00352132">
              <w:t>Qtr X</w:t>
            </w:r>
            <w:r w:rsidR="00B53123">
              <w:t>/</w:t>
            </w:r>
            <w:r w:rsidRPr="00352132">
              <w:t>20XX</w:t>
            </w:r>
          </w:p>
        </w:tc>
      </w:tr>
    </w:tbl>
    <w:p w14:paraId="6F85FB60" w14:textId="77777777" w:rsidR="004B42F0" w:rsidRDefault="004B42F0" w:rsidP="004B42F0">
      <w:pPr>
        <w:pStyle w:val="NoteNormal"/>
      </w:pPr>
      <w:r>
        <w:t>Qtr 1 = Jul-Sep; Qtr 2 = Oct-Dec; Qtr 3 = Jan-Mar; Qtr 4 = Apr-Jun</w:t>
      </w:r>
    </w:p>
    <w:p w14:paraId="02097EC0" w14:textId="4A893AA3" w:rsidR="004B42F0" w:rsidRDefault="004B42F0" w:rsidP="004B42F0"/>
    <w:p w14:paraId="63FECC33" w14:textId="47461068" w:rsidR="004B0FF6" w:rsidRDefault="004B0FF6" w:rsidP="00BA7E45">
      <w:pPr>
        <w:pStyle w:val="Heading1"/>
        <w:pageBreakBefore/>
      </w:pPr>
      <w:bookmarkStart w:id="13" w:name="_Toc26780304"/>
      <w:bookmarkStart w:id="14" w:name="_Toc492933995"/>
      <w:bookmarkStart w:id="15" w:name="_Hlk22823226"/>
      <w:bookmarkEnd w:id="6"/>
      <w:r>
        <w:lastRenderedPageBreak/>
        <w:t>Pa</w:t>
      </w:r>
      <w:r w:rsidR="007256EA">
        <w:t>rt</w:t>
      </w:r>
      <w:r>
        <w:t xml:space="preserve"> 1 – Investment </w:t>
      </w:r>
      <w:r w:rsidR="00B53123">
        <w:t>case</w:t>
      </w:r>
      <w:bookmarkEnd w:id="13"/>
    </w:p>
    <w:p w14:paraId="317D074D" w14:textId="4CEF441E" w:rsidR="00D41310" w:rsidRDefault="005C2D77" w:rsidP="00BD440B">
      <w:pPr>
        <w:pStyle w:val="Heading1numbered"/>
        <w:numPr>
          <w:ilvl w:val="2"/>
          <w:numId w:val="17"/>
        </w:numPr>
      </w:pPr>
      <w:bookmarkStart w:id="16" w:name="_Toc26780305"/>
      <w:r w:rsidRPr="00BD440B">
        <w:t>Problem</w:t>
      </w:r>
      <w:bookmarkEnd w:id="14"/>
      <w:r w:rsidR="005E12D2">
        <w:t xml:space="preserve"> </w:t>
      </w:r>
      <w:r w:rsidR="00396137">
        <w:t>definition</w:t>
      </w:r>
      <w:bookmarkEnd w:id="16"/>
    </w:p>
    <w:p w14:paraId="692A94D8" w14:textId="403FA5E4" w:rsidR="008A685E" w:rsidRPr="002937CA" w:rsidRDefault="008A685E" w:rsidP="00B53123">
      <w:pPr>
        <w:pStyle w:val="NormalIndent"/>
      </w:pPr>
    </w:p>
    <w:p w14:paraId="02B26646" w14:textId="1CA02D07" w:rsidR="00CF3391" w:rsidRDefault="005D6880" w:rsidP="00BA7E45">
      <w:pPr>
        <w:pStyle w:val="Heading2numbered"/>
      </w:pPr>
      <w:bookmarkStart w:id="17" w:name="_Toc26780306"/>
      <w:r>
        <w:t>Background</w:t>
      </w:r>
      <w:bookmarkEnd w:id="17"/>
    </w:p>
    <w:p w14:paraId="6AE34E4C" w14:textId="3BB22EE8" w:rsidR="00CF3391" w:rsidRDefault="00CF3391" w:rsidP="00B53123">
      <w:pPr>
        <w:pStyle w:val="NormalIndent"/>
      </w:pPr>
    </w:p>
    <w:p w14:paraId="711C3545" w14:textId="0B08F839" w:rsidR="00CF3391" w:rsidRDefault="005D6880" w:rsidP="00BA7E45">
      <w:pPr>
        <w:pStyle w:val="Heading2numbered"/>
      </w:pPr>
      <w:bookmarkStart w:id="18" w:name="_Toc26780307"/>
      <w:r>
        <w:t>Define the problem</w:t>
      </w:r>
      <w:bookmarkEnd w:id="18"/>
    </w:p>
    <w:p w14:paraId="033054B1" w14:textId="78828B0A" w:rsidR="00D8441C" w:rsidRDefault="00D8441C" w:rsidP="00B53123">
      <w:pPr>
        <w:pStyle w:val="NormalIndent"/>
      </w:pPr>
    </w:p>
    <w:p w14:paraId="03DED847" w14:textId="1FD84895" w:rsidR="005014E4" w:rsidRDefault="005014E4" w:rsidP="005014E4">
      <w:pPr>
        <w:pStyle w:val="Heading2numbered"/>
      </w:pPr>
      <w:bookmarkStart w:id="19" w:name="_Toc26780308"/>
      <w:r>
        <w:t>Evidence of the problem</w:t>
      </w:r>
      <w:bookmarkEnd w:id="19"/>
    </w:p>
    <w:p w14:paraId="41F76DE4" w14:textId="77777777" w:rsidR="005014E4" w:rsidRDefault="005014E4" w:rsidP="00B53123">
      <w:pPr>
        <w:pStyle w:val="NormalIndent"/>
      </w:pPr>
    </w:p>
    <w:p w14:paraId="04344D7C" w14:textId="77BAA3B5" w:rsidR="005014E4" w:rsidRPr="005014E4" w:rsidRDefault="005014E4" w:rsidP="005014E4">
      <w:pPr>
        <w:pStyle w:val="Heading2numbered"/>
      </w:pPr>
      <w:bookmarkStart w:id="20" w:name="_Toc26780309"/>
      <w:r>
        <w:t>Timing considerations</w:t>
      </w:r>
      <w:bookmarkEnd w:id="20"/>
    </w:p>
    <w:p w14:paraId="661A4375" w14:textId="1274FB05" w:rsidR="00D8441C" w:rsidRDefault="00D8441C" w:rsidP="00B53123">
      <w:pPr>
        <w:pStyle w:val="NormalIndent"/>
      </w:pPr>
    </w:p>
    <w:p w14:paraId="2CCEA418" w14:textId="581A95E8" w:rsidR="00D8441C" w:rsidRDefault="005014E4" w:rsidP="00BA7E45">
      <w:pPr>
        <w:pStyle w:val="Heading2numbered"/>
      </w:pPr>
      <w:bookmarkStart w:id="21" w:name="_Toc26780310"/>
      <w:r>
        <w:t>Consideration of the broader context</w:t>
      </w:r>
      <w:bookmarkEnd w:id="21"/>
    </w:p>
    <w:p w14:paraId="1E821F11" w14:textId="4BA711AA" w:rsidR="00D8441C" w:rsidRDefault="00D8441C" w:rsidP="00B53123">
      <w:pPr>
        <w:pStyle w:val="NormalIndent"/>
      </w:pPr>
    </w:p>
    <w:p w14:paraId="635D9679" w14:textId="6C603B6D" w:rsidR="005014E4" w:rsidRDefault="005014E4" w:rsidP="005014E4">
      <w:pPr>
        <w:pStyle w:val="Heading2numbered"/>
      </w:pPr>
      <w:bookmarkStart w:id="22" w:name="_Toc26780311"/>
      <w:r>
        <w:t>Problem dependencies and interfaces</w:t>
      </w:r>
      <w:bookmarkEnd w:id="22"/>
    </w:p>
    <w:p w14:paraId="55EE502B" w14:textId="77777777" w:rsidR="005014E4" w:rsidRDefault="005014E4" w:rsidP="00B53123">
      <w:pPr>
        <w:pStyle w:val="NormalIndent"/>
      </w:pPr>
    </w:p>
    <w:p w14:paraId="6015C8A5" w14:textId="05C30A44" w:rsidR="00D8441C" w:rsidRDefault="00D8441C" w:rsidP="00BA7E45">
      <w:pPr>
        <w:pStyle w:val="Heading2numbered"/>
      </w:pPr>
      <w:bookmarkStart w:id="23" w:name="_Toc26780312"/>
      <w:r>
        <w:t>Uncertainty around the problem</w:t>
      </w:r>
      <w:bookmarkEnd w:id="23"/>
    </w:p>
    <w:p w14:paraId="2FDD4A30" w14:textId="6C45078F" w:rsidR="00D8441C" w:rsidRDefault="00D8441C" w:rsidP="00B53123">
      <w:pPr>
        <w:pStyle w:val="NormalIndent"/>
      </w:pPr>
    </w:p>
    <w:p w14:paraId="55F598AF" w14:textId="121A15CD" w:rsidR="008A685E" w:rsidRDefault="00D8441C" w:rsidP="00A83359">
      <w:pPr>
        <w:pStyle w:val="Heading1numbered"/>
        <w:pageBreakBefore/>
        <w:ind w:left="794" w:hanging="794"/>
      </w:pPr>
      <w:bookmarkStart w:id="24" w:name="_Toc26780313"/>
      <w:bookmarkStart w:id="25" w:name="_Hlk22824035"/>
      <w:bookmarkEnd w:id="15"/>
      <w:r>
        <w:lastRenderedPageBreak/>
        <w:t xml:space="preserve">Case for </w:t>
      </w:r>
      <w:r w:rsidR="002A6FCF">
        <w:t>c</w:t>
      </w:r>
      <w:r>
        <w:t>hange</w:t>
      </w:r>
      <w:bookmarkEnd w:id="24"/>
    </w:p>
    <w:p w14:paraId="34638A7A" w14:textId="77777777" w:rsidR="008A685E" w:rsidRDefault="008A685E" w:rsidP="00B53123">
      <w:pPr>
        <w:pStyle w:val="NormalIndent"/>
      </w:pPr>
    </w:p>
    <w:p w14:paraId="5FE9F351" w14:textId="303F1E19" w:rsidR="00FC5A49" w:rsidRDefault="00AC3D05" w:rsidP="00FC5A49">
      <w:pPr>
        <w:pStyle w:val="Heading2numbered"/>
      </w:pPr>
      <w:bookmarkStart w:id="26" w:name="_Toc26780314"/>
      <w:r>
        <w:t>Benefits to be delivered</w:t>
      </w:r>
      <w:bookmarkEnd w:id="26"/>
    </w:p>
    <w:p w14:paraId="19C2CDA1" w14:textId="77777777" w:rsidR="00C5732B" w:rsidRPr="00C5732B" w:rsidRDefault="00C5732B" w:rsidP="00B53123">
      <w:pPr>
        <w:pStyle w:val="NormalIndent"/>
      </w:pPr>
    </w:p>
    <w:p w14:paraId="2593324F" w14:textId="4D360F09" w:rsidR="00C5732B" w:rsidRDefault="00AC3D05" w:rsidP="00C5732B">
      <w:pPr>
        <w:pStyle w:val="Heading2numbered"/>
      </w:pPr>
      <w:bookmarkStart w:id="27" w:name="_Toc26780315"/>
      <w:r>
        <w:t>Importance of benefits to Government</w:t>
      </w:r>
      <w:bookmarkEnd w:id="27"/>
    </w:p>
    <w:p w14:paraId="6E0EB32C" w14:textId="77777777" w:rsidR="00C5732B" w:rsidRPr="00C614AC" w:rsidRDefault="00C5732B" w:rsidP="00B53123">
      <w:pPr>
        <w:pStyle w:val="NormalIndent"/>
      </w:pPr>
    </w:p>
    <w:p w14:paraId="0B06520D" w14:textId="20D45A39" w:rsidR="00C5732B" w:rsidRDefault="00C5732B" w:rsidP="00C5732B">
      <w:pPr>
        <w:pStyle w:val="Heading2numbered"/>
      </w:pPr>
      <w:bookmarkStart w:id="28" w:name="_Toc26780316"/>
      <w:r w:rsidRPr="00C5732B">
        <w:t>Con</w:t>
      </w:r>
      <w:r w:rsidRPr="00C614AC">
        <w:t>straints, risks and dependencies</w:t>
      </w:r>
      <w:bookmarkEnd w:id="28"/>
    </w:p>
    <w:p w14:paraId="1DE73F74" w14:textId="672AFF44" w:rsidR="00C5732B" w:rsidRDefault="00C5732B" w:rsidP="00B53123">
      <w:pPr>
        <w:pStyle w:val="NormalIndent"/>
      </w:pPr>
    </w:p>
    <w:p w14:paraId="5251D885" w14:textId="07E0E568" w:rsidR="0073598F" w:rsidRDefault="008F6C01" w:rsidP="00A83359">
      <w:pPr>
        <w:pStyle w:val="Heading1numbered"/>
        <w:pageBreakBefore/>
        <w:ind w:left="794" w:hanging="794"/>
      </w:pPr>
      <w:bookmarkStart w:id="29" w:name="_Toc492934010"/>
      <w:bookmarkStart w:id="30" w:name="_Toc26780317"/>
      <w:r>
        <w:lastRenderedPageBreak/>
        <w:t xml:space="preserve">Response </w:t>
      </w:r>
      <w:r w:rsidR="0073598F">
        <w:t xml:space="preserve">option </w:t>
      </w:r>
      <w:bookmarkEnd w:id="29"/>
      <w:r w:rsidR="00AC3D05">
        <w:t>development</w:t>
      </w:r>
      <w:bookmarkEnd w:id="30"/>
    </w:p>
    <w:p w14:paraId="6037F14D" w14:textId="77777777" w:rsidR="0073598F" w:rsidRPr="00B53123" w:rsidRDefault="0073598F" w:rsidP="00B53123">
      <w:pPr>
        <w:pStyle w:val="NormalIndent"/>
      </w:pPr>
    </w:p>
    <w:p w14:paraId="5D310617" w14:textId="2E7389A8" w:rsidR="0073598F" w:rsidRDefault="00AC3D05" w:rsidP="0073598F">
      <w:pPr>
        <w:pStyle w:val="Heading2numbered"/>
      </w:pPr>
      <w:bookmarkStart w:id="31" w:name="_Toc26780318"/>
      <w:r>
        <w:t>Method and criteria</w:t>
      </w:r>
      <w:bookmarkEnd w:id="31"/>
    </w:p>
    <w:p w14:paraId="05CDB613" w14:textId="77777777" w:rsidR="00A7342D" w:rsidRPr="00A7342D" w:rsidRDefault="00A7342D" w:rsidP="00B53123">
      <w:pPr>
        <w:pStyle w:val="NormalIndent"/>
      </w:pPr>
    </w:p>
    <w:p w14:paraId="1FA5CDE6" w14:textId="01D7EE05" w:rsidR="00020479" w:rsidRDefault="00AC3D05" w:rsidP="004F1B9B">
      <w:pPr>
        <w:pStyle w:val="Heading2numbered"/>
      </w:pPr>
      <w:bookmarkStart w:id="32" w:name="_Toc26780319"/>
      <w:bookmarkStart w:id="33" w:name="_Toc492934012"/>
      <w:r>
        <w:t>The base case</w:t>
      </w:r>
      <w:bookmarkEnd w:id="32"/>
    </w:p>
    <w:p w14:paraId="37D4B470" w14:textId="77777777" w:rsidR="00020479" w:rsidRDefault="00020479" w:rsidP="00B53123">
      <w:pPr>
        <w:pStyle w:val="NormalIndent"/>
      </w:pPr>
    </w:p>
    <w:p w14:paraId="761B05D9" w14:textId="079ABCAC" w:rsidR="0073598F" w:rsidRDefault="00AE0664" w:rsidP="0073598F">
      <w:pPr>
        <w:pStyle w:val="Heading2numbered"/>
      </w:pPr>
      <w:bookmarkStart w:id="34" w:name="_Toc26780320"/>
      <w:bookmarkEnd w:id="33"/>
      <w:r>
        <w:t>Strategic interventions</w:t>
      </w:r>
      <w:bookmarkEnd w:id="34"/>
    </w:p>
    <w:p w14:paraId="364E6473" w14:textId="77777777" w:rsidR="00AE0664" w:rsidRPr="00AE0664" w:rsidRDefault="00AE0664" w:rsidP="00B53123">
      <w:pPr>
        <w:pStyle w:val="NormalIndent"/>
      </w:pPr>
    </w:p>
    <w:p w14:paraId="03C7CC3E" w14:textId="12BF32C6" w:rsidR="00AE0664" w:rsidRPr="00AE0664" w:rsidRDefault="00AE0664" w:rsidP="00A71CD2">
      <w:pPr>
        <w:pStyle w:val="Heading3numbered"/>
        <w:numPr>
          <w:ilvl w:val="4"/>
          <w:numId w:val="38"/>
        </w:numPr>
      </w:pPr>
      <w:bookmarkStart w:id="35" w:name="_Toc26780321"/>
      <w:r>
        <w:t>Strategic interventions and response options</w:t>
      </w:r>
      <w:bookmarkEnd w:id="35"/>
    </w:p>
    <w:p w14:paraId="3BA21A08" w14:textId="52F39136" w:rsidR="001B2B3B" w:rsidRDefault="001B2B3B" w:rsidP="00B53123">
      <w:pPr>
        <w:pStyle w:val="NormalIndent"/>
      </w:pPr>
    </w:p>
    <w:p w14:paraId="6516A3C6" w14:textId="582920F9" w:rsidR="00AC3D05" w:rsidRDefault="00AE0664" w:rsidP="00AE0664">
      <w:pPr>
        <w:pStyle w:val="Heading2numbered"/>
      </w:pPr>
      <w:bookmarkStart w:id="36" w:name="_Toc26780322"/>
      <w:r>
        <w:t>Ranking of response options</w:t>
      </w:r>
      <w:bookmarkEnd w:id="36"/>
    </w:p>
    <w:p w14:paraId="52AFF2F7" w14:textId="6A2A1951" w:rsidR="00AE0664" w:rsidRDefault="00AE0664" w:rsidP="00B53123">
      <w:pPr>
        <w:pStyle w:val="NormalIndent"/>
      </w:pPr>
    </w:p>
    <w:p w14:paraId="29D0A3EB" w14:textId="3FDB91C4" w:rsidR="00AE0664" w:rsidRDefault="00AE0664" w:rsidP="004E2573">
      <w:pPr>
        <w:pStyle w:val="Caption"/>
        <w:keepNext/>
      </w:pPr>
      <w:bookmarkStart w:id="37" w:name="_Toc20831328"/>
      <w:bookmarkStart w:id="38" w:name="_Toc26780323"/>
      <w:r>
        <w:t xml:space="preserve">Table </w:t>
      </w:r>
      <w:fldSimple w:instr=" SEQ Table \* ARABIC ">
        <w:r w:rsidR="009D1042">
          <w:rPr>
            <w:noProof/>
          </w:rPr>
          <w:t>5</w:t>
        </w:r>
      </w:fldSimple>
      <w:r>
        <w:t>: Evaluation of response options</w:t>
      </w:r>
      <w:bookmarkEnd w:id="37"/>
      <w:bookmarkEnd w:id="38"/>
    </w:p>
    <w:bookmarkEnd w:id="25"/>
    <w:tbl>
      <w:tblPr>
        <w:tblStyle w:val="DTFtexttable"/>
        <w:tblW w:w="9214" w:type="dxa"/>
        <w:tblLayout w:type="fixed"/>
        <w:tblLook w:val="06A0" w:firstRow="1" w:lastRow="0" w:firstColumn="1" w:lastColumn="0" w:noHBand="1" w:noVBand="1"/>
      </w:tblPr>
      <w:tblGrid>
        <w:gridCol w:w="990"/>
        <w:gridCol w:w="1747"/>
        <w:gridCol w:w="1295"/>
        <w:gridCol w:w="1295"/>
        <w:gridCol w:w="1296"/>
        <w:gridCol w:w="1295"/>
        <w:gridCol w:w="1296"/>
      </w:tblGrid>
      <w:tr w:rsidR="00AE0664" w:rsidRPr="00B53123" w14:paraId="753AE31C" w14:textId="77777777" w:rsidTr="007A7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37" w:type="dxa"/>
            <w:gridSpan w:val="2"/>
          </w:tcPr>
          <w:p w14:paraId="442D4177" w14:textId="77777777" w:rsidR="00AE0664" w:rsidRPr="00B53123" w:rsidRDefault="00AE0664" w:rsidP="007A7A1C">
            <w:pPr>
              <w:rPr>
                <w:i w:val="0"/>
              </w:rPr>
            </w:pPr>
          </w:p>
        </w:tc>
        <w:tc>
          <w:tcPr>
            <w:tcW w:w="6477" w:type="dxa"/>
            <w:gridSpan w:val="5"/>
            <w:hideMark/>
          </w:tcPr>
          <w:p w14:paraId="17355CEE" w14:textId="77777777" w:rsidR="00AE0664" w:rsidRPr="00B53123" w:rsidRDefault="00AE0664" w:rsidP="007A7A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53123">
              <w:rPr>
                <w:b/>
                <w:i w:val="0"/>
              </w:rPr>
              <w:t>Response options</w:t>
            </w:r>
          </w:p>
        </w:tc>
      </w:tr>
      <w:tr w:rsidR="00AE0664" w:rsidRPr="00BD440B" w14:paraId="20142171" w14:textId="77777777" w:rsidTr="00520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37" w:type="dxa"/>
            <w:gridSpan w:val="2"/>
          </w:tcPr>
          <w:p w14:paraId="6F27A267" w14:textId="56FF5F55" w:rsidR="00AE0664" w:rsidRPr="00BD440B" w:rsidRDefault="00AE0664" w:rsidP="007A7A1C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br w:type="page"/>
            </w:r>
          </w:p>
        </w:tc>
        <w:tc>
          <w:tcPr>
            <w:tcW w:w="1295" w:type="dxa"/>
            <w:hideMark/>
          </w:tcPr>
          <w:p w14:paraId="5E8E45B9" w14:textId="77777777" w:rsidR="00AE0664" w:rsidRPr="00BD440B" w:rsidRDefault="00AE0664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Option 1</w:t>
            </w:r>
          </w:p>
        </w:tc>
        <w:tc>
          <w:tcPr>
            <w:tcW w:w="1295" w:type="dxa"/>
            <w:hideMark/>
          </w:tcPr>
          <w:p w14:paraId="1315B13D" w14:textId="77777777" w:rsidR="00AE0664" w:rsidRPr="00BD440B" w:rsidRDefault="00AE0664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Option 2</w:t>
            </w:r>
          </w:p>
        </w:tc>
        <w:tc>
          <w:tcPr>
            <w:tcW w:w="1296" w:type="dxa"/>
            <w:hideMark/>
          </w:tcPr>
          <w:p w14:paraId="423D1B45" w14:textId="77777777" w:rsidR="00AE0664" w:rsidRPr="00BD440B" w:rsidRDefault="00AE0664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Option 3</w:t>
            </w:r>
          </w:p>
        </w:tc>
        <w:tc>
          <w:tcPr>
            <w:tcW w:w="1295" w:type="dxa"/>
            <w:hideMark/>
          </w:tcPr>
          <w:p w14:paraId="3D4C030E" w14:textId="77777777" w:rsidR="00AE0664" w:rsidRPr="00BD440B" w:rsidRDefault="00AE0664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Option 4</w:t>
            </w:r>
          </w:p>
        </w:tc>
        <w:tc>
          <w:tcPr>
            <w:tcW w:w="1296" w:type="dxa"/>
            <w:hideMark/>
          </w:tcPr>
          <w:p w14:paraId="281DF386" w14:textId="77777777" w:rsidR="00AE0664" w:rsidRPr="00BD440B" w:rsidRDefault="00AE0664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Option 5</w:t>
            </w:r>
          </w:p>
        </w:tc>
      </w:tr>
      <w:tr w:rsidR="00AE0664" w:rsidRPr="0073598F" w14:paraId="333954AB" w14:textId="77777777" w:rsidTr="00E172D8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bottom w:val="nil"/>
            </w:tcBorders>
            <w:shd w:val="clear" w:color="auto" w:fill="E3EBF4" w:themeFill="accent3" w:themeFillTint="33"/>
          </w:tcPr>
          <w:p w14:paraId="3F53A3A6" w14:textId="77777777" w:rsidR="00AE0664" w:rsidRPr="0073598F" w:rsidRDefault="00AE0664" w:rsidP="007A7A1C">
            <w:r w:rsidRPr="0073598F">
              <w:t>Benefits</w:t>
            </w:r>
            <w:r>
              <w:t xml:space="preserve"> (core project)</w:t>
            </w:r>
          </w:p>
        </w:tc>
        <w:tc>
          <w:tcPr>
            <w:tcW w:w="1295" w:type="dxa"/>
            <w:tcBorders>
              <w:bottom w:val="nil"/>
            </w:tcBorders>
            <w:hideMark/>
          </w:tcPr>
          <w:p w14:paraId="06B9E89B" w14:textId="32AA5263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&lt;Business as usual</w:t>
            </w:r>
            <w:r w:rsidR="00B53123">
              <w:t>/</w:t>
            </w:r>
            <w:r w:rsidRPr="0073598F">
              <w:t>Do nothing&gt;</w:t>
            </w:r>
          </w:p>
        </w:tc>
        <w:tc>
          <w:tcPr>
            <w:tcW w:w="1295" w:type="dxa"/>
            <w:tcBorders>
              <w:bottom w:val="nil"/>
            </w:tcBorders>
            <w:hideMark/>
          </w:tcPr>
          <w:p w14:paraId="251D38DC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&lt;Option 2 title&gt;</w:t>
            </w:r>
          </w:p>
        </w:tc>
        <w:tc>
          <w:tcPr>
            <w:tcW w:w="1296" w:type="dxa"/>
            <w:tcBorders>
              <w:bottom w:val="nil"/>
            </w:tcBorders>
            <w:hideMark/>
          </w:tcPr>
          <w:p w14:paraId="6D1B0C63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&lt;Option 3 title&gt;</w:t>
            </w:r>
          </w:p>
        </w:tc>
        <w:tc>
          <w:tcPr>
            <w:tcW w:w="1295" w:type="dxa"/>
            <w:tcBorders>
              <w:bottom w:val="nil"/>
            </w:tcBorders>
            <w:hideMark/>
          </w:tcPr>
          <w:p w14:paraId="41B72235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&lt;Option 4 title&gt;</w:t>
            </w:r>
          </w:p>
        </w:tc>
        <w:tc>
          <w:tcPr>
            <w:tcW w:w="1296" w:type="dxa"/>
            <w:tcBorders>
              <w:bottom w:val="nil"/>
            </w:tcBorders>
            <w:hideMark/>
          </w:tcPr>
          <w:p w14:paraId="29A828FE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&lt;Option 5 title&gt;</w:t>
            </w:r>
          </w:p>
        </w:tc>
      </w:tr>
      <w:tr w:rsidR="00AE0664" w:rsidRPr="0073598F" w14:paraId="404FE5E0" w14:textId="77777777" w:rsidTr="00E172D8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top w:val="nil"/>
            </w:tcBorders>
            <w:shd w:val="clear" w:color="auto" w:fill="E3EBF4" w:themeFill="accent3" w:themeFillTint="33"/>
            <w:hideMark/>
          </w:tcPr>
          <w:p w14:paraId="3971E708" w14:textId="77777777" w:rsidR="00AE0664" w:rsidRPr="0073598F" w:rsidRDefault="00AE0664" w:rsidP="007A7A1C">
            <w:pPr>
              <w:rPr>
                <w:i/>
              </w:rPr>
            </w:pPr>
            <w:r w:rsidRPr="0073598F">
              <w:rPr>
                <w:i/>
              </w:rPr>
              <w:t>Percentage of full benefit</w:t>
            </w:r>
            <w:r>
              <w:rPr>
                <w:i/>
              </w:rPr>
              <w:t xml:space="preserve"> </w:t>
            </w:r>
            <w:r w:rsidRPr="0073598F">
              <w:rPr>
                <w:i/>
              </w:rPr>
              <w:t>to be delivered</w:t>
            </w:r>
          </w:p>
        </w:tc>
        <w:tc>
          <w:tcPr>
            <w:tcW w:w="1295" w:type="dxa"/>
            <w:tcBorders>
              <w:top w:val="nil"/>
            </w:tcBorders>
            <w:hideMark/>
          </w:tcPr>
          <w:p w14:paraId="61B8FF9C" w14:textId="77777777" w:rsidR="00AE0664" w:rsidRPr="0073598F" w:rsidRDefault="00AE0664" w:rsidP="007A7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0.0%</w:t>
            </w:r>
          </w:p>
        </w:tc>
        <w:tc>
          <w:tcPr>
            <w:tcW w:w="1295" w:type="dxa"/>
            <w:tcBorders>
              <w:top w:val="nil"/>
            </w:tcBorders>
            <w:hideMark/>
          </w:tcPr>
          <w:p w14:paraId="1132FE7C" w14:textId="77777777" w:rsidR="00AE0664" w:rsidRPr="0073598F" w:rsidRDefault="00AE0664" w:rsidP="007A7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0.0%</w:t>
            </w:r>
          </w:p>
        </w:tc>
        <w:tc>
          <w:tcPr>
            <w:tcW w:w="1296" w:type="dxa"/>
            <w:tcBorders>
              <w:top w:val="nil"/>
            </w:tcBorders>
            <w:hideMark/>
          </w:tcPr>
          <w:p w14:paraId="6C59835B" w14:textId="77777777" w:rsidR="00AE0664" w:rsidRPr="0073598F" w:rsidRDefault="00AE0664" w:rsidP="007A7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0.0%</w:t>
            </w:r>
          </w:p>
        </w:tc>
        <w:tc>
          <w:tcPr>
            <w:tcW w:w="1295" w:type="dxa"/>
            <w:tcBorders>
              <w:top w:val="nil"/>
            </w:tcBorders>
            <w:hideMark/>
          </w:tcPr>
          <w:p w14:paraId="41112F9F" w14:textId="77777777" w:rsidR="00AE0664" w:rsidRPr="0073598F" w:rsidRDefault="00AE0664" w:rsidP="007A7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0.0%</w:t>
            </w:r>
          </w:p>
        </w:tc>
        <w:tc>
          <w:tcPr>
            <w:tcW w:w="1296" w:type="dxa"/>
            <w:tcBorders>
              <w:top w:val="nil"/>
            </w:tcBorders>
            <w:hideMark/>
          </w:tcPr>
          <w:p w14:paraId="4B5CC073" w14:textId="77777777" w:rsidR="00AE0664" w:rsidRPr="0073598F" w:rsidRDefault="00AE0664" w:rsidP="007A7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0.0%</w:t>
            </w:r>
          </w:p>
        </w:tc>
      </w:tr>
      <w:tr w:rsidR="00AE0664" w:rsidRPr="0073598F" w14:paraId="492A36EC" w14:textId="77777777" w:rsidTr="00BD440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E3EBF4" w:themeFill="accent3" w:themeFillTint="33"/>
            <w:hideMark/>
          </w:tcPr>
          <w:p w14:paraId="5432A401" w14:textId="77777777" w:rsidR="00AE0664" w:rsidRPr="0073598F" w:rsidRDefault="00AE0664" w:rsidP="007A7A1C">
            <w:r w:rsidRPr="0073598F">
              <w:t>Benefit 1</w:t>
            </w:r>
          </w:p>
        </w:tc>
        <w:tc>
          <w:tcPr>
            <w:tcW w:w="1747" w:type="dxa"/>
            <w:hideMark/>
          </w:tcPr>
          <w:p w14:paraId="35CAAE34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&lt;Insert description&gt;</w:t>
            </w:r>
          </w:p>
        </w:tc>
        <w:tc>
          <w:tcPr>
            <w:tcW w:w="1295" w:type="dxa"/>
          </w:tcPr>
          <w:p w14:paraId="3B89D3B0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</w:tcPr>
          <w:p w14:paraId="318AD5C3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363776FA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</w:tcPr>
          <w:p w14:paraId="08DC2632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00B209AF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0196B44C" w14:textId="77777777" w:rsidTr="00BD440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E3EBF4" w:themeFill="accent3" w:themeFillTint="33"/>
            <w:hideMark/>
          </w:tcPr>
          <w:p w14:paraId="7389C5FD" w14:textId="77777777" w:rsidR="00AE0664" w:rsidRPr="0073598F" w:rsidRDefault="00AE0664" w:rsidP="007A7A1C">
            <w:r w:rsidRPr="0073598F">
              <w:t>Benefit 2</w:t>
            </w:r>
          </w:p>
        </w:tc>
        <w:tc>
          <w:tcPr>
            <w:tcW w:w="1747" w:type="dxa"/>
            <w:hideMark/>
          </w:tcPr>
          <w:p w14:paraId="077D6071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&lt;Insert description&gt;</w:t>
            </w:r>
          </w:p>
        </w:tc>
        <w:tc>
          <w:tcPr>
            <w:tcW w:w="1295" w:type="dxa"/>
          </w:tcPr>
          <w:p w14:paraId="6FE98752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</w:tcPr>
          <w:p w14:paraId="6CF93E70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30DD2D06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</w:tcPr>
          <w:p w14:paraId="30150D08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32A1BB2E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6FEB5E5B" w14:textId="77777777" w:rsidTr="00BD440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bottom w:val="nil"/>
            </w:tcBorders>
            <w:shd w:val="clear" w:color="auto" w:fill="E3EBF4" w:themeFill="accent3" w:themeFillTint="33"/>
            <w:hideMark/>
          </w:tcPr>
          <w:p w14:paraId="0D8F8042" w14:textId="77777777" w:rsidR="00AE0664" w:rsidRPr="0073598F" w:rsidRDefault="00AE0664" w:rsidP="007A7A1C">
            <w:r w:rsidRPr="0073598F">
              <w:t>Benefit 3</w:t>
            </w:r>
          </w:p>
        </w:tc>
        <w:tc>
          <w:tcPr>
            <w:tcW w:w="1747" w:type="dxa"/>
            <w:tcBorders>
              <w:bottom w:val="nil"/>
            </w:tcBorders>
            <w:hideMark/>
          </w:tcPr>
          <w:p w14:paraId="553823BE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&lt;Insert description&gt;</w:t>
            </w:r>
          </w:p>
        </w:tc>
        <w:tc>
          <w:tcPr>
            <w:tcW w:w="1295" w:type="dxa"/>
            <w:tcBorders>
              <w:bottom w:val="nil"/>
            </w:tcBorders>
          </w:tcPr>
          <w:p w14:paraId="65C0051A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</w:tcPr>
          <w:p w14:paraId="1290AD23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</w:tcPr>
          <w:p w14:paraId="534EC066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</w:tcPr>
          <w:p w14:paraId="0F37FB1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</w:tcPr>
          <w:p w14:paraId="71A8B317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02C4C6E8" w14:textId="77777777" w:rsidTr="00BD440B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bottom w:val="nil"/>
            </w:tcBorders>
            <w:shd w:val="clear" w:color="auto" w:fill="E3EBF4" w:themeFill="accent3" w:themeFillTint="33"/>
            <w:hideMark/>
          </w:tcPr>
          <w:p w14:paraId="338FC391" w14:textId="77777777" w:rsidR="00AE0664" w:rsidRPr="0073598F" w:rsidRDefault="00AE0664" w:rsidP="007A7A1C">
            <w:r w:rsidRPr="0073598F">
              <w:t>Benefit 4</w:t>
            </w:r>
          </w:p>
        </w:tc>
        <w:tc>
          <w:tcPr>
            <w:tcW w:w="1747" w:type="dxa"/>
            <w:tcBorders>
              <w:bottom w:val="nil"/>
            </w:tcBorders>
          </w:tcPr>
          <w:p w14:paraId="2D4E6AEB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&lt;Insert description&gt;</w:t>
            </w:r>
          </w:p>
        </w:tc>
        <w:tc>
          <w:tcPr>
            <w:tcW w:w="1295" w:type="dxa"/>
            <w:tcBorders>
              <w:bottom w:val="nil"/>
            </w:tcBorders>
          </w:tcPr>
          <w:p w14:paraId="346879A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</w:tcPr>
          <w:p w14:paraId="27101C64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</w:tcPr>
          <w:p w14:paraId="301DF38F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</w:tcPr>
          <w:p w14:paraId="08157684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</w:tcPr>
          <w:p w14:paraId="3A7056F5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079A300E" w14:textId="77777777" w:rsidTr="00BD440B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nil"/>
              <w:bottom w:val="single" w:sz="4" w:space="0" w:color="auto"/>
            </w:tcBorders>
            <w:shd w:val="clear" w:color="auto" w:fill="E3EBF4" w:themeFill="accent3" w:themeFillTint="33"/>
          </w:tcPr>
          <w:p w14:paraId="520F53D9" w14:textId="77777777" w:rsidR="00AE0664" w:rsidRPr="0073598F" w:rsidRDefault="00AE0664" w:rsidP="007A7A1C"/>
        </w:tc>
        <w:tc>
          <w:tcPr>
            <w:tcW w:w="174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1109410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40CE754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E13603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85F5B53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D3F5937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24E798F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43DED5D5" w14:textId="77777777" w:rsidTr="00B53123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top w:val="single" w:sz="4" w:space="0" w:color="auto"/>
              <w:bottom w:val="nil"/>
            </w:tcBorders>
            <w:shd w:val="clear" w:color="auto" w:fill="99B8DC"/>
          </w:tcPr>
          <w:p w14:paraId="3EC31810" w14:textId="7316B867" w:rsidR="00AE0664" w:rsidRPr="0073598F" w:rsidRDefault="00AE0664" w:rsidP="007A7A1C">
            <w:r>
              <w:t>Benefits (Value creation opportunities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D7EF913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B2630E1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32E25EB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C717DB8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8F0AB0C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3123" w:rsidRPr="0073598F" w14:paraId="1191FCCA" w14:textId="77777777" w:rsidTr="00B53123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top w:val="nil"/>
              <w:bottom w:val="nil"/>
            </w:tcBorders>
            <w:shd w:val="clear" w:color="auto" w:fill="99B8DC"/>
          </w:tcPr>
          <w:p w14:paraId="71471EA0" w14:textId="37C5A289" w:rsidR="00B53123" w:rsidRDefault="00B53123" w:rsidP="007A7A1C">
            <w:r w:rsidRPr="008C002B">
              <w:rPr>
                <w:i/>
              </w:rPr>
              <w:t>Percentage of full benefit to be delivered</w:t>
            </w:r>
          </w:p>
        </w:tc>
        <w:tc>
          <w:tcPr>
            <w:tcW w:w="129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06EDF31" w14:textId="77777777" w:rsidR="00B53123" w:rsidRPr="0073598F" w:rsidRDefault="00B5312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8754E44" w14:textId="77777777" w:rsidR="00B53123" w:rsidRPr="0073598F" w:rsidRDefault="00B5312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7485D05" w14:textId="77777777" w:rsidR="00B53123" w:rsidRPr="0073598F" w:rsidRDefault="00B5312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E256C40" w14:textId="77777777" w:rsidR="00B53123" w:rsidRPr="0073598F" w:rsidRDefault="00B5312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CB68826" w14:textId="77777777" w:rsidR="00B53123" w:rsidRPr="0073598F" w:rsidRDefault="00B5312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2FC0CFD6" w14:textId="77777777" w:rsidTr="00BD440B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bottom w:val="nil"/>
            </w:tcBorders>
            <w:shd w:val="clear" w:color="auto" w:fill="E3EBF4" w:themeFill="accent3" w:themeFillTint="33"/>
          </w:tcPr>
          <w:p w14:paraId="56BE2A90" w14:textId="77777777" w:rsidR="00AE0664" w:rsidRPr="0073598F" w:rsidRDefault="00AE0664" w:rsidP="007A7A1C">
            <w:r>
              <w:t>Benefit 1</w:t>
            </w:r>
          </w:p>
        </w:tc>
        <w:tc>
          <w:tcPr>
            <w:tcW w:w="1747" w:type="dxa"/>
            <w:tcBorders>
              <w:bottom w:val="nil"/>
            </w:tcBorders>
            <w:shd w:val="clear" w:color="auto" w:fill="FFFFFF" w:themeFill="background1"/>
          </w:tcPr>
          <w:p w14:paraId="5873BC83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  <w:shd w:val="clear" w:color="auto" w:fill="FFFFFF" w:themeFill="background1"/>
          </w:tcPr>
          <w:p w14:paraId="6B13E480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  <w:shd w:val="clear" w:color="auto" w:fill="FFFFFF" w:themeFill="background1"/>
          </w:tcPr>
          <w:p w14:paraId="7531E674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  <w:shd w:val="clear" w:color="auto" w:fill="FFFFFF" w:themeFill="background1"/>
          </w:tcPr>
          <w:p w14:paraId="1662D5F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  <w:shd w:val="clear" w:color="auto" w:fill="FFFFFF" w:themeFill="background1"/>
          </w:tcPr>
          <w:p w14:paraId="68B75F3C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  <w:shd w:val="clear" w:color="auto" w:fill="FFFFFF" w:themeFill="background1"/>
          </w:tcPr>
          <w:p w14:paraId="5DCD8053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1598B002" w14:textId="77777777" w:rsidTr="00BD440B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bottom w:val="nil"/>
            </w:tcBorders>
            <w:shd w:val="clear" w:color="auto" w:fill="E3EBF4" w:themeFill="accent3" w:themeFillTint="33"/>
          </w:tcPr>
          <w:p w14:paraId="12F21CDC" w14:textId="77777777" w:rsidR="00AE0664" w:rsidRDefault="00AE0664" w:rsidP="007A7A1C">
            <w:r>
              <w:t>Benefit 2</w:t>
            </w:r>
          </w:p>
        </w:tc>
        <w:tc>
          <w:tcPr>
            <w:tcW w:w="1747" w:type="dxa"/>
            <w:tcBorders>
              <w:bottom w:val="nil"/>
            </w:tcBorders>
            <w:shd w:val="clear" w:color="auto" w:fill="FFFFFF" w:themeFill="background1"/>
          </w:tcPr>
          <w:p w14:paraId="6D49EEC6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  <w:shd w:val="clear" w:color="auto" w:fill="FFFFFF" w:themeFill="background1"/>
          </w:tcPr>
          <w:p w14:paraId="485A0D60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  <w:shd w:val="clear" w:color="auto" w:fill="FFFFFF" w:themeFill="background1"/>
          </w:tcPr>
          <w:p w14:paraId="41C007FF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  <w:shd w:val="clear" w:color="auto" w:fill="FFFFFF" w:themeFill="background1"/>
          </w:tcPr>
          <w:p w14:paraId="7EFF9F98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  <w:shd w:val="clear" w:color="auto" w:fill="FFFFFF" w:themeFill="background1"/>
          </w:tcPr>
          <w:p w14:paraId="2F9A81E1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  <w:shd w:val="clear" w:color="auto" w:fill="FFFFFF" w:themeFill="background1"/>
          </w:tcPr>
          <w:p w14:paraId="557571B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5E5D2D01" w14:textId="77777777" w:rsidTr="007A7A1C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7"/>
            <w:tcBorders>
              <w:bottom w:val="nil"/>
            </w:tcBorders>
            <w:shd w:val="clear" w:color="auto" w:fill="99B8DC"/>
            <w:hideMark/>
          </w:tcPr>
          <w:p w14:paraId="1DA5027D" w14:textId="77777777" w:rsidR="00AE0664" w:rsidRPr="0073598F" w:rsidRDefault="00AE0664" w:rsidP="007A7A1C">
            <w:pPr>
              <w:rPr>
                <w:i/>
              </w:rPr>
            </w:pPr>
            <w:r w:rsidRPr="0073598F">
              <w:rPr>
                <w:i/>
              </w:rPr>
              <w:br w:type="page"/>
              <w:t>Risks</w:t>
            </w:r>
          </w:p>
        </w:tc>
      </w:tr>
      <w:tr w:rsidR="00AE0664" w:rsidRPr="0073598F" w14:paraId="47833418" w14:textId="77777777" w:rsidTr="00E172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top w:val="nil"/>
            </w:tcBorders>
            <w:shd w:val="clear" w:color="auto" w:fill="E3EBF4" w:themeFill="accent3" w:themeFillTint="33"/>
            <w:hideMark/>
          </w:tcPr>
          <w:p w14:paraId="37947706" w14:textId="77777777" w:rsidR="00AE0664" w:rsidRPr="0073598F" w:rsidRDefault="00AE0664" w:rsidP="007A7A1C">
            <w:r w:rsidRPr="0073598F">
              <w:br w:type="page"/>
              <w:t>Risk 1</w:t>
            </w:r>
          </w:p>
        </w:tc>
        <w:tc>
          <w:tcPr>
            <w:tcW w:w="1295" w:type="dxa"/>
            <w:tcBorders>
              <w:top w:val="nil"/>
            </w:tcBorders>
          </w:tcPr>
          <w:p w14:paraId="55A6FE17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</w:tcBorders>
          </w:tcPr>
          <w:p w14:paraId="026E9B31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</w:tcBorders>
          </w:tcPr>
          <w:p w14:paraId="68444A51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</w:tcBorders>
          </w:tcPr>
          <w:p w14:paraId="1EE3E304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</w:tcBorders>
          </w:tcPr>
          <w:p w14:paraId="2788D5EA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77343C94" w14:textId="77777777" w:rsidTr="00E172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shd w:val="clear" w:color="auto" w:fill="E3EBF4" w:themeFill="accent3" w:themeFillTint="33"/>
            <w:hideMark/>
          </w:tcPr>
          <w:p w14:paraId="0F725E81" w14:textId="77777777" w:rsidR="00AE0664" w:rsidRPr="0073598F" w:rsidRDefault="00AE0664" w:rsidP="007A7A1C">
            <w:r w:rsidRPr="0073598F">
              <w:t>Risk 2</w:t>
            </w:r>
          </w:p>
        </w:tc>
        <w:tc>
          <w:tcPr>
            <w:tcW w:w="1295" w:type="dxa"/>
          </w:tcPr>
          <w:p w14:paraId="31A02FEA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</w:tcPr>
          <w:p w14:paraId="695AEE8F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607ED9E2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</w:tcPr>
          <w:p w14:paraId="7D79AF8E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4050CF7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40031191" w14:textId="77777777" w:rsidTr="00E172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shd w:val="clear" w:color="auto" w:fill="E3EBF4" w:themeFill="accent3" w:themeFillTint="33"/>
            <w:hideMark/>
          </w:tcPr>
          <w:p w14:paraId="2A0501FD" w14:textId="77777777" w:rsidR="00AE0664" w:rsidRPr="0073598F" w:rsidRDefault="00AE0664" w:rsidP="007A7A1C">
            <w:r w:rsidRPr="0073598F">
              <w:t>Risk 3</w:t>
            </w:r>
          </w:p>
        </w:tc>
        <w:tc>
          <w:tcPr>
            <w:tcW w:w="1295" w:type="dxa"/>
          </w:tcPr>
          <w:p w14:paraId="1D2A0314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</w:tcPr>
          <w:p w14:paraId="6FC4EAA2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706A36EB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</w:tcPr>
          <w:p w14:paraId="35C9CF21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1A1C0546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6B94FA3C" w14:textId="77777777" w:rsidTr="00E172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bottom w:val="nil"/>
            </w:tcBorders>
            <w:shd w:val="clear" w:color="auto" w:fill="E3EBF4" w:themeFill="accent3" w:themeFillTint="33"/>
            <w:hideMark/>
          </w:tcPr>
          <w:p w14:paraId="50C5B7EC" w14:textId="77777777" w:rsidR="00AE0664" w:rsidRPr="0073598F" w:rsidRDefault="00AE0664" w:rsidP="007A7A1C">
            <w:r w:rsidRPr="0073598F">
              <w:t>Risk 4</w:t>
            </w:r>
          </w:p>
        </w:tc>
        <w:tc>
          <w:tcPr>
            <w:tcW w:w="1295" w:type="dxa"/>
            <w:tcBorders>
              <w:bottom w:val="nil"/>
            </w:tcBorders>
          </w:tcPr>
          <w:p w14:paraId="4C2DC72E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</w:tcPr>
          <w:p w14:paraId="133EFF83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</w:tcPr>
          <w:p w14:paraId="72DD093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</w:tcPr>
          <w:p w14:paraId="24B7B83C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</w:tcPr>
          <w:p w14:paraId="37239842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2D6E4299" w14:textId="77777777" w:rsidTr="007A7A1C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7"/>
            <w:tcBorders>
              <w:bottom w:val="nil"/>
            </w:tcBorders>
            <w:shd w:val="clear" w:color="auto" w:fill="99B8DC"/>
            <w:hideMark/>
          </w:tcPr>
          <w:p w14:paraId="4D50BCF8" w14:textId="77777777" w:rsidR="00AE0664" w:rsidRPr="0073598F" w:rsidRDefault="00AE0664" w:rsidP="007A7A1C">
            <w:pPr>
              <w:rPr>
                <w:i/>
              </w:rPr>
            </w:pPr>
            <w:r w:rsidRPr="0073598F">
              <w:rPr>
                <w:i/>
              </w:rPr>
              <w:t>Dis-benefits</w:t>
            </w:r>
          </w:p>
        </w:tc>
      </w:tr>
      <w:tr w:rsidR="00AE0664" w:rsidRPr="0073598F" w14:paraId="32E21812" w14:textId="77777777" w:rsidTr="00E172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top w:val="nil"/>
            </w:tcBorders>
            <w:shd w:val="clear" w:color="auto" w:fill="E3EBF4" w:themeFill="accent3" w:themeFillTint="33"/>
            <w:hideMark/>
          </w:tcPr>
          <w:p w14:paraId="79FDAC83" w14:textId="77777777" w:rsidR="00AE0664" w:rsidRPr="0073598F" w:rsidRDefault="00AE0664" w:rsidP="007A7A1C">
            <w:r w:rsidRPr="0073598F">
              <w:br w:type="page"/>
              <w:t>Dis-benefit 1</w:t>
            </w:r>
          </w:p>
        </w:tc>
        <w:tc>
          <w:tcPr>
            <w:tcW w:w="1295" w:type="dxa"/>
            <w:tcBorders>
              <w:top w:val="nil"/>
            </w:tcBorders>
          </w:tcPr>
          <w:p w14:paraId="13D021FE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</w:tcBorders>
          </w:tcPr>
          <w:p w14:paraId="32B4BF40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</w:tcBorders>
          </w:tcPr>
          <w:p w14:paraId="5B19DA02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</w:tcBorders>
          </w:tcPr>
          <w:p w14:paraId="09CD5DD0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</w:tcBorders>
          </w:tcPr>
          <w:p w14:paraId="2694BB4C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66B61FEF" w14:textId="77777777" w:rsidTr="00E172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shd w:val="clear" w:color="auto" w:fill="E3EBF4" w:themeFill="accent3" w:themeFillTint="33"/>
            <w:hideMark/>
          </w:tcPr>
          <w:p w14:paraId="26C22CA1" w14:textId="77777777" w:rsidR="00AE0664" w:rsidRPr="0073598F" w:rsidRDefault="00AE0664" w:rsidP="007A7A1C">
            <w:r w:rsidRPr="0073598F">
              <w:t>Dis-benefit 2</w:t>
            </w:r>
          </w:p>
        </w:tc>
        <w:tc>
          <w:tcPr>
            <w:tcW w:w="1295" w:type="dxa"/>
          </w:tcPr>
          <w:p w14:paraId="0236D7E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</w:tcPr>
          <w:p w14:paraId="0D05BAB2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2FD8093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</w:tcPr>
          <w:p w14:paraId="0DE68FEA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14:paraId="612BC1C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1DBDFE1B" w14:textId="77777777" w:rsidTr="00E172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bottom w:val="nil"/>
            </w:tcBorders>
            <w:shd w:val="clear" w:color="auto" w:fill="E3EBF4" w:themeFill="accent3" w:themeFillTint="33"/>
            <w:hideMark/>
          </w:tcPr>
          <w:p w14:paraId="73F40929" w14:textId="77777777" w:rsidR="00AE0664" w:rsidRPr="0073598F" w:rsidRDefault="00AE0664" w:rsidP="007A7A1C">
            <w:r w:rsidRPr="0073598F">
              <w:lastRenderedPageBreak/>
              <w:t>Dis-benefit 3</w:t>
            </w:r>
          </w:p>
        </w:tc>
        <w:tc>
          <w:tcPr>
            <w:tcW w:w="1295" w:type="dxa"/>
            <w:tcBorders>
              <w:bottom w:val="nil"/>
            </w:tcBorders>
          </w:tcPr>
          <w:p w14:paraId="741054F7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</w:tcPr>
          <w:p w14:paraId="3198774D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</w:tcPr>
          <w:p w14:paraId="41258A48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</w:tcPr>
          <w:p w14:paraId="5836C6AB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</w:tcPr>
          <w:p w14:paraId="48707825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11BD1F35" w14:textId="77777777" w:rsidTr="007A7A1C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7"/>
            <w:tcBorders>
              <w:bottom w:val="nil"/>
            </w:tcBorders>
            <w:shd w:val="clear" w:color="auto" w:fill="99B8DC"/>
            <w:hideMark/>
          </w:tcPr>
          <w:p w14:paraId="1CCA2368" w14:textId="77777777" w:rsidR="00AE0664" w:rsidRPr="0073598F" w:rsidRDefault="00AE0664" w:rsidP="007A7A1C">
            <w:pPr>
              <w:rPr>
                <w:i/>
              </w:rPr>
            </w:pPr>
            <w:r>
              <w:rPr>
                <w:i/>
              </w:rPr>
              <w:t>Uncertainties</w:t>
            </w:r>
          </w:p>
        </w:tc>
      </w:tr>
      <w:tr w:rsidR="00AE0664" w:rsidRPr="0073598F" w14:paraId="6CCF8A0F" w14:textId="77777777" w:rsidTr="00E172D8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top w:val="nil"/>
            </w:tcBorders>
            <w:shd w:val="clear" w:color="auto" w:fill="E3EBF4" w:themeFill="accent3" w:themeFillTint="33"/>
            <w:hideMark/>
          </w:tcPr>
          <w:p w14:paraId="1F62E03D" w14:textId="77777777" w:rsidR="00AE0664" w:rsidRPr="0073598F" w:rsidRDefault="00AE0664" w:rsidP="007A7A1C">
            <w:r>
              <w:t>Uncertainty</w:t>
            </w:r>
            <w:r w:rsidRPr="0073598F">
              <w:t xml:space="preserve"> 1</w:t>
            </w:r>
            <w:r w:rsidRPr="0073598F">
              <w:br w:type="page"/>
            </w:r>
          </w:p>
        </w:tc>
        <w:tc>
          <w:tcPr>
            <w:tcW w:w="1295" w:type="dxa"/>
            <w:tcBorders>
              <w:top w:val="nil"/>
            </w:tcBorders>
          </w:tcPr>
          <w:p w14:paraId="2F414F8A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</w:tcBorders>
          </w:tcPr>
          <w:p w14:paraId="779530A1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</w:tcBorders>
          </w:tcPr>
          <w:p w14:paraId="317785FA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</w:tcBorders>
          </w:tcPr>
          <w:p w14:paraId="515B9A77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</w:tcBorders>
          </w:tcPr>
          <w:p w14:paraId="4241AE7B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360FC5ED" w14:textId="77777777" w:rsidTr="00E172D8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bottom w:val="nil"/>
            </w:tcBorders>
            <w:shd w:val="clear" w:color="auto" w:fill="E3EBF4" w:themeFill="accent3" w:themeFillTint="33"/>
          </w:tcPr>
          <w:p w14:paraId="70F0586F" w14:textId="77777777" w:rsidR="00AE0664" w:rsidRPr="0073598F" w:rsidRDefault="00AE0664" w:rsidP="007A7A1C">
            <w:r>
              <w:t>Uncertainty</w:t>
            </w:r>
            <w:r w:rsidRPr="0073598F">
              <w:t xml:space="preserve"> 2</w:t>
            </w:r>
          </w:p>
        </w:tc>
        <w:tc>
          <w:tcPr>
            <w:tcW w:w="1295" w:type="dxa"/>
            <w:tcBorders>
              <w:bottom w:val="nil"/>
            </w:tcBorders>
          </w:tcPr>
          <w:p w14:paraId="4F7D853F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</w:tcPr>
          <w:p w14:paraId="1D6DA385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</w:tcPr>
          <w:p w14:paraId="1226F2CC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bottom w:val="nil"/>
            </w:tcBorders>
          </w:tcPr>
          <w:p w14:paraId="7B3D288A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bottom w:val="nil"/>
            </w:tcBorders>
          </w:tcPr>
          <w:p w14:paraId="74492B51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664" w:rsidRPr="0073598F" w14:paraId="3A214D58" w14:textId="77777777" w:rsidTr="007A7A1C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7"/>
            <w:tcBorders>
              <w:bottom w:val="nil"/>
            </w:tcBorders>
            <w:shd w:val="clear" w:color="auto" w:fill="99B8DC"/>
          </w:tcPr>
          <w:p w14:paraId="1628E68C" w14:textId="77777777" w:rsidR="00AE0664" w:rsidRPr="0073598F" w:rsidRDefault="00AE0664" w:rsidP="007A7A1C">
            <w:pPr>
              <w:rPr>
                <w:i/>
              </w:rPr>
            </w:pPr>
            <w:r w:rsidRPr="0073598F">
              <w:rPr>
                <w:i/>
              </w:rPr>
              <w:t>Cost (range)</w:t>
            </w:r>
          </w:p>
        </w:tc>
      </w:tr>
      <w:tr w:rsidR="00AE0664" w:rsidRPr="0073598F" w14:paraId="637B5035" w14:textId="77777777" w:rsidTr="00E172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top w:val="nil"/>
            </w:tcBorders>
            <w:shd w:val="clear" w:color="auto" w:fill="E3EBF4" w:themeFill="accent3" w:themeFillTint="33"/>
            <w:hideMark/>
          </w:tcPr>
          <w:p w14:paraId="2AA1038F" w14:textId="77777777" w:rsidR="00AE0664" w:rsidRPr="0073598F" w:rsidRDefault="00AE0664" w:rsidP="007A7A1C">
            <w:r w:rsidRPr="0073598F">
              <w:t>Capital total estimated investment (TEI)</w:t>
            </w:r>
          </w:p>
        </w:tc>
        <w:tc>
          <w:tcPr>
            <w:tcW w:w="1295" w:type="dxa"/>
            <w:tcBorders>
              <w:top w:val="nil"/>
            </w:tcBorders>
            <w:hideMark/>
          </w:tcPr>
          <w:p w14:paraId="7E124F93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$0.000m – $0.000m</w:t>
            </w:r>
          </w:p>
        </w:tc>
        <w:tc>
          <w:tcPr>
            <w:tcW w:w="1295" w:type="dxa"/>
            <w:tcBorders>
              <w:top w:val="nil"/>
            </w:tcBorders>
            <w:hideMark/>
          </w:tcPr>
          <w:p w14:paraId="1F83B74F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$0.000m – $0.000m</w:t>
            </w:r>
          </w:p>
        </w:tc>
        <w:tc>
          <w:tcPr>
            <w:tcW w:w="1296" w:type="dxa"/>
            <w:tcBorders>
              <w:top w:val="nil"/>
            </w:tcBorders>
            <w:hideMark/>
          </w:tcPr>
          <w:p w14:paraId="1B1C23C0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$0.000m – $0.000m</w:t>
            </w:r>
          </w:p>
        </w:tc>
        <w:tc>
          <w:tcPr>
            <w:tcW w:w="1295" w:type="dxa"/>
            <w:tcBorders>
              <w:top w:val="nil"/>
            </w:tcBorders>
            <w:hideMark/>
          </w:tcPr>
          <w:p w14:paraId="21942C42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$0.000m – $0.000m</w:t>
            </w:r>
          </w:p>
        </w:tc>
        <w:tc>
          <w:tcPr>
            <w:tcW w:w="1296" w:type="dxa"/>
            <w:tcBorders>
              <w:top w:val="nil"/>
            </w:tcBorders>
            <w:hideMark/>
          </w:tcPr>
          <w:p w14:paraId="4C72999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$0.000m – $0.000m</w:t>
            </w:r>
          </w:p>
        </w:tc>
      </w:tr>
      <w:tr w:rsidR="00AE0664" w:rsidRPr="0073598F" w14:paraId="4B98FBCD" w14:textId="77777777" w:rsidTr="00E172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bottom w:val="nil"/>
            </w:tcBorders>
            <w:shd w:val="clear" w:color="auto" w:fill="E3EBF4" w:themeFill="accent3" w:themeFillTint="33"/>
            <w:hideMark/>
          </w:tcPr>
          <w:p w14:paraId="0CC0E1FD" w14:textId="77777777" w:rsidR="00AE0664" w:rsidRPr="0073598F" w:rsidRDefault="00AE0664" w:rsidP="007A7A1C">
            <w:r w:rsidRPr="0073598F">
              <w:t>Net incremental output costs (annual)</w:t>
            </w:r>
          </w:p>
        </w:tc>
        <w:tc>
          <w:tcPr>
            <w:tcW w:w="1295" w:type="dxa"/>
            <w:tcBorders>
              <w:bottom w:val="nil"/>
            </w:tcBorders>
            <w:hideMark/>
          </w:tcPr>
          <w:p w14:paraId="5EAA6D7E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$0.000m – $0.000m</w:t>
            </w:r>
          </w:p>
        </w:tc>
        <w:tc>
          <w:tcPr>
            <w:tcW w:w="1295" w:type="dxa"/>
            <w:tcBorders>
              <w:bottom w:val="nil"/>
            </w:tcBorders>
            <w:hideMark/>
          </w:tcPr>
          <w:p w14:paraId="4B3758A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$0.000m – $0.000m</w:t>
            </w:r>
          </w:p>
        </w:tc>
        <w:tc>
          <w:tcPr>
            <w:tcW w:w="1296" w:type="dxa"/>
            <w:tcBorders>
              <w:bottom w:val="nil"/>
            </w:tcBorders>
            <w:hideMark/>
          </w:tcPr>
          <w:p w14:paraId="255115BA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$0.000m – $0.000m</w:t>
            </w:r>
          </w:p>
        </w:tc>
        <w:tc>
          <w:tcPr>
            <w:tcW w:w="1295" w:type="dxa"/>
            <w:tcBorders>
              <w:bottom w:val="nil"/>
            </w:tcBorders>
            <w:hideMark/>
          </w:tcPr>
          <w:p w14:paraId="32BB3B3E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$0.000m – $0.000m</w:t>
            </w:r>
          </w:p>
        </w:tc>
        <w:tc>
          <w:tcPr>
            <w:tcW w:w="1296" w:type="dxa"/>
            <w:tcBorders>
              <w:bottom w:val="nil"/>
            </w:tcBorders>
            <w:hideMark/>
          </w:tcPr>
          <w:p w14:paraId="53DC759D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$0.000m – $0.000m</w:t>
            </w:r>
          </w:p>
        </w:tc>
      </w:tr>
      <w:tr w:rsidR="00AE0664" w:rsidRPr="0073598F" w14:paraId="00EB63EC" w14:textId="77777777" w:rsidTr="007A7A1C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7"/>
            <w:tcBorders>
              <w:bottom w:val="nil"/>
            </w:tcBorders>
            <w:shd w:val="clear" w:color="auto" w:fill="99B8DC"/>
            <w:hideMark/>
          </w:tcPr>
          <w:p w14:paraId="4700B34D" w14:textId="77777777" w:rsidR="00AE0664" w:rsidRPr="0073598F" w:rsidRDefault="00AE0664" w:rsidP="007A7A1C">
            <w:pPr>
              <w:rPr>
                <w:i/>
              </w:rPr>
            </w:pPr>
            <w:r w:rsidRPr="0073598F">
              <w:rPr>
                <w:i/>
              </w:rPr>
              <w:br w:type="page"/>
              <w:t>Timeframe for delivery</w:t>
            </w:r>
          </w:p>
        </w:tc>
      </w:tr>
      <w:tr w:rsidR="00AE0664" w:rsidRPr="0073598F" w14:paraId="4B010334" w14:textId="77777777" w:rsidTr="00E172D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top w:val="nil"/>
              <w:bottom w:val="nil"/>
            </w:tcBorders>
            <w:shd w:val="clear" w:color="auto" w:fill="E3EBF4" w:themeFill="accent3" w:themeFillTint="33"/>
            <w:hideMark/>
          </w:tcPr>
          <w:p w14:paraId="61650B21" w14:textId="77777777" w:rsidR="00AE0664" w:rsidRPr="0073598F" w:rsidRDefault="00AE0664" w:rsidP="007A7A1C">
            <w:r w:rsidRPr="0073598F">
              <w:br w:type="page"/>
              <w:t>(Range)</w:t>
            </w:r>
          </w:p>
        </w:tc>
        <w:tc>
          <w:tcPr>
            <w:tcW w:w="1295" w:type="dxa"/>
            <w:tcBorders>
              <w:top w:val="nil"/>
              <w:bottom w:val="nil"/>
            </w:tcBorders>
            <w:hideMark/>
          </w:tcPr>
          <w:p w14:paraId="7C68EC3E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mm/yy-mm/yy</w:t>
            </w:r>
          </w:p>
        </w:tc>
        <w:tc>
          <w:tcPr>
            <w:tcW w:w="1295" w:type="dxa"/>
            <w:tcBorders>
              <w:top w:val="nil"/>
              <w:bottom w:val="nil"/>
            </w:tcBorders>
            <w:hideMark/>
          </w:tcPr>
          <w:p w14:paraId="603C0A78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mm/yy-mm/yy</w:t>
            </w:r>
          </w:p>
        </w:tc>
        <w:tc>
          <w:tcPr>
            <w:tcW w:w="1296" w:type="dxa"/>
            <w:tcBorders>
              <w:top w:val="nil"/>
              <w:bottom w:val="nil"/>
            </w:tcBorders>
            <w:hideMark/>
          </w:tcPr>
          <w:p w14:paraId="7A6A98D9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mm/yy-mm/yy</w:t>
            </w:r>
          </w:p>
        </w:tc>
        <w:tc>
          <w:tcPr>
            <w:tcW w:w="1295" w:type="dxa"/>
            <w:tcBorders>
              <w:top w:val="nil"/>
              <w:bottom w:val="nil"/>
            </w:tcBorders>
            <w:hideMark/>
          </w:tcPr>
          <w:p w14:paraId="6676B551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mm/yy-mm/yy</w:t>
            </w:r>
          </w:p>
        </w:tc>
        <w:tc>
          <w:tcPr>
            <w:tcW w:w="1296" w:type="dxa"/>
            <w:tcBorders>
              <w:top w:val="nil"/>
              <w:bottom w:val="nil"/>
            </w:tcBorders>
            <w:hideMark/>
          </w:tcPr>
          <w:p w14:paraId="7316C142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98F">
              <w:t>mm/yy-mm/yy</w:t>
            </w:r>
          </w:p>
        </w:tc>
      </w:tr>
      <w:tr w:rsidR="00AE0664" w:rsidRPr="0073598F" w14:paraId="60425AC7" w14:textId="77777777" w:rsidTr="007A7A1C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7"/>
            <w:tcBorders>
              <w:bottom w:val="nil"/>
            </w:tcBorders>
            <w:shd w:val="clear" w:color="auto" w:fill="99B8DC"/>
            <w:hideMark/>
          </w:tcPr>
          <w:p w14:paraId="00E4B00C" w14:textId="77777777" w:rsidR="00AE0664" w:rsidRPr="0073598F" w:rsidRDefault="00AE0664" w:rsidP="007A7A1C">
            <w:pPr>
              <w:rPr>
                <w:i/>
              </w:rPr>
            </w:pPr>
            <w:r w:rsidRPr="0073598F">
              <w:rPr>
                <w:i/>
              </w:rPr>
              <w:t>Ranking</w:t>
            </w:r>
          </w:p>
        </w:tc>
      </w:tr>
      <w:tr w:rsidR="00AE0664" w:rsidRPr="0073598F" w14:paraId="5870689F" w14:textId="77777777" w:rsidTr="00E172D8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gridSpan w:val="2"/>
            <w:tcBorders>
              <w:top w:val="nil"/>
            </w:tcBorders>
            <w:shd w:val="clear" w:color="auto" w:fill="E3EBF4" w:themeFill="accent3" w:themeFillTint="33"/>
          </w:tcPr>
          <w:p w14:paraId="6CA17AC1" w14:textId="77777777" w:rsidR="00AE0664" w:rsidRPr="0073598F" w:rsidRDefault="00AE0664" w:rsidP="007A7A1C">
            <w:r>
              <w:br w:type="page"/>
              <w:t>1-5</w:t>
            </w:r>
          </w:p>
        </w:tc>
        <w:tc>
          <w:tcPr>
            <w:tcW w:w="1295" w:type="dxa"/>
            <w:tcBorders>
              <w:top w:val="nil"/>
            </w:tcBorders>
          </w:tcPr>
          <w:p w14:paraId="09EF2A17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</w:tcBorders>
          </w:tcPr>
          <w:p w14:paraId="372E5E17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</w:tcBorders>
          </w:tcPr>
          <w:p w14:paraId="08DC78DE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5" w:type="dxa"/>
            <w:tcBorders>
              <w:top w:val="nil"/>
            </w:tcBorders>
          </w:tcPr>
          <w:p w14:paraId="0D158E54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  <w:tcBorders>
              <w:top w:val="nil"/>
            </w:tcBorders>
          </w:tcPr>
          <w:p w14:paraId="0F01F067" w14:textId="77777777" w:rsidR="00AE0664" w:rsidRPr="0073598F" w:rsidRDefault="00AE0664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6A875B" w14:textId="77777777" w:rsidR="00AE0664" w:rsidRDefault="00AE0664" w:rsidP="00AE0664"/>
    <w:p w14:paraId="74D6DD70" w14:textId="0239A4C5" w:rsidR="00AE0664" w:rsidRDefault="00AE0664" w:rsidP="00AE0664">
      <w:pPr>
        <w:pStyle w:val="Heading2numbered"/>
      </w:pPr>
      <w:bookmarkStart w:id="39" w:name="_Toc492934009"/>
      <w:bookmarkStart w:id="40" w:name="_Toc26780324"/>
      <w:r>
        <w:t>Recommended response option</w:t>
      </w:r>
      <w:bookmarkEnd w:id="39"/>
      <w:bookmarkEnd w:id="40"/>
    </w:p>
    <w:p w14:paraId="6C1A243F" w14:textId="77777777" w:rsidR="00AE0664" w:rsidRDefault="00AE0664" w:rsidP="00B53123">
      <w:pPr>
        <w:pStyle w:val="NormalIndent"/>
      </w:pPr>
    </w:p>
    <w:p w14:paraId="56DB672D" w14:textId="3EAAE2F5" w:rsidR="00A86DE5" w:rsidRDefault="000F202B" w:rsidP="00A83359">
      <w:pPr>
        <w:pStyle w:val="Heading1numbered"/>
        <w:pageBreakBefore/>
        <w:ind w:left="794" w:hanging="794"/>
      </w:pPr>
      <w:bookmarkStart w:id="41" w:name="_Toc26780325"/>
      <w:r>
        <w:lastRenderedPageBreak/>
        <w:t xml:space="preserve">Project </w:t>
      </w:r>
      <w:r w:rsidR="002A6FCF">
        <w:t>o</w:t>
      </w:r>
      <w:r w:rsidR="00BA7E45">
        <w:t>ption</w:t>
      </w:r>
      <w:r>
        <w:t>s</w:t>
      </w:r>
      <w:r w:rsidR="00BA7E45">
        <w:t xml:space="preserve"> </w:t>
      </w:r>
      <w:r w:rsidR="002A6FCF">
        <w:t>a</w:t>
      </w:r>
      <w:r w:rsidR="00BA7E45">
        <w:t>ssessment</w:t>
      </w:r>
      <w:bookmarkEnd w:id="41"/>
    </w:p>
    <w:p w14:paraId="12906507" w14:textId="635BFAD4" w:rsidR="00A86DE5" w:rsidRPr="00B53123" w:rsidRDefault="00A86DE5" w:rsidP="00B53123">
      <w:pPr>
        <w:pStyle w:val="NormalIndent"/>
      </w:pPr>
    </w:p>
    <w:p w14:paraId="3981B4EF" w14:textId="70DD7D81" w:rsidR="00AC3D05" w:rsidRDefault="000F202B" w:rsidP="00AC3D05">
      <w:pPr>
        <w:pStyle w:val="Heading2numbered"/>
      </w:pPr>
      <w:bookmarkStart w:id="42" w:name="_Toc26780326"/>
      <w:r>
        <w:t xml:space="preserve">Project </w:t>
      </w:r>
      <w:r w:rsidR="00241CB4">
        <w:t xml:space="preserve">options </w:t>
      </w:r>
      <w:r>
        <w:t>considered</w:t>
      </w:r>
      <w:bookmarkEnd w:id="42"/>
    </w:p>
    <w:p w14:paraId="25C289E0" w14:textId="08E69394" w:rsidR="00241CB4" w:rsidRPr="00B53123" w:rsidRDefault="00241CB4" w:rsidP="00B53123">
      <w:pPr>
        <w:pStyle w:val="NormalIndent"/>
      </w:pPr>
      <w:bookmarkStart w:id="43" w:name="_Toc492934007"/>
    </w:p>
    <w:p w14:paraId="67EA5706" w14:textId="5DF17D21" w:rsidR="00AC3D05" w:rsidRDefault="00241CB4" w:rsidP="00AC3D05">
      <w:pPr>
        <w:pStyle w:val="Heading2numbered"/>
      </w:pPr>
      <w:bookmarkStart w:id="44" w:name="_Toc26780327"/>
      <w:bookmarkEnd w:id="43"/>
      <w:r>
        <w:t>Stakeholder identification and consultation</w:t>
      </w:r>
      <w:bookmarkEnd w:id="44"/>
    </w:p>
    <w:p w14:paraId="24197E9D" w14:textId="77777777" w:rsidR="00AC3D05" w:rsidRDefault="00AC3D05" w:rsidP="00B53123">
      <w:pPr>
        <w:pStyle w:val="NormalIndent"/>
      </w:pPr>
    </w:p>
    <w:p w14:paraId="011B0310" w14:textId="5B46F59F" w:rsidR="00AC3D05" w:rsidRDefault="00241CB4" w:rsidP="00AC3D05">
      <w:pPr>
        <w:pStyle w:val="Heading2numbered"/>
      </w:pPr>
      <w:bookmarkStart w:id="45" w:name="_Toc26780328"/>
      <w:r>
        <w:t xml:space="preserve">Social </w:t>
      </w:r>
      <w:r w:rsidR="00AC3D05">
        <w:t>impacts</w:t>
      </w:r>
      <w:bookmarkEnd w:id="45"/>
    </w:p>
    <w:p w14:paraId="04512EDE" w14:textId="77777777" w:rsidR="00AC3D05" w:rsidRPr="009A68FD" w:rsidRDefault="00AC3D05" w:rsidP="00B53123">
      <w:pPr>
        <w:pStyle w:val="NormalIndent"/>
      </w:pPr>
    </w:p>
    <w:p w14:paraId="397FBB04" w14:textId="614CBA49" w:rsidR="00AC3D05" w:rsidRDefault="00241CB4" w:rsidP="00AC3D05">
      <w:pPr>
        <w:pStyle w:val="Heading2numbered"/>
      </w:pPr>
      <w:bookmarkStart w:id="46" w:name="_Toc26780329"/>
      <w:r>
        <w:t>Environmental impacts</w:t>
      </w:r>
      <w:bookmarkEnd w:id="46"/>
    </w:p>
    <w:p w14:paraId="7436488C" w14:textId="77777777" w:rsidR="00AC3D05" w:rsidRPr="00C614AC" w:rsidRDefault="00AC3D05" w:rsidP="00B53123">
      <w:pPr>
        <w:pStyle w:val="NormalIndent"/>
      </w:pPr>
    </w:p>
    <w:p w14:paraId="2DDE9F9F" w14:textId="358F7C87" w:rsidR="00AC3D05" w:rsidRDefault="00AC3D05" w:rsidP="00AC3D05">
      <w:pPr>
        <w:pStyle w:val="Heading2numbered"/>
      </w:pPr>
      <w:bookmarkStart w:id="47" w:name="_Toc26780330"/>
      <w:bookmarkStart w:id="48" w:name="_Toc492934016"/>
      <w:r>
        <w:t>Financial analysis</w:t>
      </w:r>
      <w:bookmarkEnd w:id="47"/>
    </w:p>
    <w:p w14:paraId="5CA90635" w14:textId="77777777" w:rsidR="00B53123" w:rsidRPr="00B53123" w:rsidRDefault="00B53123" w:rsidP="00B53123">
      <w:pPr>
        <w:pStyle w:val="NormalIndent"/>
      </w:pPr>
    </w:p>
    <w:p w14:paraId="53ABC683" w14:textId="1DC6E50A" w:rsidR="002238C8" w:rsidRDefault="002238C8" w:rsidP="00B53123">
      <w:pPr>
        <w:pStyle w:val="Caption"/>
        <w:keepNext/>
        <w:spacing w:after="60"/>
      </w:pPr>
      <w:bookmarkStart w:id="49" w:name="_Toc20831329"/>
      <w:bookmarkStart w:id="50" w:name="_Toc26780331"/>
      <w:bookmarkEnd w:id="48"/>
      <w:r>
        <w:t xml:space="preserve">Table </w:t>
      </w:r>
      <w:fldSimple w:instr=" SEQ Table \* ARABIC ">
        <w:r w:rsidR="009D1042">
          <w:rPr>
            <w:noProof/>
          </w:rPr>
          <w:t>6</w:t>
        </w:r>
      </w:fldSimple>
      <w:r>
        <w:t>: Presenting the results of the options analysis</w:t>
      </w:r>
      <w:bookmarkEnd w:id="49"/>
      <w:bookmarkEnd w:id="50"/>
    </w:p>
    <w:tbl>
      <w:tblPr>
        <w:tblStyle w:val="DTFfinancialtable"/>
        <w:tblW w:w="9129" w:type="dxa"/>
        <w:tblLayout w:type="fixed"/>
        <w:tblLook w:val="06A0" w:firstRow="1" w:lastRow="0" w:firstColumn="1" w:lastColumn="0" w:noHBand="1" w:noVBand="1"/>
      </w:tblPr>
      <w:tblGrid>
        <w:gridCol w:w="3150"/>
        <w:gridCol w:w="1440"/>
        <w:gridCol w:w="1134"/>
        <w:gridCol w:w="1135"/>
        <w:gridCol w:w="1135"/>
        <w:gridCol w:w="1135"/>
      </w:tblGrid>
      <w:tr w:rsidR="002238C8" w:rsidRPr="00BD440B" w14:paraId="1FC4546E" w14:textId="77777777" w:rsidTr="00B53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50" w:type="dxa"/>
          </w:tcPr>
          <w:p w14:paraId="7FEB8347" w14:textId="77777777" w:rsidR="002238C8" w:rsidRPr="00BD440B" w:rsidRDefault="002238C8" w:rsidP="00B53123">
            <w:pPr>
              <w:jc w:val="right"/>
              <w:rPr>
                <w:b/>
                <w:i w:val="0"/>
              </w:rPr>
            </w:pPr>
          </w:p>
        </w:tc>
        <w:tc>
          <w:tcPr>
            <w:tcW w:w="1440" w:type="dxa"/>
          </w:tcPr>
          <w:p w14:paraId="09182605" w14:textId="27226AB8" w:rsidR="002238C8" w:rsidRPr="00BD440B" w:rsidRDefault="002238C8" w:rsidP="00B531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 xml:space="preserve">Project option 1: </w:t>
            </w:r>
            <w:r w:rsidR="00B53123" w:rsidRPr="00BD440B">
              <w:rPr>
                <w:b/>
                <w:i w:val="0"/>
              </w:rPr>
              <w:t xml:space="preserve"> </w:t>
            </w:r>
            <w:r w:rsidRPr="00BD440B">
              <w:rPr>
                <w:b/>
                <w:i w:val="0"/>
              </w:rPr>
              <w:t>Business as usual/do nothing</w:t>
            </w:r>
          </w:p>
        </w:tc>
        <w:tc>
          <w:tcPr>
            <w:tcW w:w="1134" w:type="dxa"/>
          </w:tcPr>
          <w:p w14:paraId="7E773E97" w14:textId="77777777" w:rsidR="002238C8" w:rsidRPr="00BD440B" w:rsidRDefault="002238C8" w:rsidP="00B531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Project option 2</w:t>
            </w:r>
          </w:p>
        </w:tc>
        <w:tc>
          <w:tcPr>
            <w:tcW w:w="1135" w:type="dxa"/>
          </w:tcPr>
          <w:p w14:paraId="3FA93093" w14:textId="77777777" w:rsidR="002238C8" w:rsidRPr="00BD440B" w:rsidRDefault="002238C8" w:rsidP="00B531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Project option 3</w:t>
            </w:r>
          </w:p>
        </w:tc>
        <w:tc>
          <w:tcPr>
            <w:tcW w:w="1135" w:type="dxa"/>
          </w:tcPr>
          <w:p w14:paraId="58B94BD8" w14:textId="77777777" w:rsidR="002238C8" w:rsidRPr="00BD440B" w:rsidRDefault="002238C8" w:rsidP="00B531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Project option 4</w:t>
            </w:r>
          </w:p>
        </w:tc>
        <w:tc>
          <w:tcPr>
            <w:tcW w:w="1135" w:type="dxa"/>
          </w:tcPr>
          <w:p w14:paraId="579F9281" w14:textId="77777777" w:rsidR="002238C8" w:rsidRPr="00BD440B" w:rsidRDefault="002238C8" w:rsidP="00B531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Project option 5</w:t>
            </w:r>
          </w:p>
        </w:tc>
      </w:tr>
      <w:tr w:rsidR="002238C8" w:rsidRPr="00084F2D" w14:paraId="2D304DB9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49E7B336" w14:textId="77777777" w:rsidR="002238C8" w:rsidRPr="00084F2D" w:rsidRDefault="002238C8" w:rsidP="00347C54">
            <w:pPr>
              <w:pStyle w:val="Tabletext"/>
            </w:pPr>
            <w:r w:rsidRPr="00084F2D">
              <w:t xml:space="preserve">Analysis </w:t>
            </w:r>
            <w:r>
              <w:t>p</w:t>
            </w:r>
            <w:r w:rsidRPr="00084F2D">
              <w:t>eriod (years)</w:t>
            </w:r>
          </w:p>
        </w:tc>
        <w:tc>
          <w:tcPr>
            <w:tcW w:w="1440" w:type="dxa"/>
          </w:tcPr>
          <w:p w14:paraId="58D301BF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1F6E224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674E4C2D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41CD5707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7D908AF8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8C8" w:rsidRPr="00084F2D" w14:paraId="527D05B3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31226EFA" w14:textId="77777777" w:rsidR="002238C8" w:rsidRPr="00084F2D" w:rsidRDefault="002238C8" w:rsidP="00347C54">
            <w:pPr>
              <w:pStyle w:val="Tabletext"/>
            </w:pPr>
            <w:r w:rsidRPr="00084F2D">
              <w:t xml:space="preserve">Capital </w:t>
            </w:r>
            <w:r>
              <w:t>c</w:t>
            </w:r>
            <w:r w:rsidRPr="00084F2D">
              <w:t>osts ($m)</w:t>
            </w:r>
          </w:p>
        </w:tc>
        <w:tc>
          <w:tcPr>
            <w:tcW w:w="1440" w:type="dxa"/>
          </w:tcPr>
          <w:p w14:paraId="11082C36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4" w:type="dxa"/>
          </w:tcPr>
          <w:p w14:paraId="0194E0B9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477DC929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3F9B0D53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3A5B0FE1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2238C8" w:rsidRPr="00084F2D" w14:paraId="16865B65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21509180" w14:textId="77777777" w:rsidR="002238C8" w:rsidRPr="00084F2D" w:rsidRDefault="002238C8" w:rsidP="00347C54">
            <w:pPr>
              <w:pStyle w:val="Tabletext"/>
            </w:pPr>
            <w:r w:rsidRPr="00084F2D">
              <w:t xml:space="preserve">Output </w:t>
            </w:r>
            <w:r>
              <w:t>c</w:t>
            </w:r>
            <w:r w:rsidRPr="00084F2D">
              <w:t>osts ($m)</w:t>
            </w:r>
          </w:p>
        </w:tc>
        <w:tc>
          <w:tcPr>
            <w:tcW w:w="1440" w:type="dxa"/>
          </w:tcPr>
          <w:p w14:paraId="2AEA9D70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4" w:type="dxa"/>
          </w:tcPr>
          <w:p w14:paraId="05A6A589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6529360F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790BCD9D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54DBFD04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2238C8" w:rsidRPr="00084F2D" w14:paraId="4D3A8939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bottom w:val="nil"/>
            </w:tcBorders>
          </w:tcPr>
          <w:p w14:paraId="3B6CFC78" w14:textId="31E68B29" w:rsidR="002238C8" w:rsidRPr="00B34F5E" w:rsidRDefault="002238C8" w:rsidP="00347C54">
            <w:pPr>
              <w:pStyle w:val="Tabletext"/>
              <w:rPr>
                <w:vertAlign w:val="superscript"/>
              </w:rPr>
            </w:pPr>
            <w:r>
              <w:t>Risk and contingency allocation ($m)</w:t>
            </w:r>
            <w:r>
              <w:rPr>
                <w:vertAlign w:val="superscript"/>
              </w:rPr>
              <w:t>(a)</w:t>
            </w:r>
          </w:p>
        </w:tc>
        <w:tc>
          <w:tcPr>
            <w:tcW w:w="1440" w:type="dxa"/>
            <w:tcBorders>
              <w:bottom w:val="nil"/>
            </w:tcBorders>
          </w:tcPr>
          <w:p w14:paraId="5F1E6C12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4" w:type="dxa"/>
            <w:tcBorders>
              <w:bottom w:val="nil"/>
            </w:tcBorders>
          </w:tcPr>
          <w:p w14:paraId="2D24DEA2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bottom w:val="nil"/>
            </w:tcBorders>
          </w:tcPr>
          <w:p w14:paraId="7A7DBC7F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bottom w:val="nil"/>
            </w:tcBorders>
          </w:tcPr>
          <w:p w14:paraId="44B55790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bottom w:val="nil"/>
            </w:tcBorders>
          </w:tcPr>
          <w:p w14:paraId="7BECF9DD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2238C8" w:rsidRPr="0063558A" w14:paraId="2F4FB7BD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9" w:type="dxa"/>
            <w:gridSpan w:val="6"/>
            <w:tcBorders>
              <w:bottom w:val="nil"/>
            </w:tcBorders>
            <w:shd w:val="clear" w:color="auto" w:fill="99B8DC"/>
          </w:tcPr>
          <w:p w14:paraId="59AF25F3" w14:textId="77777777" w:rsidR="002238C8" w:rsidRPr="0063558A" w:rsidRDefault="002238C8" w:rsidP="00347C54">
            <w:pPr>
              <w:pStyle w:val="Tabletextbold"/>
              <w:rPr>
                <w:b w:val="0"/>
                <w:i/>
              </w:rPr>
            </w:pPr>
            <w:r w:rsidRPr="0063558A">
              <w:rPr>
                <w:b w:val="0"/>
                <w:i/>
              </w:rPr>
              <w:t>Cost-Benefit Analysis (of monetary costs and benefits discounted at the appropriate discount rate)</w:t>
            </w:r>
          </w:p>
        </w:tc>
      </w:tr>
      <w:tr w:rsidR="002238C8" w:rsidRPr="00084F2D" w14:paraId="7482EF2C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nil"/>
            </w:tcBorders>
          </w:tcPr>
          <w:p w14:paraId="2048AD0C" w14:textId="77777777" w:rsidR="002238C8" w:rsidRPr="00084F2D" w:rsidRDefault="002238C8" w:rsidP="00347C54">
            <w:pPr>
              <w:pStyle w:val="Tabletext"/>
            </w:pPr>
            <w:r w:rsidRPr="00084F2D">
              <w:t xml:space="preserve">Present </w:t>
            </w:r>
            <w:r>
              <w:t>v</w:t>
            </w:r>
            <w:r w:rsidRPr="00084F2D">
              <w:t xml:space="preserve">alue of </w:t>
            </w:r>
            <w:r>
              <w:t>b</w:t>
            </w:r>
            <w:r w:rsidRPr="00084F2D">
              <w:t>enefits ($m)</w:t>
            </w:r>
          </w:p>
        </w:tc>
        <w:tc>
          <w:tcPr>
            <w:tcW w:w="1440" w:type="dxa"/>
            <w:tcBorders>
              <w:top w:val="nil"/>
            </w:tcBorders>
          </w:tcPr>
          <w:p w14:paraId="1F23619B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4" w:type="dxa"/>
            <w:tcBorders>
              <w:top w:val="nil"/>
            </w:tcBorders>
          </w:tcPr>
          <w:p w14:paraId="2B642C49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top w:val="nil"/>
            </w:tcBorders>
          </w:tcPr>
          <w:p w14:paraId="3D03B01B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top w:val="nil"/>
            </w:tcBorders>
          </w:tcPr>
          <w:p w14:paraId="5187CF81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top w:val="nil"/>
            </w:tcBorders>
          </w:tcPr>
          <w:p w14:paraId="62305D94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2238C8" w:rsidRPr="00084F2D" w14:paraId="19533D90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5E1E6737" w14:textId="77777777" w:rsidR="002238C8" w:rsidRPr="00084F2D" w:rsidRDefault="002238C8" w:rsidP="00347C54">
            <w:pPr>
              <w:pStyle w:val="Tabletext"/>
            </w:pPr>
            <w:r w:rsidRPr="00084F2D">
              <w:t xml:space="preserve">Present </w:t>
            </w:r>
            <w:r>
              <w:t>v</w:t>
            </w:r>
            <w:r w:rsidRPr="00084F2D">
              <w:t xml:space="preserve">alue of </w:t>
            </w:r>
            <w:r>
              <w:t>c</w:t>
            </w:r>
            <w:r w:rsidRPr="00084F2D">
              <w:t>osts ($m)</w:t>
            </w:r>
          </w:p>
        </w:tc>
        <w:tc>
          <w:tcPr>
            <w:tcW w:w="1440" w:type="dxa"/>
          </w:tcPr>
          <w:p w14:paraId="4F6A891D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4" w:type="dxa"/>
          </w:tcPr>
          <w:p w14:paraId="451AF919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36D30C93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59962ABC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70F24523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2238C8" w:rsidRPr="00084F2D" w14:paraId="5F8ABB21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296D7BE1" w14:textId="77777777" w:rsidR="002238C8" w:rsidRPr="00084F2D" w:rsidRDefault="002238C8" w:rsidP="00347C54">
            <w:pPr>
              <w:pStyle w:val="Tabletext"/>
              <w:rPr>
                <w:i/>
              </w:rPr>
            </w:pPr>
            <w:r w:rsidRPr="00084F2D">
              <w:t xml:space="preserve">Benefit </w:t>
            </w:r>
            <w:r>
              <w:t>c</w:t>
            </w:r>
            <w:r w:rsidRPr="00084F2D">
              <w:t xml:space="preserve">ost </w:t>
            </w:r>
            <w:r>
              <w:t>r</w:t>
            </w:r>
            <w:r w:rsidRPr="00084F2D">
              <w:t>atio</w:t>
            </w:r>
          </w:p>
        </w:tc>
        <w:tc>
          <w:tcPr>
            <w:tcW w:w="1440" w:type="dxa"/>
          </w:tcPr>
          <w:p w14:paraId="683633EA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4" w:type="dxa"/>
          </w:tcPr>
          <w:p w14:paraId="0272754C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7C0A9D8D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3E4B2C3A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64EC7D2B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2238C8" w:rsidRPr="00084F2D" w14:paraId="37748364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bottom w:val="nil"/>
            </w:tcBorders>
          </w:tcPr>
          <w:p w14:paraId="6839B907" w14:textId="77777777" w:rsidR="002238C8" w:rsidRPr="00084F2D" w:rsidRDefault="002238C8" w:rsidP="00347C54">
            <w:pPr>
              <w:pStyle w:val="Tabletext"/>
            </w:pPr>
            <w:r w:rsidRPr="00084F2D">
              <w:t xml:space="preserve">Net </w:t>
            </w:r>
            <w:r>
              <w:t>p</w:t>
            </w:r>
            <w:r w:rsidRPr="00084F2D">
              <w:t xml:space="preserve">resent </w:t>
            </w:r>
            <w:r>
              <w:t>v</w:t>
            </w:r>
            <w:r w:rsidRPr="00084F2D">
              <w:t>alue ($m)</w:t>
            </w:r>
          </w:p>
        </w:tc>
        <w:tc>
          <w:tcPr>
            <w:tcW w:w="1440" w:type="dxa"/>
            <w:tcBorders>
              <w:bottom w:val="nil"/>
            </w:tcBorders>
          </w:tcPr>
          <w:p w14:paraId="097C2BCC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4" w:type="dxa"/>
            <w:tcBorders>
              <w:bottom w:val="nil"/>
            </w:tcBorders>
          </w:tcPr>
          <w:p w14:paraId="7BA8D3F3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bottom w:val="nil"/>
            </w:tcBorders>
          </w:tcPr>
          <w:p w14:paraId="16D7FCE1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bottom w:val="nil"/>
            </w:tcBorders>
          </w:tcPr>
          <w:p w14:paraId="770CF0EB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bottom w:val="nil"/>
            </w:tcBorders>
          </w:tcPr>
          <w:p w14:paraId="46835584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2238C8" w:rsidRPr="0063558A" w14:paraId="63876C62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9" w:type="dxa"/>
            <w:gridSpan w:val="6"/>
            <w:tcBorders>
              <w:bottom w:val="nil"/>
            </w:tcBorders>
            <w:shd w:val="clear" w:color="auto" w:fill="99B8DC"/>
          </w:tcPr>
          <w:p w14:paraId="0BE17663" w14:textId="77777777" w:rsidR="002238C8" w:rsidRPr="0063558A" w:rsidRDefault="002238C8" w:rsidP="00347C54">
            <w:pPr>
              <w:pStyle w:val="Tabletextbold"/>
              <w:rPr>
                <w:b w:val="0"/>
                <w:i/>
              </w:rPr>
            </w:pPr>
            <w:r w:rsidRPr="0063558A">
              <w:rPr>
                <w:b w:val="0"/>
                <w:i/>
              </w:rPr>
              <w:t>Other important considerations (see the examples provided)</w:t>
            </w:r>
          </w:p>
        </w:tc>
      </w:tr>
      <w:tr w:rsidR="002238C8" w:rsidRPr="00084F2D" w14:paraId="66C8877D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nil"/>
            </w:tcBorders>
          </w:tcPr>
          <w:p w14:paraId="5D55E330" w14:textId="40961241" w:rsidR="002238C8" w:rsidRPr="00084F2D" w:rsidRDefault="002238C8" w:rsidP="00347C54">
            <w:pPr>
              <w:pStyle w:val="Tabletext"/>
            </w:pPr>
            <w:r>
              <w:t xml:space="preserve">Social, environmental and economic </w:t>
            </w:r>
            <w:r w:rsidRPr="00084F2D">
              <w:t>costs</w:t>
            </w:r>
            <w:r w:rsidR="00B53123">
              <w:t>/</w:t>
            </w:r>
            <w:r w:rsidRPr="00084F2D">
              <w:t>benefits (e.g. small, med</w:t>
            </w:r>
            <w:r>
              <w:t>ium</w:t>
            </w:r>
            <w:r w:rsidRPr="00084F2D">
              <w:t>, large)</w:t>
            </w:r>
          </w:p>
        </w:tc>
        <w:tc>
          <w:tcPr>
            <w:tcW w:w="1440" w:type="dxa"/>
            <w:tcBorders>
              <w:top w:val="nil"/>
            </w:tcBorders>
          </w:tcPr>
          <w:p w14:paraId="42F97E61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4" w:type="dxa"/>
            <w:tcBorders>
              <w:top w:val="nil"/>
            </w:tcBorders>
          </w:tcPr>
          <w:p w14:paraId="78723630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top w:val="nil"/>
            </w:tcBorders>
          </w:tcPr>
          <w:p w14:paraId="5095BF4E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top w:val="nil"/>
            </w:tcBorders>
          </w:tcPr>
          <w:p w14:paraId="1BD8F485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  <w:tcBorders>
              <w:top w:val="nil"/>
            </w:tcBorders>
          </w:tcPr>
          <w:p w14:paraId="6D295C58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2238C8" w:rsidRPr="00084F2D" w14:paraId="60C4E264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3602B96D" w14:textId="77777777" w:rsidR="002238C8" w:rsidRPr="00084F2D" w:rsidRDefault="002238C8" w:rsidP="00347C54">
            <w:pPr>
              <w:pStyle w:val="Tabletext"/>
            </w:pPr>
            <w:r w:rsidRPr="00084F2D">
              <w:t>Distributional impacts (e.g. small, med</w:t>
            </w:r>
            <w:r>
              <w:t>ium</w:t>
            </w:r>
            <w:r w:rsidRPr="00084F2D">
              <w:t>, large)</w:t>
            </w:r>
          </w:p>
        </w:tc>
        <w:tc>
          <w:tcPr>
            <w:tcW w:w="1440" w:type="dxa"/>
          </w:tcPr>
          <w:p w14:paraId="21905D78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4" w:type="dxa"/>
          </w:tcPr>
          <w:p w14:paraId="3A5E9A63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5A55A0FA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220D8EEF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1135" w:type="dxa"/>
          </w:tcPr>
          <w:p w14:paraId="7D3120D1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2238C8" w:rsidRPr="00084F2D" w14:paraId="2F15F333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bottom w:val="nil"/>
            </w:tcBorders>
          </w:tcPr>
          <w:p w14:paraId="7C2E08E4" w14:textId="77777777" w:rsidR="002238C8" w:rsidRPr="00084F2D" w:rsidRDefault="002238C8" w:rsidP="00347C54">
            <w:pPr>
              <w:pStyle w:val="Tabletext"/>
            </w:pPr>
            <w:r w:rsidRPr="00084F2D">
              <w:t>…</w:t>
            </w:r>
          </w:p>
        </w:tc>
        <w:tc>
          <w:tcPr>
            <w:tcW w:w="1440" w:type="dxa"/>
            <w:tcBorders>
              <w:bottom w:val="nil"/>
            </w:tcBorders>
          </w:tcPr>
          <w:p w14:paraId="0D18089E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bottom w:val="nil"/>
            </w:tcBorders>
          </w:tcPr>
          <w:p w14:paraId="6E0F5D8D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  <w:tcBorders>
              <w:bottom w:val="nil"/>
            </w:tcBorders>
          </w:tcPr>
          <w:p w14:paraId="5E84E75A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  <w:tcBorders>
              <w:bottom w:val="nil"/>
            </w:tcBorders>
          </w:tcPr>
          <w:p w14:paraId="2BAC4EB9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  <w:tcBorders>
              <w:bottom w:val="nil"/>
            </w:tcBorders>
          </w:tcPr>
          <w:p w14:paraId="0C54DFAF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8C8" w:rsidRPr="0063558A" w14:paraId="7287FF7C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9" w:type="dxa"/>
            <w:gridSpan w:val="6"/>
            <w:tcBorders>
              <w:bottom w:val="single" w:sz="12" w:space="0" w:color="0063A6" w:themeColor="accent1"/>
            </w:tcBorders>
            <w:shd w:val="clear" w:color="auto" w:fill="0063A6" w:themeFill="accent1"/>
          </w:tcPr>
          <w:p w14:paraId="781FAEF6" w14:textId="77777777" w:rsidR="002238C8" w:rsidRPr="0063558A" w:rsidRDefault="002238C8" w:rsidP="00347C54">
            <w:pPr>
              <w:rPr>
                <w:i/>
                <w:color w:val="FFFFFF" w:themeColor="background1"/>
              </w:rPr>
            </w:pPr>
            <w:r w:rsidRPr="0063558A">
              <w:rPr>
                <w:i/>
                <w:color w:val="FFFFFF" w:themeColor="background1"/>
              </w:rPr>
              <w:t>Multi-Criteria Analysis (ranking of intangible costs and benefits, if applicable)</w:t>
            </w:r>
          </w:p>
        </w:tc>
      </w:tr>
      <w:tr w:rsidR="002238C8" w:rsidRPr="00084F2D" w14:paraId="1735D221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sz="12" w:space="0" w:color="0063A6" w:themeColor="accent1"/>
            </w:tcBorders>
          </w:tcPr>
          <w:p w14:paraId="66613C71" w14:textId="77777777" w:rsidR="002238C8" w:rsidRPr="00084F2D" w:rsidRDefault="002238C8" w:rsidP="00347C54">
            <w:pPr>
              <w:pStyle w:val="Tabletext"/>
            </w:pPr>
            <w:r w:rsidRPr="00593E42">
              <w:t>Criteria 1</w:t>
            </w:r>
          </w:p>
        </w:tc>
        <w:tc>
          <w:tcPr>
            <w:tcW w:w="1440" w:type="dxa"/>
            <w:tcBorders>
              <w:top w:val="single" w:sz="12" w:space="0" w:color="0063A6" w:themeColor="accent1"/>
            </w:tcBorders>
          </w:tcPr>
          <w:p w14:paraId="3B58B9C1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63A6" w:themeColor="accent1"/>
            </w:tcBorders>
          </w:tcPr>
          <w:p w14:paraId="55DB00DF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  <w:tcBorders>
              <w:top w:val="single" w:sz="12" w:space="0" w:color="0063A6" w:themeColor="accent1"/>
            </w:tcBorders>
          </w:tcPr>
          <w:p w14:paraId="4DBD4A18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  <w:tcBorders>
              <w:top w:val="single" w:sz="12" w:space="0" w:color="0063A6" w:themeColor="accent1"/>
            </w:tcBorders>
          </w:tcPr>
          <w:p w14:paraId="71D067D0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  <w:tcBorders>
              <w:top w:val="single" w:sz="12" w:space="0" w:color="0063A6" w:themeColor="accent1"/>
            </w:tcBorders>
          </w:tcPr>
          <w:p w14:paraId="632B8262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8C8" w:rsidRPr="00084F2D" w14:paraId="2229799B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06CAFE61" w14:textId="77777777" w:rsidR="002238C8" w:rsidRPr="00084F2D" w:rsidRDefault="002238C8" w:rsidP="00347C54">
            <w:pPr>
              <w:pStyle w:val="Tabletext"/>
            </w:pPr>
            <w:r w:rsidRPr="00593E42">
              <w:t>Criteria 2</w:t>
            </w:r>
          </w:p>
        </w:tc>
        <w:tc>
          <w:tcPr>
            <w:tcW w:w="1440" w:type="dxa"/>
          </w:tcPr>
          <w:p w14:paraId="348D802B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37ABC8D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06A03947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4BC21A48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70770C8D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8C8" w:rsidRPr="00084F2D" w14:paraId="2C6F8737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bottom w:val="nil"/>
            </w:tcBorders>
          </w:tcPr>
          <w:p w14:paraId="2C2AF6DE" w14:textId="77777777" w:rsidR="002238C8" w:rsidRPr="00084F2D" w:rsidRDefault="002238C8" w:rsidP="00347C54">
            <w:pPr>
              <w:pStyle w:val="Tabletext"/>
            </w:pPr>
            <w:r w:rsidRPr="00593E42">
              <w:t>Criteria 3</w:t>
            </w:r>
          </w:p>
        </w:tc>
        <w:tc>
          <w:tcPr>
            <w:tcW w:w="1440" w:type="dxa"/>
          </w:tcPr>
          <w:p w14:paraId="074D6809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F9CDC63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7FBFA7DD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7697CAAF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38479017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8C8" w:rsidRPr="00084F2D" w14:paraId="72264909" w14:textId="77777777" w:rsidTr="00B53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bottom w:val="single" w:sz="12" w:space="0" w:color="0063A6" w:themeColor="accent1"/>
            </w:tcBorders>
            <w:shd w:val="clear" w:color="auto" w:fill="0063A6"/>
          </w:tcPr>
          <w:p w14:paraId="4DA3200C" w14:textId="77777777" w:rsidR="002238C8" w:rsidRPr="0063558A" w:rsidRDefault="002238C8" w:rsidP="00347C54">
            <w:pPr>
              <w:rPr>
                <w:i/>
                <w:color w:val="FFFFFF" w:themeColor="background1"/>
              </w:rPr>
            </w:pPr>
            <w:r w:rsidRPr="0063558A">
              <w:rPr>
                <w:i/>
                <w:color w:val="FFFFFF" w:themeColor="background1"/>
              </w:rPr>
              <w:t>Preferred option</w:t>
            </w:r>
          </w:p>
        </w:tc>
        <w:tc>
          <w:tcPr>
            <w:tcW w:w="1440" w:type="dxa"/>
          </w:tcPr>
          <w:p w14:paraId="061148C0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0209FCD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5E9F6233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2387197E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10E9BDE2" w14:textId="77777777" w:rsidR="002238C8" w:rsidRPr="00084F2D" w:rsidRDefault="002238C8" w:rsidP="00347C54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CCD87A" w14:textId="77777777" w:rsidR="002238C8" w:rsidRPr="0063558A" w:rsidRDefault="002238C8" w:rsidP="00B53123">
      <w:pPr>
        <w:pStyle w:val="NoteNormal"/>
        <w:keepNext w:val="0"/>
      </w:pPr>
      <w:r w:rsidRPr="0063558A">
        <w:lastRenderedPageBreak/>
        <w:t xml:space="preserve">(a) </w:t>
      </w:r>
      <w:r>
        <w:tab/>
      </w:r>
      <w:r w:rsidRPr="0063558A">
        <w:t xml:space="preserve">this should be differentiated between capital and </w:t>
      </w:r>
      <w:r w:rsidRPr="00B53123">
        <w:t>output</w:t>
      </w:r>
      <w:r w:rsidRPr="0063558A">
        <w:t xml:space="preserve"> costs</w:t>
      </w:r>
    </w:p>
    <w:p w14:paraId="7747769C" w14:textId="22A5D22D" w:rsidR="000F202B" w:rsidRDefault="000F202B" w:rsidP="000F202B">
      <w:pPr>
        <w:pStyle w:val="Heading2numbered"/>
      </w:pPr>
      <w:bookmarkStart w:id="51" w:name="_Toc26780332"/>
      <w:r>
        <w:t>Economic impacts</w:t>
      </w:r>
      <w:bookmarkEnd w:id="51"/>
    </w:p>
    <w:p w14:paraId="6B793E86" w14:textId="36D753C7" w:rsidR="000F202B" w:rsidRDefault="000F202B" w:rsidP="00B53123">
      <w:pPr>
        <w:pStyle w:val="NormalIndent"/>
      </w:pPr>
    </w:p>
    <w:p w14:paraId="7DB5CBDC" w14:textId="29CAA0C5" w:rsidR="000F202B" w:rsidRDefault="000F202B" w:rsidP="000F202B">
      <w:pPr>
        <w:pStyle w:val="Heading3numbered"/>
        <w:numPr>
          <w:ilvl w:val="4"/>
          <w:numId w:val="32"/>
        </w:numPr>
      </w:pPr>
      <w:bookmarkStart w:id="52" w:name="_Toc26780333"/>
      <w:r>
        <w:t>Cost benefit analysis (CBA) (economic evaluation)</w:t>
      </w:r>
      <w:bookmarkEnd w:id="52"/>
    </w:p>
    <w:p w14:paraId="56292205" w14:textId="77777777" w:rsidR="000F202B" w:rsidRDefault="000F202B" w:rsidP="00B53123">
      <w:pPr>
        <w:pStyle w:val="NormalIndent"/>
      </w:pPr>
    </w:p>
    <w:p w14:paraId="6683F5F2" w14:textId="1514D0E0" w:rsidR="00AC3D05" w:rsidRDefault="00AC3D05" w:rsidP="00AC3D05">
      <w:pPr>
        <w:pStyle w:val="Heading2numbered"/>
      </w:pPr>
      <w:bookmarkStart w:id="53" w:name="_Toc492934018"/>
      <w:bookmarkStart w:id="54" w:name="_Toc26780334"/>
      <w:r>
        <w:t>Risk comparison</w:t>
      </w:r>
      <w:bookmarkEnd w:id="53"/>
      <w:bookmarkEnd w:id="54"/>
    </w:p>
    <w:p w14:paraId="6F7F3F1F" w14:textId="2BD46163" w:rsidR="00AC3D05" w:rsidRDefault="00AC3D05" w:rsidP="00B53123">
      <w:pPr>
        <w:pStyle w:val="NormalIndent"/>
      </w:pPr>
    </w:p>
    <w:p w14:paraId="0DA8E670" w14:textId="4172F73C" w:rsidR="000F202B" w:rsidRDefault="000F202B" w:rsidP="000F202B">
      <w:pPr>
        <w:pStyle w:val="Heading2numbered"/>
      </w:pPr>
      <w:bookmarkStart w:id="55" w:name="_Toc26780335"/>
      <w:r>
        <w:t>Uncertainties</w:t>
      </w:r>
      <w:bookmarkEnd w:id="55"/>
    </w:p>
    <w:p w14:paraId="56EA831A" w14:textId="77777777" w:rsidR="000F202B" w:rsidRDefault="000F202B" w:rsidP="00B53123">
      <w:pPr>
        <w:pStyle w:val="NormalIndent"/>
      </w:pPr>
    </w:p>
    <w:p w14:paraId="498FB4C8" w14:textId="6C4A19D0" w:rsidR="00AC3D05" w:rsidRPr="0063558A" w:rsidRDefault="00AC3D05" w:rsidP="00AC3D05">
      <w:pPr>
        <w:pStyle w:val="Heading2numbered"/>
      </w:pPr>
      <w:bookmarkStart w:id="56" w:name="_Toc492934021"/>
      <w:bookmarkStart w:id="57" w:name="_Toc26780336"/>
      <w:r w:rsidRPr="0063558A">
        <w:t>Integrated analysis and options ranking</w:t>
      </w:r>
      <w:bookmarkEnd w:id="56"/>
      <w:bookmarkEnd w:id="57"/>
    </w:p>
    <w:p w14:paraId="29173453" w14:textId="3AE41C71" w:rsidR="00AC3D05" w:rsidRDefault="00AC3D05" w:rsidP="00BD440B">
      <w:pPr>
        <w:pStyle w:val="NormalIndent"/>
        <w:keepNext/>
      </w:pPr>
    </w:p>
    <w:p w14:paraId="4962CA94" w14:textId="6DB5A9F6" w:rsidR="000F202B" w:rsidRDefault="000F202B" w:rsidP="002238C8">
      <w:pPr>
        <w:pStyle w:val="Heading3numbered"/>
        <w:numPr>
          <w:ilvl w:val="4"/>
          <w:numId w:val="36"/>
        </w:numPr>
      </w:pPr>
      <w:bookmarkStart w:id="58" w:name="_Toc26780337"/>
      <w:r>
        <w:t>Testing the robustness of the options analysis</w:t>
      </w:r>
      <w:bookmarkEnd w:id="58"/>
    </w:p>
    <w:p w14:paraId="42263C66" w14:textId="77777777" w:rsidR="000F202B" w:rsidRDefault="000F202B" w:rsidP="00B53123">
      <w:pPr>
        <w:pStyle w:val="NormalIndent"/>
      </w:pPr>
    </w:p>
    <w:p w14:paraId="3E6153A7" w14:textId="0D880132" w:rsidR="00AC3D05" w:rsidRDefault="002238C8" w:rsidP="002238C8">
      <w:pPr>
        <w:pStyle w:val="Heading3numbered"/>
        <w:numPr>
          <w:ilvl w:val="4"/>
          <w:numId w:val="36"/>
        </w:numPr>
      </w:pPr>
      <w:bookmarkStart w:id="59" w:name="_Toc26780338"/>
      <w:r>
        <w:t>Economic evaluation of project solution</w:t>
      </w:r>
      <w:bookmarkEnd w:id="59"/>
    </w:p>
    <w:p w14:paraId="5E74CE9D" w14:textId="77777777" w:rsidR="002238C8" w:rsidRDefault="002238C8" w:rsidP="00B53123">
      <w:pPr>
        <w:pStyle w:val="NormalIndent"/>
      </w:pPr>
    </w:p>
    <w:p w14:paraId="388D3BAD" w14:textId="77777777" w:rsidR="000F202B" w:rsidRDefault="000F202B" w:rsidP="00AC3D05"/>
    <w:p w14:paraId="31D2C669" w14:textId="1B6A43B4" w:rsidR="00BA7E45" w:rsidRDefault="00BA7E45" w:rsidP="00BA7E45">
      <w:pPr>
        <w:pStyle w:val="Heading1"/>
        <w:pageBreakBefore/>
      </w:pPr>
      <w:bookmarkStart w:id="60" w:name="_Toc26780339"/>
      <w:r>
        <w:lastRenderedPageBreak/>
        <w:t>P</w:t>
      </w:r>
      <w:r w:rsidR="007256EA">
        <w:t>art</w:t>
      </w:r>
      <w:r>
        <w:t xml:space="preserve"> 2 – Delivery </w:t>
      </w:r>
      <w:r w:rsidR="00B53123">
        <w:t>case</w:t>
      </w:r>
      <w:bookmarkEnd w:id="60"/>
    </w:p>
    <w:p w14:paraId="51FAF928" w14:textId="769AC8F3" w:rsidR="00BA7E45" w:rsidRDefault="00BA7E45" w:rsidP="00BA7E45">
      <w:pPr>
        <w:pStyle w:val="Heading1numbered"/>
      </w:pPr>
      <w:bookmarkStart w:id="61" w:name="_Toc26780340"/>
      <w:r>
        <w:t xml:space="preserve">Project </w:t>
      </w:r>
      <w:r w:rsidR="002A6FCF">
        <w:t>s</w:t>
      </w:r>
      <w:r>
        <w:t>olution</w:t>
      </w:r>
      <w:bookmarkEnd w:id="61"/>
    </w:p>
    <w:p w14:paraId="2B1C0B37" w14:textId="77777777" w:rsidR="00B53123" w:rsidRPr="00B53123" w:rsidRDefault="00B53123" w:rsidP="00B53123">
      <w:pPr>
        <w:pStyle w:val="NormalIndent"/>
      </w:pPr>
    </w:p>
    <w:p w14:paraId="2089AE27" w14:textId="7FFDFDF0" w:rsidR="00BA7E45" w:rsidRDefault="00BA7E45" w:rsidP="006A60BD">
      <w:pPr>
        <w:pStyle w:val="Heading2numbered"/>
      </w:pPr>
      <w:bookmarkStart w:id="62" w:name="_Toc26780341"/>
      <w:r>
        <w:t xml:space="preserve">Detailed </w:t>
      </w:r>
      <w:r w:rsidR="000D6432">
        <w:t xml:space="preserve">project scope, </w:t>
      </w:r>
      <w:r>
        <w:t>service specification and outcomes</w:t>
      </w:r>
      <w:bookmarkEnd w:id="62"/>
    </w:p>
    <w:p w14:paraId="76FBC4D7" w14:textId="77777777" w:rsidR="006A60BD" w:rsidRDefault="006A60BD" w:rsidP="00B53123">
      <w:pPr>
        <w:pStyle w:val="NormalIndent"/>
      </w:pPr>
    </w:p>
    <w:p w14:paraId="1869C599" w14:textId="1BD4E9E1" w:rsidR="0072625C" w:rsidRDefault="0072625C" w:rsidP="0072625C">
      <w:pPr>
        <w:pStyle w:val="Heading2numbered"/>
      </w:pPr>
      <w:bookmarkStart w:id="63" w:name="_Toc26780342"/>
      <w:r>
        <w:t>Interdependencies</w:t>
      </w:r>
      <w:r w:rsidR="00EE7C99">
        <w:t xml:space="preserve"> and interfaces</w:t>
      </w:r>
      <w:bookmarkEnd w:id="63"/>
    </w:p>
    <w:p w14:paraId="3A2E4D6B" w14:textId="3CBAB7BB" w:rsidR="0072625C" w:rsidRDefault="0072625C" w:rsidP="00B53123">
      <w:pPr>
        <w:pStyle w:val="NormalIndent"/>
      </w:pPr>
    </w:p>
    <w:p w14:paraId="622748B7" w14:textId="3CC12678" w:rsidR="0072625C" w:rsidRDefault="00AF0075" w:rsidP="0072625C">
      <w:pPr>
        <w:pStyle w:val="Heading2numbered"/>
      </w:pPr>
      <w:bookmarkStart w:id="64" w:name="_Toc26780343"/>
      <w:r>
        <w:t>Lessons learnt</w:t>
      </w:r>
      <w:r w:rsidR="00B53123">
        <w:t>/</w:t>
      </w:r>
      <w:r>
        <w:t>p</w:t>
      </w:r>
      <w:r w:rsidR="0072625C">
        <w:t>roject insights</w:t>
      </w:r>
      <w:bookmarkEnd w:id="64"/>
    </w:p>
    <w:p w14:paraId="52208A60" w14:textId="77777777" w:rsidR="00F86517" w:rsidRDefault="00F86517" w:rsidP="00B53123">
      <w:pPr>
        <w:pStyle w:val="NormalIndent"/>
      </w:pPr>
    </w:p>
    <w:p w14:paraId="734C9CCE" w14:textId="7BD94389" w:rsidR="00BA7E45" w:rsidRDefault="00BA7E45" w:rsidP="006A60BD">
      <w:pPr>
        <w:pStyle w:val="Heading2numbered"/>
      </w:pPr>
      <w:bookmarkStart w:id="65" w:name="_Toc26780344"/>
      <w:r>
        <w:t>Scalability of the project solution</w:t>
      </w:r>
      <w:bookmarkEnd w:id="65"/>
    </w:p>
    <w:p w14:paraId="00769787" w14:textId="2A254ADB" w:rsidR="00A94CA2" w:rsidRDefault="00A94CA2" w:rsidP="00B53123">
      <w:pPr>
        <w:pStyle w:val="NormalIndent"/>
      </w:pPr>
    </w:p>
    <w:p w14:paraId="561057DC" w14:textId="6C4A16A1" w:rsidR="003B4850" w:rsidRDefault="003B4850" w:rsidP="004E2573">
      <w:pPr>
        <w:pStyle w:val="Caption"/>
        <w:keepNext/>
      </w:pPr>
      <w:bookmarkStart w:id="66" w:name="_Toc20831330"/>
      <w:bookmarkStart w:id="67" w:name="_Toc26780345"/>
      <w:r>
        <w:t xml:space="preserve">Table </w:t>
      </w:r>
      <w:fldSimple w:instr=" SEQ Table \* ARABIC ">
        <w:r w:rsidR="009D1042">
          <w:rPr>
            <w:noProof/>
          </w:rPr>
          <w:t>7</w:t>
        </w:r>
      </w:fldSimple>
      <w:r>
        <w:t>: Scalable option A</w:t>
      </w:r>
      <w:bookmarkEnd w:id="66"/>
      <w:r w:rsidR="00DB1CA3">
        <w:t xml:space="preserve"> – Output funding</w:t>
      </w:r>
      <w:bookmarkEnd w:id="67"/>
    </w:p>
    <w:tbl>
      <w:tblPr>
        <w:tblStyle w:val="DTFfinancialtable"/>
        <w:tblW w:w="8460" w:type="dxa"/>
        <w:tblLook w:val="06A0" w:firstRow="1" w:lastRow="0" w:firstColumn="1" w:lastColumn="0" w:noHBand="1" w:noVBand="1"/>
      </w:tblPr>
      <w:tblGrid>
        <w:gridCol w:w="1985"/>
        <w:gridCol w:w="925"/>
        <w:gridCol w:w="925"/>
        <w:gridCol w:w="925"/>
        <w:gridCol w:w="925"/>
        <w:gridCol w:w="925"/>
        <w:gridCol w:w="925"/>
        <w:gridCol w:w="925"/>
      </w:tblGrid>
      <w:tr w:rsidR="00A465B5" w:rsidRPr="00BD440B" w14:paraId="481953D1" w14:textId="77777777" w:rsidTr="00A46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</w:tcPr>
          <w:p w14:paraId="3946402E" w14:textId="77777777" w:rsidR="00A465B5" w:rsidRPr="00BD440B" w:rsidRDefault="00A465B5" w:rsidP="00A465B5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 xml:space="preserve">Description </w:t>
            </w:r>
          </w:p>
        </w:tc>
        <w:tc>
          <w:tcPr>
            <w:tcW w:w="925" w:type="dxa"/>
          </w:tcPr>
          <w:p w14:paraId="5718ED51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2019-20</w:t>
            </w:r>
          </w:p>
        </w:tc>
        <w:tc>
          <w:tcPr>
            <w:tcW w:w="925" w:type="dxa"/>
          </w:tcPr>
          <w:p w14:paraId="72552DA4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2020-21</w:t>
            </w:r>
          </w:p>
        </w:tc>
        <w:tc>
          <w:tcPr>
            <w:tcW w:w="925" w:type="dxa"/>
          </w:tcPr>
          <w:p w14:paraId="48C4D806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2021-22</w:t>
            </w:r>
          </w:p>
        </w:tc>
        <w:tc>
          <w:tcPr>
            <w:tcW w:w="925" w:type="dxa"/>
          </w:tcPr>
          <w:p w14:paraId="42A04A4D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2022-23</w:t>
            </w:r>
          </w:p>
        </w:tc>
        <w:tc>
          <w:tcPr>
            <w:tcW w:w="925" w:type="dxa"/>
          </w:tcPr>
          <w:p w14:paraId="1A4F49EF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2023-24</w:t>
            </w:r>
          </w:p>
        </w:tc>
        <w:tc>
          <w:tcPr>
            <w:tcW w:w="925" w:type="dxa"/>
          </w:tcPr>
          <w:p w14:paraId="6ED4271E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5-year total</w:t>
            </w:r>
          </w:p>
        </w:tc>
        <w:tc>
          <w:tcPr>
            <w:tcW w:w="925" w:type="dxa"/>
          </w:tcPr>
          <w:p w14:paraId="5BEDAD2C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Ongoing</w:t>
            </w:r>
          </w:p>
        </w:tc>
      </w:tr>
      <w:tr w:rsidR="00106647" w:rsidRPr="00EF63E6" w14:paraId="063DFED5" w14:textId="77777777" w:rsidTr="00106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gridSpan w:val="8"/>
          </w:tcPr>
          <w:p w14:paraId="18FB92DE" w14:textId="503DC8CB" w:rsidR="00106647" w:rsidRPr="00B53123" w:rsidRDefault="00106647" w:rsidP="00A465B5">
            <w:pPr>
              <w:rPr>
                <w:b/>
              </w:rPr>
            </w:pPr>
            <w:r w:rsidRPr="00B53123">
              <w:rPr>
                <w:b/>
              </w:rPr>
              <w:t>Output funding sought ($m)</w:t>
            </w:r>
          </w:p>
        </w:tc>
      </w:tr>
      <w:tr w:rsidR="00A465B5" w:rsidRPr="00EF63E6" w14:paraId="31413962" w14:textId="77777777" w:rsidTr="00A46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365DCFD" w14:textId="77777777" w:rsidR="00A465B5" w:rsidRPr="0033294C" w:rsidRDefault="00A465B5" w:rsidP="00A465B5">
            <w:r w:rsidRPr="0033294C">
              <w:t xml:space="preserve">Gross </w:t>
            </w:r>
          </w:p>
        </w:tc>
        <w:tc>
          <w:tcPr>
            <w:tcW w:w="925" w:type="dxa"/>
          </w:tcPr>
          <w:p w14:paraId="45DBA4CF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25" w:type="dxa"/>
          </w:tcPr>
          <w:p w14:paraId="164E7D4E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25" w:type="dxa"/>
          </w:tcPr>
          <w:p w14:paraId="5C29E696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25" w:type="dxa"/>
          </w:tcPr>
          <w:p w14:paraId="4E7FECBF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25" w:type="dxa"/>
          </w:tcPr>
          <w:p w14:paraId="1CAA3694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25" w:type="dxa"/>
            <w:shd w:val="clear" w:color="auto" w:fill="E3EBF4" w:themeFill="accent3" w:themeFillTint="33"/>
          </w:tcPr>
          <w:p w14:paraId="48FC816A" w14:textId="77777777" w:rsidR="00A465B5" w:rsidRPr="00961137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1137">
              <w:rPr>
                <w:b/>
              </w:rPr>
              <w:t>0.000</w:t>
            </w:r>
          </w:p>
        </w:tc>
        <w:tc>
          <w:tcPr>
            <w:tcW w:w="925" w:type="dxa"/>
          </w:tcPr>
          <w:p w14:paraId="19FD9B73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</w:tr>
      <w:tr w:rsidR="00A465B5" w:rsidRPr="00EF63E6" w14:paraId="33AC6784" w14:textId="77777777" w:rsidTr="00A46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E433DB1" w14:textId="77777777" w:rsidR="00A465B5" w:rsidRPr="0033294C" w:rsidRDefault="00A465B5" w:rsidP="00A465B5">
            <w:pPr>
              <w:rPr>
                <w:i/>
              </w:rPr>
            </w:pPr>
            <w:r w:rsidRPr="0033294C">
              <w:rPr>
                <w:i/>
              </w:rPr>
              <w:t xml:space="preserve">Offsets </w:t>
            </w:r>
          </w:p>
        </w:tc>
        <w:tc>
          <w:tcPr>
            <w:tcW w:w="925" w:type="dxa"/>
          </w:tcPr>
          <w:p w14:paraId="64A28804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925" w:type="dxa"/>
          </w:tcPr>
          <w:p w14:paraId="4A48DDB1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925" w:type="dxa"/>
          </w:tcPr>
          <w:p w14:paraId="686D99C7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925" w:type="dxa"/>
          </w:tcPr>
          <w:p w14:paraId="4FB15643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925" w:type="dxa"/>
          </w:tcPr>
          <w:p w14:paraId="6147228D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925" w:type="dxa"/>
            <w:shd w:val="clear" w:color="auto" w:fill="E3EBF4" w:themeFill="accent3" w:themeFillTint="33"/>
          </w:tcPr>
          <w:p w14:paraId="01056FBE" w14:textId="77777777" w:rsidR="00A465B5" w:rsidRPr="00961137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961137">
              <w:rPr>
                <w:b/>
                <w:i/>
              </w:rPr>
              <w:t>0.000</w:t>
            </w:r>
          </w:p>
        </w:tc>
        <w:tc>
          <w:tcPr>
            <w:tcW w:w="925" w:type="dxa"/>
          </w:tcPr>
          <w:p w14:paraId="489C6A72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3294C">
              <w:rPr>
                <w:i/>
              </w:rPr>
              <w:t>0.000</w:t>
            </w:r>
          </w:p>
        </w:tc>
      </w:tr>
      <w:tr w:rsidR="00A465B5" w:rsidRPr="00961137" w14:paraId="3668FD96" w14:textId="77777777" w:rsidTr="00A46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80BF88F" w14:textId="77777777" w:rsidR="00A465B5" w:rsidRPr="00961137" w:rsidRDefault="00A465B5" w:rsidP="00A465B5">
            <w:r w:rsidRPr="00961137">
              <w:t xml:space="preserve">Net </w:t>
            </w:r>
          </w:p>
        </w:tc>
        <w:tc>
          <w:tcPr>
            <w:tcW w:w="925" w:type="dxa"/>
          </w:tcPr>
          <w:p w14:paraId="7E4B7C55" w14:textId="77777777" w:rsidR="00A465B5" w:rsidRPr="00961137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  <w:tc>
          <w:tcPr>
            <w:tcW w:w="925" w:type="dxa"/>
          </w:tcPr>
          <w:p w14:paraId="30EDC8C8" w14:textId="77777777" w:rsidR="00A465B5" w:rsidRPr="00961137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  <w:tc>
          <w:tcPr>
            <w:tcW w:w="925" w:type="dxa"/>
          </w:tcPr>
          <w:p w14:paraId="2D3C7CE5" w14:textId="77777777" w:rsidR="00A465B5" w:rsidRPr="00961137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  <w:tc>
          <w:tcPr>
            <w:tcW w:w="925" w:type="dxa"/>
          </w:tcPr>
          <w:p w14:paraId="049027AD" w14:textId="77777777" w:rsidR="00A465B5" w:rsidRPr="00961137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  <w:tc>
          <w:tcPr>
            <w:tcW w:w="925" w:type="dxa"/>
          </w:tcPr>
          <w:p w14:paraId="294EBA17" w14:textId="77777777" w:rsidR="00A465B5" w:rsidRPr="00961137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  <w:tc>
          <w:tcPr>
            <w:tcW w:w="925" w:type="dxa"/>
            <w:shd w:val="clear" w:color="auto" w:fill="E3EBF4" w:themeFill="accent3" w:themeFillTint="33"/>
          </w:tcPr>
          <w:p w14:paraId="4C45DE92" w14:textId="77777777" w:rsidR="00A465B5" w:rsidRPr="00961137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1137">
              <w:rPr>
                <w:b/>
              </w:rPr>
              <w:t>0.000</w:t>
            </w:r>
          </w:p>
        </w:tc>
        <w:tc>
          <w:tcPr>
            <w:tcW w:w="925" w:type="dxa"/>
          </w:tcPr>
          <w:p w14:paraId="2F785531" w14:textId="77777777" w:rsidR="00A465B5" w:rsidRPr="00961137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</w:tr>
    </w:tbl>
    <w:p w14:paraId="74D53396" w14:textId="77777777" w:rsidR="00A465B5" w:rsidRDefault="00A465B5" w:rsidP="00705E05">
      <w:pPr>
        <w:pStyle w:val="NormalIndent"/>
        <w:ind w:left="0"/>
      </w:pPr>
    </w:p>
    <w:p w14:paraId="3229085D" w14:textId="06E579C1" w:rsidR="00A465B5" w:rsidRPr="00281807" w:rsidRDefault="00A465B5" w:rsidP="00A465B5">
      <w:pPr>
        <w:pStyle w:val="Caption"/>
        <w:keepNext/>
      </w:pPr>
      <w:bookmarkStart w:id="68" w:name="_Toc26780346"/>
      <w:r>
        <w:t xml:space="preserve">Table </w:t>
      </w:r>
      <w:fldSimple w:instr=" SEQ Table \* ARABIC ">
        <w:r w:rsidR="009D1042">
          <w:rPr>
            <w:noProof/>
          </w:rPr>
          <w:t>8</w:t>
        </w:r>
      </w:fldSimple>
      <w:r>
        <w:t>: Scalable option A – Capital funding</w:t>
      </w:r>
      <w:bookmarkEnd w:id="68"/>
    </w:p>
    <w:tbl>
      <w:tblPr>
        <w:tblStyle w:val="DTFfinancialtable"/>
        <w:tblW w:w="9129" w:type="dxa"/>
        <w:tblLook w:val="06A0" w:firstRow="1" w:lastRow="0" w:firstColumn="1" w:lastColumn="0" w:noHBand="1" w:noVBand="1"/>
      </w:tblPr>
      <w:tblGrid>
        <w:gridCol w:w="1985"/>
        <w:gridCol w:w="793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A465B5" w:rsidRPr="00BD440B" w14:paraId="513EC930" w14:textId="77777777" w:rsidTr="00A46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</w:tcPr>
          <w:p w14:paraId="6B32AFD3" w14:textId="77777777" w:rsidR="00A465B5" w:rsidRPr="00BD440B" w:rsidRDefault="00A465B5" w:rsidP="00A465B5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 xml:space="preserve">Description </w:t>
            </w:r>
          </w:p>
        </w:tc>
        <w:tc>
          <w:tcPr>
            <w:tcW w:w="793" w:type="dxa"/>
          </w:tcPr>
          <w:p w14:paraId="12901BE7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2019-20</w:t>
            </w:r>
          </w:p>
        </w:tc>
        <w:tc>
          <w:tcPr>
            <w:tcW w:w="794" w:type="dxa"/>
          </w:tcPr>
          <w:p w14:paraId="3D8B3646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2020-21</w:t>
            </w:r>
          </w:p>
        </w:tc>
        <w:tc>
          <w:tcPr>
            <w:tcW w:w="794" w:type="dxa"/>
          </w:tcPr>
          <w:p w14:paraId="20ADEE9A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2021-22</w:t>
            </w:r>
          </w:p>
        </w:tc>
        <w:tc>
          <w:tcPr>
            <w:tcW w:w="794" w:type="dxa"/>
          </w:tcPr>
          <w:p w14:paraId="4BA7553F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2022-23</w:t>
            </w:r>
          </w:p>
        </w:tc>
        <w:tc>
          <w:tcPr>
            <w:tcW w:w="793" w:type="dxa"/>
          </w:tcPr>
          <w:p w14:paraId="6D7E40C7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2023-24</w:t>
            </w:r>
          </w:p>
        </w:tc>
        <w:tc>
          <w:tcPr>
            <w:tcW w:w="794" w:type="dxa"/>
          </w:tcPr>
          <w:p w14:paraId="1F880BE7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5-year total</w:t>
            </w:r>
          </w:p>
        </w:tc>
        <w:tc>
          <w:tcPr>
            <w:tcW w:w="794" w:type="dxa"/>
          </w:tcPr>
          <w:p w14:paraId="413D6F44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2024-25</w:t>
            </w:r>
          </w:p>
        </w:tc>
        <w:tc>
          <w:tcPr>
            <w:tcW w:w="794" w:type="dxa"/>
          </w:tcPr>
          <w:p w14:paraId="6CE24F14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2025-26</w:t>
            </w:r>
          </w:p>
        </w:tc>
        <w:tc>
          <w:tcPr>
            <w:tcW w:w="794" w:type="dxa"/>
          </w:tcPr>
          <w:p w14:paraId="4100A821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TEI</w:t>
            </w:r>
          </w:p>
        </w:tc>
      </w:tr>
      <w:tr w:rsidR="00106647" w:rsidRPr="00EF63E6" w14:paraId="50E937BC" w14:textId="77777777" w:rsidTr="00106647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9" w:type="dxa"/>
            <w:gridSpan w:val="10"/>
          </w:tcPr>
          <w:p w14:paraId="30EEB6D8" w14:textId="4E0A0233" w:rsidR="00106647" w:rsidRPr="00BD440B" w:rsidRDefault="00106647" w:rsidP="00A465B5">
            <w:pPr>
              <w:rPr>
                <w:b/>
              </w:rPr>
            </w:pPr>
            <w:r w:rsidRPr="00BD440B">
              <w:rPr>
                <w:b/>
              </w:rPr>
              <w:t>Asset funding sought ($m)</w:t>
            </w:r>
          </w:p>
        </w:tc>
      </w:tr>
      <w:tr w:rsidR="00A465B5" w:rsidRPr="00EF63E6" w14:paraId="6FA9578F" w14:textId="77777777" w:rsidTr="00A465B5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E0C1B23" w14:textId="77777777" w:rsidR="00A465B5" w:rsidRPr="0033294C" w:rsidRDefault="00A465B5" w:rsidP="00A465B5">
            <w:r w:rsidRPr="0033294C">
              <w:t xml:space="preserve">Gross </w:t>
            </w:r>
          </w:p>
        </w:tc>
        <w:tc>
          <w:tcPr>
            <w:tcW w:w="793" w:type="dxa"/>
          </w:tcPr>
          <w:p w14:paraId="5179E083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794" w:type="dxa"/>
          </w:tcPr>
          <w:p w14:paraId="4BA6D06A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794" w:type="dxa"/>
          </w:tcPr>
          <w:p w14:paraId="59964FA4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794" w:type="dxa"/>
          </w:tcPr>
          <w:p w14:paraId="767A3E4F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793" w:type="dxa"/>
          </w:tcPr>
          <w:p w14:paraId="4AB566F1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794" w:type="dxa"/>
            <w:shd w:val="clear" w:color="auto" w:fill="E3EBF4" w:themeFill="accent3" w:themeFillTint="33"/>
          </w:tcPr>
          <w:p w14:paraId="2C3B0A56" w14:textId="77777777" w:rsidR="00A465B5" w:rsidRPr="0033294C" w:rsidRDefault="00A465B5" w:rsidP="00A465B5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rPr>
                <w:b/>
              </w:rPr>
              <w:t>0.000</w:t>
            </w:r>
          </w:p>
        </w:tc>
        <w:tc>
          <w:tcPr>
            <w:tcW w:w="794" w:type="dxa"/>
          </w:tcPr>
          <w:p w14:paraId="70085676" w14:textId="77777777" w:rsidR="00A465B5" w:rsidRPr="0094366A" w:rsidRDefault="00A465B5" w:rsidP="00A465B5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33294C">
              <w:t>0.000</w:t>
            </w:r>
          </w:p>
        </w:tc>
        <w:tc>
          <w:tcPr>
            <w:tcW w:w="794" w:type="dxa"/>
          </w:tcPr>
          <w:p w14:paraId="0AE9E92D" w14:textId="77777777" w:rsidR="00A465B5" w:rsidRPr="00E303E8" w:rsidRDefault="00A465B5" w:rsidP="00A465B5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03E8">
              <w:t>0.000</w:t>
            </w:r>
          </w:p>
        </w:tc>
        <w:tc>
          <w:tcPr>
            <w:tcW w:w="794" w:type="dxa"/>
            <w:shd w:val="clear" w:color="auto" w:fill="E3EBF4" w:themeFill="accent3" w:themeFillTint="33"/>
          </w:tcPr>
          <w:p w14:paraId="4AA32403" w14:textId="77777777" w:rsidR="00A465B5" w:rsidRPr="00E303E8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1137">
              <w:rPr>
                <w:b/>
              </w:rPr>
              <w:t>0.000</w:t>
            </w:r>
          </w:p>
        </w:tc>
      </w:tr>
      <w:tr w:rsidR="00A465B5" w:rsidRPr="00EF63E6" w14:paraId="1286E176" w14:textId="77777777" w:rsidTr="00A465B5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E910C4C" w14:textId="77777777" w:rsidR="00A465B5" w:rsidRPr="0033294C" w:rsidRDefault="00A465B5" w:rsidP="00A465B5">
            <w:r w:rsidRPr="0033294C">
              <w:rPr>
                <w:i/>
              </w:rPr>
              <w:t xml:space="preserve">Offsets </w:t>
            </w:r>
          </w:p>
        </w:tc>
        <w:tc>
          <w:tcPr>
            <w:tcW w:w="793" w:type="dxa"/>
          </w:tcPr>
          <w:p w14:paraId="2D91A97C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rPr>
                <w:i/>
              </w:rPr>
              <w:t>0.000</w:t>
            </w:r>
          </w:p>
        </w:tc>
        <w:tc>
          <w:tcPr>
            <w:tcW w:w="794" w:type="dxa"/>
          </w:tcPr>
          <w:p w14:paraId="481FC6C6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rPr>
                <w:i/>
              </w:rPr>
              <w:t>0.000</w:t>
            </w:r>
          </w:p>
        </w:tc>
        <w:tc>
          <w:tcPr>
            <w:tcW w:w="794" w:type="dxa"/>
          </w:tcPr>
          <w:p w14:paraId="061973C6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rPr>
                <w:i/>
              </w:rPr>
              <w:t>0.000</w:t>
            </w:r>
          </w:p>
        </w:tc>
        <w:tc>
          <w:tcPr>
            <w:tcW w:w="794" w:type="dxa"/>
          </w:tcPr>
          <w:p w14:paraId="197B1E3E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rPr>
                <w:i/>
              </w:rPr>
              <w:t>0.000</w:t>
            </w:r>
          </w:p>
        </w:tc>
        <w:tc>
          <w:tcPr>
            <w:tcW w:w="793" w:type="dxa"/>
          </w:tcPr>
          <w:p w14:paraId="2343E38D" w14:textId="7777777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rPr>
                <w:i/>
              </w:rPr>
              <w:t>0.000</w:t>
            </w:r>
          </w:p>
        </w:tc>
        <w:tc>
          <w:tcPr>
            <w:tcW w:w="794" w:type="dxa"/>
            <w:shd w:val="clear" w:color="auto" w:fill="E3EBF4" w:themeFill="accent3" w:themeFillTint="33"/>
          </w:tcPr>
          <w:p w14:paraId="7E7D6672" w14:textId="77777777" w:rsidR="00A465B5" w:rsidRPr="0033294C" w:rsidRDefault="00A465B5" w:rsidP="00A465B5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61137">
              <w:rPr>
                <w:b/>
                <w:i/>
              </w:rPr>
              <w:t>0.000</w:t>
            </w:r>
          </w:p>
        </w:tc>
        <w:tc>
          <w:tcPr>
            <w:tcW w:w="794" w:type="dxa"/>
          </w:tcPr>
          <w:p w14:paraId="2BD01588" w14:textId="77777777" w:rsidR="00A465B5" w:rsidRPr="0094366A" w:rsidRDefault="00A465B5" w:rsidP="00A465B5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33294C">
              <w:rPr>
                <w:i/>
              </w:rPr>
              <w:t>0.000</w:t>
            </w:r>
          </w:p>
        </w:tc>
        <w:tc>
          <w:tcPr>
            <w:tcW w:w="794" w:type="dxa"/>
          </w:tcPr>
          <w:p w14:paraId="68D6CE75" w14:textId="77777777" w:rsidR="00A465B5" w:rsidRPr="00E303E8" w:rsidRDefault="00A465B5" w:rsidP="00A465B5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303E8">
              <w:rPr>
                <w:i/>
              </w:rPr>
              <w:t>0.000</w:t>
            </w:r>
          </w:p>
        </w:tc>
        <w:tc>
          <w:tcPr>
            <w:tcW w:w="794" w:type="dxa"/>
            <w:shd w:val="clear" w:color="auto" w:fill="E3EBF4" w:themeFill="accent3" w:themeFillTint="33"/>
          </w:tcPr>
          <w:p w14:paraId="13BB465C" w14:textId="77777777" w:rsidR="00A465B5" w:rsidRPr="00E303E8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961137">
              <w:rPr>
                <w:b/>
                <w:i/>
              </w:rPr>
              <w:t>0.000</w:t>
            </w:r>
          </w:p>
        </w:tc>
      </w:tr>
      <w:tr w:rsidR="00A465B5" w:rsidRPr="00EF63E6" w14:paraId="1ABF0C35" w14:textId="77777777" w:rsidTr="00A465B5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B841B85" w14:textId="77777777" w:rsidR="00A465B5" w:rsidRPr="00961137" w:rsidRDefault="00A465B5" w:rsidP="00A465B5">
            <w:r w:rsidRPr="00961137">
              <w:t xml:space="preserve">Net </w:t>
            </w:r>
          </w:p>
        </w:tc>
        <w:tc>
          <w:tcPr>
            <w:tcW w:w="793" w:type="dxa"/>
          </w:tcPr>
          <w:p w14:paraId="7620AB3C" w14:textId="77777777" w:rsidR="00A465B5" w:rsidRPr="00961137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  <w:tc>
          <w:tcPr>
            <w:tcW w:w="794" w:type="dxa"/>
          </w:tcPr>
          <w:p w14:paraId="5E56088B" w14:textId="77777777" w:rsidR="00A465B5" w:rsidRPr="00961137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  <w:tc>
          <w:tcPr>
            <w:tcW w:w="794" w:type="dxa"/>
          </w:tcPr>
          <w:p w14:paraId="25929E21" w14:textId="77777777" w:rsidR="00A465B5" w:rsidRPr="00961137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  <w:tc>
          <w:tcPr>
            <w:tcW w:w="794" w:type="dxa"/>
          </w:tcPr>
          <w:p w14:paraId="04C92578" w14:textId="77777777" w:rsidR="00A465B5" w:rsidRPr="00961137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  <w:tc>
          <w:tcPr>
            <w:tcW w:w="793" w:type="dxa"/>
          </w:tcPr>
          <w:p w14:paraId="33AF1907" w14:textId="77777777" w:rsidR="00A465B5" w:rsidRPr="00961137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t>0.000</w:t>
            </w:r>
          </w:p>
        </w:tc>
        <w:tc>
          <w:tcPr>
            <w:tcW w:w="794" w:type="dxa"/>
            <w:shd w:val="clear" w:color="auto" w:fill="E3EBF4" w:themeFill="accent3" w:themeFillTint="33"/>
          </w:tcPr>
          <w:p w14:paraId="5F5FF05E" w14:textId="77777777" w:rsidR="00A465B5" w:rsidRPr="00961137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137">
              <w:rPr>
                <w:b/>
              </w:rPr>
              <w:t>0.000</w:t>
            </w:r>
          </w:p>
        </w:tc>
        <w:tc>
          <w:tcPr>
            <w:tcW w:w="794" w:type="dxa"/>
          </w:tcPr>
          <w:p w14:paraId="7E952348" w14:textId="77777777" w:rsidR="00A465B5" w:rsidRPr="00961137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1137">
              <w:t>0.000</w:t>
            </w:r>
          </w:p>
        </w:tc>
        <w:tc>
          <w:tcPr>
            <w:tcW w:w="794" w:type="dxa"/>
          </w:tcPr>
          <w:p w14:paraId="3A7778E4" w14:textId="77777777" w:rsidR="00A465B5" w:rsidRPr="00E303E8" w:rsidRDefault="00A465B5" w:rsidP="00A465B5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03E8">
              <w:t>0.000</w:t>
            </w:r>
          </w:p>
        </w:tc>
        <w:tc>
          <w:tcPr>
            <w:tcW w:w="794" w:type="dxa"/>
            <w:shd w:val="clear" w:color="auto" w:fill="E3EBF4" w:themeFill="accent3" w:themeFillTint="33"/>
          </w:tcPr>
          <w:p w14:paraId="1465A6DC" w14:textId="77777777" w:rsidR="00A465B5" w:rsidRPr="00E303E8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61137">
              <w:rPr>
                <w:b/>
              </w:rPr>
              <w:t>0.000</w:t>
            </w:r>
          </w:p>
        </w:tc>
      </w:tr>
    </w:tbl>
    <w:p w14:paraId="2E440F44" w14:textId="77777777" w:rsidR="00A465B5" w:rsidRDefault="00A465B5" w:rsidP="00705E05">
      <w:pPr>
        <w:pStyle w:val="NormalIndent"/>
        <w:ind w:left="0"/>
      </w:pPr>
    </w:p>
    <w:p w14:paraId="040A7E85" w14:textId="150AD42F" w:rsidR="00A465B5" w:rsidRPr="00281807" w:rsidRDefault="00A465B5" w:rsidP="00A465B5">
      <w:pPr>
        <w:pStyle w:val="Caption"/>
        <w:keepNext/>
      </w:pPr>
      <w:bookmarkStart w:id="69" w:name="_Toc26780347"/>
      <w:r>
        <w:t xml:space="preserve">Table </w:t>
      </w:r>
      <w:fldSimple w:instr=" SEQ Table \* ARABIC ">
        <w:r w:rsidR="009D1042">
          <w:rPr>
            <w:noProof/>
          </w:rPr>
          <w:t>9</w:t>
        </w:r>
      </w:fldSimple>
      <w:r>
        <w:t>: Scalable option A – Deliverables, performance measures and staffing impacts</w:t>
      </w:r>
      <w:bookmarkEnd w:id="69"/>
    </w:p>
    <w:tbl>
      <w:tblPr>
        <w:tblStyle w:val="DTFfinancialtable"/>
        <w:tblW w:w="8893" w:type="dxa"/>
        <w:tblLook w:val="06A0" w:firstRow="1" w:lastRow="0" w:firstColumn="1" w:lastColumn="0" w:noHBand="1" w:noVBand="1"/>
      </w:tblPr>
      <w:tblGrid>
        <w:gridCol w:w="3421"/>
        <w:gridCol w:w="912"/>
        <w:gridCol w:w="912"/>
        <w:gridCol w:w="912"/>
        <w:gridCol w:w="912"/>
        <w:gridCol w:w="912"/>
        <w:gridCol w:w="912"/>
      </w:tblGrid>
      <w:tr w:rsidR="00A465B5" w:rsidRPr="00BD440B" w14:paraId="77E2161A" w14:textId="77777777" w:rsidTr="00BD44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21" w:type="dxa"/>
          </w:tcPr>
          <w:p w14:paraId="21A46D7D" w14:textId="77777777" w:rsidR="00A465B5" w:rsidRPr="00BD440B" w:rsidRDefault="00A465B5" w:rsidP="00A465B5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 xml:space="preserve">Description </w:t>
            </w:r>
          </w:p>
        </w:tc>
        <w:tc>
          <w:tcPr>
            <w:tcW w:w="912" w:type="dxa"/>
          </w:tcPr>
          <w:p w14:paraId="3C091E97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2019-20</w:t>
            </w:r>
          </w:p>
        </w:tc>
        <w:tc>
          <w:tcPr>
            <w:tcW w:w="912" w:type="dxa"/>
          </w:tcPr>
          <w:p w14:paraId="44E759F3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2020-21</w:t>
            </w:r>
          </w:p>
        </w:tc>
        <w:tc>
          <w:tcPr>
            <w:tcW w:w="912" w:type="dxa"/>
          </w:tcPr>
          <w:p w14:paraId="7A72A9F9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2021-22</w:t>
            </w:r>
          </w:p>
        </w:tc>
        <w:tc>
          <w:tcPr>
            <w:tcW w:w="912" w:type="dxa"/>
          </w:tcPr>
          <w:p w14:paraId="1BEFA879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2022-23</w:t>
            </w:r>
          </w:p>
        </w:tc>
        <w:tc>
          <w:tcPr>
            <w:tcW w:w="912" w:type="dxa"/>
          </w:tcPr>
          <w:p w14:paraId="541EFCE7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2023-24</w:t>
            </w:r>
          </w:p>
        </w:tc>
        <w:tc>
          <w:tcPr>
            <w:tcW w:w="912" w:type="dxa"/>
          </w:tcPr>
          <w:p w14:paraId="43D906AE" w14:textId="77777777" w:rsidR="00A465B5" w:rsidRPr="00BD440B" w:rsidRDefault="00A465B5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Ongoing</w:t>
            </w:r>
          </w:p>
        </w:tc>
      </w:tr>
      <w:tr w:rsidR="00A465B5" w:rsidRPr="00EF63E6" w14:paraId="4CA560D0" w14:textId="77777777" w:rsidTr="00A465B5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</w:tcPr>
          <w:p w14:paraId="3776DBEE" w14:textId="7BB07946" w:rsidR="00A465B5" w:rsidRPr="00EF63E6" w:rsidRDefault="00A465B5" w:rsidP="00A465B5">
            <w:r w:rsidRPr="00EF63E6">
              <w:t>Deliverables</w:t>
            </w:r>
            <w:r w:rsidR="00BD440B">
              <w:t xml:space="preserve"> – </w:t>
            </w:r>
            <w:r>
              <w:t>specify</w:t>
            </w:r>
          </w:p>
        </w:tc>
        <w:tc>
          <w:tcPr>
            <w:tcW w:w="912" w:type="dxa"/>
          </w:tcPr>
          <w:p w14:paraId="65E0164C" w14:textId="77777777" w:rsidR="00A465B5" w:rsidRPr="00EF63E6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60C43D78" w14:textId="77777777" w:rsidR="00A465B5" w:rsidRPr="00EF63E6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637718F5" w14:textId="77777777" w:rsidR="00A465B5" w:rsidRPr="00EF63E6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6B054C36" w14:textId="77777777" w:rsidR="00A465B5" w:rsidRPr="00EF63E6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4549B252" w14:textId="77777777" w:rsidR="00A465B5" w:rsidRPr="00EF63E6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374AD3A0" w14:textId="77777777" w:rsidR="00A465B5" w:rsidRPr="00EF63E6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65B5" w:rsidRPr="00EF63E6" w14:paraId="3ABAF1A3" w14:textId="77777777" w:rsidTr="00A465B5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</w:tcPr>
          <w:p w14:paraId="7F7FF489" w14:textId="066946E9" w:rsidR="00A465B5" w:rsidRPr="00EF63E6" w:rsidRDefault="00A465B5" w:rsidP="00A465B5">
            <w:r w:rsidRPr="00EF63E6">
              <w:t>Performance measure</w:t>
            </w:r>
            <w:r>
              <w:t xml:space="preserve"> </w:t>
            </w:r>
            <w:r w:rsidRPr="00EF63E6">
              <w:t>impact</w:t>
            </w:r>
            <w:r>
              <w:t xml:space="preserve"> </w:t>
            </w:r>
            <w:r w:rsidRPr="00EF63E6">
              <w:t>–</w:t>
            </w:r>
            <w:r>
              <w:t xml:space="preserve"> </w:t>
            </w:r>
            <w:r w:rsidRPr="00EF63E6">
              <w:t xml:space="preserve">specify </w:t>
            </w:r>
          </w:p>
        </w:tc>
        <w:tc>
          <w:tcPr>
            <w:tcW w:w="912" w:type="dxa"/>
          </w:tcPr>
          <w:p w14:paraId="6AD517F7" w14:textId="77777777" w:rsidR="00A465B5" w:rsidRPr="00EF63E6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0C0543AA" w14:textId="77777777" w:rsidR="00A465B5" w:rsidRPr="00EF63E6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410177A5" w14:textId="77777777" w:rsidR="00A465B5" w:rsidRPr="00EF63E6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7057D931" w14:textId="77777777" w:rsidR="00A465B5" w:rsidRPr="00EF63E6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75342E59" w14:textId="77777777" w:rsidR="00A465B5" w:rsidRPr="00EF63E6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6DE30EC8" w14:textId="77777777" w:rsidR="00A465B5" w:rsidRPr="00EF63E6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A465B5" w:rsidRPr="0033294C" w14:paraId="02EFE23C" w14:textId="77777777" w:rsidTr="00A46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</w:tcPr>
          <w:p w14:paraId="6F8D321E" w14:textId="5914665B" w:rsidR="00A465B5" w:rsidRPr="00BD440B" w:rsidRDefault="00A465B5" w:rsidP="00A465B5">
            <w:pPr>
              <w:rPr>
                <w:b/>
              </w:rPr>
            </w:pPr>
            <w:r w:rsidRPr="00BD440B">
              <w:rPr>
                <w:b/>
              </w:rPr>
              <w:t>New FTE</w:t>
            </w:r>
          </w:p>
        </w:tc>
        <w:tc>
          <w:tcPr>
            <w:tcW w:w="912" w:type="dxa"/>
          </w:tcPr>
          <w:p w14:paraId="29CA2AAE" w14:textId="40BC5396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21862C4A" w14:textId="54F11B9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34DF2BEC" w14:textId="75478CCA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7FCE2B4D" w14:textId="66DE3296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3C54A6DE" w14:textId="31500BB7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0C6111AD" w14:textId="682367BF" w:rsidR="00A465B5" w:rsidRPr="0033294C" w:rsidRDefault="00A465B5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440B" w:rsidRPr="0033294C" w14:paraId="0CAA4EF0" w14:textId="77777777" w:rsidTr="00A46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</w:tcPr>
          <w:p w14:paraId="5E113412" w14:textId="710045C2" w:rsidR="00BD440B" w:rsidRPr="0033294C" w:rsidRDefault="00BD440B" w:rsidP="00BD440B">
            <w:pPr>
              <w:rPr>
                <w:u w:val="single"/>
              </w:rPr>
            </w:pPr>
            <w:r w:rsidRPr="0033294C">
              <w:t>Total new VPS staff</w:t>
            </w:r>
          </w:p>
        </w:tc>
        <w:tc>
          <w:tcPr>
            <w:tcW w:w="912" w:type="dxa"/>
          </w:tcPr>
          <w:p w14:paraId="55077E9D" w14:textId="77BF6FB8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1B913257" w14:textId="062DD09F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2C44FD43" w14:textId="26A91118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6DB4BC05" w14:textId="3F019B70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499DED00" w14:textId="3BB4E9BC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4A99E31B" w14:textId="2677A72B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</w:tr>
      <w:tr w:rsidR="00BD440B" w:rsidRPr="0033294C" w14:paraId="6E20EBB2" w14:textId="77777777" w:rsidTr="00A46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</w:tcPr>
          <w:p w14:paraId="47C6B6BE" w14:textId="77777777" w:rsidR="00BD440B" w:rsidRPr="0033294C" w:rsidRDefault="00BD440B" w:rsidP="00BD440B">
            <w:r w:rsidRPr="0033294C">
              <w:t>Total new non-VPS staff</w:t>
            </w:r>
          </w:p>
        </w:tc>
        <w:tc>
          <w:tcPr>
            <w:tcW w:w="912" w:type="dxa"/>
          </w:tcPr>
          <w:p w14:paraId="2D5D718A" w14:textId="77777777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74D995CB" w14:textId="77777777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5A5484B4" w14:textId="77777777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7773E63F" w14:textId="77777777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3454FE91" w14:textId="77777777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3BB6C7EF" w14:textId="77777777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</w:tr>
      <w:tr w:rsidR="00BD440B" w:rsidRPr="0033294C" w14:paraId="09A93477" w14:textId="77777777" w:rsidTr="00A46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</w:tcPr>
          <w:p w14:paraId="2FD5A0FE" w14:textId="545CBDDF" w:rsidR="00BD440B" w:rsidRPr="0033294C" w:rsidRDefault="00BD440B" w:rsidP="00BD440B">
            <w:r w:rsidRPr="00BD440B">
              <w:rPr>
                <w:b/>
              </w:rPr>
              <w:lastRenderedPageBreak/>
              <w:t>Existing FTE</w:t>
            </w:r>
          </w:p>
        </w:tc>
        <w:tc>
          <w:tcPr>
            <w:tcW w:w="912" w:type="dxa"/>
          </w:tcPr>
          <w:p w14:paraId="318E04F2" w14:textId="77777777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30607522" w14:textId="77777777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7F7A5C2F" w14:textId="77777777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142F782E" w14:textId="77777777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7C222EFC" w14:textId="77777777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2" w:type="dxa"/>
          </w:tcPr>
          <w:p w14:paraId="4671752E" w14:textId="77777777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440B" w:rsidRPr="0033294C" w14:paraId="73259790" w14:textId="77777777" w:rsidTr="00A46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</w:tcPr>
          <w:p w14:paraId="793A0CE5" w14:textId="6988DCF0" w:rsidR="00BD440B" w:rsidRPr="0033294C" w:rsidRDefault="00BD440B" w:rsidP="00BD440B">
            <w:r w:rsidRPr="0033294C">
              <w:t>Total existing VPS staff</w:t>
            </w:r>
          </w:p>
        </w:tc>
        <w:tc>
          <w:tcPr>
            <w:tcW w:w="912" w:type="dxa"/>
          </w:tcPr>
          <w:p w14:paraId="5465C2A3" w14:textId="04F4E1F0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7D82C386" w14:textId="418C6E68" w:rsidR="00BD440B" w:rsidRPr="0033294C" w:rsidRDefault="00BD440B" w:rsidP="00BD4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3D2730B2" w14:textId="6431AD82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32AA0F67" w14:textId="30760DB3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145D2CE3" w14:textId="3F60D5C0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16C73414" w14:textId="4F923024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</w:tr>
      <w:tr w:rsidR="00BD440B" w:rsidRPr="0033294C" w14:paraId="0B1996D3" w14:textId="77777777" w:rsidTr="00A46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1" w:type="dxa"/>
          </w:tcPr>
          <w:p w14:paraId="1F5076B0" w14:textId="0123EF0F" w:rsidR="00BD440B" w:rsidRPr="0033294C" w:rsidRDefault="00BD440B" w:rsidP="00BD440B">
            <w:pPr>
              <w:rPr>
                <w:u w:val="single"/>
              </w:rPr>
            </w:pPr>
            <w:r w:rsidRPr="0033294C">
              <w:t>Total existing non-VPS staff</w:t>
            </w:r>
          </w:p>
        </w:tc>
        <w:tc>
          <w:tcPr>
            <w:tcW w:w="912" w:type="dxa"/>
          </w:tcPr>
          <w:p w14:paraId="6CE606FD" w14:textId="1F7634DD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4FA71BEF" w14:textId="14D6CB7E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58E77BC3" w14:textId="0F496603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4383BCCF" w14:textId="0DDB2E46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2FEF2A4A" w14:textId="2C8AFB36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  <w:tc>
          <w:tcPr>
            <w:tcW w:w="912" w:type="dxa"/>
          </w:tcPr>
          <w:p w14:paraId="0536319A" w14:textId="6AD420E7" w:rsidR="00BD440B" w:rsidRPr="0033294C" w:rsidRDefault="00BD440B" w:rsidP="00BD4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</w:t>
            </w:r>
          </w:p>
        </w:tc>
      </w:tr>
    </w:tbl>
    <w:p w14:paraId="7A5E6C4E" w14:textId="77777777" w:rsidR="00A465B5" w:rsidRPr="00A465B5" w:rsidRDefault="00A465B5" w:rsidP="00A465B5"/>
    <w:p w14:paraId="173E1ED2" w14:textId="0C2A6A8B" w:rsidR="00BA7E45" w:rsidRDefault="00831D0D" w:rsidP="006A60BD">
      <w:pPr>
        <w:pStyle w:val="Heading2numbered"/>
      </w:pPr>
      <w:bookmarkStart w:id="70" w:name="_Toc26780348"/>
      <w:r>
        <w:t xml:space="preserve">Project development and due diligence </w:t>
      </w:r>
      <w:r w:rsidR="0075252D">
        <w:t>(PDDD)</w:t>
      </w:r>
      <w:bookmarkEnd w:id="70"/>
    </w:p>
    <w:p w14:paraId="384779FF" w14:textId="0F1525D2" w:rsidR="006A60BD" w:rsidRDefault="006A60BD" w:rsidP="00BD440B">
      <w:pPr>
        <w:pStyle w:val="NormalIndent"/>
      </w:pPr>
    </w:p>
    <w:p w14:paraId="0B4FA215" w14:textId="5DB34D50" w:rsidR="003B4850" w:rsidRDefault="003B4850" w:rsidP="004E2573">
      <w:pPr>
        <w:pStyle w:val="Caption"/>
        <w:keepNext/>
      </w:pPr>
      <w:bookmarkStart w:id="71" w:name="_Toc20831331"/>
      <w:bookmarkStart w:id="72" w:name="_Toc26780349"/>
      <w:r>
        <w:t xml:space="preserve">Table </w:t>
      </w:r>
      <w:fldSimple w:instr=" SEQ Table \* ARABIC ">
        <w:r w:rsidR="009D1042">
          <w:rPr>
            <w:noProof/>
          </w:rPr>
          <w:t>10</w:t>
        </w:r>
      </w:fldSimple>
      <w:r>
        <w:t>: Summary of PDDD assessment</w:t>
      </w:r>
      <w:bookmarkEnd w:id="71"/>
      <w:bookmarkEnd w:id="72"/>
    </w:p>
    <w:tbl>
      <w:tblPr>
        <w:tblStyle w:val="TableGrid"/>
        <w:tblW w:w="9271" w:type="dxa"/>
        <w:tblLook w:val="06A0" w:firstRow="1" w:lastRow="0" w:firstColumn="1" w:lastColumn="0" w:noHBand="1" w:noVBand="1"/>
      </w:tblPr>
      <w:tblGrid>
        <w:gridCol w:w="2835"/>
        <w:gridCol w:w="3686"/>
        <w:gridCol w:w="2750"/>
      </w:tblGrid>
      <w:tr w:rsidR="0015701A" w:rsidRPr="00BD440B" w14:paraId="71D4CE98" w14:textId="77777777" w:rsidTr="00E45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2912FC8" w14:textId="5EFA889E" w:rsidR="0015701A" w:rsidRPr="00BD440B" w:rsidRDefault="0015701A" w:rsidP="00E45538">
            <w:pPr>
              <w:rPr>
                <w:b/>
              </w:rPr>
            </w:pPr>
            <w:r w:rsidRPr="00BD440B">
              <w:rPr>
                <w:b/>
              </w:rPr>
              <w:t xml:space="preserve">PDDD </w:t>
            </w:r>
            <w:r w:rsidR="00BD440B" w:rsidRPr="00BD440B">
              <w:rPr>
                <w:b/>
              </w:rPr>
              <w:t>element</w:t>
            </w:r>
          </w:p>
        </w:tc>
        <w:tc>
          <w:tcPr>
            <w:tcW w:w="3686" w:type="dxa"/>
          </w:tcPr>
          <w:p w14:paraId="56E2D7C8" w14:textId="77777777" w:rsidR="0015701A" w:rsidRPr="00BD440B" w:rsidRDefault="0015701A" w:rsidP="00E45538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BD440B">
              <w:rPr>
                <w:b/>
              </w:rPr>
              <w:t>Summary</w:t>
            </w:r>
          </w:p>
        </w:tc>
        <w:tc>
          <w:tcPr>
            <w:tcW w:w="2750" w:type="dxa"/>
          </w:tcPr>
          <w:p w14:paraId="577D0279" w14:textId="77777777" w:rsidR="0015701A" w:rsidRPr="00BD440B" w:rsidRDefault="0015701A" w:rsidP="00E455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D440B">
              <w:rPr>
                <w:b/>
              </w:rPr>
              <w:t>Reference</w:t>
            </w:r>
          </w:p>
        </w:tc>
      </w:tr>
      <w:tr w:rsidR="0015701A" w:rsidRPr="00EF63E6" w14:paraId="63DEAF45" w14:textId="77777777" w:rsidTr="00E4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C0699FA" w14:textId="77777777" w:rsidR="0015701A" w:rsidRPr="006B4144" w:rsidRDefault="0015701A" w:rsidP="00E45538">
            <w:r>
              <w:t>Client Requirements Document</w:t>
            </w:r>
          </w:p>
        </w:tc>
        <w:tc>
          <w:tcPr>
            <w:tcW w:w="3686" w:type="dxa"/>
          </w:tcPr>
          <w:p w14:paraId="744DCFED" w14:textId="77777777" w:rsidR="0015701A" w:rsidRDefault="0015701A" w:rsidP="00E4553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0" w:type="dxa"/>
          </w:tcPr>
          <w:p w14:paraId="682EBB92" w14:textId="77777777" w:rsidR="0015701A" w:rsidRDefault="0015701A" w:rsidP="00E4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701A" w:rsidRPr="00EF63E6" w14:paraId="6155F8D3" w14:textId="77777777" w:rsidTr="00E4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0F6E519" w14:textId="77777777" w:rsidR="0015701A" w:rsidRPr="006B4144" w:rsidRDefault="0015701A" w:rsidP="00E45538">
            <w:r>
              <w:t>Scope Development</w:t>
            </w:r>
          </w:p>
        </w:tc>
        <w:tc>
          <w:tcPr>
            <w:tcW w:w="3686" w:type="dxa"/>
          </w:tcPr>
          <w:p w14:paraId="4ABFD3A9" w14:textId="77777777" w:rsidR="0015701A" w:rsidRDefault="0015701A" w:rsidP="00E4553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0" w:type="dxa"/>
          </w:tcPr>
          <w:p w14:paraId="3C27E3AB" w14:textId="77777777" w:rsidR="0015701A" w:rsidRDefault="0015701A" w:rsidP="00E4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701A" w:rsidRPr="00EF63E6" w14:paraId="0D295748" w14:textId="77777777" w:rsidTr="00E4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A37B176" w14:textId="77777777" w:rsidR="0015701A" w:rsidRPr="006B4144" w:rsidRDefault="0015701A" w:rsidP="00E45538">
            <w:r>
              <w:t>Planning Approval Strategy</w:t>
            </w:r>
          </w:p>
        </w:tc>
        <w:tc>
          <w:tcPr>
            <w:tcW w:w="3686" w:type="dxa"/>
          </w:tcPr>
          <w:p w14:paraId="059FCA8C" w14:textId="77777777" w:rsidR="0015701A" w:rsidRDefault="0015701A" w:rsidP="00E4553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0" w:type="dxa"/>
          </w:tcPr>
          <w:p w14:paraId="5E2A05B2" w14:textId="77777777" w:rsidR="0015701A" w:rsidRDefault="0015701A" w:rsidP="00E4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701A" w:rsidRPr="00EF63E6" w14:paraId="36071FE8" w14:textId="77777777" w:rsidTr="00E4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60621ED" w14:textId="77777777" w:rsidR="0015701A" w:rsidRPr="006B4144" w:rsidRDefault="0015701A" w:rsidP="00E45538">
            <w:r>
              <w:t>Preliminary and final operator requirements</w:t>
            </w:r>
          </w:p>
        </w:tc>
        <w:tc>
          <w:tcPr>
            <w:tcW w:w="3686" w:type="dxa"/>
          </w:tcPr>
          <w:p w14:paraId="3450407D" w14:textId="77777777" w:rsidR="0015701A" w:rsidRDefault="0015701A" w:rsidP="00E4553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0" w:type="dxa"/>
          </w:tcPr>
          <w:p w14:paraId="05C6C884" w14:textId="77777777" w:rsidR="0015701A" w:rsidRDefault="0015701A" w:rsidP="00E4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701A" w:rsidRPr="00EF63E6" w14:paraId="58A1F329" w14:textId="77777777" w:rsidTr="00E4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A5FEAB6" w14:textId="77777777" w:rsidR="0015701A" w:rsidRPr="006B4144" w:rsidRDefault="0015701A" w:rsidP="00E45538">
            <w:r>
              <w:t>Land use assessment</w:t>
            </w:r>
          </w:p>
        </w:tc>
        <w:tc>
          <w:tcPr>
            <w:tcW w:w="3686" w:type="dxa"/>
          </w:tcPr>
          <w:p w14:paraId="5CBC2361" w14:textId="77777777" w:rsidR="0015701A" w:rsidRDefault="0015701A" w:rsidP="00E4553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0" w:type="dxa"/>
          </w:tcPr>
          <w:p w14:paraId="38A62338" w14:textId="77777777" w:rsidR="0015701A" w:rsidRDefault="0015701A" w:rsidP="00E4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701A" w:rsidRPr="00EF63E6" w14:paraId="189CAC1C" w14:textId="77777777" w:rsidTr="00E4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7FA413D" w14:textId="77777777" w:rsidR="0015701A" w:rsidRPr="006B4144" w:rsidRDefault="0015701A" w:rsidP="00E45538">
            <w:r>
              <w:t>Constructability assessment plan</w:t>
            </w:r>
          </w:p>
        </w:tc>
        <w:tc>
          <w:tcPr>
            <w:tcW w:w="3686" w:type="dxa"/>
          </w:tcPr>
          <w:p w14:paraId="36A596BB" w14:textId="77777777" w:rsidR="0015701A" w:rsidRDefault="0015701A" w:rsidP="00E4553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0" w:type="dxa"/>
          </w:tcPr>
          <w:p w14:paraId="0994480C" w14:textId="77777777" w:rsidR="0015701A" w:rsidRDefault="0015701A" w:rsidP="00E4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AF5AE8" w14:textId="72263318" w:rsidR="0015701A" w:rsidRDefault="0015701A" w:rsidP="00BA7E45"/>
    <w:p w14:paraId="3F955896" w14:textId="0DDAEAA5" w:rsidR="006A60BD" w:rsidRDefault="006A60BD" w:rsidP="006A60BD">
      <w:pPr>
        <w:pStyle w:val="Heading2numbered"/>
      </w:pPr>
      <w:bookmarkStart w:id="73" w:name="_Toc26780350"/>
      <w:r>
        <w:t xml:space="preserve">Value Creation </w:t>
      </w:r>
      <w:r w:rsidR="00417150">
        <w:t xml:space="preserve">and Capture (VCC) </w:t>
      </w:r>
      <w:r>
        <w:t>opportunities</w:t>
      </w:r>
      <w:bookmarkEnd w:id="73"/>
    </w:p>
    <w:p w14:paraId="7AAC56F3" w14:textId="038532E3" w:rsidR="006A60BD" w:rsidRDefault="006A60BD" w:rsidP="00BD440B">
      <w:pPr>
        <w:pStyle w:val="NormalIndent"/>
      </w:pPr>
    </w:p>
    <w:p w14:paraId="2E1DB355" w14:textId="1FD4F2F6" w:rsidR="006A60BD" w:rsidRDefault="006A60BD" w:rsidP="00A83359">
      <w:pPr>
        <w:pStyle w:val="Heading1numbered"/>
        <w:pageBreakBefore/>
        <w:ind w:left="794" w:hanging="794"/>
      </w:pPr>
      <w:bookmarkStart w:id="74" w:name="_Toc26780351"/>
      <w:r>
        <w:lastRenderedPageBreak/>
        <w:t xml:space="preserve">Commercial and </w:t>
      </w:r>
      <w:r w:rsidR="002A6FCF">
        <w:t>p</w:t>
      </w:r>
      <w:r>
        <w:t>rocurement</w:t>
      </w:r>
      <w:bookmarkEnd w:id="74"/>
    </w:p>
    <w:p w14:paraId="60B1685D" w14:textId="659BCA5B" w:rsidR="006A60BD" w:rsidRDefault="006A60BD" w:rsidP="006A60BD">
      <w:pPr>
        <w:pStyle w:val="Heading2numbered"/>
      </w:pPr>
      <w:bookmarkStart w:id="75" w:name="_Toc26780352"/>
      <w:r>
        <w:t xml:space="preserve">Procurement </w:t>
      </w:r>
      <w:r w:rsidR="0072625C">
        <w:t>strategy</w:t>
      </w:r>
      <w:bookmarkEnd w:id="75"/>
    </w:p>
    <w:p w14:paraId="37894030" w14:textId="7B2AC7F9" w:rsidR="006A60BD" w:rsidRDefault="006A60BD" w:rsidP="00BD440B">
      <w:pPr>
        <w:pStyle w:val="NormalIndent"/>
      </w:pPr>
    </w:p>
    <w:p w14:paraId="72B81365" w14:textId="208D9C79" w:rsidR="003B4850" w:rsidRDefault="003B4850" w:rsidP="004E2573">
      <w:pPr>
        <w:pStyle w:val="Caption"/>
        <w:keepNext/>
      </w:pPr>
      <w:bookmarkStart w:id="76" w:name="_Toc20831332"/>
      <w:bookmarkStart w:id="77" w:name="_Toc26780353"/>
      <w:r>
        <w:t xml:space="preserve">Table </w:t>
      </w:r>
      <w:fldSimple w:instr=" SEQ Table \* ARABIC ">
        <w:r w:rsidR="009D1042">
          <w:rPr>
            <w:noProof/>
          </w:rPr>
          <w:t>11</w:t>
        </w:r>
      </w:fldSimple>
      <w:r>
        <w:t>: Evaluation procurement matrix sample</w:t>
      </w:r>
      <w:bookmarkEnd w:id="76"/>
      <w:bookmarkEnd w:id="77"/>
    </w:p>
    <w:tbl>
      <w:tblPr>
        <w:tblStyle w:val="DTFtexttable"/>
        <w:tblW w:w="9184" w:type="dxa"/>
        <w:tblLayout w:type="fixed"/>
        <w:tblLook w:val="06E0" w:firstRow="1" w:lastRow="1" w:firstColumn="1" w:lastColumn="0" w:noHBand="1" w:noVBand="1"/>
      </w:tblPr>
      <w:tblGrid>
        <w:gridCol w:w="2694"/>
        <w:gridCol w:w="1298"/>
        <w:gridCol w:w="1298"/>
        <w:gridCol w:w="1298"/>
        <w:gridCol w:w="1298"/>
        <w:gridCol w:w="1298"/>
      </w:tblGrid>
      <w:tr w:rsidR="00E60D0B" w:rsidRPr="00BD440B" w14:paraId="4F8F4DBE" w14:textId="77777777" w:rsidTr="002E1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</w:tcPr>
          <w:p w14:paraId="03A08428" w14:textId="77777777" w:rsidR="00E60D0B" w:rsidRPr="00BD440B" w:rsidRDefault="00E60D0B" w:rsidP="002E1DE1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Evaluation criteria</w:t>
            </w:r>
          </w:p>
        </w:tc>
        <w:tc>
          <w:tcPr>
            <w:tcW w:w="1298" w:type="dxa"/>
          </w:tcPr>
          <w:p w14:paraId="3FFAB61E" w14:textId="77777777" w:rsidR="00E60D0B" w:rsidRPr="00BD440B" w:rsidRDefault="00E60D0B" w:rsidP="002E1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 xml:space="preserve">Importance of criteria </w:t>
            </w:r>
            <w:r w:rsidRPr="00BD440B">
              <w:rPr>
                <w:b/>
                <w:i w:val="0"/>
                <w:vertAlign w:val="superscript"/>
              </w:rPr>
              <w:t>(a)</w:t>
            </w:r>
          </w:p>
        </w:tc>
        <w:tc>
          <w:tcPr>
            <w:tcW w:w="1298" w:type="dxa"/>
          </w:tcPr>
          <w:p w14:paraId="10297099" w14:textId="77777777" w:rsidR="00E60D0B" w:rsidRPr="00BD440B" w:rsidRDefault="00E60D0B" w:rsidP="002E1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Option 1</w:t>
            </w:r>
          </w:p>
        </w:tc>
        <w:tc>
          <w:tcPr>
            <w:tcW w:w="1298" w:type="dxa"/>
          </w:tcPr>
          <w:p w14:paraId="20D14CF0" w14:textId="77777777" w:rsidR="00E60D0B" w:rsidRPr="00BD440B" w:rsidRDefault="00E60D0B" w:rsidP="002E1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Option 2</w:t>
            </w:r>
          </w:p>
        </w:tc>
        <w:tc>
          <w:tcPr>
            <w:tcW w:w="1298" w:type="dxa"/>
          </w:tcPr>
          <w:p w14:paraId="1881653D" w14:textId="77777777" w:rsidR="00E60D0B" w:rsidRPr="00BD440B" w:rsidRDefault="00E60D0B" w:rsidP="002E1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Option 3</w:t>
            </w:r>
          </w:p>
        </w:tc>
        <w:tc>
          <w:tcPr>
            <w:tcW w:w="1298" w:type="dxa"/>
          </w:tcPr>
          <w:p w14:paraId="371584AA" w14:textId="77777777" w:rsidR="00E60D0B" w:rsidRPr="00BD440B" w:rsidRDefault="00E60D0B" w:rsidP="002E1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Option 4</w:t>
            </w:r>
          </w:p>
        </w:tc>
      </w:tr>
      <w:tr w:rsidR="00E60D0B" w:rsidRPr="003E4E11" w14:paraId="704EA7B9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E3EBF4" w:themeFill="accent3" w:themeFillTint="33"/>
          </w:tcPr>
          <w:p w14:paraId="47A63FA6" w14:textId="77777777" w:rsidR="00E60D0B" w:rsidRPr="003E4E11" w:rsidRDefault="00E60D0B" w:rsidP="002E1DE1">
            <w:r w:rsidRPr="003E4E11">
              <w:t xml:space="preserve">Risk allocation and management </w:t>
            </w:r>
          </w:p>
        </w:tc>
        <w:tc>
          <w:tcPr>
            <w:tcW w:w="1298" w:type="dxa"/>
          </w:tcPr>
          <w:p w14:paraId="4FE4A409" w14:textId="77777777" w:rsidR="00E60D0B" w:rsidRPr="003E4E11" w:rsidRDefault="00E60D0B" w:rsidP="002E1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1175DA38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71414DDD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715507FA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661FE2DA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D0B" w:rsidRPr="003E4E11" w14:paraId="4B244AED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E3EBF4" w:themeFill="accent3" w:themeFillTint="33"/>
          </w:tcPr>
          <w:p w14:paraId="14855EF1" w14:textId="77777777" w:rsidR="00E60D0B" w:rsidRPr="003E4E11" w:rsidRDefault="00E60D0B" w:rsidP="002E1DE1">
            <w:r w:rsidRPr="003E4E11">
              <w:t>Organisational capability</w:t>
            </w:r>
          </w:p>
        </w:tc>
        <w:tc>
          <w:tcPr>
            <w:tcW w:w="1298" w:type="dxa"/>
          </w:tcPr>
          <w:p w14:paraId="5B980B68" w14:textId="77777777" w:rsidR="00E60D0B" w:rsidRPr="003E4E11" w:rsidRDefault="00E60D0B" w:rsidP="002E1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72FA7609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0D8F2EA2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48FCBDF7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231080A7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D0B" w:rsidRPr="003E4E11" w14:paraId="5F11AC37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E3EBF4" w:themeFill="accent3" w:themeFillTint="33"/>
          </w:tcPr>
          <w:p w14:paraId="4A5B5225" w14:textId="77777777" w:rsidR="00E60D0B" w:rsidRPr="003E4E11" w:rsidRDefault="00E60D0B" w:rsidP="002E1DE1">
            <w:r w:rsidRPr="003E4E11">
              <w:t>Time to develop the project</w:t>
            </w:r>
          </w:p>
        </w:tc>
        <w:tc>
          <w:tcPr>
            <w:tcW w:w="1298" w:type="dxa"/>
          </w:tcPr>
          <w:p w14:paraId="2C6B2C6F" w14:textId="77777777" w:rsidR="00E60D0B" w:rsidRPr="003E4E11" w:rsidRDefault="00E60D0B" w:rsidP="002E1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269473BF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28291C90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4C39804D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54FBE875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D0B" w:rsidRPr="003E4E11" w14:paraId="327C31B4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E3EBF4" w:themeFill="accent3" w:themeFillTint="33"/>
          </w:tcPr>
          <w:p w14:paraId="4408A068" w14:textId="77777777" w:rsidR="00E60D0B" w:rsidRPr="003E4E11" w:rsidRDefault="00E60D0B" w:rsidP="002E1DE1">
            <w:r w:rsidRPr="003E4E11">
              <w:t>Time to deliver project</w:t>
            </w:r>
          </w:p>
        </w:tc>
        <w:tc>
          <w:tcPr>
            <w:tcW w:w="1298" w:type="dxa"/>
          </w:tcPr>
          <w:p w14:paraId="19FE9B3D" w14:textId="77777777" w:rsidR="00E60D0B" w:rsidRPr="003E4E11" w:rsidRDefault="00E60D0B" w:rsidP="002E1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57962463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35FED0C4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0B9BD123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73B2EEB3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D0B" w:rsidRPr="003E4E11" w14:paraId="2FA2DE54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E3EBF4" w:themeFill="accent3" w:themeFillTint="33"/>
          </w:tcPr>
          <w:p w14:paraId="618B96C9" w14:textId="77777777" w:rsidR="00E60D0B" w:rsidRPr="003E4E11" w:rsidRDefault="00E60D0B" w:rsidP="002E1DE1">
            <w:r w:rsidRPr="003E4E11">
              <w:t>Market interest</w:t>
            </w:r>
          </w:p>
        </w:tc>
        <w:tc>
          <w:tcPr>
            <w:tcW w:w="1298" w:type="dxa"/>
          </w:tcPr>
          <w:p w14:paraId="43249967" w14:textId="77777777" w:rsidR="00E60D0B" w:rsidRPr="003E4E11" w:rsidRDefault="00E60D0B" w:rsidP="002E1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6E1DCBF9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0826FB35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5A7FDB85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76157127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D0B" w:rsidRPr="003E4E11" w14:paraId="5C34E0C8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E3EBF4" w:themeFill="accent3" w:themeFillTint="33"/>
          </w:tcPr>
          <w:p w14:paraId="16380B6B" w14:textId="77777777" w:rsidR="00E60D0B" w:rsidRPr="003E4E11" w:rsidRDefault="00E60D0B" w:rsidP="002E1DE1">
            <w:r w:rsidRPr="003E4E11">
              <w:t>Value for money</w:t>
            </w:r>
          </w:p>
        </w:tc>
        <w:tc>
          <w:tcPr>
            <w:tcW w:w="1298" w:type="dxa"/>
          </w:tcPr>
          <w:p w14:paraId="7F1AC59C" w14:textId="77777777" w:rsidR="00E60D0B" w:rsidRPr="003E4E11" w:rsidRDefault="00E60D0B" w:rsidP="002E1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411BE549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663805D9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0E4537FE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1081BCCE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D0B" w:rsidRPr="003E4E11" w14:paraId="6D2AF309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E3EBF4" w:themeFill="accent3" w:themeFillTint="33"/>
          </w:tcPr>
          <w:p w14:paraId="73A05077" w14:textId="77777777" w:rsidR="00E60D0B" w:rsidRPr="003E4E11" w:rsidRDefault="00E60D0B" w:rsidP="002E1DE1">
            <w:r w:rsidRPr="003E4E11">
              <w:t>Budget certainty</w:t>
            </w:r>
          </w:p>
        </w:tc>
        <w:tc>
          <w:tcPr>
            <w:tcW w:w="1298" w:type="dxa"/>
          </w:tcPr>
          <w:p w14:paraId="683BD013" w14:textId="77777777" w:rsidR="00E60D0B" w:rsidRPr="003E4E11" w:rsidRDefault="00E60D0B" w:rsidP="002E1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59AA6A01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79B180ED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29ABF8C3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457323A3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D0B" w:rsidRPr="003E4E11" w14:paraId="06434DC5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E3EBF4" w:themeFill="accent3" w:themeFillTint="33"/>
          </w:tcPr>
          <w:p w14:paraId="23BAA3C5" w14:textId="77777777" w:rsidR="00E60D0B" w:rsidRPr="003E4E11" w:rsidRDefault="00E60D0B" w:rsidP="002E1DE1">
            <w:r w:rsidRPr="003E4E11">
              <w:t>Flexibility (future scope changes)</w:t>
            </w:r>
          </w:p>
        </w:tc>
        <w:tc>
          <w:tcPr>
            <w:tcW w:w="1298" w:type="dxa"/>
          </w:tcPr>
          <w:p w14:paraId="4A298E03" w14:textId="77777777" w:rsidR="00E60D0B" w:rsidRPr="003E4E11" w:rsidRDefault="00E60D0B" w:rsidP="002E1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3739F3F0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455018C7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2CD354EC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426DB847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D0B" w:rsidRPr="003E4E11" w14:paraId="1E7544C5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5F0B271A" w14:textId="77777777" w:rsidR="00E60D0B" w:rsidRPr="003E4E11" w:rsidRDefault="00E60D0B" w:rsidP="002E1DE1">
            <w:r w:rsidRPr="003E4E11">
              <w:t>Stakeholder management</w:t>
            </w:r>
          </w:p>
        </w:tc>
        <w:tc>
          <w:tcPr>
            <w:tcW w:w="1298" w:type="dxa"/>
            <w:tcBorders>
              <w:bottom w:val="single" w:sz="6" w:space="0" w:color="0063A6" w:themeColor="accent1"/>
            </w:tcBorders>
          </w:tcPr>
          <w:p w14:paraId="49E7F48D" w14:textId="77777777" w:rsidR="00E60D0B" w:rsidRPr="003E4E11" w:rsidRDefault="00E60D0B" w:rsidP="002E1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  <w:tcBorders>
              <w:bottom w:val="single" w:sz="6" w:space="0" w:color="0063A6" w:themeColor="accent1"/>
            </w:tcBorders>
          </w:tcPr>
          <w:p w14:paraId="629D9279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  <w:tcBorders>
              <w:bottom w:val="single" w:sz="6" w:space="0" w:color="0063A6" w:themeColor="accent1"/>
            </w:tcBorders>
          </w:tcPr>
          <w:p w14:paraId="52091036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  <w:tcBorders>
              <w:bottom w:val="single" w:sz="6" w:space="0" w:color="0063A6" w:themeColor="accent1"/>
            </w:tcBorders>
          </w:tcPr>
          <w:p w14:paraId="40BFC2CE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  <w:tcBorders>
              <w:bottom w:val="single" w:sz="6" w:space="0" w:color="0063A6" w:themeColor="accent1"/>
            </w:tcBorders>
          </w:tcPr>
          <w:p w14:paraId="17A134DA" w14:textId="77777777" w:rsidR="00E60D0B" w:rsidRPr="003E4E11" w:rsidRDefault="00E60D0B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D0B" w:rsidRPr="003E4E11" w14:paraId="20D8A35D" w14:textId="77777777" w:rsidTr="00E172D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694" w:type="dxa"/>
            <w:shd w:val="clear" w:color="auto" w:fill="E3EBF4" w:themeFill="accent3" w:themeFillTint="33"/>
          </w:tcPr>
          <w:p w14:paraId="13DC0E8A" w14:textId="77777777" w:rsidR="00E60D0B" w:rsidRPr="003E4E11" w:rsidRDefault="00E60D0B" w:rsidP="002E1DE1">
            <w:r w:rsidRPr="003E4E11">
              <w:t>Overall rating</w:t>
            </w:r>
          </w:p>
        </w:tc>
        <w:tc>
          <w:tcPr>
            <w:tcW w:w="1298" w:type="dxa"/>
          </w:tcPr>
          <w:p w14:paraId="7C2676DB" w14:textId="77777777" w:rsidR="00E60D0B" w:rsidRPr="003E4E11" w:rsidRDefault="00E60D0B" w:rsidP="002E1DE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3E4E11">
              <w:t>100%</w:t>
            </w:r>
          </w:p>
        </w:tc>
        <w:tc>
          <w:tcPr>
            <w:tcW w:w="1298" w:type="dxa"/>
          </w:tcPr>
          <w:p w14:paraId="6AAAAEA2" w14:textId="77777777" w:rsidR="00E60D0B" w:rsidRPr="003E4E11" w:rsidRDefault="00E60D0B" w:rsidP="002E1DE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30FA7F74" w14:textId="77777777" w:rsidR="00E60D0B" w:rsidRPr="003E4E11" w:rsidRDefault="00E60D0B" w:rsidP="002E1DE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14F84F9F" w14:textId="77777777" w:rsidR="00E60D0B" w:rsidRPr="003E4E11" w:rsidRDefault="00E60D0B" w:rsidP="002E1DE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8" w:type="dxa"/>
          </w:tcPr>
          <w:p w14:paraId="15134F5F" w14:textId="77777777" w:rsidR="00E60D0B" w:rsidRPr="003E4E11" w:rsidRDefault="00E60D0B" w:rsidP="002E1DE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FFF4F0" w14:textId="77777777" w:rsidR="00E60D0B" w:rsidRPr="003E4E11" w:rsidRDefault="00E60D0B" w:rsidP="00BD440B">
      <w:pPr>
        <w:pStyle w:val="NoteNormal"/>
      </w:pPr>
      <w:r w:rsidRPr="003E4E11">
        <w:t>(a)</w:t>
      </w:r>
      <w:r>
        <w:tab/>
      </w:r>
      <w:r w:rsidRPr="003E4E11">
        <w:t>‘Importance of criteria’ should align to the priorities, objectives and trade-offs of the proposed solution.</w:t>
      </w:r>
    </w:p>
    <w:p w14:paraId="43645FF9" w14:textId="77777777" w:rsidR="00E60D0B" w:rsidRDefault="00E60D0B" w:rsidP="00E60D0B"/>
    <w:p w14:paraId="7914DCD5" w14:textId="2A312F0D" w:rsidR="0072625C" w:rsidRDefault="0072625C" w:rsidP="00025A78">
      <w:pPr>
        <w:pStyle w:val="Heading3numbered"/>
        <w:numPr>
          <w:ilvl w:val="4"/>
          <w:numId w:val="22"/>
        </w:numPr>
      </w:pPr>
      <w:bookmarkStart w:id="78" w:name="_Toc26780354"/>
      <w:r>
        <w:t>Intended contractual arrangements</w:t>
      </w:r>
      <w:bookmarkEnd w:id="78"/>
    </w:p>
    <w:p w14:paraId="3068BF3B" w14:textId="77777777" w:rsidR="0072625C" w:rsidRPr="00BD440B" w:rsidRDefault="0072625C" w:rsidP="00BD440B">
      <w:pPr>
        <w:pStyle w:val="NormalIndent"/>
      </w:pPr>
    </w:p>
    <w:p w14:paraId="3D7D0AFB" w14:textId="4CA82169" w:rsidR="0072625C" w:rsidRDefault="0072625C" w:rsidP="00025A78">
      <w:pPr>
        <w:pStyle w:val="Heading3numbered"/>
        <w:numPr>
          <w:ilvl w:val="4"/>
          <w:numId w:val="22"/>
        </w:numPr>
      </w:pPr>
      <w:bookmarkStart w:id="79" w:name="_Toc26780355"/>
      <w:r>
        <w:t>Outline of potential payment mechanisms</w:t>
      </w:r>
      <w:bookmarkEnd w:id="79"/>
    </w:p>
    <w:p w14:paraId="16092288" w14:textId="73F87E22" w:rsidR="0072625C" w:rsidRDefault="0072625C" w:rsidP="00BD440B">
      <w:pPr>
        <w:pStyle w:val="NormalIndent"/>
      </w:pPr>
    </w:p>
    <w:p w14:paraId="75C54FD0" w14:textId="77777777" w:rsidR="002238C8" w:rsidRDefault="002238C8" w:rsidP="002238C8">
      <w:pPr>
        <w:pStyle w:val="Heading2numbered"/>
      </w:pPr>
      <w:bookmarkStart w:id="80" w:name="_Toc26780356"/>
      <w:r>
        <w:t>Market conditions</w:t>
      </w:r>
      <w:bookmarkEnd w:id="80"/>
    </w:p>
    <w:p w14:paraId="1F0BC12F" w14:textId="77777777" w:rsidR="002238C8" w:rsidRDefault="002238C8" w:rsidP="00BD440B">
      <w:pPr>
        <w:pStyle w:val="NormalIndent"/>
      </w:pPr>
    </w:p>
    <w:p w14:paraId="20772373" w14:textId="20E36C00" w:rsidR="00826129" w:rsidRDefault="0072625C" w:rsidP="00826129">
      <w:pPr>
        <w:pStyle w:val="Heading2numbered"/>
      </w:pPr>
      <w:bookmarkStart w:id="81" w:name="_Toc26780357"/>
      <w:r>
        <w:t>Commercial and p</w:t>
      </w:r>
      <w:r w:rsidR="00826129">
        <w:t xml:space="preserve">rocurement </w:t>
      </w:r>
      <w:r>
        <w:t>risk assessment</w:t>
      </w:r>
      <w:bookmarkEnd w:id="81"/>
    </w:p>
    <w:p w14:paraId="11FFABCF" w14:textId="7327693C" w:rsidR="00826129" w:rsidRPr="00BD440B" w:rsidRDefault="00826129" w:rsidP="00BD440B">
      <w:pPr>
        <w:pStyle w:val="NormalIndent"/>
      </w:pPr>
    </w:p>
    <w:p w14:paraId="519047B3" w14:textId="5516D150" w:rsidR="00826129" w:rsidRDefault="00826129" w:rsidP="00F502C3">
      <w:pPr>
        <w:pStyle w:val="Heading2numbered"/>
      </w:pPr>
      <w:bookmarkStart w:id="82" w:name="_Toc26780358"/>
      <w:r>
        <w:t>Risk allocation</w:t>
      </w:r>
      <w:bookmarkEnd w:id="82"/>
    </w:p>
    <w:p w14:paraId="7F513CEA" w14:textId="77777777" w:rsidR="00826129" w:rsidRDefault="00826129" w:rsidP="00BD440B">
      <w:pPr>
        <w:pStyle w:val="NormalIndent"/>
      </w:pPr>
    </w:p>
    <w:p w14:paraId="7DC046CC" w14:textId="11DD8730" w:rsidR="00A835BB" w:rsidRDefault="00A835BB" w:rsidP="00A83359">
      <w:pPr>
        <w:pStyle w:val="Heading1numbered"/>
        <w:pageBreakBefore/>
        <w:ind w:left="794" w:hanging="794"/>
      </w:pPr>
      <w:bookmarkStart w:id="83" w:name="_Toc26780359"/>
      <w:r>
        <w:lastRenderedPageBreak/>
        <w:t>Planning</w:t>
      </w:r>
      <w:r w:rsidR="000D4594">
        <w:t>,</w:t>
      </w:r>
      <w:r>
        <w:t xml:space="preserve"> environment</w:t>
      </w:r>
      <w:r w:rsidR="000D4594">
        <w:t>, heritage and culture</w:t>
      </w:r>
      <w:bookmarkEnd w:id="83"/>
    </w:p>
    <w:p w14:paraId="0B136096" w14:textId="43DBBBCC" w:rsidR="006A60BD" w:rsidRDefault="0072625C" w:rsidP="00826129">
      <w:pPr>
        <w:pStyle w:val="Heading2numbered"/>
      </w:pPr>
      <w:bookmarkStart w:id="84" w:name="_Toc26780360"/>
      <w:r>
        <w:t>Planning</w:t>
      </w:r>
      <w:r w:rsidR="000D4594">
        <w:t>,</w:t>
      </w:r>
      <w:r>
        <w:t xml:space="preserve"> e</w:t>
      </w:r>
      <w:r w:rsidR="00826129">
        <w:t>nvironment</w:t>
      </w:r>
      <w:r w:rsidR="000D4594">
        <w:t>, heritage and culture</w:t>
      </w:r>
      <w:r w:rsidR="00826129">
        <w:t xml:space="preserve"> </w:t>
      </w:r>
      <w:r w:rsidR="00F502C3">
        <w:t>considerations</w:t>
      </w:r>
      <w:bookmarkEnd w:id="84"/>
    </w:p>
    <w:p w14:paraId="512433D8" w14:textId="77777777" w:rsidR="000D4594" w:rsidRPr="000D4594" w:rsidRDefault="000D4594" w:rsidP="000D4594">
      <w:pPr>
        <w:pStyle w:val="NormalIndent"/>
        <w:ind w:left="0"/>
      </w:pPr>
    </w:p>
    <w:p w14:paraId="3808C853" w14:textId="1ED4BEE2" w:rsidR="00826129" w:rsidRDefault="000D4594" w:rsidP="00826129">
      <w:pPr>
        <w:pStyle w:val="Heading2numbered"/>
      </w:pPr>
      <w:bookmarkStart w:id="85" w:name="_Toc26780361"/>
      <w:r>
        <w:t xml:space="preserve">Planning, environment, heritage and culture </w:t>
      </w:r>
      <w:r w:rsidR="00FD3398">
        <w:t xml:space="preserve">risk </w:t>
      </w:r>
      <w:r w:rsidR="00F502C3">
        <w:t>summary</w:t>
      </w:r>
      <w:bookmarkEnd w:id="85"/>
    </w:p>
    <w:p w14:paraId="5364E8F3" w14:textId="76E750FB" w:rsidR="00826129" w:rsidRDefault="00826129" w:rsidP="00BD440B">
      <w:pPr>
        <w:pStyle w:val="NormalIndent"/>
      </w:pPr>
    </w:p>
    <w:p w14:paraId="08C18FCF" w14:textId="6F425404" w:rsidR="00A835BB" w:rsidRDefault="00A835BB" w:rsidP="00A83359">
      <w:pPr>
        <w:pStyle w:val="Heading1numbered"/>
        <w:pageBreakBefore/>
        <w:ind w:left="794" w:hanging="794"/>
      </w:pPr>
      <w:bookmarkStart w:id="86" w:name="_Toc26780362"/>
      <w:r>
        <w:lastRenderedPageBreak/>
        <w:t>Project schedule</w:t>
      </w:r>
      <w:bookmarkEnd w:id="86"/>
    </w:p>
    <w:p w14:paraId="4F9C93E1" w14:textId="1643082F" w:rsidR="00A835BB" w:rsidRDefault="00ED654E" w:rsidP="00173BEE">
      <w:pPr>
        <w:pStyle w:val="Heading2numbered"/>
      </w:pPr>
      <w:bookmarkStart w:id="87" w:name="_Toc26780363"/>
      <w:r>
        <w:t>Detailed p</w:t>
      </w:r>
      <w:r w:rsidR="00173BEE">
        <w:t>roject schedule</w:t>
      </w:r>
      <w:bookmarkEnd w:id="87"/>
    </w:p>
    <w:p w14:paraId="610EFED7" w14:textId="00CF0D38" w:rsidR="00173BEE" w:rsidRPr="00BD440B" w:rsidRDefault="00173BEE" w:rsidP="00BD440B">
      <w:pPr>
        <w:pStyle w:val="NormalIndent"/>
      </w:pPr>
    </w:p>
    <w:p w14:paraId="223AD6BE" w14:textId="49A3AEEB" w:rsidR="00173BEE" w:rsidRDefault="00173BEE" w:rsidP="00ED654E">
      <w:pPr>
        <w:pStyle w:val="Heading2numbered"/>
      </w:pPr>
      <w:bookmarkStart w:id="88" w:name="_Toc26780364"/>
      <w:r>
        <w:t>Critical path activities and key milestones</w:t>
      </w:r>
      <w:bookmarkEnd w:id="88"/>
    </w:p>
    <w:p w14:paraId="0D81D80F" w14:textId="4FFE60CA" w:rsidR="00173BEE" w:rsidRDefault="00173BEE" w:rsidP="00BD440B">
      <w:pPr>
        <w:pStyle w:val="NormalIndent"/>
      </w:pPr>
    </w:p>
    <w:p w14:paraId="6CD403DD" w14:textId="4916271A" w:rsidR="00ED654E" w:rsidRDefault="00ED654E" w:rsidP="00ED654E">
      <w:pPr>
        <w:pStyle w:val="Heading2numbered"/>
      </w:pPr>
      <w:bookmarkStart w:id="89" w:name="_Toc26780365"/>
      <w:r>
        <w:t>Project schedule risk assessment</w:t>
      </w:r>
      <w:bookmarkEnd w:id="89"/>
    </w:p>
    <w:p w14:paraId="47307CED" w14:textId="77777777" w:rsidR="00DC60C9" w:rsidRPr="00BD440B" w:rsidRDefault="00DC60C9" w:rsidP="00BD440B">
      <w:pPr>
        <w:pStyle w:val="NormalIndent"/>
      </w:pPr>
    </w:p>
    <w:p w14:paraId="7612EFF6" w14:textId="59E433B0" w:rsidR="00423CA4" w:rsidRDefault="00A835BB" w:rsidP="00A835BB">
      <w:pPr>
        <w:pStyle w:val="Heading1numbered"/>
        <w:pageBreakBefore/>
        <w:ind w:left="794" w:hanging="794"/>
      </w:pPr>
      <w:bookmarkStart w:id="90" w:name="_Toc26780366"/>
      <w:r>
        <w:lastRenderedPageBreak/>
        <w:t>Project budget</w:t>
      </w:r>
      <w:bookmarkEnd w:id="90"/>
    </w:p>
    <w:p w14:paraId="229FD862" w14:textId="77777777" w:rsidR="00BD440B" w:rsidRPr="00BD440B" w:rsidRDefault="00BD440B" w:rsidP="00BD440B">
      <w:pPr>
        <w:pStyle w:val="NormalIndent"/>
      </w:pPr>
    </w:p>
    <w:p w14:paraId="763E8DCB" w14:textId="1C822868" w:rsidR="0072625C" w:rsidRDefault="0072625C" w:rsidP="00A835BB">
      <w:pPr>
        <w:pStyle w:val="Heading2numbered"/>
      </w:pPr>
      <w:bookmarkStart w:id="91" w:name="_Toc26780367"/>
      <w:r>
        <w:t>Detailed costing</w:t>
      </w:r>
      <w:bookmarkEnd w:id="91"/>
    </w:p>
    <w:p w14:paraId="52BEE1D6" w14:textId="55C9A692" w:rsidR="0072625C" w:rsidRDefault="0072625C" w:rsidP="00BD440B">
      <w:pPr>
        <w:pStyle w:val="NormalIndent"/>
      </w:pPr>
    </w:p>
    <w:p w14:paraId="1AA20D37" w14:textId="53A3A5A1" w:rsidR="003B4850" w:rsidRDefault="003B4850" w:rsidP="004E2573">
      <w:pPr>
        <w:pStyle w:val="Caption"/>
        <w:keepNext/>
      </w:pPr>
      <w:bookmarkStart w:id="92" w:name="_Toc20831333"/>
      <w:bookmarkStart w:id="93" w:name="_Toc26780368"/>
      <w:r>
        <w:t xml:space="preserve">Table </w:t>
      </w:r>
      <w:fldSimple w:instr=" SEQ Table \* ARABIC ">
        <w:r w:rsidR="009D1042">
          <w:rPr>
            <w:noProof/>
          </w:rPr>
          <w:t>12</w:t>
        </w:r>
      </w:fldSimple>
      <w:r>
        <w:t>: Capital costs</w:t>
      </w:r>
      <w:bookmarkEnd w:id="92"/>
      <w:bookmarkEnd w:id="93"/>
    </w:p>
    <w:tbl>
      <w:tblPr>
        <w:tblStyle w:val="DTFfinancialtable"/>
        <w:tblW w:w="5183" w:type="pct"/>
        <w:tblLook w:val="06E0" w:firstRow="1" w:lastRow="1" w:firstColumn="1" w:lastColumn="0" w:noHBand="1" w:noVBand="1"/>
      </w:tblPr>
      <w:tblGrid>
        <w:gridCol w:w="2288"/>
        <w:gridCol w:w="762"/>
        <w:gridCol w:w="24"/>
        <w:gridCol w:w="786"/>
        <w:gridCol w:w="786"/>
        <w:gridCol w:w="786"/>
        <w:gridCol w:w="786"/>
        <w:gridCol w:w="786"/>
        <w:gridCol w:w="786"/>
        <w:gridCol w:w="786"/>
        <w:gridCol w:w="780"/>
      </w:tblGrid>
      <w:tr w:rsidR="00DB1CA3" w:rsidRPr="00BD440B" w14:paraId="19BF5B16" w14:textId="77777777" w:rsidTr="00F33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23" w:type="pct"/>
          </w:tcPr>
          <w:p w14:paraId="6F4B6BC2" w14:textId="77777777" w:rsidR="00DB1CA3" w:rsidRPr="00BD440B" w:rsidRDefault="00DB1CA3" w:rsidP="002E1DE1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Capital funding</w:t>
            </w:r>
          </w:p>
        </w:tc>
        <w:tc>
          <w:tcPr>
            <w:tcW w:w="407" w:type="pct"/>
          </w:tcPr>
          <w:p w14:paraId="7F70C8F2" w14:textId="77777777" w:rsidR="00DB1CA3" w:rsidRPr="00BD440B" w:rsidRDefault="00DB1CA3" w:rsidP="002E1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</w:p>
        </w:tc>
        <w:tc>
          <w:tcPr>
            <w:tcW w:w="3370" w:type="pct"/>
            <w:gridSpan w:val="9"/>
          </w:tcPr>
          <w:p w14:paraId="3B71D9DA" w14:textId="227F0F0A" w:rsidR="00DB1CA3" w:rsidRPr="00BD440B" w:rsidRDefault="00DB1CA3" w:rsidP="002E1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($ million)</w:t>
            </w:r>
          </w:p>
        </w:tc>
      </w:tr>
      <w:tr w:rsidR="00F33074" w:rsidRPr="00BD440B" w14:paraId="4C8F8D41" w14:textId="77777777" w:rsidTr="00F33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23" w:type="pct"/>
          </w:tcPr>
          <w:p w14:paraId="5D161B21" w14:textId="797C709C" w:rsidR="00DB1CA3" w:rsidRPr="00BD440B" w:rsidRDefault="00DB1CA3" w:rsidP="00347C54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Estimated asset investment cash flow</w:t>
            </w:r>
          </w:p>
        </w:tc>
        <w:tc>
          <w:tcPr>
            <w:tcW w:w="420" w:type="pct"/>
            <w:gridSpan w:val="2"/>
          </w:tcPr>
          <w:p w14:paraId="341BAD69" w14:textId="7BB5DAC8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2019-20</w:t>
            </w:r>
          </w:p>
        </w:tc>
        <w:tc>
          <w:tcPr>
            <w:tcW w:w="420" w:type="pct"/>
          </w:tcPr>
          <w:p w14:paraId="24D8689E" w14:textId="0C01D659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2020-21</w:t>
            </w:r>
          </w:p>
        </w:tc>
        <w:tc>
          <w:tcPr>
            <w:tcW w:w="420" w:type="pct"/>
          </w:tcPr>
          <w:p w14:paraId="1D323637" w14:textId="15DF5CDA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2021-22</w:t>
            </w:r>
          </w:p>
        </w:tc>
        <w:tc>
          <w:tcPr>
            <w:tcW w:w="420" w:type="pct"/>
          </w:tcPr>
          <w:p w14:paraId="2A569407" w14:textId="1DCA6B35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2022-23</w:t>
            </w:r>
          </w:p>
        </w:tc>
        <w:tc>
          <w:tcPr>
            <w:tcW w:w="420" w:type="pct"/>
          </w:tcPr>
          <w:p w14:paraId="20CBFD6A" w14:textId="4993FC80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2023-24</w:t>
            </w:r>
          </w:p>
        </w:tc>
        <w:tc>
          <w:tcPr>
            <w:tcW w:w="420" w:type="pct"/>
          </w:tcPr>
          <w:p w14:paraId="58B3FC17" w14:textId="3EE6C2D9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5 year total</w:t>
            </w:r>
          </w:p>
        </w:tc>
        <w:tc>
          <w:tcPr>
            <w:tcW w:w="420" w:type="pct"/>
          </w:tcPr>
          <w:p w14:paraId="5679A549" w14:textId="24D9F5B6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2024-25</w:t>
            </w:r>
          </w:p>
        </w:tc>
        <w:tc>
          <w:tcPr>
            <w:tcW w:w="420" w:type="pct"/>
          </w:tcPr>
          <w:p w14:paraId="02FCC708" w14:textId="18E77CE7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2025-26</w:t>
            </w:r>
          </w:p>
        </w:tc>
        <w:tc>
          <w:tcPr>
            <w:tcW w:w="417" w:type="pct"/>
          </w:tcPr>
          <w:p w14:paraId="13C6CC12" w14:textId="78A33DFC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TEI</w:t>
            </w:r>
          </w:p>
        </w:tc>
      </w:tr>
      <w:tr w:rsidR="00F33074" w:rsidRPr="001E5B84" w14:paraId="1FD46E7D" w14:textId="77777777" w:rsidTr="00F3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</w:tcPr>
          <w:p w14:paraId="3A2AD1BA" w14:textId="77777777" w:rsidR="00DB1CA3" w:rsidRPr="001E5B84" w:rsidRDefault="00DB1CA3" w:rsidP="00DB1CA3">
            <w:r>
              <w:t>(Component a)</w:t>
            </w:r>
          </w:p>
        </w:tc>
        <w:tc>
          <w:tcPr>
            <w:tcW w:w="420" w:type="pct"/>
            <w:gridSpan w:val="2"/>
          </w:tcPr>
          <w:p w14:paraId="17BCA19E" w14:textId="7777777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</w:tcPr>
          <w:p w14:paraId="3A90E418" w14:textId="7777777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</w:tcPr>
          <w:p w14:paraId="638B4150" w14:textId="7777777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</w:tcPr>
          <w:p w14:paraId="705576AC" w14:textId="7777777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</w:tcPr>
          <w:p w14:paraId="51770644" w14:textId="489417DF" w:rsidR="00DB1CA3" w:rsidRPr="00607D3C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shd w:val="clear" w:color="auto" w:fill="E3EBF4" w:themeFill="accent3" w:themeFillTint="33"/>
          </w:tcPr>
          <w:p w14:paraId="680ECC07" w14:textId="3E1C1B2E" w:rsidR="00DB1CA3" w:rsidRP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  <w:tc>
          <w:tcPr>
            <w:tcW w:w="420" w:type="pct"/>
          </w:tcPr>
          <w:p w14:paraId="19B691CF" w14:textId="0BDAE84F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</w:tcPr>
          <w:p w14:paraId="6F33B3D6" w14:textId="102C16C9" w:rsidR="00DB1CA3" w:rsidRPr="00607D3C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17" w:type="pct"/>
            <w:shd w:val="clear" w:color="auto" w:fill="E3EBF4" w:themeFill="accent3" w:themeFillTint="33"/>
          </w:tcPr>
          <w:p w14:paraId="0C046647" w14:textId="4580EAE8" w:rsidR="00DB1CA3" w:rsidRP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</w:tr>
      <w:tr w:rsidR="00F33074" w:rsidRPr="001E5B84" w14:paraId="6CB015F3" w14:textId="77777777" w:rsidTr="00F33074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</w:tcPr>
          <w:p w14:paraId="339F69D5" w14:textId="77777777" w:rsidR="00DB1CA3" w:rsidRPr="001E5B84" w:rsidRDefault="00DB1CA3" w:rsidP="00DB1CA3">
            <w:r>
              <w:t>(Component b</w:t>
            </w:r>
            <w:r w:rsidRPr="00AA07D0">
              <w:t>)</w:t>
            </w:r>
          </w:p>
        </w:tc>
        <w:tc>
          <w:tcPr>
            <w:tcW w:w="420" w:type="pct"/>
            <w:gridSpan w:val="2"/>
          </w:tcPr>
          <w:p w14:paraId="05ABE19B" w14:textId="7777777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</w:tcPr>
          <w:p w14:paraId="2DFAA6E4" w14:textId="7777777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</w:tcPr>
          <w:p w14:paraId="03E1396C" w14:textId="7777777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</w:tcPr>
          <w:p w14:paraId="7264875F" w14:textId="7777777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</w:tcPr>
          <w:p w14:paraId="313C575F" w14:textId="74649416" w:rsidR="00DB1CA3" w:rsidRPr="00607D3C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shd w:val="clear" w:color="auto" w:fill="E3EBF4" w:themeFill="accent3" w:themeFillTint="33"/>
          </w:tcPr>
          <w:p w14:paraId="58A7E02C" w14:textId="574B9604" w:rsidR="00DB1CA3" w:rsidRP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  <w:tc>
          <w:tcPr>
            <w:tcW w:w="420" w:type="pct"/>
          </w:tcPr>
          <w:p w14:paraId="15AA4EFC" w14:textId="1AB624A0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</w:tcPr>
          <w:p w14:paraId="2E45C22B" w14:textId="0672DCCA" w:rsidR="00DB1CA3" w:rsidRPr="00607D3C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17" w:type="pct"/>
            <w:shd w:val="clear" w:color="auto" w:fill="E3EBF4" w:themeFill="accent3" w:themeFillTint="33"/>
          </w:tcPr>
          <w:p w14:paraId="41A4DC9C" w14:textId="62AEACB7" w:rsidR="00DB1CA3" w:rsidRP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</w:tr>
      <w:tr w:rsidR="00F33074" w:rsidRPr="001E5B84" w14:paraId="1CBEE3A6" w14:textId="77777777" w:rsidTr="00F33074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</w:tcPr>
          <w:p w14:paraId="3A46FDD8" w14:textId="77777777" w:rsidR="00DB1CA3" w:rsidRPr="001E5B84" w:rsidRDefault="00DB1CA3" w:rsidP="00DB1CA3">
            <w:r>
              <w:t>(Component c</w:t>
            </w:r>
            <w:r w:rsidRPr="00AA07D0">
              <w:t>)</w:t>
            </w:r>
          </w:p>
        </w:tc>
        <w:tc>
          <w:tcPr>
            <w:tcW w:w="420" w:type="pct"/>
            <w:gridSpan w:val="2"/>
          </w:tcPr>
          <w:p w14:paraId="508516F8" w14:textId="7777777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</w:tcPr>
          <w:p w14:paraId="1CCEF738" w14:textId="7777777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</w:tcPr>
          <w:p w14:paraId="4AEEF1FD" w14:textId="7777777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</w:tcPr>
          <w:p w14:paraId="4BC65E29" w14:textId="7777777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</w:tcPr>
          <w:p w14:paraId="1571EB26" w14:textId="5191F42C" w:rsidR="00DB1CA3" w:rsidRPr="00607D3C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shd w:val="clear" w:color="auto" w:fill="E3EBF4" w:themeFill="accent3" w:themeFillTint="33"/>
          </w:tcPr>
          <w:p w14:paraId="7F99042D" w14:textId="09C6FD49" w:rsidR="00DB1CA3" w:rsidRP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  <w:tc>
          <w:tcPr>
            <w:tcW w:w="420" w:type="pct"/>
          </w:tcPr>
          <w:p w14:paraId="14173047" w14:textId="3B4FCDDA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</w:tcPr>
          <w:p w14:paraId="6002FFE4" w14:textId="7F8CD498" w:rsidR="00DB1CA3" w:rsidRPr="00607D3C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17" w:type="pct"/>
            <w:shd w:val="clear" w:color="auto" w:fill="E3EBF4" w:themeFill="accent3" w:themeFillTint="33"/>
          </w:tcPr>
          <w:p w14:paraId="58A3BE0D" w14:textId="3A253418" w:rsidR="00DB1CA3" w:rsidRP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</w:tr>
      <w:tr w:rsidR="00F33074" w:rsidRPr="001E5B84" w14:paraId="5A835AE4" w14:textId="77777777" w:rsidTr="007B5A9E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bottom w:val="nil"/>
            </w:tcBorders>
          </w:tcPr>
          <w:p w14:paraId="6230127F" w14:textId="45F8EDFF" w:rsidR="00DB1CA3" w:rsidRPr="001E5B84" w:rsidRDefault="007B5A9E" w:rsidP="00DB1CA3">
            <w:r>
              <w:t>Project r</w:t>
            </w:r>
            <w:r w:rsidR="00DB1CA3">
              <w:t>isk allocation</w:t>
            </w:r>
          </w:p>
        </w:tc>
        <w:tc>
          <w:tcPr>
            <w:tcW w:w="420" w:type="pct"/>
            <w:gridSpan w:val="2"/>
            <w:tcBorders>
              <w:bottom w:val="nil"/>
            </w:tcBorders>
          </w:tcPr>
          <w:p w14:paraId="69427F01" w14:textId="7777777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bottom w:val="nil"/>
            </w:tcBorders>
          </w:tcPr>
          <w:p w14:paraId="370F46A5" w14:textId="7777777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bottom w:val="nil"/>
            </w:tcBorders>
          </w:tcPr>
          <w:p w14:paraId="6015F664" w14:textId="7777777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bottom w:val="nil"/>
            </w:tcBorders>
          </w:tcPr>
          <w:p w14:paraId="459A3AFC" w14:textId="7777777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bottom w:val="nil"/>
            </w:tcBorders>
          </w:tcPr>
          <w:p w14:paraId="723EC99E" w14:textId="67511047" w:rsidR="00DB1CA3" w:rsidRPr="00607D3C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bottom w:val="nil"/>
            </w:tcBorders>
            <w:shd w:val="clear" w:color="auto" w:fill="E3EBF4" w:themeFill="accent3" w:themeFillTint="33"/>
          </w:tcPr>
          <w:p w14:paraId="00C591FB" w14:textId="31EF873A" w:rsidR="00DB1CA3" w:rsidRP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  <w:tc>
          <w:tcPr>
            <w:tcW w:w="420" w:type="pct"/>
            <w:tcBorders>
              <w:bottom w:val="nil"/>
            </w:tcBorders>
          </w:tcPr>
          <w:p w14:paraId="48D5BB86" w14:textId="2C42265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bottom w:val="nil"/>
            </w:tcBorders>
          </w:tcPr>
          <w:p w14:paraId="54AE8066" w14:textId="58C4D9A8" w:rsidR="00DB1CA3" w:rsidRPr="00607D3C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17" w:type="pct"/>
            <w:tcBorders>
              <w:bottom w:val="nil"/>
            </w:tcBorders>
            <w:shd w:val="clear" w:color="auto" w:fill="E3EBF4" w:themeFill="accent3" w:themeFillTint="33"/>
          </w:tcPr>
          <w:p w14:paraId="4A87E5B0" w14:textId="4D33EB84" w:rsidR="00DB1CA3" w:rsidRP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</w:tr>
      <w:tr w:rsidR="00F33074" w:rsidRPr="001E5B84" w14:paraId="106FC96C" w14:textId="77777777" w:rsidTr="007B5A9E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bottom w:val="nil"/>
            </w:tcBorders>
          </w:tcPr>
          <w:p w14:paraId="7C42C161" w14:textId="1775049A" w:rsidR="00DB1CA3" w:rsidRPr="001E5B84" w:rsidRDefault="007B5A9E" w:rsidP="00DB1CA3">
            <w:r>
              <w:t>Project c</w:t>
            </w:r>
            <w:r w:rsidR="00DB1CA3">
              <w:t>ontingency allocation</w:t>
            </w:r>
          </w:p>
        </w:tc>
        <w:tc>
          <w:tcPr>
            <w:tcW w:w="420" w:type="pct"/>
            <w:gridSpan w:val="2"/>
            <w:tcBorders>
              <w:bottom w:val="nil"/>
            </w:tcBorders>
          </w:tcPr>
          <w:p w14:paraId="28019D4D" w14:textId="7777777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bottom w:val="nil"/>
            </w:tcBorders>
          </w:tcPr>
          <w:p w14:paraId="60FC5E93" w14:textId="7777777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bottom w:val="nil"/>
            </w:tcBorders>
          </w:tcPr>
          <w:p w14:paraId="4CC511CE" w14:textId="7777777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bottom w:val="nil"/>
            </w:tcBorders>
          </w:tcPr>
          <w:p w14:paraId="3F48F4F6" w14:textId="7777777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bottom w:val="nil"/>
            </w:tcBorders>
          </w:tcPr>
          <w:p w14:paraId="6CDE5AD0" w14:textId="2BEA5AE5" w:rsidR="00DB1CA3" w:rsidRPr="00607D3C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bottom w:val="nil"/>
            </w:tcBorders>
            <w:shd w:val="clear" w:color="auto" w:fill="E3EBF4" w:themeFill="accent3" w:themeFillTint="33"/>
          </w:tcPr>
          <w:p w14:paraId="17964F4F" w14:textId="4D238E44" w:rsidR="00DB1CA3" w:rsidRP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  <w:tc>
          <w:tcPr>
            <w:tcW w:w="420" w:type="pct"/>
            <w:tcBorders>
              <w:bottom w:val="nil"/>
            </w:tcBorders>
          </w:tcPr>
          <w:p w14:paraId="6CEA5522" w14:textId="367DEA67" w:rsid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bottom w:val="nil"/>
            </w:tcBorders>
          </w:tcPr>
          <w:p w14:paraId="71F34880" w14:textId="12DEE76A" w:rsidR="00DB1CA3" w:rsidRPr="00607D3C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17" w:type="pct"/>
            <w:tcBorders>
              <w:bottom w:val="nil"/>
            </w:tcBorders>
            <w:shd w:val="clear" w:color="auto" w:fill="E3EBF4" w:themeFill="accent3" w:themeFillTint="33"/>
          </w:tcPr>
          <w:p w14:paraId="74D0FC66" w14:textId="14E380C9" w:rsidR="00DB1CA3" w:rsidRP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</w:tr>
      <w:tr w:rsidR="007B5A9E" w:rsidRPr="001E5B84" w14:paraId="7C655DAE" w14:textId="77777777" w:rsidTr="007B5A9E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nil"/>
              <w:bottom w:val="nil"/>
            </w:tcBorders>
          </w:tcPr>
          <w:p w14:paraId="54890B8A" w14:textId="1A06264B" w:rsidR="007B5A9E" w:rsidRDefault="007B5A9E" w:rsidP="007B5A9E">
            <w:r w:rsidRPr="0033294C">
              <w:t>Principle repayments for leases</w:t>
            </w:r>
            <w:r w:rsidR="00BD440B">
              <w:t xml:space="preserve"> – </w:t>
            </w:r>
            <w:r w:rsidRPr="0033294C">
              <w:t>CAM</w:t>
            </w:r>
          </w:p>
        </w:tc>
        <w:tc>
          <w:tcPr>
            <w:tcW w:w="420" w:type="pct"/>
            <w:gridSpan w:val="2"/>
            <w:tcBorders>
              <w:top w:val="nil"/>
              <w:bottom w:val="nil"/>
            </w:tcBorders>
          </w:tcPr>
          <w:p w14:paraId="288C997B" w14:textId="0982ECF9" w:rsidR="007B5A9E" w:rsidRPr="00607D3C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top w:val="nil"/>
              <w:bottom w:val="nil"/>
            </w:tcBorders>
          </w:tcPr>
          <w:p w14:paraId="34E8D030" w14:textId="7EC9CB52" w:rsidR="007B5A9E" w:rsidRPr="00607D3C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top w:val="nil"/>
              <w:bottom w:val="nil"/>
            </w:tcBorders>
          </w:tcPr>
          <w:p w14:paraId="6287865F" w14:textId="1E89F1D7" w:rsidR="007B5A9E" w:rsidRPr="00607D3C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top w:val="nil"/>
              <w:bottom w:val="nil"/>
            </w:tcBorders>
          </w:tcPr>
          <w:p w14:paraId="043AC88D" w14:textId="2D0F920F" w:rsidR="007B5A9E" w:rsidRPr="00607D3C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top w:val="nil"/>
              <w:bottom w:val="nil"/>
            </w:tcBorders>
          </w:tcPr>
          <w:p w14:paraId="5E2C7B20" w14:textId="496311D4" w:rsidR="007B5A9E" w:rsidRPr="00607D3C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E3EBF4" w:themeFill="accent3" w:themeFillTint="33"/>
          </w:tcPr>
          <w:p w14:paraId="6B7C536A" w14:textId="78AFDDAF" w:rsidR="007B5A9E" w:rsidRPr="00DB1CA3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  <w:tc>
          <w:tcPr>
            <w:tcW w:w="420" w:type="pct"/>
            <w:tcBorders>
              <w:top w:val="nil"/>
              <w:bottom w:val="nil"/>
            </w:tcBorders>
          </w:tcPr>
          <w:p w14:paraId="1B98ECB7" w14:textId="0DD88374" w:rsidR="007B5A9E" w:rsidRPr="00607D3C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top w:val="nil"/>
              <w:bottom w:val="nil"/>
            </w:tcBorders>
          </w:tcPr>
          <w:p w14:paraId="54BDEED6" w14:textId="4637BCCD" w:rsidR="007B5A9E" w:rsidRPr="00607D3C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17" w:type="pct"/>
            <w:tcBorders>
              <w:top w:val="nil"/>
              <w:bottom w:val="nil"/>
            </w:tcBorders>
            <w:shd w:val="clear" w:color="auto" w:fill="E3EBF4" w:themeFill="accent3" w:themeFillTint="33"/>
          </w:tcPr>
          <w:p w14:paraId="15807717" w14:textId="6352DF22" w:rsidR="007B5A9E" w:rsidRPr="00DB1CA3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</w:tr>
      <w:tr w:rsidR="007B5A9E" w:rsidRPr="001E5B84" w14:paraId="213402F9" w14:textId="77777777" w:rsidTr="007B5A9E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nil"/>
              <w:bottom w:val="single" w:sz="6" w:space="0" w:color="0063A6" w:themeColor="accent1"/>
            </w:tcBorders>
          </w:tcPr>
          <w:p w14:paraId="1062A10B" w14:textId="5810FAB1" w:rsidR="007B5A9E" w:rsidRDefault="007B5A9E" w:rsidP="007B5A9E">
            <w:r w:rsidRPr="0033294C">
              <w:t>Principle repayments for leases</w:t>
            </w:r>
            <w:r w:rsidR="00BD440B">
              <w:t xml:space="preserve"> – </w:t>
            </w:r>
            <w:r w:rsidRPr="0033294C">
              <w:t>department</w:t>
            </w:r>
          </w:p>
        </w:tc>
        <w:tc>
          <w:tcPr>
            <w:tcW w:w="420" w:type="pct"/>
            <w:gridSpan w:val="2"/>
            <w:tcBorders>
              <w:top w:val="nil"/>
              <w:bottom w:val="single" w:sz="6" w:space="0" w:color="0063A6" w:themeColor="accent1"/>
            </w:tcBorders>
          </w:tcPr>
          <w:p w14:paraId="32C8CFBB" w14:textId="5DE0B18F" w:rsidR="007B5A9E" w:rsidRPr="00607D3C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top w:val="nil"/>
              <w:bottom w:val="single" w:sz="6" w:space="0" w:color="0063A6" w:themeColor="accent1"/>
            </w:tcBorders>
          </w:tcPr>
          <w:p w14:paraId="5CD5FD44" w14:textId="1008A1FB" w:rsidR="007B5A9E" w:rsidRPr="00607D3C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top w:val="nil"/>
              <w:bottom w:val="single" w:sz="6" w:space="0" w:color="0063A6" w:themeColor="accent1"/>
            </w:tcBorders>
          </w:tcPr>
          <w:p w14:paraId="18620CB9" w14:textId="363AC44B" w:rsidR="007B5A9E" w:rsidRPr="00607D3C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top w:val="nil"/>
              <w:bottom w:val="single" w:sz="6" w:space="0" w:color="0063A6" w:themeColor="accent1"/>
            </w:tcBorders>
          </w:tcPr>
          <w:p w14:paraId="048EC1B8" w14:textId="07894E3C" w:rsidR="007B5A9E" w:rsidRPr="00607D3C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top w:val="nil"/>
              <w:bottom w:val="single" w:sz="6" w:space="0" w:color="0063A6" w:themeColor="accent1"/>
            </w:tcBorders>
          </w:tcPr>
          <w:p w14:paraId="73AA5F45" w14:textId="398B173C" w:rsidR="007B5A9E" w:rsidRPr="00607D3C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top w:val="nil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6A15D971" w14:textId="28071E8F" w:rsidR="007B5A9E" w:rsidRPr="00DB1CA3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  <w:tc>
          <w:tcPr>
            <w:tcW w:w="420" w:type="pct"/>
            <w:tcBorders>
              <w:top w:val="nil"/>
              <w:bottom w:val="single" w:sz="6" w:space="0" w:color="0063A6" w:themeColor="accent1"/>
            </w:tcBorders>
          </w:tcPr>
          <w:p w14:paraId="6343BC29" w14:textId="342C0B8C" w:rsidR="007B5A9E" w:rsidRPr="00607D3C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tcBorders>
              <w:top w:val="nil"/>
              <w:bottom w:val="single" w:sz="6" w:space="0" w:color="0063A6" w:themeColor="accent1"/>
            </w:tcBorders>
          </w:tcPr>
          <w:p w14:paraId="38965141" w14:textId="18C3CB29" w:rsidR="007B5A9E" w:rsidRPr="00607D3C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17" w:type="pct"/>
            <w:tcBorders>
              <w:top w:val="nil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79B7F4B7" w14:textId="2A559A72" w:rsidR="007B5A9E" w:rsidRPr="00DB1CA3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</w:tr>
      <w:tr w:rsidR="007B5A9E" w:rsidRPr="00AA07D0" w14:paraId="7241D5B0" w14:textId="77777777" w:rsidTr="00F33074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B8EEB29" w14:textId="77777777" w:rsidR="007B5A9E" w:rsidRPr="00AA07D0" w:rsidRDefault="007B5A9E" w:rsidP="007B5A9E">
            <w:pPr>
              <w:rPr>
                <w:b/>
              </w:rPr>
            </w:pPr>
            <w:r w:rsidRPr="00AA07D0">
              <w:rPr>
                <w:b/>
              </w:rPr>
              <w:t>Subtotal (gross asset price increase)</w:t>
            </w:r>
          </w:p>
        </w:tc>
        <w:tc>
          <w:tcPr>
            <w:tcW w:w="420" w:type="pct"/>
            <w:gridSpan w:val="2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4E03CD8" w14:textId="77777777" w:rsidR="007B5A9E" w:rsidRPr="00AA07D0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07D0">
              <w:rPr>
                <w:b/>
              </w:rPr>
              <w:t>0.000</w:t>
            </w:r>
          </w:p>
        </w:tc>
        <w:tc>
          <w:tcPr>
            <w:tcW w:w="420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498ADFBE" w14:textId="77777777" w:rsidR="007B5A9E" w:rsidRPr="00AA07D0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07D0">
              <w:rPr>
                <w:b/>
              </w:rPr>
              <w:t>0.000</w:t>
            </w:r>
          </w:p>
        </w:tc>
        <w:tc>
          <w:tcPr>
            <w:tcW w:w="420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6FB65B7B" w14:textId="77777777" w:rsidR="007B5A9E" w:rsidRPr="00AA07D0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07D0">
              <w:rPr>
                <w:b/>
              </w:rPr>
              <w:t>0.000</w:t>
            </w:r>
          </w:p>
        </w:tc>
        <w:tc>
          <w:tcPr>
            <w:tcW w:w="420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41E06742" w14:textId="77777777" w:rsidR="007B5A9E" w:rsidRPr="00AA07D0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07D0">
              <w:rPr>
                <w:b/>
              </w:rPr>
              <w:t>0.000</w:t>
            </w:r>
          </w:p>
        </w:tc>
        <w:tc>
          <w:tcPr>
            <w:tcW w:w="420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4E3A6101" w14:textId="58ADDAA2" w:rsidR="007B5A9E" w:rsidRPr="00AA07D0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07D0">
              <w:rPr>
                <w:b/>
              </w:rPr>
              <w:t>0.000</w:t>
            </w:r>
          </w:p>
        </w:tc>
        <w:tc>
          <w:tcPr>
            <w:tcW w:w="420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05358002" w14:textId="6815AA81" w:rsidR="007B5A9E" w:rsidRPr="00DB1CA3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  <w:tc>
          <w:tcPr>
            <w:tcW w:w="420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58E62644" w14:textId="7C6D3920" w:rsidR="007B5A9E" w:rsidRPr="00AA07D0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07D0">
              <w:rPr>
                <w:b/>
              </w:rPr>
              <w:t>0.000</w:t>
            </w:r>
          </w:p>
        </w:tc>
        <w:tc>
          <w:tcPr>
            <w:tcW w:w="420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06DE1FE7" w14:textId="0C6077C5" w:rsidR="007B5A9E" w:rsidRPr="00AA07D0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07D0">
              <w:rPr>
                <w:b/>
              </w:rPr>
              <w:t>0.000</w:t>
            </w:r>
          </w:p>
        </w:tc>
        <w:tc>
          <w:tcPr>
            <w:tcW w:w="417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1056EFFF" w14:textId="2FB7B24B" w:rsidR="007B5A9E" w:rsidRPr="00DB1CA3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</w:tr>
      <w:tr w:rsidR="007B5A9E" w:rsidRPr="001E5B84" w14:paraId="303819A9" w14:textId="77777777" w:rsidTr="006408D0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62AFA8C9" w14:textId="7331C4DF" w:rsidR="007B5A9E" w:rsidRPr="001E5B84" w:rsidRDefault="007B5A9E" w:rsidP="007B5A9E">
            <w:r w:rsidRPr="00AA07D0">
              <w:t xml:space="preserve">Funds from other sources (e.g. </w:t>
            </w:r>
            <w:r>
              <w:t xml:space="preserve">proceeds from </w:t>
            </w:r>
            <w:r w:rsidRPr="00AA07D0">
              <w:t>asset sal</w:t>
            </w:r>
            <w:r>
              <w:t>es</w:t>
            </w:r>
            <w:r w:rsidRPr="00AA07D0">
              <w:t xml:space="preserve">, </w:t>
            </w:r>
            <w:r>
              <w:t xml:space="preserve">trust accounts, </w:t>
            </w:r>
            <w:r w:rsidRPr="00AA07D0">
              <w:t>Commonwealth funding</w:t>
            </w:r>
            <w:r>
              <w:t>, etc</w:t>
            </w:r>
            <w:r w:rsidRPr="00AA07D0">
              <w:t>) –</w:t>
            </w:r>
            <w:r>
              <w:t xml:space="preserve"> </w:t>
            </w:r>
            <w:r w:rsidRPr="00AA07D0">
              <w:t>specify</w:t>
            </w:r>
          </w:p>
        </w:tc>
        <w:tc>
          <w:tcPr>
            <w:tcW w:w="420" w:type="pct"/>
            <w:gridSpan w:val="2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07EB1DEF" w14:textId="77777777" w:rsidR="007B5A9E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Pr="00607D3C">
              <w:t>0.000</w:t>
            </w:r>
            <w:r>
              <w:t>)</w:t>
            </w:r>
          </w:p>
        </w:tc>
        <w:tc>
          <w:tcPr>
            <w:tcW w:w="420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61E8176A" w14:textId="77777777" w:rsidR="007B5A9E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2047">
              <w:t>(0.000)</w:t>
            </w:r>
          </w:p>
        </w:tc>
        <w:tc>
          <w:tcPr>
            <w:tcW w:w="420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1FD72330" w14:textId="77777777" w:rsidR="007B5A9E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2047">
              <w:t>(0.000)</w:t>
            </w:r>
          </w:p>
        </w:tc>
        <w:tc>
          <w:tcPr>
            <w:tcW w:w="420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1B6DAE93" w14:textId="77777777" w:rsidR="007B5A9E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2047">
              <w:t>(0.000)</w:t>
            </w:r>
          </w:p>
        </w:tc>
        <w:tc>
          <w:tcPr>
            <w:tcW w:w="420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44C47D15" w14:textId="20A951B8" w:rsidR="007B5A9E" w:rsidRPr="00672047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2047">
              <w:t>(0.000)</w:t>
            </w:r>
          </w:p>
        </w:tc>
        <w:tc>
          <w:tcPr>
            <w:tcW w:w="420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7218AA87" w14:textId="223B14F8" w:rsidR="007B5A9E" w:rsidRPr="00DB1CA3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(0.000)</w:t>
            </w:r>
          </w:p>
        </w:tc>
        <w:tc>
          <w:tcPr>
            <w:tcW w:w="420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59CEF17A" w14:textId="707C781B" w:rsidR="007B5A9E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2047">
              <w:t>(0.000)</w:t>
            </w:r>
          </w:p>
        </w:tc>
        <w:tc>
          <w:tcPr>
            <w:tcW w:w="420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040BD353" w14:textId="6BDF8520" w:rsidR="007B5A9E" w:rsidRPr="00672047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2047">
              <w:t>(0.000)</w:t>
            </w:r>
          </w:p>
        </w:tc>
        <w:tc>
          <w:tcPr>
            <w:tcW w:w="417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7312B85F" w14:textId="6A01B91C" w:rsidR="007B5A9E" w:rsidRPr="00DB1CA3" w:rsidRDefault="007B5A9E" w:rsidP="007B5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(0.000)</w:t>
            </w:r>
          </w:p>
        </w:tc>
      </w:tr>
      <w:tr w:rsidR="007B5A9E" w:rsidRPr="001E5B84" w14:paraId="026C1F19" w14:textId="77777777" w:rsidTr="00F3307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</w:tcPr>
          <w:p w14:paraId="733D39B0" w14:textId="33E16D46" w:rsidR="006408D0" w:rsidRPr="006408D0" w:rsidRDefault="007B5A9E" w:rsidP="007B5A9E">
            <w:pPr>
              <w:rPr>
                <w:b w:val="0"/>
              </w:rPr>
            </w:pPr>
            <w:r w:rsidRPr="00AA07D0">
              <w:t>Net impact capital</w:t>
            </w:r>
          </w:p>
        </w:tc>
        <w:tc>
          <w:tcPr>
            <w:tcW w:w="420" w:type="pct"/>
            <w:gridSpan w:val="2"/>
          </w:tcPr>
          <w:p w14:paraId="0EDB1837" w14:textId="77777777" w:rsidR="007B5A9E" w:rsidRDefault="007B5A9E" w:rsidP="007B5A9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</w:tcPr>
          <w:p w14:paraId="063CB274" w14:textId="77777777" w:rsidR="007B5A9E" w:rsidRDefault="007B5A9E" w:rsidP="007B5A9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</w:tcPr>
          <w:p w14:paraId="6196AFA8" w14:textId="77777777" w:rsidR="007B5A9E" w:rsidRDefault="007B5A9E" w:rsidP="007B5A9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</w:tcPr>
          <w:p w14:paraId="6CDD9D9D" w14:textId="77777777" w:rsidR="007B5A9E" w:rsidRDefault="007B5A9E" w:rsidP="007B5A9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</w:tcPr>
          <w:p w14:paraId="23711D15" w14:textId="1AB0C3A8" w:rsidR="007B5A9E" w:rsidRPr="00607D3C" w:rsidRDefault="007B5A9E" w:rsidP="007B5A9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  <w:shd w:val="clear" w:color="auto" w:fill="E3EBF4" w:themeFill="accent3" w:themeFillTint="33"/>
          </w:tcPr>
          <w:p w14:paraId="0374468A" w14:textId="4FA03C78" w:rsidR="007B5A9E" w:rsidRPr="00DB1CA3" w:rsidRDefault="007B5A9E" w:rsidP="007B5A9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B1CA3">
              <w:t>0.000</w:t>
            </w:r>
          </w:p>
        </w:tc>
        <w:tc>
          <w:tcPr>
            <w:tcW w:w="420" w:type="pct"/>
          </w:tcPr>
          <w:p w14:paraId="0CF48B39" w14:textId="3752EDA9" w:rsidR="007B5A9E" w:rsidRDefault="007B5A9E" w:rsidP="007B5A9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20" w:type="pct"/>
          </w:tcPr>
          <w:p w14:paraId="0260417C" w14:textId="7902FE2E" w:rsidR="007B5A9E" w:rsidRPr="00607D3C" w:rsidRDefault="007B5A9E" w:rsidP="007B5A9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07D3C">
              <w:t>0.000</w:t>
            </w:r>
          </w:p>
        </w:tc>
        <w:tc>
          <w:tcPr>
            <w:tcW w:w="417" w:type="pct"/>
            <w:shd w:val="clear" w:color="auto" w:fill="E3EBF4" w:themeFill="accent3" w:themeFillTint="33"/>
          </w:tcPr>
          <w:p w14:paraId="1C8DAE80" w14:textId="03FAF378" w:rsidR="007B5A9E" w:rsidRPr="00DB1CA3" w:rsidRDefault="007B5A9E" w:rsidP="007B5A9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B1CA3">
              <w:t>0.000</w:t>
            </w:r>
          </w:p>
        </w:tc>
      </w:tr>
    </w:tbl>
    <w:p w14:paraId="1A0DB3CB" w14:textId="77777777" w:rsidR="006408D0" w:rsidRDefault="006408D0" w:rsidP="00601A52">
      <w:pPr>
        <w:pStyle w:val="NormalIndent"/>
        <w:ind w:left="0"/>
      </w:pPr>
    </w:p>
    <w:p w14:paraId="220ACD1E" w14:textId="1A5E3BF9" w:rsidR="00ED654E" w:rsidRDefault="00ED654E" w:rsidP="00ED654E">
      <w:pPr>
        <w:pStyle w:val="Heading3numbered"/>
        <w:numPr>
          <w:ilvl w:val="4"/>
          <w:numId w:val="19"/>
        </w:numPr>
      </w:pPr>
      <w:bookmarkStart w:id="94" w:name="_Toc26780369"/>
      <w:r>
        <w:t>Costing approach and assurance</w:t>
      </w:r>
      <w:bookmarkEnd w:id="94"/>
    </w:p>
    <w:p w14:paraId="136BC41B" w14:textId="77777777" w:rsidR="00ED654E" w:rsidRPr="00BD440B" w:rsidRDefault="00ED654E" w:rsidP="00BD440B">
      <w:pPr>
        <w:pStyle w:val="NormalIndent"/>
      </w:pPr>
    </w:p>
    <w:p w14:paraId="284EE8DF" w14:textId="6F9E9BF2" w:rsidR="00ED654E" w:rsidRDefault="00ED654E" w:rsidP="004E2573">
      <w:pPr>
        <w:pStyle w:val="Caption"/>
        <w:keepNext/>
      </w:pPr>
      <w:bookmarkStart w:id="95" w:name="_Toc20831334"/>
      <w:bookmarkStart w:id="96" w:name="_Toc26780370"/>
      <w:r>
        <w:t xml:space="preserve">Table </w:t>
      </w:r>
      <w:fldSimple w:instr=" SEQ Table \* ARABIC ">
        <w:r w:rsidR="009D1042">
          <w:rPr>
            <w:noProof/>
          </w:rPr>
          <w:t>13</w:t>
        </w:r>
      </w:fldSimple>
      <w:r>
        <w:t>: Headline project cost element summary</w:t>
      </w:r>
      <w:bookmarkEnd w:id="95"/>
      <w:bookmarkEnd w:id="96"/>
    </w:p>
    <w:tbl>
      <w:tblPr>
        <w:tblStyle w:val="DTFtexttable"/>
        <w:tblW w:w="9147" w:type="dxa"/>
        <w:tblLook w:val="06A0" w:firstRow="1" w:lastRow="0" w:firstColumn="1" w:lastColumn="0" w:noHBand="1" w:noVBand="1"/>
      </w:tblPr>
      <w:tblGrid>
        <w:gridCol w:w="3176"/>
        <w:gridCol w:w="2551"/>
        <w:gridCol w:w="3420"/>
      </w:tblGrid>
      <w:tr w:rsidR="00ED654E" w:rsidRPr="00BD440B" w14:paraId="18FC1BC0" w14:textId="77777777" w:rsidTr="007A7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76" w:type="dxa"/>
          </w:tcPr>
          <w:p w14:paraId="76487B2A" w14:textId="77777777" w:rsidR="00ED654E" w:rsidRPr="00BD440B" w:rsidRDefault="00ED654E" w:rsidP="007A7A1C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Element</w:t>
            </w:r>
          </w:p>
        </w:tc>
        <w:tc>
          <w:tcPr>
            <w:tcW w:w="2551" w:type="dxa"/>
          </w:tcPr>
          <w:p w14:paraId="55A9F763" w14:textId="77777777" w:rsidR="00ED654E" w:rsidRPr="00BD440B" w:rsidRDefault="00ED654E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Estimate</w:t>
            </w:r>
          </w:p>
        </w:tc>
        <w:tc>
          <w:tcPr>
            <w:tcW w:w="3420" w:type="dxa"/>
          </w:tcPr>
          <w:p w14:paraId="748477FD" w14:textId="77777777" w:rsidR="00ED654E" w:rsidRPr="00BD440B" w:rsidRDefault="00ED654E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Table reference</w:t>
            </w:r>
          </w:p>
        </w:tc>
      </w:tr>
      <w:tr w:rsidR="00ED654E" w:rsidRPr="0069003B" w14:paraId="2D4CBDA8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  <w:shd w:val="clear" w:color="auto" w:fill="E3EBF4" w:themeFill="accent3" w:themeFillTint="33"/>
          </w:tcPr>
          <w:p w14:paraId="1AC14B86" w14:textId="77777777" w:rsidR="00ED654E" w:rsidRPr="00041D09" w:rsidRDefault="00ED654E" w:rsidP="007A7A1C">
            <w:r w:rsidRPr="00041D09">
              <w:t>Base cost estimate</w:t>
            </w:r>
          </w:p>
        </w:tc>
        <w:tc>
          <w:tcPr>
            <w:tcW w:w="2551" w:type="dxa"/>
          </w:tcPr>
          <w:p w14:paraId="047B250E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D50">
              <w:t>$</w:t>
            </w:r>
            <w:r>
              <w:t>0.000</w:t>
            </w:r>
            <w:r w:rsidRPr="007B2D50">
              <w:t>m</w:t>
            </w:r>
          </w:p>
        </w:tc>
        <w:tc>
          <w:tcPr>
            <w:tcW w:w="3420" w:type="dxa"/>
          </w:tcPr>
          <w:p w14:paraId="0349479B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D50">
              <w:t xml:space="preserve">(Table </w:t>
            </w:r>
            <w:r>
              <w:t>x</w:t>
            </w:r>
            <w:r w:rsidRPr="007B2D50">
              <w:t>)</w:t>
            </w:r>
          </w:p>
        </w:tc>
      </w:tr>
      <w:tr w:rsidR="00ED654E" w:rsidRPr="0069003B" w14:paraId="3D3A9516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  <w:shd w:val="clear" w:color="auto" w:fill="E3EBF4" w:themeFill="accent3" w:themeFillTint="33"/>
          </w:tcPr>
          <w:p w14:paraId="7414A049" w14:textId="77777777" w:rsidR="00ED654E" w:rsidRPr="00041D09" w:rsidRDefault="00ED654E" w:rsidP="007A7A1C">
            <w:r w:rsidRPr="00041D09">
              <w:t>Base risk allocation</w:t>
            </w:r>
          </w:p>
        </w:tc>
        <w:tc>
          <w:tcPr>
            <w:tcW w:w="2551" w:type="dxa"/>
          </w:tcPr>
          <w:p w14:paraId="56560196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D50">
              <w:t>$</w:t>
            </w:r>
            <w:r>
              <w:t>0.000</w:t>
            </w:r>
            <w:r w:rsidRPr="007B2D50">
              <w:t>m</w:t>
            </w:r>
          </w:p>
        </w:tc>
        <w:tc>
          <w:tcPr>
            <w:tcW w:w="3420" w:type="dxa"/>
          </w:tcPr>
          <w:p w14:paraId="3C87B514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D50">
              <w:t xml:space="preserve">(Table </w:t>
            </w:r>
            <w:r>
              <w:t>x</w:t>
            </w:r>
            <w:r w:rsidRPr="007B2D50">
              <w:t>)</w:t>
            </w:r>
          </w:p>
        </w:tc>
      </w:tr>
      <w:tr w:rsidR="00ED654E" w:rsidRPr="0069003B" w14:paraId="4DF49E04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  <w:shd w:val="clear" w:color="auto" w:fill="E3EBF4" w:themeFill="accent3" w:themeFillTint="33"/>
          </w:tcPr>
          <w:p w14:paraId="0B763826" w14:textId="77777777" w:rsidR="00ED654E" w:rsidRPr="00041D09" w:rsidRDefault="00ED654E" w:rsidP="007A7A1C">
            <w:r w:rsidRPr="00041D09">
              <w:t>Project cost estimate</w:t>
            </w:r>
          </w:p>
        </w:tc>
        <w:tc>
          <w:tcPr>
            <w:tcW w:w="2551" w:type="dxa"/>
          </w:tcPr>
          <w:p w14:paraId="5154C466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D50">
              <w:t>$</w:t>
            </w:r>
            <w:r>
              <w:t>0.000</w:t>
            </w:r>
            <w:r w:rsidRPr="007B2D50">
              <w:t>m</w:t>
            </w:r>
          </w:p>
        </w:tc>
        <w:tc>
          <w:tcPr>
            <w:tcW w:w="3420" w:type="dxa"/>
          </w:tcPr>
          <w:p w14:paraId="3BFF588B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54E" w:rsidRPr="0069003B" w14:paraId="59FF52F3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  <w:shd w:val="clear" w:color="auto" w:fill="E3EBF4" w:themeFill="accent3" w:themeFillTint="33"/>
          </w:tcPr>
          <w:p w14:paraId="3C5EF145" w14:textId="77777777" w:rsidR="00ED654E" w:rsidRPr="00041D09" w:rsidRDefault="00ED654E" w:rsidP="007A7A1C">
            <w:r w:rsidRPr="00041D09">
              <w:t>Value Creation and Capture option(s)</w:t>
            </w:r>
          </w:p>
        </w:tc>
        <w:tc>
          <w:tcPr>
            <w:tcW w:w="2551" w:type="dxa"/>
          </w:tcPr>
          <w:p w14:paraId="215ABA89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D50">
              <w:t>$</w:t>
            </w:r>
            <w:r>
              <w:t>0.000</w:t>
            </w:r>
            <w:r w:rsidRPr="007B2D50">
              <w:t>m</w:t>
            </w:r>
          </w:p>
        </w:tc>
        <w:tc>
          <w:tcPr>
            <w:tcW w:w="3420" w:type="dxa"/>
          </w:tcPr>
          <w:p w14:paraId="30B2E4C6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654E" w:rsidRPr="0069003B" w14:paraId="0EDE4CF4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  <w:shd w:val="clear" w:color="auto" w:fill="E3EBF4" w:themeFill="accent3" w:themeFillTint="33"/>
          </w:tcPr>
          <w:p w14:paraId="331E1802" w14:textId="77777777" w:rsidR="00ED654E" w:rsidRPr="00041D09" w:rsidRDefault="00ED654E" w:rsidP="007A7A1C">
            <w:r w:rsidRPr="00041D09">
              <w:t>Contingency</w:t>
            </w:r>
          </w:p>
        </w:tc>
        <w:tc>
          <w:tcPr>
            <w:tcW w:w="2551" w:type="dxa"/>
          </w:tcPr>
          <w:p w14:paraId="248BD580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D50">
              <w:t>$</w:t>
            </w:r>
            <w:r>
              <w:t>0.000</w:t>
            </w:r>
            <w:r w:rsidRPr="007B2D50">
              <w:t>m</w:t>
            </w:r>
          </w:p>
        </w:tc>
        <w:tc>
          <w:tcPr>
            <w:tcW w:w="3420" w:type="dxa"/>
          </w:tcPr>
          <w:p w14:paraId="238A6200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D50">
              <w:t xml:space="preserve">(Table </w:t>
            </w:r>
            <w:r>
              <w:t>x</w:t>
            </w:r>
            <w:r w:rsidRPr="007B2D50">
              <w:t>)</w:t>
            </w:r>
          </w:p>
        </w:tc>
      </w:tr>
      <w:tr w:rsidR="00ED654E" w:rsidRPr="0069003B" w14:paraId="62D7CD2E" w14:textId="77777777" w:rsidTr="00E17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6" w:type="dxa"/>
            <w:shd w:val="clear" w:color="auto" w:fill="E3EBF4" w:themeFill="accent3" w:themeFillTint="33"/>
          </w:tcPr>
          <w:p w14:paraId="013AF3E7" w14:textId="77777777" w:rsidR="00ED654E" w:rsidRPr="00041D09" w:rsidRDefault="00ED654E" w:rsidP="007A7A1C">
            <w:r w:rsidRPr="00041D09">
              <w:t>Project budget</w:t>
            </w:r>
          </w:p>
        </w:tc>
        <w:tc>
          <w:tcPr>
            <w:tcW w:w="2551" w:type="dxa"/>
          </w:tcPr>
          <w:p w14:paraId="4DAB8E6E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D50">
              <w:t>$</w:t>
            </w:r>
            <w:r>
              <w:t>0.000</w:t>
            </w:r>
            <w:r w:rsidRPr="007B2D50">
              <w:t>m</w:t>
            </w:r>
          </w:p>
        </w:tc>
        <w:tc>
          <w:tcPr>
            <w:tcW w:w="3420" w:type="dxa"/>
          </w:tcPr>
          <w:p w14:paraId="4983DD91" w14:textId="77777777" w:rsidR="00ED654E" w:rsidRPr="007B2D50" w:rsidRDefault="00ED654E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E73ED2" w14:textId="77777777" w:rsidR="00ED654E" w:rsidRDefault="00ED654E" w:rsidP="00ED654E"/>
    <w:p w14:paraId="6F6297CA" w14:textId="77777777" w:rsidR="00BD440B" w:rsidRDefault="00BD440B">
      <w:pPr>
        <w:rPr>
          <w:b/>
          <w:bCs/>
          <w:color w:val="383834" w:themeColor="background2" w:themeShade="40"/>
          <w:sz w:val="18"/>
          <w:szCs w:val="18"/>
        </w:rPr>
      </w:pPr>
      <w:bookmarkStart w:id="97" w:name="_Toc20831335"/>
      <w:r>
        <w:br w:type="page"/>
      </w:r>
    </w:p>
    <w:p w14:paraId="4161C15A" w14:textId="72DDB040" w:rsidR="00ED654E" w:rsidRDefault="00ED654E" w:rsidP="004E2573">
      <w:pPr>
        <w:pStyle w:val="Caption"/>
        <w:keepNext/>
      </w:pPr>
      <w:bookmarkStart w:id="98" w:name="_Toc26780371"/>
      <w:r>
        <w:lastRenderedPageBreak/>
        <w:t xml:space="preserve">Table </w:t>
      </w:r>
      <w:fldSimple w:instr=" SEQ Table \* ARABIC ">
        <w:r w:rsidR="009D1042">
          <w:rPr>
            <w:noProof/>
          </w:rPr>
          <w:t>14</w:t>
        </w:r>
      </w:fldSimple>
      <w:r>
        <w:t xml:space="preserve">: </w:t>
      </w:r>
      <w:r w:rsidRPr="00A14758">
        <w:t>Base cost estimate</w:t>
      </w:r>
      <w:bookmarkEnd w:id="97"/>
      <w:bookmarkEnd w:id="98"/>
    </w:p>
    <w:tbl>
      <w:tblPr>
        <w:tblStyle w:val="DTFtexttable"/>
        <w:tblW w:w="9129" w:type="dxa"/>
        <w:tblLayout w:type="fixed"/>
        <w:tblLook w:val="0660" w:firstRow="1" w:lastRow="1" w:firstColumn="0" w:lastColumn="0" w:noHBand="1" w:noVBand="1"/>
      </w:tblPr>
      <w:tblGrid>
        <w:gridCol w:w="2977"/>
        <w:gridCol w:w="5000"/>
        <w:gridCol w:w="1152"/>
      </w:tblGrid>
      <w:tr w:rsidR="00ED654E" w:rsidRPr="00BD440B" w14:paraId="2CCB4877" w14:textId="77777777" w:rsidTr="00E17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29" w:type="dxa"/>
            <w:gridSpan w:val="3"/>
            <w:tcBorders>
              <w:bottom w:val="nil"/>
            </w:tcBorders>
          </w:tcPr>
          <w:p w14:paraId="5E4362F9" w14:textId="77777777" w:rsidR="00ED654E" w:rsidRPr="00BD440B" w:rsidRDefault="00ED654E" w:rsidP="007A7A1C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Base cost estimate (BCE)</w:t>
            </w:r>
          </w:p>
          <w:p w14:paraId="5A38DD05" w14:textId="77777777" w:rsidR="00ED654E" w:rsidRPr="00BD440B" w:rsidRDefault="00ED654E" w:rsidP="007A7A1C">
            <w:pPr>
              <w:rPr>
                <w:i w:val="0"/>
              </w:rPr>
            </w:pPr>
            <w:r w:rsidRPr="00BD440B">
              <w:rPr>
                <w:i w:val="0"/>
              </w:rPr>
              <w:t>Effective date of BCE: dd/mm/yyyy</w:t>
            </w:r>
          </w:p>
          <w:p w14:paraId="5283FE9A" w14:textId="77777777" w:rsidR="00ED654E" w:rsidRPr="00BD440B" w:rsidRDefault="00ED654E" w:rsidP="007A7A1C">
            <w:pPr>
              <w:rPr>
                <w:i w:val="0"/>
              </w:rPr>
            </w:pPr>
            <w:r w:rsidRPr="00BD440B">
              <w:rPr>
                <w:i w:val="0"/>
              </w:rPr>
              <w:t>Estimated date of commencement of construction: dd/mm/yyyy</w:t>
            </w:r>
          </w:p>
        </w:tc>
      </w:tr>
      <w:tr w:rsidR="00ED654E" w:rsidRPr="00BD440B" w14:paraId="4F17A6A3" w14:textId="77777777" w:rsidTr="006408D0">
        <w:tc>
          <w:tcPr>
            <w:tcW w:w="2977" w:type="dxa"/>
            <w:tcBorders>
              <w:bottom w:val="nil"/>
            </w:tcBorders>
            <w:shd w:val="clear" w:color="auto" w:fill="99B8DC"/>
          </w:tcPr>
          <w:p w14:paraId="0DA7D400" w14:textId="77777777" w:rsidR="00ED654E" w:rsidRPr="00BD440B" w:rsidRDefault="00ED654E" w:rsidP="007A7A1C">
            <w:pPr>
              <w:tabs>
                <w:tab w:val="left" w:pos="567"/>
              </w:tabs>
            </w:pPr>
            <w:r w:rsidRPr="00BD440B">
              <w:t>1</w:t>
            </w:r>
            <w:r w:rsidRPr="00BD440B">
              <w:tab/>
              <w:t>Direct costs</w:t>
            </w:r>
          </w:p>
        </w:tc>
        <w:tc>
          <w:tcPr>
            <w:tcW w:w="5000" w:type="dxa"/>
            <w:tcBorders>
              <w:bottom w:val="nil"/>
            </w:tcBorders>
            <w:shd w:val="clear" w:color="auto" w:fill="99B8DC"/>
          </w:tcPr>
          <w:p w14:paraId="7A7CC483" w14:textId="77777777" w:rsidR="00ED654E" w:rsidRPr="00BD440B" w:rsidRDefault="00ED654E" w:rsidP="007A7A1C"/>
        </w:tc>
        <w:tc>
          <w:tcPr>
            <w:tcW w:w="1152" w:type="dxa"/>
            <w:tcBorders>
              <w:bottom w:val="nil"/>
            </w:tcBorders>
            <w:shd w:val="clear" w:color="auto" w:fill="99B8DC"/>
          </w:tcPr>
          <w:p w14:paraId="1F8BBE7E" w14:textId="77777777" w:rsidR="00ED654E" w:rsidRPr="00BD440B" w:rsidRDefault="00ED654E" w:rsidP="007A7A1C">
            <w:pPr>
              <w:jc w:val="right"/>
            </w:pPr>
            <w:r w:rsidRPr="00BD440B">
              <w:t>$ million</w:t>
            </w:r>
          </w:p>
        </w:tc>
      </w:tr>
      <w:tr w:rsidR="00ED654E" w:rsidRPr="00360990" w14:paraId="2990AE09" w14:textId="77777777" w:rsidTr="006408D0">
        <w:tc>
          <w:tcPr>
            <w:tcW w:w="2977" w:type="dxa"/>
            <w:tcBorders>
              <w:top w:val="nil"/>
            </w:tcBorders>
          </w:tcPr>
          <w:p w14:paraId="5960A443" w14:textId="77777777" w:rsidR="00ED654E" w:rsidRPr="00360990" w:rsidRDefault="00ED654E" w:rsidP="007A7A1C">
            <w:pPr>
              <w:tabs>
                <w:tab w:val="left" w:pos="567"/>
              </w:tabs>
            </w:pPr>
            <w:r w:rsidRPr="00360990">
              <w:t>1.1</w:t>
            </w:r>
            <w:r>
              <w:tab/>
            </w:r>
            <w:r w:rsidRPr="00360990">
              <w:t>Materials</w:t>
            </w:r>
          </w:p>
        </w:tc>
        <w:tc>
          <w:tcPr>
            <w:tcW w:w="5000" w:type="dxa"/>
            <w:tcBorders>
              <w:top w:val="nil"/>
            </w:tcBorders>
          </w:tcPr>
          <w:p w14:paraId="6B8A9181" w14:textId="77777777" w:rsidR="00ED654E" w:rsidRPr="00360990" w:rsidRDefault="00ED654E" w:rsidP="007A7A1C"/>
        </w:tc>
        <w:tc>
          <w:tcPr>
            <w:tcW w:w="1152" w:type="dxa"/>
            <w:tcBorders>
              <w:top w:val="nil"/>
            </w:tcBorders>
          </w:tcPr>
          <w:p w14:paraId="3DFCE2AC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4749D8F2" w14:textId="77777777" w:rsidTr="006408D0">
        <w:tc>
          <w:tcPr>
            <w:tcW w:w="2977" w:type="dxa"/>
          </w:tcPr>
          <w:p w14:paraId="2E716909" w14:textId="77777777" w:rsidR="00ED654E" w:rsidRPr="00360990" w:rsidRDefault="00ED654E" w:rsidP="007A7A1C">
            <w:pPr>
              <w:tabs>
                <w:tab w:val="left" w:pos="567"/>
              </w:tabs>
            </w:pPr>
            <w:r w:rsidRPr="00360990">
              <w:t>1.2</w:t>
            </w:r>
            <w:r>
              <w:tab/>
            </w:r>
            <w:r w:rsidRPr="00360990">
              <w:t>Labour</w:t>
            </w:r>
          </w:p>
        </w:tc>
        <w:tc>
          <w:tcPr>
            <w:tcW w:w="5000" w:type="dxa"/>
          </w:tcPr>
          <w:p w14:paraId="4FD748F9" w14:textId="77777777" w:rsidR="00ED654E" w:rsidRPr="00360990" w:rsidRDefault="00ED654E" w:rsidP="007A7A1C"/>
        </w:tc>
        <w:tc>
          <w:tcPr>
            <w:tcW w:w="1152" w:type="dxa"/>
          </w:tcPr>
          <w:p w14:paraId="111755F9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67A0A3A6" w14:textId="77777777" w:rsidTr="006408D0">
        <w:tc>
          <w:tcPr>
            <w:tcW w:w="2977" w:type="dxa"/>
            <w:tcBorders>
              <w:bottom w:val="single" w:sz="6" w:space="0" w:color="0063A6" w:themeColor="accent1"/>
            </w:tcBorders>
          </w:tcPr>
          <w:p w14:paraId="77148B2F" w14:textId="77777777" w:rsidR="00ED654E" w:rsidRPr="00360990" w:rsidRDefault="00ED654E" w:rsidP="007A7A1C">
            <w:pPr>
              <w:tabs>
                <w:tab w:val="left" w:pos="567"/>
              </w:tabs>
            </w:pPr>
            <w:r w:rsidRPr="00360990">
              <w:t>1.3</w:t>
            </w:r>
            <w:r>
              <w:tab/>
            </w:r>
            <w:r w:rsidRPr="00360990">
              <w:t>Plant Hire</w:t>
            </w:r>
          </w:p>
        </w:tc>
        <w:tc>
          <w:tcPr>
            <w:tcW w:w="5000" w:type="dxa"/>
            <w:tcBorders>
              <w:bottom w:val="single" w:sz="6" w:space="0" w:color="0063A6" w:themeColor="accent1"/>
            </w:tcBorders>
          </w:tcPr>
          <w:p w14:paraId="6A2C9105" w14:textId="77777777" w:rsidR="00ED654E" w:rsidRPr="00360990" w:rsidRDefault="00ED654E" w:rsidP="007A7A1C"/>
        </w:tc>
        <w:tc>
          <w:tcPr>
            <w:tcW w:w="1152" w:type="dxa"/>
            <w:tcBorders>
              <w:bottom w:val="single" w:sz="6" w:space="0" w:color="0063A6" w:themeColor="accent1"/>
            </w:tcBorders>
          </w:tcPr>
          <w:p w14:paraId="4AC44BE6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A76AE8" w14:paraId="331B09FD" w14:textId="77777777" w:rsidTr="006408D0">
        <w:tc>
          <w:tcPr>
            <w:tcW w:w="297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18B30321" w14:textId="77777777" w:rsidR="00ED654E" w:rsidRPr="00A14758" w:rsidRDefault="00ED654E" w:rsidP="007A7A1C">
            <w:pPr>
              <w:tabs>
                <w:tab w:val="left" w:pos="567"/>
              </w:tabs>
              <w:rPr>
                <w:b/>
              </w:rPr>
            </w:pPr>
            <w:r w:rsidRPr="00A14758">
              <w:rPr>
                <w:b/>
              </w:rPr>
              <w:t>Subtotal</w:t>
            </w:r>
          </w:p>
        </w:tc>
        <w:tc>
          <w:tcPr>
            <w:tcW w:w="5000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68BCB14" w14:textId="77777777" w:rsidR="00ED654E" w:rsidRPr="00A14758" w:rsidRDefault="00ED654E" w:rsidP="007A7A1C">
            <w:pPr>
              <w:rPr>
                <w:b/>
              </w:rPr>
            </w:pPr>
          </w:p>
        </w:tc>
        <w:tc>
          <w:tcPr>
            <w:tcW w:w="115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5BFA79AF" w14:textId="77777777" w:rsidR="00ED654E" w:rsidRPr="00A14758" w:rsidRDefault="00ED654E" w:rsidP="007A7A1C">
            <w:pPr>
              <w:jc w:val="right"/>
              <w:rPr>
                <w:b/>
              </w:rPr>
            </w:pPr>
            <w:r w:rsidRPr="00A14758">
              <w:rPr>
                <w:b/>
              </w:rPr>
              <w:t>0.000</w:t>
            </w:r>
          </w:p>
        </w:tc>
      </w:tr>
      <w:tr w:rsidR="00ED654E" w:rsidRPr="00BD440B" w14:paraId="773A7DFC" w14:textId="77777777" w:rsidTr="006408D0">
        <w:tc>
          <w:tcPr>
            <w:tcW w:w="2977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2F5AF977" w14:textId="77777777" w:rsidR="00ED654E" w:rsidRPr="00BD440B" w:rsidRDefault="00ED654E" w:rsidP="007A7A1C">
            <w:pPr>
              <w:tabs>
                <w:tab w:val="left" w:pos="567"/>
              </w:tabs>
            </w:pPr>
            <w:r w:rsidRPr="00BD440B">
              <w:t>2</w:t>
            </w:r>
            <w:r w:rsidRPr="00BD440B">
              <w:tab/>
              <w:t>Indirect costs</w:t>
            </w:r>
          </w:p>
        </w:tc>
        <w:tc>
          <w:tcPr>
            <w:tcW w:w="5000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502119CE" w14:textId="77777777" w:rsidR="00ED654E" w:rsidRPr="00BD440B" w:rsidRDefault="00ED654E" w:rsidP="007A7A1C"/>
        </w:tc>
        <w:tc>
          <w:tcPr>
            <w:tcW w:w="1152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20E7C9EE" w14:textId="77777777" w:rsidR="00ED654E" w:rsidRPr="00BD440B" w:rsidRDefault="00ED654E" w:rsidP="007A7A1C">
            <w:pPr>
              <w:jc w:val="right"/>
            </w:pPr>
          </w:p>
        </w:tc>
      </w:tr>
      <w:tr w:rsidR="00ED654E" w:rsidRPr="00360990" w14:paraId="11E3C2BD" w14:textId="77777777" w:rsidTr="006408D0">
        <w:tc>
          <w:tcPr>
            <w:tcW w:w="2977" w:type="dxa"/>
            <w:tcBorders>
              <w:top w:val="nil"/>
            </w:tcBorders>
          </w:tcPr>
          <w:p w14:paraId="1A00142D" w14:textId="77777777" w:rsidR="00ED654E" w:rsidRPr="00360990" w:rsidRDefault="00ED654E" w:rsidP="007A7A1C">
            <w:pPr>
              <w:tabs>
                <w:tab w:val="left" w:pos="567"/>
              </w:tabs>
            </w:pPr>
            <w:r w:rsidRPr="00360990">
              <w:t>2.1</w:t>
            </w:r>
            <w:r>
              <w:tab/>
            </w:r>
            <w:r w:rsidRPr="00360990">
              <w:t>Recurrent overheads</w:t>
            </w:r>
          </w:p>
        </w:tc>
        <w:tc>
          <w:tcPr>
            <w:tcW w:w="5000" w:type="dxa"/>
            <w:tcBorders>
              <w:top w:val="nil"/>
            </w:tcBorders>
          </w:tcPr>
          <w:p w14:paraId="1012BDEB" w14:textId="77777777" w:rsidR="00ED654E" w:rsidRPr="00360990" w:rsidRDefault="00ED654E" w:rsidP="007A7A1C"/>
        </w:tc>
        <w:tc>
          <w:tcPr>
            <w:tcW w:w="1152" w:type="dxa"/>
            <w:tcBorders>
              <w:top w:val="nil"/>
            </w:tcBorders>
          </w:tcPr>
          <w:p w14:paraId="3A0CA35C" w14:textId="77777777" w:rsidR="00ED654E" w:rsidRPr="00360990" w:rsidRDefault="00ED654E" w:rsidP="007A7A1C">
            <w:pPr>
              <w:jc w:val="right"/>
            </w:pPr>
          </w:p>
        </w:tc>
      </w:tr>
      <w:tr w:rsidR="00ED654E" w:rsidRPr="00360990" w14:paraId="78C24AAE" w14:textId="77777777" w:rsidTr="006408D0">
        <w:tc>
          <w:tcPr>
            <w:tcW w:w="2977" w:type="dxa"/>
          </w:tcPr>
          <w:p w14:paraId="69B2769E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ab/>
            </w:r>
            <w:r w:rsidRPr="00360990">
              <w:t>2.1.1</w:t>
            </w:r>
          </w:p>
        </w:tc>
        <w:tc>
          <w:tcPr>
            <w:tcW w:w="5000" w:type="dxa"/>
          </w:tcPr>
          <w:p w14:paraId="7E7D80CF" w14:textId="77777777" w:rsidR="00ED654E" w:rsidRPr="00360990" w:rsidRDefault="00ED654E" w:rsidP="007A7A1C">
            <w:r w:rsidRPr="00360990">
              <w:t>Site facilities</w:t>
            </w:r>
          </w:p>
        </w:tc>
        <w:tc>
          <w:tcPr>
            <w:tcW w:w="1152" w:type="dxa"/>
          </w:tcPr>
          <w:p w14:paraId="2FC3773E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74A7368F" w14:textId="77777777" w:rsidTr="006408D0">
        <w:tc>
          <w:tcPr>
            <w:tcW w:w="2977" w:type="dxa"/>
          </w:tcPr>
          <w:p w14:paraId="50B7E826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ab/>
            </w:r>
            <w:r w:rsidRPr="00360990">
              <w:t>2.1.2</w:t>
            </w:r>
          </w:p>
        </w:tc>
        <w:tc>
          <w:tcPr>
            <w:tcW w:w="5000" w:type="dxa"/>
          </w:tcPr>
          <w:p w14:paraId="3A51EC39" w14:textId="77777777" w:rsidR="00ED654E" w:rsidRPr="00360990" w:rsidRDefault="00ED654E" w:rsidP="007A7A1C">
            <w:r w:rsidRPr="00360990">
              <w:t xml:space="preserve">Plant </w:t>
            </w:r>
            <w:r>
              <w:t>and</w:t>
            </w:r>
            <w:r w:rsidRPr="00360990">
              <w:t xml:space="preserve"> </w:t>
            </w:r>
            <w:r>
              <w:t>e</w:t>
            </w:r>
            <w:r w:rsidRPr="00360990">
              <w:t>quipment – site maintenance</w:t>
            </w:r>
          </w:p>
        </w:tc>
        <w:tc>
          <w:tcPr>
            <w:tcW w:w="1152" w:type="dxa"/>
          </w:tcPr>
          <w:p w14:paraId="73E00831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6EA8B01D" w14:textId="77777777" w:rsidTr="006408D0">
        <w:tc>
          <w:tcPr>
            <w:tcW w:w="2977" w:type="dxa"/>
          </w:tcPr>
          <w:p w14:paraId="4DE50868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ab/>
            </w:r>
            <w:r w:rsidRPr="00360990">
              <w:t>2.1.3</w:t>
            </w:r>
          </w:p>
        </w:tc>
        <w:tc>
          <w:tcPr>
            <w:tcW w:w="5000" w:type="dxa"/>
          </w:tcPr>
          <w:p w14:paraId="66804C61" w14:textId="77777777" w:rsidR="00ED654E" w:rsidRPr="00360990" w:rsidRDefault="00ED654E" w:rsidP="007A7A1C">
            <w:r w:rsidRPr="00360990">
              <w:t>Project management costs</w:t>
            </w:r>
          </w:p>
        </w:tc>
        <w:tc>
          <w:tcPr>
            <w:tcW w:w="1152" w:type="dxa"/>
          </w:tcPr>
          <w:p w14:paraId="62FF13D5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6D8C0362" w14:textId="77777777" w:rsidTr="006408D0">
        <w:tc>
          <w:tcPr>
            <w:tcW w:w="2977" w:type="dxa"/>
          </w:tcPr>
          <w:p w14:paraId="58792B4A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ab/>
            </w:r>
            <w:r w:rsidRPr="00360990">
              <w:t>2.1.4</w:t>
            </w:r>
          </w:p>
        </w:tc>
        <w:tc>
          <w:tcPr>
            <w:tcW w:w="5000" w:type="dxa"/>
          </w:tcPr>
          <w:p w14:paraId="3B7E9F4F" w14:textId="77777777" w:rsidR="00ED654E" w:rsidRPr="00360990" w:rsidRDefault="00ED654E" w:rsidP="007A7A1C">
            <w:r w:rsidRPr="00360990">
              <w:t>Commercial</w:t>
            </w:r>
          </w:p>
        </w:tc>
        <w:tc>
          <w:tcPr>
            <w:tcW w:w="1152" w:type="dxa"/>
          </w:tcPr>
          <w:p w14:paraId="03B262FC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67EE8170" w14:textId="77777777" w:rsidTr="006408D0">
        <w:tc>
          <w:tcPr>
            <w:tcW w:w="2977" w:type="dxa"/>
          </w:tcPr>
          <w:p w14:paraId="2F6ABC64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ab/>
            </w:r>
            <w:r w:rsidRPr="00360990">
              <w:t>2.1.5</w:t>
            </w:r>
          </w:p>
        </w:tc>
        <w:tc>
          <w:tcPr>
            <w:tcW w:w="5000" w:type="dxa"/>
          </w:tcPr>
          <w:p w14:paraId="2CCA107C" w14:textId="77777777" w:rsidR="00ED654E" w:rsidRPr="00360990" w:rsidRDefault="00ED654E" w:rsidP="007A7A1C">
            <w:r w:rsidRPr="00360990">
              <w:t xml:space="preserve">QA and </w:t>
            </w:r>
            <w:r>
              <w:t>s</w:t>
            </w:r>
            <w:r w:rsidRPr="00360990">
              <w:t>afety</w:t>
            </w:r>
          </w:p>
        </w:tc>
        <w:tc>
          <w:tcPr>
            <w:tcW w:w="1152" w:type="dxa"/>
          </w:tcPr>
          <w:p w14:paraId="5EE73BD0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548929FE" w14:textId="77777777" w:rsidTr="006408D0">
        <w:tc>
          <w:tcPr>
            <w:tcW w:w="2977" w:type="dxa"/>
            <w:tcBorders>
              <w:bottom w:val="single" w:sz="6" w:space="0" w:color="0063A6" w:themeColor="accent1"/>
            </w:tcBorders>
          </w:tcPr>
          <w:p w14:paraId="43E88E96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ab/>
              <w:t>2.1.6</w:t>
            </w:r>
          </w:p>
        </w:tc>
        <w:tc>
          <w:tcPr>
            <w:tcW w:w="5000" w:type="dxa"/>
            <w:tcBorders>
              <w:bottom w:val="single" w:sz="6" w:space="0" w:color="0063A6" w:themeColor="accent1"/>
            </w:tcBorders>
          </w:tcPr>
          <w:p w14:paraId="4BB2F5B8" w14:textId="77777777" w:rsidR="00ED654E" w:rsidRPr="00360990" w:rsidRDefault="00ED654E" w:rsidP="007A7A1C">
            <w:r>
              <w:t>Staff (VPS)</w:t>
            </w:r>
          </w:p>
        </w:tc>
        <w:tc>
          <w:tcPr>
            <w:tcW w:w="1152" w:type="dxa"/>
            <w:tcBorders>
              <w:bottom w:val="single" w:sz="6" w:space="0" w:color="0063A6" w:themeColor="accent1"/>
            </w:tcBorders>
          </w:tcPr>
          <w:p w14:paraId="2B897CE5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A76AE8" w14:paraId="7D2C1205" w14:textId="77777777" w:rsidTr="006408D0">
        <w:tc>
          <w:tcPr>
            <w:tcW w:w="2977" w:type="dxa"/>
            <w:tcBorders>
              <w:top w:val="single" w:sz="6" w:space="0" w:color="0063A6" w:themeColor="accent1"/>
              <w:bottom w:val="nil"/>
            </w:tcBorders>
          </w:tcPr>
          <w:p w14:paraId="2D1CD615" w14:textId="77777777" w:rsidR="00ED654E" w:rsidRPr="00A76AE8" w:rsidRDefault="00ED654E" w:rsidP="007A7A1C">
            <w:pPr>
              <w:tabs>
                <w:tab w:val="left" w:pos="567"/>
              </w:tabs>
            </w:pPr>
            <w:r w:rsidRPr="00A76AE8">
              <w:t>2.2</w:t>
            </w:r>
            <w:r>
              <w:tab/>
            </w:r>
            <w:r w:rsidRPr="00A76AE8">
              <w:t>Non-recurrent overheads</w:t>
            </w:r>
          </w:p>
        </w:tc>
        <w:tc>
          <w:tcPr>
            <w:tcW w:w="5000" w:type="dxa"/>
            <w:tcBorders>
              <w:top w:val="single" w:sz="6" w:space="0" w:color="0063A6" w:themeColor="accent1"/>
              <w:bottom w:val="nil"/>
            </w:tcBorders>
          </w:tcPr>
          <w:p w14:paraId="464DB12E" w14:textId="77777777" w:rsidR="00ED654E" w:rsidRPr="00A76AE8" w:rsidRDefault="00ED654E" w:rsidP="007A7A1C"/>
        </w:tc>
        <w:tc>
          <w:tcPr>
            <w:tcW w:w="1152" w:type="dxa"/>
            <w:tcBorders>
              <w:top w:val="single" w:sz="6" w:space="0" w:color="0063A6" w:themeColor="accent1"/>
              <w:bottom w:val="nil"/>
            </w:tcBorders>
          </w:tcPr>
          <w:p w14:paraId="2D930B7A" w14:textId="77777777" w:rsidR="00ED654E" w:rsidRPr="00A76AE8" w:rsidRDefault="00ED654E" w:rsidP="007A7A1C">
            <w:pPr>
              <w:jc w:val="right"/>
            </w:pPr>
          </w:p>
        </w:tc>
      </w:tr>
      <w:tr w:rsidR="00ED654E" w:rsidRPr="00360990" w14:paraId="6968EFA2" w14:textId="77777777" w:rsidTr="006408D0">
        <w:tc>
          <w:tcPr>
            <w:tcW w:w="2977" w:type="dxa"/>
            <w:tcBorders>
              <w:top w:val="nil"/>
            </w:tcBorders>
          </w:tcPr>
          <w:p w14:paraId="1EBC4DB1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ab/>
            </w:r>
            <w:r w:rsidRPr="00360990">
              <w:t>2.2.1</w:t>
            </w:r>
          </w:p>
        </w:tc>
        <w:tc>
          <w:tcPr>
            <w:tcW w:w="5000" w:type="dxa"/>
            <w:tcBorders>
              <w:top w:val="nil"/>
            </w:tcBorders>
          </w:tcPr>
          <w:p w14:paraId="38FD4D27" w14:textId="77777777" w:rsidR="00ED654E" w:rsidRPr="00360990" w:rsidRDefault="00ED654E" w:rsidP="007A7A1C">
            <w:r w:rsidRPr="00360990">
              <w:t>Establishment and mobilisation</w:t>
            </w:r>
          </w:p>
        </w:tc>
        <w:tc>
          <w:tcPr>
            <w:tcW w:w="1152" w:type="dxa"/>
            <w:tcBorders>
              <w:top w:val="nil"/>
            </w:tcBorders>
          </w:tcPr>
          <w:p w14:paraId="6885A071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27BCC3EC" w14:textId="77777777" w:rsidTr="006408D0">
        <w:tc>
          <w:tcPr>
            <w:tcW w:w="2977" w:type="dxa"/>
          </w:tcPr>
          <w:p w14:paraId="79BDF8DC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ab/>
            </w:r>
            <w:r w:rsidRPr="00360990">
              <w:t>2.2.2</w:t>
            </w:r>
          </w:p>
        </w:tc>
        <w:tc>
          <w:tcPr>
            <w:tcW w:w="5000" w:type="dxa"/>
          </w:tcPr>
          <w:p w14:paraId="0800F60E" w14:textId="77777777" w:rsidR="00ED654E" w:rsidRPr="00360990" w:rsidRDefault="00ED654E" w:rsidP="007A7A1C">
            <w:r w:rsidRPr="00360990">
              <w:t xml:space="preserve">Disestablishment and demobilisation </w:t>
            </w:r>
          </w:p>
        </w:tc>
        <w:tc>
          <w:tcPr>
            <w:tcW w:w="1152" w:type="dxa"/>
          </w:tcPr>
          <w:p w14:paraId="27EC1A61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29D8A887" w14:textId="77777777" w:rsidTr="006408D0">
        <w:tc>
          <w:tcPr>
            <w:tcW w:w="2977" w:type="dxa"/>
          </w:tcPr>
          <w:p w14:paraId="0FB4EF8E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ab/>
            </w:r>
            <w:r w:rsidRPr="00360990">
              <w:t>2.2.3</w:t>
            </w:r>
          </w:p>
        </w:tc>
        <w:tc>
          <w:tcPr>
            <w:tcW w:w="5000" w:type="dxa"/>
          </w:tcPr>
          <w:p w14:paraId="2B56E49E" w14:textId="77777777" w:rsidR="00ED654E" w:rsidRPr="00360990" w:rsidRDefault="00ED654E" w:rsidP="007A7A1C">
            <w:r w:rsidRPr="00360990">
              <w:t>Project insurances</w:t>
            </w:r>
          </w:p>
        </w:tc>
        <w:tc>
          <w:tcPr>
            <w:tcW w:w="1152" w:type="dxa"/>
          </w:tcPr>
          <w:p w14:paraId="3F8D468F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7470164C" w14:textId="77777777" w:rsidTr="006408D0">
        <w:tc>
          <w:tcPr>
            <w:tcW w:w="2977" w:type="dxa"/>
            <w:tcBorders>
              <w:bottom w:val="single" w:sz="6" w:space="0" w:color="0063A6" w:themeColor="accent1"/>
            </w:tcBorders>
          </w:tcPr>
          <w:p w14:paraId="77C60EF1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ab/>
            </w:r>
            <w:r w:rsidRPr="00360990">
              <w:t>2.2.4</w:t>
            </w:r>
          </w:p>
        </w:tc>
        <w:tc>
          <w:tcPr>
            <w:tcW w:w="5000" w:type="dxa"/>
            <w:tcBorders>
              <w:bottom w:val="single" w:sz="6" w:space="0" w:color="0063A6" w:themeColor="accent1"/>
            </w:tcBorders>
          </w:tcPr>
          <w:p w14:paraId="043833D5" w14:textId="77777777" w:rsidR="00ED654E" w:rsidRPr="00360990" w:rsidRDefault="00ED654E" w:rsidP="007A7A1C">
            <w:r w:rsidRPr="00360990">
              <w:t>Professional fees – design, legal, financial, etc</w:t>
            </w:r>
            <w:r>
              <w:t>.</w:t>
            </w:r>
          </w:p>
        </w:tc>
        <w:tc>
          <w:tcPr>
            <w:tcW w:w="1152" w:type="dxa"/>
            <w:tcBorders>
              <w:bottom w:val="single" w:sz="6" w:space="0" w:color="0063A6" w:themeColor="accent1"/>
            </w:tcBorders>
          </w:tcPr>
          <w:p w14:paraId="7B2924A7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A76AE8" w14:paraId="5E95B08B" w14:textId="77777777" w:rsidTr="006408D0">
        <w:tc>
          <w:tcPr>
            <w:tcW w:w="297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0B1456BA" w14:textId="77777777" w:rsidR="00ED654E" w:rsidRPr="00A14758" w:rsidRDefault="00ED654E" w:rsidP="007A7A1C">
            <w:pPr>
              <w:tabs>
                <w:tab w:val="left" w:pos="567"/>
              </w:tabs>
              <w:rPr>
                <w:b/>
              </w:rPr>
            </w:pPr>
            <w:r w:rsidRPr="00A14758">
              <w:rPr>
                <w:b/>
              </w:rPr>
              <w:t>Subtotal</w:t>
            </w:r>
          </w:p>
        </w:tc>
        <w:tc>
          <w:tcPr>
            <w:tcW w:w="5000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64FCD74" w14:textId="77777777" w:rsidR="00ED654E" w:rsidRPr="00A14758" w:rsidRDefault="00ED654E" w:rsidP="007A7A1C">
            <w:pPr>
              <w:rPr>
                <w:b/>
              </w:rPr>
            </w:pPr>
          </w:p>
        </w:tc>
        <w:tc>
          <w:tcPr>
            <w:tcW w:w="115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5E89913D" w14:textId="77777777" w:rsidR="00ED654E" w:rsidRPr="00A14758" w:rsidRDefault="00ED654E" w:rsidP="007A7A1C">
            <w:pPr>
              <w:jc w:val="right"/>
              <w:rPr>
                <w:b/>
              </w:rPr>
            </w:pPr>
            <w:r w:rsidRPr="00A14758">
              <w:rPr>
                <w:b/>
              </w:rPr>
              <w:t>0.000</w:t>
            </w:r>
          </w:p>
        </w:tc>
      </w:tr>
      <w:tr w:rsidR="00ED654E" w:rsidRPr="00BD440B" w14:paraId="5AD02B01" w14:textId="77777777" w:rsidTr="006408D0">
        <w:tc>
          <w:tcPr>
            <w:tcW w:w="2977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2FA2A71A" w14:textId="77777777" w:rsidR="00ED654E" w:rsidRPr="00BD440B" w:rsidRDefault="00ED654E" w:rsidP="007A7A1C">
            <w:pPr>
              <w:tabs>
                <w:tab w:val="left" w:pos="567"/>
              </w:tabs>
            </w:pPr>
            <w:r w:rsidRPr="00BD440B">
              <w:t>3</w:t>
            </w:r>
            <w:r w:rsidRPr="00BD440B">
              <w:tab/>
              <w:t>Owner’s cost</w:t>
            </w:r>
          </w:p>
        </w:tc>
        <w:tc>
          <w:tcPr>
            <w:tcW w:w="5000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0DF16BC9" w14:textId="77777777" w:rsidR="00ED654E" w:rsidRPr="00BD440B" w:rsidRDefault="00ED654E" w:rsidP="007A7A1C"/>
        </w:tc>
        <w:tc>
          <w:tcPr>
            <w:tcW w:w="1152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01C0C19C" w14:textId="77777777" w:rsidR="00ED654E" w:rsidRPr="00BD440B" w:rsidRDefault="00ED654E" w:rsidP="007A7A1C">
            <w:pPr>
              <w:jc w:val="right"/>
            </w:pPr>
          </w:p>
        </w:tc>
      </w:tr>
      <w:tr w:rsidR="00ED654E" w:rsidRPr="00360990" w14:paraId="6EC478B6" w14:textId="77777777" w:rsidTr="006408D0">
        <w:tc>
          <w:tcPr>
            <w:tcW w:w="2977" w:type="dxa"/>
            <w:tcBorders>
              <w:top w:val="nil"/>
            </w:tcBorders>
          </w:tcPr>
          <w:p w14:paraId="7F0E9B14" w14:textId="77777777" w:rsidR="00ED654E" w:rsidRPr="00360990" w:rsidRDefault="00ED654E" w:rsidP="007A7A1C">
            <w:pPr>
              <w:tabs>
                <w:tab w:val="left" w:pos="507"/>
              </w:tabs>
              <w:ind w:left="507" w:hanging="507"/>
            </w:pPr>
            <w:r w:rsidRPr="00360990">
              <w:t>3.1</w:t>
            </w:r>
            <w:r>
              <w:tab/>
            </w:r>
            <w:r w:rsidRPr="00360990">
              <w:t>Contracted professional staff</w:t>
            </w:r>
          </w:p>
        </w:tc>
        <w:tc>
          <w:tcPr>
            <w:tcW w:w="5000" w:type="dxa"/>
            <w:tcBorders>
              <w:top w:val="nil"/>
            </w:tcBorders>
          </w:tcPr>
          <w:p w14:paraId="6E605DAD" w14:textId="77777777" w:rsidR="00ED654E" w:rsidRPr="00360990" w:rsidRDefault="00ED654E" w:rsidP="007A7A1C"/>
        </w:tc>
        <w:tc>
          <w:tcPr>
            <w:tcW w:w="1152" w:type="dxa"/>
            <w:tcBorders>
              <w:top w:val="nil"/>
            </w:tcBorders>
          </w:tcPr>
          <w:p w14:paraId="01F6A92B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74ED6BE6" w14:textId="77777777" w:rsidTr="006408D0">
        <w:tc>
          <w:tcPr>
            <w:tcW w:w="2977" w:type="dxa"/>
          </w:tcPr>
          <w:p w14:paraId="0257D0C4" w14:textId="77777777" w:rsidR="00ED654E" w:rsidRPr="00360990" w:rsidRDefault="00ED654E" w:rsidP="007A7A1C">
            <w:pPr>
              <w:tabs>
                <w:tab w:val="left" w:pos="507"/>
              </w:tabs>
              <w:ind w:left="507" w:hanging="507"/>
            </w:pPr>
            <w:r w:rsidRPr="00360990">
              <w:t>3.2</w:t>
            </w:r>
            <w:r>
              <w:tab/>
            </w:r>
            <w:r w:rsidRPr="00360990">
              <w:t>Investigations</w:t>
            </w:r>
          </w:p>
        </w:tc>
        <w:tc>
          <w:tcPr>
            <w:tcW w:w="5000" w:type="dxa"/>
          </w:tcPr>
          <w:p w14:paraId="7DF08FF1" w14:textId="77777777" w:rsidR="00ED654E" w:rsidRPr="00360990" w:rsidRDefault="00ED654E" w:rsidP="007A7A1C"/>
        </w:tc>
        <w:tc>
          <w:tcPr>
            <w:tcW w:w="1152" w:type="dxa"/>
          </w:tcPr>
          <w:p w14:paraId="10CF1F38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4CB29634" w14:textId="77777777" w:rsidTr="006408D0">
        <w:tc>
          <w:tcPr>
            <w:tcW w:w="2977" w:type="dxa"/>
          </w:tcPr>
          <w:p w14:paraId="53515E79" w14:textId="77777777" w:rsidR="00ED654E" w:rsidRPr="00360990" w:rsidRDefault="00ED654E" w:rsidP="007A7A1C">
            <w:pPr>
              <w:tabs>
                <w:tab w:val="left" w:pos="507"/>
              </w:tabs>
              <w:ind w:left="507" w:hanging="507"/>
            </w:pPr>
            <w:r w:rsidRPr="00360990">
              <w:t>3.3</w:t>
            </w:r>
            <w:r>
              <w:tab/>
            </w:r>
            <w:r w:rsidRPr="00360990">
              <w:t xml:space="preserve">Land costs </w:t>
            </w:r>
            <w:r>
              <w:t xml:space="preserve">and </w:t>
            </w:r>
            <w:r w:rsidRPr="00360990">
              <w:t>resumptions</w:t>
            </w:r>
          </w:p>
        </w:tc>
        <w:tc>
          <w:tcPr>
            <w:tcW w:w="5000" w:type="dxa"/>
          </w:tcPr>
          <w:p w14:paraId="73A234FA" w14:textId="77777777" w:rsidR="00ED654E" w:rsidRPr="00360990" w:rsidRDefault="00ED654E" w:rsidP="007A7A1C"/>
        </w:tc>
        <w:tc>
          <w:tcPr>
            <w:tcW w:w="1152" w:type="dxa"/>
          </w:tcPr>
          <w:p w14:paraId="30D73FAD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731ECB51" w14:textId="77777777" w:rsidTr="006408D0">
        <w:tc>
          <w:tcPr>
            <w:tcW w:w="2977" w:type="dxa"/>
          </w:tcPr>
          <w:p w14:paraId="7A39383B" w14:textId="77777777" w:rsidR="00ED654E" w:rsidRPr="00360990" w:rsidRDefault="00ED654E" w:rsidP="007A7A1C">
            <w:pPr>
              <w:tabs>
                <w:tab w:val="left" w:pos="507"/>
              </w:tabs>
              <w:ind w:left="507" w:hanging="507"/>
            </w:pPr>
            <w:r w:rsidRPr="00360990">
              <w:t>3.4</w:t>
            </w:r>
            <w:r>
              <w:tab/>
            </w:r>
            <w:r w:rsidRPr="00360990">
              <w:t>Authority fees</w:t>
            </w:r>
          </w:p>
        </w:tc>
        <w:tc>
          <w:tcPr>
            <w:tcW w:w="5000" w:type="dxa"/>
          </w:tcPr>
          <w:p w14:paraId="002F2C7E" w14:textId="77777777" w:rsidR="00ED654E" w:rsidRPr="00360990" w:rsidRDefault="00ED654E" w:rsidP="007A7A1C"/>
        </w:tc>
        <w:tc>
          <w:tcPr>
            <w:tcW w:w="1152" w:type="dxa"/>
          </w:tcPr>
          <w:p w14:paraId="2CCA9765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29564C47" w14:textId="77777777" w:rsidTr="006408D0">
        <w:tc>
          <w:tcPr>
            <w:tcW w:w="2977" w:type="dxa"/>
            <w:tcBorders>
              <w:bottom w:val="single" w:sz="6" w:space="0" w:color="0063A6" w:themeColor="accent1"/>
            </w:tcBorders>
          </w:tcPr>
          <w:p w14:paraId="7F6AD18A" w14:textId="77777777" w:rsidR="00ED654E" w:rsidRPr="00360990" w:rsidRDefault="00ED654E" w:rsidP="007A7A1C">
            <w:pPr>
              <w:tabs>
                <w:tab w:val="left" w:pos="507"/>
              </w:tabs>
              <w:ind w:left="507" w:hanging="507"/>
            </w:pPr>
            <w:r w:rsidRPr="00360990">
              <w:t>3.5</w:t>
            </w:r>
            <w:r>
              <w:tab/>
            </w:r>
            <w:r w:rsidRPr="00360990">
              <w:t>Owner supplied plant and equipment</w:t>
            </w:r>
          </w:p>
        </w:tc>
        <w:tc>
          <w:tcPr>
            <w:tcW w:w="5000" w:type="dxa"/>
            <w:tcBorders>
              <w:bottom w:val="single" w:sz="6" w:space="0" w:color="0063A6" w:themeColor="accent1"/>
            </w:tcBorders>
          </w:tcPr>
          <w:p w14:paraId="3FF5A9B9" w14:textId="77777777" w:rsidR="00ED654E" w:rsidRPr="00360990" w:rsidRDefault="00ED654E" w:rsidP="007A7A1C"/>
        </w:tc>
        <w:tc>
          <w:tcPr>
            <w:tcW w:w="1152" w:type="dxa"/>
            <w:tcBorders>
              <w:bottom w:val="single" w:sz="6" w:space="0" w:color="0063A6" w:themeColor="accent1"/>
            </w:tcBorders>
          </w:tcPr>
          <w:p w14:paraId="4E7CEB28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A76AE8" w14:paraId="4CA97435" w14:textId="77777777" w:rsidTr="006408D0">
        <w:tc>
          <w:tcPr>
            <w:tcW w:w="297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6EB90519" w14:textId="77777777" w:rsidR="00ED654E" w:rsidRPr="00A14758" w:rsidRDefault="00ED654E" w:rsidP="007A7A1C">
            <w:pPr>
              <w:tabs>
                <w:tab w:val="left" w:pos="567"/>
              </w:tabs>
              <w:rPr>
                <w:b/>
              </w:rPr>
            </w:pPr>
            <w:r w:rsidRPr="00A14758">
              <w:rPr>
                <w:b/>
              </w:rPr>
              <w:t>Subtotal</w:t>
            </w:r>
          </w:p>
        </w:tc>
        <w:tc>
          <w:tcPr>
            <w:tcW w:w="5000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4B0590F5" w14:textId="77777777" w:rsidR="00ED654E" w:rsidRPr="00A14758" w:rsidRDefault="00ED654E" w:rsidP="007A7A1C">
            <w:pPr>
              <w:rPr>
                <w:b/>
              </w:rPr>
            </w:pPr>
          </w:p>
        </w:tc>
        <w:tc>
          <w:tcPr>
            <w:tcW w:w="115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F96F107" w14:textId="77777777" w:rsidR="00ED654E" w:rsidRPr="00A14758" w:rsidRDefault="00ED654E" w:rsidP="007A7A1C">
            <w:pPr>
              <w:jc w:val="right"/>
              <w:rPr>
                <w:b/>
              </w:rPr>
            </w:pPr>
            <w:r w:rsidRPr="00A14758">
              <w:rPr>
                <w:b/>
              </w:rPr>
              <w:t>0.000</w:t>
            </w:r>
          </w:p>
        </w:tc>
      </w:tr>
      <w:tr w:rsidR="00ED654E" w:rsidRPr="00BD440B" w14:paraId="7A4130C3" w14:textId="77777777" w:rsidTr="006408D0">
        <w:tc>
          <w:tcPr>
            <w:tcW w:w="2977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1BDBE6DA" w14:textId="77777777" w:rsidR="00ED654E" w:rsidRPr="00BD440B" w:rsidRDefault="00ED654E" w:rsidP="007A7A1C">
            <w:pPr>
              <w:tabs>
                <w:tab w:val="left" w:pos="567"/>
              </w:tabs>
            </w:pPr>
            <w:r w:rsidRPr="00BD440B">
              <w:t>4</w:t>
            </w:r>
            <w:r w:rsidRPr="00BD440B">
              <w:tab/>
              <w:t>Contractor’s fee</w:t>
            </w:r>
          </w:p>
        </w:tc>
        <w:tc>
          <w:tcPr>
            <w:tcW w:w="5000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5E340B9D" w14:textId="77777777" w:rsidR="00ED654E" w:rsidRPr="00BD440B" w:rsidRDefault="00ED654E" w:rsidP="007A7A1C"/>
        </w:tc>
        <w:tc>
          <w:tcPr>
            <w:tcW w:w="1152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0DAE7EBF" w14:textId="77777777" w:rsidR="00ED654E" w:rsidRPr="00BD440B" w:rsidRDefault="00ED654E" w:rsidP="007A7A1C">
            <w:pPr>
              <w:jc w:val="right"/>
            </w:pPr>
          </w:p>
        </w:tc>
      </w:tr>
      <w:tr w:rsidR="00ED654E" w:rsidRPr="00360990" w14:paraId="134D4EBA" w14:textId="77777777" w:rsidTr="006408D0">
        <w:tc>
          <w:tcPr>
            <w:tcW w:w="2977" w:type="dxa"/>
            <w:tcBorders>
              <w:top w:val="nil"/>
            </w:tcBorders>
          </w:tcPr>
          <w:p w14:paraId="31F89EB4" w14:textId="77777777" w:rsidR="00ED654E" w:rsidRPr="00360990" w:rsidRDefault="00ED654E" w:rsidP="007A7A1C">
            <w:pPr>
              <w:tabs>
                <w:tab w:val="left" w:pos="567"/>
              </w:tabs>
            </w:pPr>
            <w:r w:rsidRPr="00360990">
              <w:t>4.1</w:t>
            </w:r>
            <w:r>
              <w:tab/>
            </w:r>
            <w:r w:rsidRPr="00360990">
              <w:t>Profit margin</w:t>
            </w:r>
          </w:p>
        </w:tc>
        <w:tc>
          <w:tcPr>
            <w:tcW w:w="5000" w:type="dxa"/>
            <w:tcBorders>
              <w:top w:val="nil"/>
            </w:tcBorders>
          </w:tcPr>
          <w:p w14:paraId="29ED2E97" w14:textId="77777777" w:rsidR="00ED654E" w:rsidRPr="00360990" w:rsidRDefault="00ED654E" w:rsidP="007A7A1C"/>
        </w:tc>
        <w:tc>
          <w:tcPr>
            <w:tcW w:w="1152" w:type="dxa"/>
            <w:tcBorders>
              <w:top w:val="nil"/>
            </w:tcBorders>
          </w:tcPr>
          <w:p w14:paraId="0B213079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7CA1F912" w14:textId="77777777" w:rsidTr="006408D0">
        <w:tc>
          <w:tcPr>
            <w:tcW w:w="2977" w:type="dxa"/>
            <w:tcBorders>
              <w:bottom w:val="single" w:sz="6" w:space="0" w:color="0063A6" w:themeColor="accent1"/>
            </w:tcBorders>
          </w:tcPr>
          <w:p w14:paraId="17D1F4F6" w14:textId="77777777" w:rsidR="00ED654E" w:rsidRPr="00360990" w:rsidRDefault="00ED654E" w:rsidP="007A7A1C">
            <w:pPr>
              <w:tabs>
                <w:tab w:val="left" w:pos="567"/>
              </w:tabs>
            </w:pPr>
            <w:r w:rsidRPr="00360990">
              <w:t>4.2</w:t>
            </w:r>
            <w:r>
              <w:tab/>
            </w:r>
            <w:r w:rsidRPr="00360990">
              <w:t xml:space="preserve">Corporate </w:t>
            </w:r>
            <w:r>
              <w:t>o</w:t>
            </w:r>
            <w:r w:rsidRPr="00360990">
              <w:t>verheads</w:t>
            </w:r>
          </w:p>
        </w:tc>
        <w:tc>
          <w:tcPr>
            <w:tcW w:w="5000" w:type="dxa"/>
            <w:tcBorders>
              <w:bottom w:val="single" w:sz="6" w:space="0" w:color="0063A6" w:themeColor="accent1"/>
            </w:tcBorders>
          </w:tcPr>
          <w:p w14:paraId="6CAF4E77" w14:textId="77777777" w:rsidR="00ED654E" w:rsidRPr="00360990" w:rsidRDefault="00ED654E" w:rsidP="007A7A1C"/>
        </w:tc>
        <w:tc>
          <w:tcPr>
            <w:tcW w:w="1152" w:type="dxa"/>
            <w:tcBorders>
              <w:bottom w:val="single" w:sz="6" w:space="0" w:color="0063A6" w:themeColor="accent1"/>
            </w:tcBorders>
          </w:tcPr>
          <w:p w14:paraId="1C6227EA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025F19E5" w14:textId="77777777" w:rsidTr="006408D0">
        <w:tc>
          <w:tcPr>
            <w:tcW w:w="297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6CDD292A" w14:textId="77777777" w:rsidR="00ED654E" w:rsidRPr="00A14758" w:rsidRDefault="00ED654E" w:rsidP="007A7A1C">
            <w:pPr>
              <w:tabs>
                <w:tab w:val="left" w:pos="567"/>
              </w:tabs>
              <w:rPr>
                <w:b/>
              </w:rPr>
            </w:pPr>
            <w:r w:rsidRPr="00A14758">
              <w:rPr>
                <w:b/>
              </w:rPr>
              <w:t>Subtotal</w:t>
            </w:r>
          </w:p>
        </w:tc>
        <w:tc>
          <w:tcPr>
            <w:tcW w:w="5000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7B811362" w14:textId="77777777" w:rsidR="00ED654E" w:rsidRPr="00A14758" w:rsidRDefault="00ED654E" w:rsidP="007A7A1C">
            <w:pPr>
              <w:rPr>
                <w:b/>
              </w:rPr>
            </w:pPr>
          </w:p>
        </w:tc>
        <w:tc>
          <w:tcPr>
            <w:tcW w:w="115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1D1A2CB" w14:textId="77777777" w:rsidR="00ED654E" w:rsidRPr="00A14758" w:rsidRDefault="00ED654E" w:rsidP="007A7A1C">
            <w:pPr>
              <w:jc w:val="right"/>
              <w:rPr>
                <w:b/>
              </w:rPr>
            </w:pPr>
            <w:r w:rsidRPr="00A14758">
              <w:rPr>
                <w:b/>
              </w:rPr>
              <w:t>0.000</w:t>
            </w:r>
          </w:p>
        </w:tc>
      </w:tr>
      <w:tr w:rsidR="00ED654E" w:rsidRPr="00BD440B" w14:paraId="2F24FA6A" w14:textId="77777777" w:rsidTr="006408D0">
        <w:tc>
          <w:tcPr>
            <w:tcW w:w="2977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157118FF" w14:textId="77777777" w:rsidR="00ED654E" w:rsidRPr="00BD440B" w:rsidRDefault="00ED654E" w:rsidP="007A7A1C">
            <w:pPr>
              <w:tabs>
                <w:tab w:val="left" w:pos="567"/>
              </w:tabs>
            </w:pPr>
            <w:r w:rsidRPr="00BD440B">
              <w:t>5</w:t>
            </w:r>
            <w:r w:rsidRPr="00BD440B">
              <w:tab/>
              <w:t>Provisional sums</w:t>
            </w:r>
          </w:p>
        </w:tc>
        <w:tc>
          <w:tcPr>
            <w:tcW w:w="5000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2ED8A7F6" w14:textId="77777777" w:rsidR="00ED654E" w:rsidRPr="00BD440B" w:rsidRDefault="00ED654E" w:rsidP="007A7A1C"/>
        </w:tc>
        <w:tc>
          <w:tcPr>
            <w:tcW w:w="1152" w:type="dxa"/>
            <w:tcBorders>
              <w:top w:val="single" w:sz="6" w:space="0" w:color="0063A6" w:themeColor="accent1"/>
              <w:bottom w:val="nil"/>
            </w:tcBorders>
            <w:shd w:val="clear" w:color="auto" w:fill="99B8DC"/>
          </w:tcPr>
          <w:p w14:paraId="48B0511F" w14:textId="77777777" w:rsidR="00ED654E" w:rsidRPr="00BD440B" w:rsidRDefault="00ED654E" w:rsidP="007A7A1C">
            <w:pPr>
              <w:jc w:val="right"/>
            </w:pPr>
          </w:p>
        </w:tc>
      </w:tr>
      <w:tr w:rsidR="00ED654E" w:rsidRPr="00A76AE8" w14:paraId="6AB83566" w14:textId="77777777" w:rsidTr="006408D0">
        <w:tc>
          <w:tcPr>
            <w:tcW w:w="2977" w:type="dxa"/>
            <w:tcBorders>
              <w:top w:val="nil"/>
              <w:bottom w:val="single" w:sz="6" w:space="0" w:color="0063A6" w:themeColor="accent1"/>
            </w:tcBorders>
          </w:tcPr>
          <w:p w14:paraId="38A77A6B" w14:textId="77777777" w:rsidR="00ED654E" w:rsidRPr="00A76AE8" w:rsidRDefault="00ED654E" w:rsidP="007A7A1C">
            <w:pPr>
              <w:tabs>
                <w:tab w:val="left" w:pos="567"/>
              </w:tabs>
            </w:pPr>
            <w:r w:rsidRPr="00A76AE8">
              <w:t>5.1</w:t>
            </w:r>
            <w:r>
              <w:tab/>
            </w:r>
          </w:p>
        </w:tc>
        <w:tc>
          <w:tcPr>
            <w:tcW w:w="5000" w:type="dxa"/>
            <w:tcBorders>
              <w:top w:val="nil"/>
              <w:bottom w:val="single" w:sz="6" w:space="0" w:color="0063A6" w:themeColor="accent1"/>
            </w:tcBorders>
          </w:tcPr>
          <w:p w14:paraId="0C102068" w14:textId="77777777" w:rsidR="00ED654E" w:rsidRPr="00A76AE8" w:rsidRDefault="00ED654E" w:rsidP="007A7A1C"/>
        </w:tc>
        <w:tc>
          <w:tcPr>
            <w:tcW w:w="1152" w:type="dxa"/>
            <w:tcBorders>
              <w:top w:val="nil"/>
              <w:bottom w:val="single" w:sz="6" w:space="0" w:color="0063A6" w:themeColor="accent1"/>
            </w:tcBorders>
          </w:tcPr>
          <w:p w14:paraId="61B7FED6" w14:textId="77777777" w:rsidR="00ED654E" w:rsidRPr="00A76AE8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23D2A43D" w14:textId="77777777" w:rsidTr="006408D0">
        <w:tc>
          <w:tcPr>
            <w:tcW w:w="297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37E58C35" w14:textId="77777777" w:rsidR="00ED654E" w:rsidRPr="00A14758" w:rsidRDefault="00ED654E" w:rsidP="007A7A1C">
            <w:pPr>
              <w:rPr>
                <w:b/>
              </w:rPr>
            </w:pPr>
            <w:r w:rsidRPr="00A14758">
              <w:rPr>
                <w:b/>
              </w:rPr>
              <w:t>Subtotal</w:t>
            </w:r>
          </w:p>
        </w:tc>
        <w:tc>
          <w:tcPr>
            <w:tcW w:w="5000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7C409448" w14:textId="77777777" w:rsidR="00ED654E" w:rsidRPr="00A14758" w:rsidRDefault="00ED654E" w:rsidP="007A7A1C">
            <w:pPr>
              <w:rPr>
                <w:b/>
              </w:rPr>
            </w:pPr>
          </w:p>
        </w:tc>
        <w:tc>
          <w:tcPr>
            <w:tcW w:w="115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548595DA" w14:textId="77777777" w:rsidR="00ED654E" w:rsidRPr="00A14758" w:rsidRDefault="00ED654E" w:rsidP="007A7A1C">
            <w:pPr>
              <w:jc w:val="right"/>
              <w:rPr>
                <w:b/>
              </w:rPr>
            </w:pPr>
            <w:r w:rsidRPr="00A14758">
              <w:rPr>
                <w:b/>
              </w:rPr>
              <w:t>0.000</w:t>
            </w:r>
          </w:p>
        </w:tc>
      </w:tr>
      <w:tr w:rsidR="00ED654E" w14:paraId="1144FCEA" w14:textId="77777777" w:rsidTr="007A7A1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7" w:type="dxa"/>
            <w:gridSpan w:val="2"/>
          </w:tcPr>
          <w:p w14:paraId="62F37C0B" w14:textId="77777777" w:rsidR="00ED654E" w:rsidRPr="004C09CC" w:rsidRDefault="00ED654E" w:rsidP="007A7A1C">
            <w:r w:rsidRPr="004C09CC">
              <w:t>Total of base cost estimate</w:t>
            </w:r>
          </w:p>
        </w:tc>
        <w:tc>
          <w:tcPr>
            <w:tcW w:w="1152" w:type="dxa"/>
          </w:tcPr>
          <w:p w14:paraId="31EAA191" w14:textId="77777777" w:rsidR="00ED654E" w:rsidRDefault="00ED654E" w:rsidP="007A7A1C">
            <w:pPr>
              <w:jc w:val="right"/>
            </w:pPr>
            <w:r>
              <w:t>0.000</w:t>
            </w:r>
          </w:p>
        </w:tc>
      </w:tr>
    </w:tbl>
    <w:p w14:paraId="1EA74A31" w14:textId="77777777" w:rsidR="00ED654E" w:rsidRDefault="00ED654E" w:rsidP="00ED654E"/>
    <w:p w14:paraId="10EEC57B" w14:textId="77777777" w:rsidR="00BD440B" w:rsidRDefault="00BD440B">
      <w:pPr>
        <w:rPr>
          <w:b/>
          <w:bCs/>
          <w:color w:val="383834" w:themeColor="background2" w:themeShade="40"/>
          <w:sz w:val="18"/>
          <w:szCs w:val="18"/>
        </w:rPr>
      </w:pPr>
      <w:bookmarkStart w:id="99" w:name="_Toc20831336"/>
      <w:r>
        <w:br w:type="page"/>
      </w:r>
    </w:p>
    <w:p w14:paraId="12D60196" w14:textId="62BE7B0C" w:rsidR="00ED654E" w:rsidRDefault="00ED654E" w:rsidP="004E2573">
      <w:pPr>
        <w:pStyle w:val="Caption"/>
        <w:keepNext/>
      </w:pPr>
      <w:bookmarkStart w:id="100" w:name="_Toc26780372"/>
      <w:r>
        <w:lastRenderedPageBreak/>
        <w:t xml:space="preserve">Table </w:t>
      </w:r>
      <w:fldSimple w:instr=" SEQ Table \* ARABIC ">
        <w:r w:rsidR="009D1042">
          <w:rPr>
            <w:noProof/>
          </w:rPr>
          <w:t>15</w:t>
        </w:r>
      </w:fldSimple>
      <w:r>
        <w:t>: Project risks</w:t>
      </w:r>
      <w:bookmarkEnd w:id="99"/>
      <w:bookmarkEnd w:id="100"/>
    </w:p>
    <w:tbl>
      <w:tblPr>
        <w:tblStyle w:val="DTFtexttable"/>
        <w:tblW w:w="9129" w:type="dxa"/>
        <w:tblLayout w:type="fixed"/>
        <w:tblLook w:val="0660" w:firstRow="1" w:lastRow="1" w:firstColumn="0" w:lastColumn="0" w:noHBand="1" w:noVBand="1"/>
      </w:tblPr>
      <w:tblGrid>
        <w:gridCol w:w="3176"/>
        <w:gridCol w:w="4801"/>
        <w:gridCol w:w="1152"/>
      </w:tblGrid>
      <w:tr w:rsidR="00ED654E" w:rsidRPr="00BD440B" w14:paraId="377C5CFE" w14:textId="77777777" w:rsidTr="00BD44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29" w:type="dxa"/>
            <w:gridSpan w:val="3"/>
            <w:tcBorders>
              <w:bottom w:val="nil"/>
            </w:tcBorders>
          </w:tcPr>
          <w:p w14:paraId="37078B6B" w14:textId="77777777" w:rsidR="00ED654E" w:rsidRPr="00BD440B" w:rsidRDefault="00ED654E" w:rsidP="007A7A1C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Base risk allocation and contingency</w:t>
            </w:r>
          </w:p>
        </w:tc>
      </w:tr>
      <w:tr w:rsidR="00ED654E" w:rsidRPr="00BD440B" w14:paraId="785B4E09" w14:textId="77777777" w:rsidTr="007A7A1C">
        <w:tc>
          <w:tcPr>
            <w:tcW w:w="3176" w:type="dxa"/>
            <w:tcBorders>
              <w:bottom w:val="nil"/>
            </w:tcBorders>
            <w:shd w:val="clear" w:color="auto" w:fill="99B8DC"/>
          </w:tcPr>
          <w:p w14:paraId="39083CF0" w14:textId="77777777" w:rsidR="00ED654E" w:rsidRPr="00BD440B" w:rsidRDefault="00ED654E" w:rsidP="007A7A1C">
            <w:pPr>
              <w:tabs>
                <w:tab w:val="left" w:pos="567"/>
              </w:tabs>
            </w:pPr>
            <w:r w:rsidRPr="00BD440B">
              <w:t>6</w:t>
            </w:r>
            <w:r w:rsidRPr="00BD440B">
              <w:tab/>
              <w:t>Base risk allocation</w:t>
            </w:r>
          </w:p>
        </w:tc>
        <w:tc>
          <w:tcPr>
            <w:tcW w:w="4801" w:type="dxa"/>
            <w:tcBorders>
              <w:bottom w:val="nil"/>
            </w:tcBorders>
            <w:shd w:val="clear" w:color="auto" w:fill="99B8DC"/>
          </w:tcPr>
          <w:p w14:paraId="0C1693AA" w14:textId="77777777" w:rsidR="00ED654E" w:rsidRPr="00BD440B" w:rsidRDefault="00ED654E" w:rsidP="007A7A1C"/>
        </w:tc>
        <w:tc>
          <w:tcPr>
            <w:tcW w:w="1152" w:type="dxa"/>
            <w:tcBorders>
              <w:bottom w:val="nil"/>
            </w:tcBorders>
            <w:shd w:val="clear" w:color="auto" w:fill="99B8DC"/>
          </w:tcPr>
          <w:p w14:paraId="592B9761" w14:textId="77777777" w:rsidR="00ED654E" w:rsidRPr="00BD440B" w:rsidRDefault="00ED654E" w:rsidP="007A7A1C">
            <w:pPr>
              <w:jc w:val="right"/>
            </w:pPr>
            <w:r w:rsidRPr="00BD440B">
              <w:t>$ million</w:t>
            </w:r>
          </w:p>
        </w:tc>
      </w:tr>
      <w:tr w:rsidR="00ED654E" w:rsidRPr="00360990" w14:paraId="3765A483" w14:textId="77777777" w:rsidTr="007A7A1C">
        <w:tc>
          <w:tcPr>
            <w:tcW w:w="3176" w:type="dxa"/>
            <w:tcBorders>
              <w:top w:val="nil"/>
            </w:tcBorders>
          </w:tcPr>
          <w:p w14:paraId="61CD9B64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>6.1</w:t>
            </w:r>
            <w:r>
              <w:tab/>
              <w:t>Escalation</w:t>
            </w:r>
          </w:p>
        </w:tc>
        <w:tc>
          <w:tcPr>
            <w:tcW w:w="4801" w:type="dxa"/>
            <w:tcBorders>
              <w:top w:val="nil"/>
            </w:tcBorders>
          </w:tcPr>
          <w:p w14:paraId="27CF295D" w14:textId="77777777" w:rsidR="00ED654E" w:rsidRPr="00360990" w:rsidRDefault="00ED654E" w:rsidP="007A7A1C">
            <w:r w:rsidRPr="00EC7BBE">
              <w:t>(period between BCE and construction)</w:t>
            </w:r>
          </w:p>
        </w:tc>
        <w:tc>
          <w:tcPr>
            <w:tcW w:w="1152" w:type="dxa"/>
            <w:tcBorders>
              <w:top w:val="nil"/>
            </w:tcBorders>
          </w:tcPr>
          <w:p w14:paraId="5172AD0D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5D21A218" w14:textId="77777777" w:rsidTr="007A7A1C">
        <w:tc>
          <w:tcPr>
            <w:tcW w:w="3176" w:type="dxa"/>
          </w:tcPr>
          <w:p w14:paraId="516518CB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>6.2</w:t>
            </w:r>
            <w:r>
              <w:tab/>
              <w:t>Project risk A</w:t>
            </w:r>
          </w:p>
        </w:tc>
        <w:tc>
          <w:tcPr>
            <w:tcW w:w="4801" w:type="dxa"/>
          </w:tcPr>
          <w:p w14:paraId="2E751078" w14:textId="77777777" w:rsidR="00ED654E" w:rsidRPr="00360990" w:rsidRDefault="00ED654E" w:rsidP="007A7A1C"/>
        </w:tc>
        <w:tc>
          <w:tcPr>
            <w:tcW w:w="1152" w:type="dxa"/>
          </w:tcPr>
          <w:p w14:paraId="5C059493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360990" w14:paraId="32A7B2B0" w14:textId="77777777" w:rsidTr="007A7A1C">
        <w:tc>
          <w:tcPr>
            <w:tcW w:w="3176" w:type="dxa"/>
            <w:tcBorders>
              <w:bottom w:val="single" w:sz="6" w:space="0" w:color="0063A6" w:themeColor="accent1"/>
            </w:tcBorders>
          </w:tcPr>
          <w:p w14:paraId="6E5452A0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>6.3</w:t>
            </w:r>
            <w:r>
              <w:tab/>
              <w:t>Project risk B etc.</w:t>
            </w:r>
          </w:p>
        </w:tc>
        <w:tc>
          <w:tcPr>
            <w:tcW w:w="4801" w:type="dxa"/>
            <w:tcBorders>
              <w:bottom w:val="single" w:sz="6" w:space="0" w:color="0063A6" w:themeColor="accent1"/>
            </w:tcBorders>
          </w:tcPr>
          <w:p w14:paraId="33F2B126" w14:textId="77777777" w:rsidR="00ED654E" w:rsidRPr="00360990" w:rsidRDefault="00ED654E" w:rsidP="007A7A1C"/>
        </w:tc>
        <w:tc>
          <w:tcPr>
            <w:tcW w:w="1152" w:type="dxa"/>
            <w:tcBorders>
              <w:bottom w:val="single" w:sz="6" w:space="0" w:color="0063A6" w:themeColor="accent1"/>
            </w:tcBorders>
          </w:tcPr>
          <w:p w14:paraId="0082BD60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A76AE8" w14:paraId="408D9E19" w14:textId="77777777" w:rsidTr="007A7A1C">
        <w:tc>
          <w:tcPr>
            <w:tcW w:w="3176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667EE739" w14:textId="77777777" w:rsidR="00ED654E" w:rsidRPr="00A14758" w:rsidRDefault="00ED654E" w:rsidP="007A7A1C">
            <w:pPr>
              <w:tabs>
                <w:tab w:val="left" w:pos="567"/>
              </w:tabs>
              <w:rPr>
                <w:b/>
              </w:rPr>
            </w:pPr>
            <w:r w:rsidRPr="00A14758">
              <w:rPr>
                <w:b/>
              </w:rPr>
              <w:t>Subtotal</w:t>
            </w:r>
          </w:p>
        </w:tc>
        <w:tc>
          <w:tcPr>
            <w:tcW w:w="480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D796085" w14:textId="77777777" w:rsidR="00ED654E" w:rsidRPr="00A14758" w:rsidRDefault="00ED654E" w:rsidP="007A7A1C">
            <w:pPr>
              <w:rPr>
                <w:b/>
              </w:rPr>
            </w:pPr>
          </w:p>
        </w:tc>
        <w:tc>
          <w:tcPr>
            <w:tcW w:w="115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4789234" w14:textId="77777777" w:rsidR="00ED654E" w:rsidRPr="00A14758" w:rsidRDefault="00ED654E" w:rsidP="007A7A1C">
            <w:pPr>
              <w:jc w:val="right"/>
              <w:rPr>
                <w:b/>
              </w:rPr>
            </w:pPr>
            <w:r w:rsidRPr="00A14758">
              <w:rPr>
                <w:b/>
              </w:rPr>
              <w:t>0.000</w:t>
            </w:r>
          </w:p>
        </w:tc>
      </w:tr>
      <w:tr w:rsidR="00ED654E" w:rsidRPr="00BD440B" w14:paraId="52B26E73" w14:textId="77777777" w:rsidTr="007A7A1C">
        <w:tc>
          <w:tcPr>
            <w:tcW w:w="3176" w:type="dxa"/>
            <w:tcBorders>
              <w:bottom w:val="nil"/>
            </w:tcBorders>
            <w:shd w:val="clear" w:color="auto" w:fill="99B8DC"/>
          </w:tcPr>
          <w:p w14:paraId="13F6EA52" w14:textId="77777777" w:rsidR="00ED654E" w:rsidRPr="00BD440B" w:rsidRDefault="00ED654E" w:rsidP="007A7A1C">
            <w:pPr>
              <w:tabs>
                <w:tab w:val="left" w:pos="567"/>
              </w:tabs>
            </w:pPr>
            <w:r w:rsidRPr="00BD440B">
              <w:t>7</w:t>
            </w:r>
            <w:r w:rsidRPr="00BD440B">
              <w:tab/>
              <w:t>Contingency</w:t>
            </w:r>
          </w:p>
        </w:tc>
        <w:tc>
          <w:tcPr>
            <w:tcW w:w="4801" w:type="dxa"/>
            <w:tcBorders>
              <w:bottom w:val="nil"/>
            </w:tcBorders>
            <w:shd w:val="clear" w:color="auto" w:fill="99B8DC"/>
          </w:tcPr>
          <w:p w14:paraId="0287F8FA" w14:textId="77777777" w:rsidR="00ED654E" w:rsidRPr="00BD440B" w:rsidRDefault="00ED654E" w:rsidP="007A7A1C"/>
        </w:tc>
        <w:tc>
          <w:tcPr>
            <w:tcW w:w="1152" w:type="dxa"/>
            <w:tcBorders>
              <w:bottom w:val="nil"/>
            </w:tcBorders>
            <w:shd w:val="clear" w:color="auto" w:fill="99B8DC"/>
          </w:tcPr>
          <w:p w14:paraId="3567303D" w14:textId="77777777" w:rsidR="00ED654E" w:rsidRPr="00BD440B" w:rsidRDefault="00ED654E" w:rsidP="007A7A1C">
            <w:pPr>
              <w:jc w:val="right"/>
            </w:pPr>
            <w:r w:rsidRPr="00BD440B">
              <w:t>$ million</w:t>
            </w:r>
          </w:p>
        </w:tc>
      </w:tr>
      <w:tr w:rsidR="00ED654E" w:rsidRPr="00360990" w14:paraId="4A8B5729" w14:textId="77777777" w:rsidTr="007A7A1C">
        <w:tc>
          <w:tcPr>
            <w:tcW w:w="3176" w:type="dxa"/>
            <w:tcBorders>
              <w:top w:val="nil"/>
            </w:tcBorders>
          </w:tcPr>
          <w:p w14:paraId="22441DE7" w14:textId="77777777" w:rsidR="00ED654E" w:rsidRPr="00360990" w:rsidRDefault="00ED654E" w:rsidP="007A7A1C">
            <w:pPr>
              <w:tabs>
                <w:tab w:val="left" w:pos="567"/>
              </w:tabs>
            </w:pPr>
            <w:r>
              <w:t>7.1</w:t>
            </w:r>
            <w:r>
              <w:tab/>
            </w:r>
          </w:p>
        </w:tc>
        <w:tc>
          <w:tcPr>
            <w:tcW w:w="4801" w:type="dxa"/>
            <w:tcBorders>
              <w:top w:val="nil"/>
            </w:tcBorders>
          </w:tcPr>
          <w:p w14:paraId="2A3BDE84" w14:textId="77777777" w:rsidR="00ED654E" w:rsidRPr="00360990" w:rsidRDefault="00ED654E" w:rsidP="007A7A1C"/>
        </w:tc>
        <w:tc>
          <w:tcPr>
            <w:tcW w:w="1152" w:type="dxa"/>
            <w:tcBorders>
              <w:top w:val="nil"/>
            </w:tcBorders>
          </w:tcPr>
          <w:p w14:paraId="55D43F40" w14:textId="77777777" w:rsidR="00ED654E" w:rsidRPr="00360990" w:rsidRDefault="00ED654E" w:rsidP="007A7A1C">
            <w:pPr>
              <w:jc w:val="right"/>
            </w:pPr>
            <w:r>
              <w:t>0.000</w:t>
            </w:r>
          </w:p>
        </w:tc>
      </w:tr>
      <w:tr w:rsidR="00ED654E" w:rsidRPr="00A76AE8" w14:paraId="510BB49A" w14:textId="77777777" w:rsidTr="007A7A1C">
        <w:tc>
          <w:tcPr>
            <w:tcW w:w="3176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5E9BA2B9" w14:textId="77777777" w:rsidR="00ED654E" w:rsidRPr="00A14758" w:rsidRDefault="00ED654E" w:rsidP="007A7A1C">
            <w:pPr>
              <w:tabs>
                <w:tab w:val="left" w:pos="567"/>
              </w:tabs>
              <w:rPr>
                <w:b/>
              </w:rPr>
            </w:pPr>
            <w:r w:rsidRPr="00A14758">
              <w:rPr>
                <w:b/>
              </w:rPr>
              <w:t>Subtotal</w:t>
            </w:r>
          </w:p>
        </w:tc>
        <w:tc>
          <w:tcPr>
            <w:tcW w:w="480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13BE8374" w14:textId="77777777" w:rsidR="00ED654E" w:rsidRPr="00A14758" w:rsidRDefault="00ED654E" w:rsidP="007A7A1C">
            <w:pPr>
              <w:rPr>
                <w:b/>
              </w:rPr>
            </w:pPr>
          </w:p>
        </w:tc>
        <w:tc>
          <w:tcPr>
            <w:tcW w:w="115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0EC5B05E" w14:textId="77777777" w:rsidR="00ED654E" w:rsidRPr="00A14758" w:rsidRDefault="00ED654E" w:rsidP="007A7A1C">
            <w:pPr>
              <w:jc w:val="right"/>
              <w:rPr>
                <w:b/>
              </w:rPr>
            </w:pPr>
            <w:r w:rsidRPr="00A14758">
              <w:rPr>
                <w:b/>
              </w:rPr>
              <w:t>0.000</w:t>
            </w:r>
          </w:p>
        </w:tc>
      </w:tr>
      <w:tr w:rsidR="00ED654E" w:rsidRPr="00A76AE8" w14:paraId="4A7DDC9A" w14:textId="77777777" w:rsidTr="007A7A1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176" w:type="dxa"/>
            <w:tcBorders>
              <w:bottom w:val="single" w:sz="6" w:space="0" w:color="0063A6" w:themeColor="accent1"/>
            </w:tcBorders>
          </w:tcPr>
          <w:p w14:paraId="491C6976" w14:textId="77777777" w:rsidR="00ED654E" w:rsidRPr="00A14758" w:rsidRDefault="00ED654E" w:rsidP="007A7A1C">
            <w:r>
              <w:t>Total of project risk</w:t>
            </w:r>
          </w:p>
        </w:tc>
        <w:tc>
          <w:tcPr>
            <w:tcW w:w="4801" w:type="dxa"/>
            <w:tcBorders>
              <w:bottom w:val="single" w:sz="6" w:space="0" w:color="0063A6" w:themeColor="accent1"/>
            </w:tcBorders>
          </w:tcPr>
          <w:p w14:paraId="6206B4D3" w14:textId="77777777" w:rsidR="00ED654E" w:rsidRPr="00A14758" w:rsidRDefault="00ED654E" w:rsidP="007A7A1C"/>
        </w:tc>
        <w:tc>
          <w:tcPr>
            <w:tcW w:w="1152" w:type="dxa"/>
            <w:tcBorders>
              <w:bottom w:val="single" w:sz="6" w:space="0" w:color="0063A6" w:themeColor="accent1"/>
            </w:tcBorders>
          </w:tcPr>
          <w:p w14:paraId="3653DE24" w14:textId="77777777" w:rsidR="00ED654E" w:rsidRPr="00A14758" w:rsidRDefault="00ED654E" w:rsidP="007A7A1C">
            <w:pPr>
              <w:jc w:val="right"/>
            </w:pPr>
            <w:r>
              <w:t>0.000</w:t>
            </w:r>
          </w:p>
        </w:tc>
      </w:tr>
    </w:tbl>
    <w:p w14:paraId="5984CB66" w14:textId="77777777" w:rsidR="00ED654E" w:rsidRDefault="00ED654E" w:rsidP="00ED654E"/>
    <w:p w14:paraId="7018F4F5" w14:textId="4C4ABBD7" w:rsidR="00601A52" w:rsidRDefault="00ED654E" w:rsidP="004E2573">
      <w:pPr>
        <w:pStyle w:val="Caption"/>
        <w:keepNext/>
      </w:pPr>
      <w:bookmarkStart w:id="101" w:name="_Toc20831337"/>
      <w:bookmarkStart w:id="102" w:name="_Toc26780373"/>
      <w:r>
        <w:t xml:space="preserve">Table </w:t>
      </w:r>
      <w:fldSimple w:instr=" SEQ Table \* ARABIC ">
        <w:r w:rsidR="009D1042">
          <w:rPr>
            <w:noProof/>
          </w:rPr>
          <w:t>16</w:t>
        </w:r>
      </w:fldSimple>
      <w:r>
        <w:t>: Funding history</w:t>
      </w:r>
      <w:bookmarkEnd w:id="101"/>
      <w:bookmarkEnd w:id="102"/>
    </w:p>
    <w:tbl>
      <w:tblPr>
        <w:tblStyle w:val="DTFfinancialtable"/>
        <w:tblW w:w="9270" w:type="dxa"/>
        <w:tblLook w:val="06A0" w:firstRow="1" w:lastRow="0" w:firstColumn="1" w:lastColumn="0" w:noHBand="1" w:noVBand="1"/>
      </w:tblPr>
      <w:tblGrid>
        <w:gridCol w:w="3686"/>
        <w:gridCol w:w="1215"/>
        <w:gridCol w:w="1092"/>
        <w:gridCol w:w="1092"/>
        <w:gridCol w:w="1092"/>
        <w:gridCol w:w="1093"/>
      </w:tblGrid>
      <w:tr w:rsidR="00D20213" w:rsidRPr="00BD440B" w14:paraId="56C127DF" w14:textId="77777777" w:rsidTr="00D20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</w:tcPr>
          <w:p w14:paraId="0A8ECE1E" w14:textId="77777777" w:rsidR="00D20213" w:rsidRPr="00BD440B" w:rsidRDefault="00D20213" w:rsidP="007A7A1C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Description of funding provided</w:t>
            </w:r>
          </w:p>
        </w:tc>
        <w:tc>
          <w:tcPr>
            <w:tcW w:w="1215" w:type="dxa"/>
          </w:tcPr>
          <w:p w14:paraId="2385F92A" w14:textId="77777777" w:rsidR="00D20213" w:rsidRPr="00BD440B" w:rsidRDefault="00D20213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20xx-yy</w:t>
            </w:r>
          </w:p>
        </w:tc>
        <w:tc>
          <w:tcPr>
            <w:tcW w:w="1092" w:type="dxa"/>
          </w:tcPr>
          <w:p w14:paraId="65B496CC" w14:textId="77777777" w:rsidR="00D20213" w:rsidRPr="00BD440B" w:rsidRDefault="00D20213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20xx-yy</w:t>
            </w:r>
          </w:p>
        </w:tc>
        <w:tc>
          <w:tcPr>
            <w:tcW w:w="1092" w:type="dxa"/>
          </w:tcPr>
          <w:p w14:paraId="5C0A0871" w14:textId="77777777" w:rsidR="00D20213" w:rsidRPr="00BD440B" w:rsidRDefault="00D20213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20xx-yy</w:t>
            </w:r>
          </w:p>
        </w:tc>
        <w:tc>
          <w:tcPr>
            <w:tcW w:w="1092" w:type="dxa"/>
          </w:tcPr>
          <w:p w14:paraId="07F2CC51" w14:textId="77777777" w:rsidR="00D20213" w:rsidRPr="00BD440B" w:rsidRDefault="00D20213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20xx-yy</w:t>
            </w:r>
          </w:p>
        </w:tc>
        <w:tc>
          <w:tcPr>
            <w:tcW w:w="1093" w:type="dxa"/>
          </w:tcPr>
          <w:p w14:paraId="0894FD2C" w14:textId="77777777" w:rsidR="00D20213" w:rsidRPr="00BD440B" w:rsidRDefault="00D20213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20xx-yy</w:t>
            </w:r>
          </w:p>
        </w:tc>
      </w:tr>
      <w:tr w:rsidR="00D20213" w:rsidRPr="001E5B84" w14:paraId="75B06A00" w14:textId="77777777" w:rsidTr="00D2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B237A44" w14:textId="77777777" w:rsidR="00D20213" w:rsidRPr="001E5B84" w:rsidRDefault="00D20213" w:rsidP="007A7A1C"/>
        </w:tc>
        <w:tc>
          <w:tcPr>
            <w:tcW w:w="1215" w:type="dxa"/>
          </w:tcPr>
          <w:p w14:paraId="2B165DE4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92" w:type="dxa"/>
          </w:tcPr>
          <w:p w14:paraId="141CCFD8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92" w:type="dxa"/>
          </w:tcPr>
          <w:p w14:paraId="305E470B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92" w:type="dxa"/>
          </w:tcPr>
          <w:p w14:paraId="2BD845F7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93" w:type="dxa"/>
          </w:tcPr>
          <w:p w14:paraId="2300EDD3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</w:tr>
      <w:tr w:rsidR="00D20213" w:rsidRPr="001E5B84" w14:paraId="2E73472D" w14:textId="77777777" w:rsidTr="00D20213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DF849B" w14:textId="77777777" w:rsidR="00D20213" w:rsidRPr="001E5B84" w:rsidRDefault="00D20213" w:rsidP="007A7A1C"/>
        </w:tc>
        <w:tc>
          <w:tcPr>
            <w:tcW w:w="1215" w:type="dxa"/>
          </w:tcPr>
          <w:p w14:paraId="18EED280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92" w:type="dxa"/>
          </w:tcPr>
          <w:p w14:paraId="1D0E4814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92" w:type="dxa"/>
          </w:tcPr>
          <w:p w14:paraId="47EFD6FF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92" w:type="dxa"/>
          </w:tcPr>
          <w:p w14:paraId="5717C329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93" w:type="dxa"/>
          </w:tcPr>
          <w:p w14:paraId="45A6E385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</w:tr>
      <w:tr w:rsidR="00D20213" w:rsidRPr="001E5B84" w14:paraId="156EFA76" w14:textId="77777777" w:rsidTr="00D20213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77E455E" w14:textId="77777777" w:rsidR="00D20213" w:rsidRPr="001E5B84" w:rsidRDefault="00D20213" w:rsidP="007A7A1C"/>
        </w:tc>
        <w:tc>
          <w:tcPr>
            <w:tcW w:w="1215" w:type="dxa"/>
          </w:tcPr>
          <w:p w14:paraId="6237ED94" w14:textId="77777777" w:rsidR="00D20213" w:rsidRPr="00E509F2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9F2">
              <w:t>0.000</w:t>
            </w:r>
          </w:p>
        </w:tc>
        <w:tc>
          <w:tcPr>
            <w:tcW w:w="1092" w:type="dxa"/>
          </w:tcPr>
          <w:p w14:paraId="16A23D15" w14:textId="77777777" w:rsidR="00D20213" w:rsidRPr="00E509F2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9F2">
              <w:t>0.000</w:t>
            </w:r>
          </w:p>
        </w:tc>
        <w:tc>
          <w:tcPr>
            <w:tcW w:w="1092" w:type="dxa"/>
          </w:tcPr>
          <w:p w14:paraId="690DFAD6" w14:textId="77777777" w:rsidR="00D20213" w:rsidRPr="00E509F2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9F2">
              <w:t>0.000</w:t>
            </w:r>
          </w:p>
        </w:tc>
        <w:tc>
          <w:tcPr>
            <w:tcW w:w="1092" w:type="dxa"/>
          </w:tcPr>
          <w:p w14:paraId="585CC406" w14:textId="77777777" w:rsidR="00D20213" w:rsidRPr="00E509F2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9F2">
              <w:t>0.000</w:t>
            </w:r>
          </w:p>
        </w:tc>
        <w:tc>
          <w:tcPr>
            <w:tcW w:w="1093" w:type="dxa"/>
          </w:tcPr>
          <w:p w14:paraId="79D903AD" w14:textId="77777777" w:rsidR="00D20213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9F2">
              <w:t>0.000</w:t>
            </w:r>
          </w:p>
        </w:tc>
      </w:tr>
    </w:tbl>
    <w:p w14:paraId="6033486A" w14:textId="5F95301B" w:rsidR="00D20213" w:rsidRDefault="00D20213" w:rsidP="00601A52">
      <w:pPr>
        <w:pStyle w:val="NormalIndent"/>
        <w:ind w:left="0"/>
      </w:pPr>
    </w:p>
    <w:p w14:paraId="599BB874" w14:textId="4C8FB643" w:rsidR="00ED654E" w:rsidRDefault="00ED654E" w:rsidP="00ED654E">
      <w:pPr>
        <w:pStyle w:val="Caption"/>
      </w:pPr>
      <w:bookmarkStart w:id="103" w:name="_Toc20831338"/>
      <w:bookmarkStart w:id="104" w:name="_Toc26780374"/>
      <w:r>
        <w:t xml:space="preserve">Table </w:t>
      </w:r>
      <w:fldSimple w:instr=" SEQ Table \* ARABIC ">
        <w:r w:rsidR="009D1042">
          <w:rPr>
            <w:noProof/>
          </w:rPr>
          <w:t>17</w:t>
        </w:r>
      </w:fldSimple>
      <w:r>
        <w:t>: Existing funding base</w:t>
      </w:r>
      <w:bookmarkEnd w:id="103"/>
      <w:bookmarkEnd w:id="104"/>
    </w:p>
    <w:tbl>
      <w:tblPr>
        <w:tblStyle w:val="DTFfinancialtable"/>
        <w:tblW w:w="9270" w:type="dxa"/>
        <w:tblLook w:val="06A0" w:firstRow="1" w:lastRow="0" w:firstColumn="1" w:lastColumn="0" w:noHBand="1" w:noVBand="1"/>
      </w:tblPr>
      <w:tblGrid>
        <w:gridCol w:w="3686"/>
        <w:gridCol w:w="1388"/>
        <w:gridCol w:w="1049"/>
        <w:gridCol w:w="1049"/>
        <w:gridCol w:w="1049"/>
        <w:gridCol w:w="1049"/>
      </w:tblGrid>
      <w:tr w:rsidR="00D20213" w:rsidRPr="00BD440B" w14:paraId="5B75723C" w14:textId="77777777" w:rsidTr="00D20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</w:tcPr>
          <w:p w14:paraId="1F5EEADA" w14:textId="77777777" w:rsidR="00D20213" w:rsidRPr="00BD440B" w:rsidRDefault="00D20213" w:rsidP="007A7A1C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Description of funding provided</w:t>
            </w:r>
          </w:p>
        </w:tc>
        <w:tc>
          <w:tcPr>
            <w:tcW w:w="1388" w:type="dxa"/>
          </w:tcPr>
          <w:p w14:paraId="1764725B" w14:textId="77777777" w:rsidR="00D20213" w:rsidRPr="00BD440B" w:rsidRDefault="00D20213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20xx-yy</w:t>
            </w:r>
          </w:p>
        </w:tc>
        <w:tc>
          <w:tcPr>
            <w:tcW w:w="1049" w:type="dxa"/>
          </w:tcPr>
          <w:p w14:paraId="0383D9A4" w14:textId="77777777" w:rsidR="00D20213" w:rsidRPr="00BD440B" w:rsidRDefault="00D20213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20xx-yy</w:t>
            </w:r>
          </w:p>
        </w:tc>
        <w:tc>
          <w:tcPr>
            <w:tcW w:w="1049" w:type="dxa"/>
          </w:tcPr>
          <w:p w14:paraId="74410E1D" w14:textId="77777777" w:rsidR="00D20213" w:rsidRPr="00BD440B" w:rsidRDefault="00D20213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20xx-yy</w:t>
            </w:r>
          </w:p>
        </w:tc>
        <w:tc>
          <w:tcPr>
            <w:tcW w:w="1049" w:type="dxa"/>
          </w:tcPr>
          <w:p w14:paraId="7EC76ECF" w14:textId="77777777" w:rsidR="00D20213" w:rsidRPr="00BD440B" w:rsidRDefault="00D20213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20xx-yy</w:t>
            </w:r>
          </w:p>
        </w:tc>
        <w:tc>
          <w:tcPr>
            <w:tcW w:w="1049" w:type="dxa"/>
          </w:tcPr>
          <w:p w14:paraId="43F2FA34" w14:textId="77777777" w:rsidR="00D20213" w:rsidRPr="00BD440B" w:rsidRDefault="00D20213" w:rsidP="007A7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20xx-yy</w:t>
            </w:r>
          </w:p>
        </w:tc>
      </w:tr>
      <w:tr w:rsidR="00D20213" w:rsidRPr="001E5B84" w14:paraId="530A185C" w14:textId="77777777" w:rsidTr="00D20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3AC3D5D" w14:textId="77777777" w:rsidR="00D20213" w:rsidRPr="001E5B84" w:rsidRDefault="00D20213" w:rsidP="007A7A1C"/>
        </w:tc>
        <w:tc>
          <w:tcPr>
            <w:tcW w:w="1388" w:type="dxa"/>
          </w:tcPr>
          <w:p w14:paraId="41BB0342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49" w:type="dxa"/>
          </w:tcPr>
          <w:p w14:paraId="3E78D916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49" w:type="dxa"/>
          </w:tcPr>
          <w:p w14:paraId="3D2D003A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49" w:type="dxa"/>
          </w:tcPr>
          <w:p w14:paraId="026E85BE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49" w:type="dxa"/>
          </w:tcPr>
          <w:p w14:paraId="650D873D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</w:tr>
      <w:tr w:rsidR="00D20213" w:rsidRPr="001E5B84" w14:paraId="77F9D30F" w14:textId="77777777" w:rsidTr="00D20213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555732A" w14:textId="77777777" w:rsidR="00D20213" w:rsidRPr="001E5B84" w:rsidRDefault="00D20213" w:rsidP="007A7A1C"/>
        </w:tc>
        <w:tc>
          <w:tcPr>
            <w:tcW w:w="1388" w:type="dxa"/>
          </w:tcPr>
          <w:p w14:paraId="7A2FE1C1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49" w:type="dxa"/>
          </w:tcPr>
          <w:p w14:paraId="19F49E9A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49" w:type="dxa"/>
          </w:tcPr>
          <w:p w14:paraId="58754C97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49" w:type="dxa"/>
          </w:tcPr>
          <w:p w14:paraId="2708241C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1049" w:type="dxa"/>
          </w:tcPr>
          <w:p w14:paraId="7E5E052F" w14:textId="77777777" w:rsidR="00D20213" w:rsidRPr="001E5B84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</w:tr>
      <w:tr w:rsidR="00D20213" w:rsidRPr="001E5B84" w14:paraId="06C75599" w14:textId="77777777" w:rsidTr="00D20213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622D15F" w14:textId="77777777" w:rsidR="00D20213" w:rsidRPr="001E5B84" w:rsidRDefault="00D20213" w:rsidP="007A7A1C"/>
        </w:tc>
        <w:tc>
          <w:tcPr>
            <w:tcW w:w="1388" w:type="dxa"/>
          </w:tcPr>
          <w:p w14:paraId="40C70B25" w14:textId="77777777" w:rsidR="00D20213" w:rsidRPr="00E509F2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9F2">
              <w:t>0.000</w:t>
            </w:r>
          </w:p>
        </w:tc>
        <w:tc>
          <w:tcPr>
            <w:tcW w:w="1049" w:type="dxa"/>
          </w:tcPr>
          <w:p w14:paraId="2F0357EB" w14:textId="77777777" w:rsidR="00D20213" w:rsidRPr="00E509F2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9F2">
              <w:t>0.000</w:t>
            </w:r>
          </w:p>
        </w:tc>
        <w:tc>
          <w:tcPr>
            <w:tcW w:w="1049" w:type="dxa"/>
          </w:tcPr>
          <w:p w14:paraId="2E50A52B" w14:textId="77777777" w:rsidR="00D20213" w:rsidRPr="00E509F2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9F2">
              <w:t>0.000</w:t>
            </w:r>
          </w:p>
        </w:tc>
        <w:tc>
          <w:tcPr>
            <w:tcW w:w="1049" w:type="dxa"/>
          </w:tcPr>
          <w:p w14:paraId="66DD3172" w14:textId="77777777" w:rsidR="00D20213" w:rsidRPr="00E509F2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9F2">
              <w:t>0.000</w:t>
            </w:r>
          </w:p>
        </w:tc>
        <w:tc>
          <w:tcPr>
            <w:tcW w:w="1049" w:type="dxa"/>
          </w:tcPr>
          <w:p w14:paraId="4EBEBF8D" w14:textId="77777777" w:rsidR="00D20213" w:rsidRDefault="00D20213" w:rsidP="007A7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9F2">
              <w:t>0.000</w:t>
            </w:r>
          </w:p>
        </w:tc>
      </w:tr>
    </w:tbl>
    <w:p w14:paraId="559289DB" w14:textId="77777777" w:rsidR="00D20213" w:rsidRDefault="00D20213" w:rsidP="00601A52">
      <w:pPr>
        <w:pStyle w:val="NormalIndent"/>
        <w:ind w:left="0"/>
      </w:pPr>
    </w:p>
    <w:p w14:paraId="31D1CF85" w14:textId="0AC35EC0" w:rsidR="00D20213" w:rsidRDefault="00ED654E" w:rsidP="004E2573">
      <w:pPr>
        <w:pStyle w:val="Caption"/>
        <w:keepNext/>
      </w:pPr>
      <w:bookmarkStart w:id="105" w:name="_Toc20831339"/>
      <w:bookmarkStart w:id="106" w:name="_Toc26780375"/>
      <w:r>
        <w:t xml:space="preserve">Table </w:t>
      </w:r>
      <w:fldSimple w:instr=" SEQ Table \* ARABIC ">
        <w:r w:rsidR="009D1042">
          <w:rPr>
            <w:noProof/>
          </w:rPr>
          <w:t>18</w:t>
        </w:r>
      </w:fldSimple>
      <w:r>
        <w:t xml:space="preserve">: </w:t>
      </w:r>
      <w:r w:rsidR="00D20213" w:rsidRPr="004E4779">
        <w:t>Existing revenue estimates for this initiative:</w:t>
      </w:r>
      <w:bookmarkEnd w:id="105"/>
      <w:bookmarkEnd w:id="106"/>
    </w:p>
    <w:tbl>
      <w:tblPr>
        <w:tblStyle w:val="DTFfinancialtable"/>
        <w:tblW w:w="5104" w:type="pct"/>
        <w:tblLayout w:type="fixed"/>
        <w:tblLook w:val="06E0" w:firstRow="1" w:lastRow="1" w:firstColumn="1" w:lastColumn="0" w:noHBand="1" w:noVBand="1"/>
      </w:tblPr>
      <w:tblGrid>
        <w:gridCol w:w="2976"/>
        <w:gridCol w:w="892"/>
        <w:gridCol w:w="892"/>
        <w:gridCol w:w="892"/>
        <w:gridCol w:w="892"/>
        <w:gridCol w:w="892"/>
        <w:gridCol w:w="892"/>
        <w:gridCol w:w="886"/>
      </w:tblGrid>
      <w:tr w:rsidR="00F33074" w:rsidRPr="00AB16C1" w14:paraId="3DAF1F36" w14:textId="77777777" w:rsidTr="00F33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5" w:type="pct"/>
            <w:tcBorders>
              <w:bottom w:val="single" w:sz="6" w:space="0" w:color="0063A6" w:themeColor="accent1"/>
            </w:tcBorders>
          </w:tcPr>
          <w:p w14:paraId="7FB1FCD9" w14:textId="2035FAED" w:rsidR="00DB1CA3" w:rsidRPr="00AB16C1" w:rsidRDefault="00DB1CA3" w:rsidP="00347C54">
            <w:r w:rsidRPr="004E4779">
              <w:t>Existing revenue financial impact</w:t>
            </w:r>
          </w:p>
        </w:tc>
        <w:tc>
          <w:tcPr>
            <w:tcW w:w="484" w:type="pct"/>
            <w:tcBorders>
              <w:bottom w:val="single" w:sz="6" w:space="0" w:color="0063A6" w:themeColor="accent1"/>
            </w:tcBorders>
          </w:tcPr>
          <w:p w14:paraId="6A3E1EAB" w14:textId="77777777" w:rsidR="00DB1CA3" w:rsidRPr="00AB16C1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2019-20</w:t>
            </w:r>
          </w:p>
        </w:tc>
        <w:tc>
          <w:tcPr>
            <w:tcW w:w="484" w:type="pct"/>
            <w:tcBorders>
              <w:bottom w:val="single" w:sz="6" w:space="0" w:color="0063A6" w:themeColor="accent1"/>
            </w:tcBorders>
          </w:tcPr>
          <w:p w14:paraId="6C2B807A" w14:textId="77777777" w:rsidR="00DB1CA3" w:rsidRPr="00AB16C1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2020-21</w:t>
            </w:r>
          </w:p>
        </w:tc>
        <w:tc>
          <w:tcPr>
            <w:tcW w:w="484" w:type="pct"/>
            <w:tcBorders>
              <w:bottom w:val="single" w:sz="6" w:space="0" w:color="0063A6" w:themeColor="accent1"/>
            </w:tcBorders>
          </w:tcPr>
          <w:p w14:paraId="5BECB9E9" w14:textId="77777777" w:rsidR="00DB1CA3" w:rsidRPr="00AB16C1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2021-22</w:t>
            </w:r>
          </w:p>
        </w:tc>
        <w:tc>
          <w:tcPr>
            <w:tcW w:w="484" w:type="pct"/>
            <w:tcBorders>
              <w:bottom w:val="single" w:sz="6" w:space="0" w:color="0063A6" w:themeColor="accent1"/>
            </w:tcBorders>
          </w:tcPr>
          <w:p w14:paraId="23A50792" w14:textId="77777777" w:rsidR="00DB1CA3" w:rsidRPr="00AB16C1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2022-23</w:t>
            </w:r>
          </w:p>
        </w:tc>
        <w:tc>
          <w:tcPr>
            <w:tcW w:w="484" w:type="pct"/>
            <w:tcBorders>
              <w:bottom w:val="single" w:sz="6" w:space="0" w:color="0063A6" w:themeColor="accent1"/>
            </w:tcBorders>
          </w:tcPr>
          <w:p w14:paraId="0D204369" w14:textId="77777777" w:rsidR="00DB1CA3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2023-24</w:t>
            </w:r>
          </w:p>
        </w:tc>
        <w:tc>
          <w:tcPr>
            <w:tcW w:w="484" w:type="pct"/>
            <w:tcBorders>
              <w:bottom w:val="single" w:sz="6" w:space="0" w:color="0063A6" w:themeColor="accent1"/>
            </w:tcBorders>
          </w:tcPr>
          <w:p w14:paraId="488DE124" w14:textId="78E19A5A" w:rsidR="00DB1CA3" w:rsidRPr="00AB16C1" w:rsidRDefault="00F33074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 year </w:t>
            </w:r>
            <w:r w:rsidR="00DB1CA3">
              <w:t>T</w:t>
            </w:r>
            <w:r w:rsidR="00DB1CA3" w:rsidRPr="00AB16C1">
              <w:t>otal</w:t>
            </w:r>
          </w:p>
        </w:tc>
        <w:tc>
          <w:tcPr>
            <w:tcW w:w="484" w:type="pct"/>
            <w:tcBorders>
              <w:bottom w:val="single" w:sz="6" w:space="0" w:color="0063A6" w:themeColor="accent1"/>
            </w:tcBorders>
          </w:tcPr>
          <w:p w14:paraId="06030A4F" w14:textId="77777777" w:rsidR="00DB1CA3" w:rsidRPr="00AB16C1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16C1">
              <w:t>Ongoing</w:t>
            </w:r>
          </w:p>
        </w:tc>
      </w:tr>
      <w:tr w:rsidR="00F33074" w:rsidRPr="001E5B84" w14:paraId="72554984" w14:textId="77777777" w:rsidTr="00F3307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</w:tcPr>
          <w:p w14:paraId="024D4266" w14:textId="254AB1FB" w:rsidR="00DB1CA3" w:rsidRPr="00D20213" w:rsidRDefault="00DB1CA3" w:rsidP="00347C54">
            <w:pPr>
              <w:pStyle w:val="Tabletext"/>
              <w:rPr>
                <w:rFonts w:asciiTheme="majorHAnsi" w:hAnsiTheme="majorHAnsi" w:cstheme="majorHAnsi"/>
                <w:b w:val="0"/>
                <w:szCs w:val="17"/>
              </w:rPr>
            </w:pPr>
            <w:r w:rsidRPr="00D20213">
              <w:rPr>
                <w:rFonts w:asciiTheme="majorHAnsi" w:hAnsiTheme="majorHAnsi" w:cstheme="majorHAnsi"/>
                <w:b w:val="0"/>
                <w:szCs w:val="17"/>
              </w:rPr>
              <w:t>Existing revenue in the forward estimate</w:t>
            </w:r>
          </w:p>
        </w:tc>
        <w:tc>
          <w:tcPr>
            <w:tcW w:w="484" w:type="pct"/>
          </w:tcPr>
          <w:p w14:paraId="68F8E61E" w14:textId="77777777" w:rsidR="00DB1CA3" w:rsidRPr="00D20213" w:rsidRDefault="00DB1CA3" w:rsidP="00347C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0213">
              <w:rPr>
                <w:b w:val="0"/>
              </w:rPr>
              <w:t>0.000</w:t>
            </w:r>
          </w:p>
        </w:tc>
        <w:tc>
          <w:tcPr>
            <w:tcW w:w="484" w:type="pct"/>
          </w:tcPr>
          <w:p w14:paraId="2FA10D67" w14:textId="77777777" w:rsidR="00DB1CA3" w:rsidRPr="00D20213" w:rsidRDefault="00DB1CA3" w:rsidP="00347C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0213">
              <w:rPr>
                <w:b w:val="0"/>
              </w:rPr>
              <w:t>0.000</w:t>
            </w:r>
          </w:p>
        </w:tc>
        <w:tc>
          <w:tcPr>
            <w:tcW w:w="484" w:type="pct"/>
          </w:tcPr>
          <w:p w14:paraId="508C069A" w14:textId="77777777" w:rsidR="00DB1CA3" w:rsidRPr="00D20213" w:rsidRDefault="00DB1CA3" w:rsidP="00347C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0213">
              <w:rPr>
                <w:b w:val="0"/>
              </w:rPr>
              <w:t>0.000</w:t>
            </w:r>
          </w:p>
        </w:tc>
        <w:tc>
          <w:tcPr>
            <w:tcW w:w="484" w:type="pct"/>
          </w:tcPr>
          <w:p w14:paraId="26E62826" w14:textId="77777777" w:rsidR="00DB1CA3" w:rsidRPr="00D20213" w:rsidRDefault="00DB1CA3" w:rsidP="00347C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0213">
              <w:rPr>
                <w:b w:val="0"/>
              </w:rPr>
              <w:t>0.000</w:t>
            </w:r>
          </w:p>
        </w:tc>
        <w:tc>
          <w:tcPr>
            <w:tcW w:w="484" w:type="pct"/>
          </w:tcPr>
          <w:p w14:paraId="669F0A5A" w14:textId="77777777" w:rsidR="00DB1CA3" w:rsidRPr="00D20213" w:rsidRDefault="00DB1CA3" w:rsidP="00347C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0213">
              <w:rPr>
                <w:b w:val="0"/>
              </w:rPr>
              <w:t>0.000</w:t>
            </w:r>
          </w:p>
        </w:tc>
        <w:tc>
          <w:tcPr>
            <w:tcW w:w="484" w:type="pct"/>
            <w:shd w:val="clear" w:color="auto" w:fill="E3EBF4" w:themeFill="accent3" w:themeFillTint="33"/>
          </w:tcPr>
          <w:p w14:paraId="513B7FFB" w14:textId="77777777" w:rsidR="00DB1CA3" w:rsidRPr="00D20213" w:rsidRDefault="00DB1CA3" w:rsidP="00347C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0213">
              <w:rPr>
                <w:b w:val="0"/>
              </w:rPr>
              <w:t>0.000</w:t>
            </w:r>
          </w:p>
        </w:tc>
        <w:tc>
          <w:tcPr>
            <w:tcW w:w="484" w:type="pct"/>
          </w:tcPr>
          <w:p w14:paraId="72A9ACC0" w14:textId="77777777" w:rsidR="00DB1CA3" w:rsidRPr="00D20213" w:rsidRDefault="00DB1CA3" w:rsidP="00347C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0213">
              <w:rPr>
                <w:b w:val="0"/>
              </w:rPr>
              <w:t>0.000</w:t>
            </w:r>
          </w:p>
        </w:tc>
      </w:tr>
    </w:tbl>
    <w:p w14:paraId="24743D12" w14:textId="77777777" w:rsidR="00D20213" w:rsidRDefault="00D20213" w:rsidP="007A7A1C"/>
    <w:p w14:paraId="02AC71EF" w14:textId="2870D88B" w:rsidR="00D20213" w:rsidRDefault="00D20213" w:rsidP="004E2573">
      <w:pPr>
        <w:pStyle w:val="Caption"/>
        <w:keepNext/>
      </w:pPr>
      <w:bookmarkStart w:id="107" w:name="_Toc20831340"/>
      <w:bookmarkStart w:id="108" w:name="_Toc26780376"/>
      <w:r>
        <w:t xml:space="preserve">Table </w:t>
      </w:r>
      <w:fldSimple w:instr=" SEQ Table \* ARABIC ">
        <w:r w:rsidR="009D1042">
          <w:rPr>
            <w:noProof/>
          </w:rPr>
          <w:t>19</w:t>
        </w:r>
      </w:fldSimple>
      <w:r>
        <w:t>: New revenue</w:t>
      </w:r>
      <w:bookmarkEnd w:id="107"/>
      <w:bookmarkEnd w:id="108"/>
    </w:p>
    <w:tbl>
      <w:tblPr>
        <w:tblStyle w:val="DTFfinancialtable"/>
        <w:tblW w:w="5104" w:type="pct"/>
        <w:tblLook w:val="06E0" w:firstRow="1" w:lastRow="1" w:firstColumn="1" w:lastColumn="0" w:noHBand="1" w:noVBand="1"/>
      </w:tblPr>
      <w:tblGrid>
        <w:gridCol w:w="2929"/>
        <w:gridCol w:w="898"/>
        <w:gridCol w:w="898"/>
        <w:gridCol w:w="898"/>
        <w:gridCol w:w="898"/>
        <w:gridCol w:w="897"/>
        <w:gridCol w:w="897"/>
        <w:gridCol w:w="899"/>
      </w:tblGrid>
      <w:tr w:rsidR="00F33074" w:rsidRPr="00BD440B" w14:paraId="797B2C75" w14:textId="77777777" w:rsidTr="00F33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8" w:type="pct"/>
          </w:tcPr>
          <w:p w14:paraId="2E7C972D" w14:textId="77777777" w:rsidR="00DB1CA3" w:rsidRPr="00BD440B" w:rsidRDefault="00DB1CA3" w:rsidP="00347C54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New revenue financial impact</w:t>
            </w:r>
          </w:p>
        </w:tc>
        <w:tc>
          <w:tcPr>
            <w:tcW w:w="487" w:type="pct"/>
          </w:tcPr>
          <w:p w14:paraId="7CC064B9" w14:textId="2D1F1150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2019-20</w:t>
            </w:r>
          </w:p>
        </w:tc>
        <w:tc>
          <w:tcPr>
            <w:tcW w:w="487" w:type="pct"/>
          </w:tcPr>
          <w:p w14:paraId="7BE50311" w14:textId="2E43E518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2020-21</w:t>
            </w:r>
          </w:p>
        </w:tc>
        <w:tc>
          <w:tcPr>
            <w:tcW w:w="487" w:type="pct"/>
          </w:tcPr>
          <w:p w14:paraId="1BB398BE" w14:textId="2F4D97C9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2021-22</w:t>
            </w:r>
          </w:p>
        </w:tc>
        <w:tc>
          <w:tcPr>
            <w:tcW w:w="487" w:type="pct"/>
          </w:tcPr>
          <w:p w14:paraId="53F76459" w14:textId="6FC13370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2022-23</w:t>
            </w:r>
          </w:p>
        </w:tc>
        <w:tc>
          <w:tcPr>
            <w:tcW w:w="487" w:type="pct"/>
          </w:tcPr>
          <w:p w14:paraId="3274D46D" w14:textId="20F55933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2023-24</w:t>
            </w:r>
          </w:p>
        </w:tc>
        <w:tc>
          <w:tcPr>
            <w:tcW w:w="487" w:type="pct"/>
            <w:tcBorders>
              <w:bottom w:val="nil"/>
            </w:tcBorders>
          </w:tcPr>
          <w:p w14:paraId="07382199" w14:textId="2E743E1B" w:rsidR="00DB1CA3" w:rsidRPr="00BD440B" w:rsidRDefault="00F33074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 xml:space="preserve">5 year </w:t>
            </w:r>
            <w:r w:rsidR="00DB1CA3" w:rsidRPr="00BD440B">
              <w:rPr>
                <w:b/>
                <w:i w:val="0"/>
              </w:rPr>
              <w:t>Total</w:t>
            </w:r>
          </w:p>
        </w:tc>
        <w:tc>
          <w:tcPr>
            <w:tcW w:w="488" w:type="pct"/>
          </w:tcPr>
          <w:p w14:paraId="0F6D91B3" w14:textId="77777777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Ongoing</w:t>
            </w:r>
          </w:p>
        </w:tc>
      </w:tr>
      <w:tr w:rsidR="00F33074" w:rsidRPr="001E5B84" w14:paraId="79BA47BC" w14:textId="77777777" w:rsidTr="00F3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</w:tcPr>
          <w:p w14:paraId="056579B2" w14:textId="77777777" w:rsidR="00DB1CA3" w:rsidRPr="001E5B84" w:rsidRDefault="00DB1CA3" w:rsidP="00347C54">
            <w:pPr>
              <w:pStyle w:val="Tabletext"/>
              <w:rPr>
                <w:rFonts w:asciiTheme="majorHAnsi" w:hAnsiTheme="majorHAnsi" w:cstheme="majorHAnsi"/>
                <w:szCs w:val="17"/>
              </w:rPr>
            </w:pPr>
            <w:r>
              <w:rPr>
                <w:rFonts w:asciiTheme="majorHAnsi" w:hAnsiTheme="majorHAnsi" w:cstheme="majorHAnsi"/>
                <w:szCs w:val="17"/>
              </w:rPr>
              <w:t>New revenue initiative 1</w:t>
            </w:r>
          </w:p>
        </w:tc>
        <w:tc>
          <w:tcPr>
            <w:tcW w:w="487" w:type="pct"/>
          </w:tcPr>
          <w:p w14:paraId="20FA5870" w14:textId="77777777" w:rsidR="00DB1CA3" w:rsidRPr="001E5B84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487" w:type="pct"/>
          </w:tcPr>
          <w:p w14:paraId="3F1F920F" w14:textId="77777777" w:rsidR="00DB1CA3" w:rsidRPr="001E5B84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487" w:type="pct"/>
          </w:tcPr>
          <w:p w14:paraId="39332D54" w14:textId="77777777" w:rsidR="00DB1CA3" w:rsidRPr="001E5B84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487" w:type="pct"/>
          </w:tcPr>
          <w:p w14:paraId="7B5ECE39" w14:textId="77777777" w:rsidR="00DB1CA3" w:rsidRPr="001E5B84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487" w:type="pct"/>
          </w:tcPr>
          <w:p w14:paraId="510D6298" w14:textId="7F6BAFFF" w:rsidR="00DB1CA3" w:rsidRPr="001E5B84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487" w:type="pct"/>
            <w:tcBorders>
              <w:bottom w:val="nil"/>
            </w:tcBorders>
            <w:shd w:val="clear" w:color="auto" w:fill="E3EBF4" w:themeFill="accent3" w:themeFillTint="33"/>
          </w:tcPr>
          <w:p w14:paraId="2FAEB74B" w14:textId="77777777" w:rsidR="00DB1CA3" w:rsidRPr="001E5B84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488" w:type="pct"/>
          </w:tcPr>
          <w:p w14:paraId="5CBA7F80" w14:textId="77777777" w:rsidR="00DB1CA3" w:rsidRPr="001E5B84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F33074" w:rsidRPr="001E5B84" w14:paraId="1DD9FF12" w14:textId="77777777" w:rsidTr="00F33074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</w:tcPr>
          <w:p w14:paraId="7A5EE942" w14:textId="77777777" w:rsidR="00DB1CA3" w:rsidRPr="001E5B84" w:rsidRDefault="00DB1CA3" w:rsidP="00347C54">
            <w:pPr>
              <w:pStyle w:val="Tabletext"/>
              <w:rPr>
                <w:rFonts w:asciiTheme="majorHAnsi" w:hAnsiTheme="majorHAnsi" w:cstheme="majorHAnsi"/>
                <w:szCs w:val="17"/>
              </w:rPr>
            </w:pPr>
            <w:r w:rsidRPr="004E4779">
              <w:rPr>
                <w:rFonts w:asciiTheme="majorHAnsi" w:hAnsiTheme="majorHAnsi" w:cstheme="majorHAnsi"/>
                <w:szCs w:val="17"/>
              </w:rPr>
              <w:t>Impact on existing revenue increase/(decrease)</w:t>
            </w:r>
          </w:p>
        </w:tc>
        <w:tc>
          <w:tcPr>
            <w:tcW w:w="487" w:type="pct"/>
          </w:tcPr>
          <w:p w14:paraId="262793D2" w14:textId="77777777" w:rsidR="00DB1CA3" w:rsidRPr="001E5B84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487" w:type="pct"/>
          </w:tcPr>
          <w:p w14:paraId="575EA918" w14:textId="77777777" w:rsidR="00DB1CA3" w:rsidRPr="001E5B84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487" w:type="pct"/>
          </w:tcPr>
          <w:p w14:paraId="6589D455" w14:textId="77777777" w:rsidR="00DB1CA3" w:rsidRPr="001E5B84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487" w:type="pct"/>
          </w:tcPr>
          <w:p w14:paraId="73A3C02E" w14:textId="77777777" w:rsidR="00DB1CA3" w:rsidRPr="001E5B84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487" w:type="pct"/>
          </w:tcPr>
          <w:p w14:paraId="672F38AD" w14:textId="614BCBDC" w:rsidR="00DB1CA3" w:rsidRPr="001E5B84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487" w:type="pct"/>
            <w:shd w:val="clear" w:color="auto" w:fill="E3EBF4" w:themeFill="accent3" w:themeFillTint="33"/>
          </w:tcPr>
          <w:p w14:paraId="5351B0D3" w14:textId="77777777" w:rsidR="00DB1CA3" w:rsidRPr="001E5B84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488" w:type="pct"/>
          </w:tcPr>
          <w:p w14:paraId="7FF96664" w14:textId="77777777" w:rsidR="00DB1CA3" w:rsidRPr="001E5B84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F33074" w:rsidRPr="001E5B84" w14:paraId="1C0ACFF1" w14:textId="77777777" w:rsidTr="00F3307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pct"/>
          </w:tcPr>
          <w:p w14:paraId="4F1B0904" w14:textId="77777777" w:rsidR="00DB1CA3" w:rsidRPr="001E5B84" w:rsidRDefault="00DB1CA3" w:rsidP="00347C54">
            <w:pPr>
              <w:pStyle w:val="Tabletext"/>
              <w:rPr>
                <w:rFonts w:asciiTheme="majorHAnsi" w:hAnsiTheme="majorHAnsi" w:cstheme="majorHAnsi"/>
                <w:szCs w:val="17"/>
              </w:rPr>
            </w:pPr>
            <w:r w:rsidRPr="004E4779">
              <w:rPr>
                <w:rFonts w:asciiTheme="majorHAnsi" w:hAnsiTheme="majorHAnsi" w:cstheme="majorHAnsi"/>
                <w:szCs w:val="17"/>
              </w:rPr>
              <w:t>Net revenue impact</w:t>
            </w:r>
          </w:p>
        </w:tc>
        <w:tc>
          <w:tcPr>
            <w:tcW w:w="487" w:type="pct"/>
          </w:tcPr>
          <w:p w14:paraId="5B35B020" w14:textId="77777777" w:rsidR="00DB1CA3" w:rsidRPr="004A2AD4" w:rsidRDefault="00DB1CA3" w:rsidP="00347C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4A2AD4">
              <w:t>0.000</w:t>
            </w:r>
          </w:p>
        </w:tc>
        <w:tc>
          <w:tcPr>
            <w:tcW w:w="487" w:type="pct"/>
          </w:tcPr>
          <w:p w14:paraId="35B29504" w14:textId="77777777" w:rsidR="00DB1CA3" w:rsidRPr="004A2AD4" w:rsidRDefault="00DB1CA3" w:rsidP="00347C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4A2AD4">
              <w:t>0.000</w:t>
            </w:r>
          </w:p>
        </w:tc>
        <w:tc>
          <w:tcPr>
            <w:tcW w:w="487" w:type="pct"/>
          </w:tcPr>
          <w:p w14:paraId="1F0B88AE" w14:textId="77777777" w:rsidR="00DB1CA3" w:rsidRPr="004A2AD4" w:rsidRDefault="00DB1CA3" w:rsidP="00347C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4A2AD4">
              <w:t>0.000</w:t>
            </w:r>
          </w:p>
        </w:tc>
        <w:tc>
          <w:tcPr>
            <w:tcW w:w="487" w:type="pct"/>
          </w:tcPr>
          <w:p w14:paraId="188746F7" w14:textId="77777777" w:rsidR="00DB1CA3" w:rsidRPr="004A2AD4" w:rsidRDefault="00DB1CA3" w:rsidP="00347C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4A2AD4">
              <w:t>0.000</w:t>
            </w:r>
          </w:p>
        </w:tc>
        <w:tc>
          <w:tcPr>
            <w:tcW w:w="487" w:type="pct"/>
          </w:tcPr>
          <w:p w14:paraId="6356A8BC" w14:textId="33D8AB70" w:rsidR="00DB1CA3" w:rsidRPr="004A2AD4" w:rsidRDefault="00DB1CA3" w:rsidP="00347C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4A2AD4">
              <w:t>0.000</w:t>
            </w:r>
          </w:p>
        </w:tc>
        <w:tc>
          <w:tcPr>
            <w:tcW w:w="487" w:type="pct"/>
            <w:shd w:val="clear" w:color="auto" w:fill="E3EBF4" w:themeFill="accent3" w:themeFillTint="33"/>
          </w:tcPr>
          <w:p w14:paraId="3BDE29A3" w14:textId="77777777" w:rsidR="00DB1CA3" w:rsidRPr="004A2AD4" w:rsidRDefault="00DB1CA3" w:rsidP="00347C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4A2AD4">
              <w:t>0.000</w:t>
            </w:r>
          </w:p>
        </w:tc>
        <w:tc>
          <w:tcPr>
            <w:tcW w:w="488" w:type="pct"/>
          </w:tcPr>
          <w:p w14:paraId="54F026BC" w14:textId="77777777" w:rsidR="00DB1CA3" w:rsidRDefault="00DB1CA3" w:rsidP="00347C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4A2AD4">
              <w:t>0.000</w:t>
            </w:r>
          </w:p>
        </w:tc>
      </w:tr>
    </w:tbl>
    <w:p w14:paraId="65D81BA0" w14:textId="77777777" w:rsidR="00D20213" w:rsidRDefault="00D20213" w:rsidP="00D20213"/>
    <w:p w14:paraId="087A44F5" w14:textId="2A496AE4" w:rsidR="00601A52" w:rsidRDefault="00601A52" w:rsidP="00ED654E">
      <w:pPr>
        <w:pStyle w:val="Heading2numbered"/>
      </w:pPr>
      <w:bookmarkStart w:id="109" w:name="_Toc26780377"/>
      <w:r>
        <w:lastRenderedPageBreak/>
        <w:t>State delivery costs</w:t>
      </w:r>
      <w:bookmarkEnd w:id="109"/>
    </w:p>
    <w:p w14:paraId="5D96640C" w14:textId="77777777" w:rsidR="00762F46" w:rsidRPr="00762F46" w:rsidRDefault="00762F46" w:rsidP="00BD440B">
      <w:pPr>
        <w:pStyle w:val="NormalIndent"/>
        <w:keepNext/>
      </w:pPr>
    </w:p>
    <w:p w14:paraId="4A65C61A" w14:textId="7574F1AA" w:rsidR="003B4850" w:rsidRDefault="003B4850" w:rsidP="004E2573">
      <w:pPr>
        <w:pStyle w:val="Caption"/>
        <w:keepNext/>
      </w:pPr>
      <w:bookmarkStart w:id="110" w:name="_Toc20831341"/>
      <w:bookmarkStart w:id="111" w:name="_Toc26780378"/>
      <w:r>
        <w:t xml:space="preserve">Table </w:t>
      </w:r>
      <w:fldSimple w:instr=" SEQ Table \* ARABIC ">
        <w:r w:rsidR="009D1042">
          <w:rPr>
            <w:noProof/>
          </w:rPr>
          <w:t>20</w:t>
        </w:r>
      </w:fldSimple>
      <w:r>
        <w:t>: Staffing impacts – Staff/contractors</w:t>
      </w:r>
      <w:bookmarkEnd w:id="110"/>
      <w:bookmarkEnd w:id="111"/>
    </w:p>
    <w:tbl>
      <w:tblPr>
        <w:tblStyle w:val="DTFfinancialtable"/>
        <w:tblW w:w="5104" w:type="pct"/>
        <w:tblLook w:val="06E0" w:firstRow="1" w:lastRow="1" w:firstColumn="1" w:lastColumn="0" w:noHBand="1" w:noVBand="1"/>
      </w:tblPr>
      <w:tblGrid>
        <w:gridCol w:w="3034"/>
        <w:gridCol w:w="1018"/>
        <w:gridCol w:w="859"/>
        <w:gridCol w:w="861"/>
        <w:gridCol w:w="861"/>
        <w:gridCol w:w="861"/>
        <w:gridCol w:w="861"/>
        <w:gridCol w:w="859"/>
      </w:tblGrid>
      <w:tr w:rsidR="00DB1CA3" w:rsidRPr="00BD440B" w14:paraId="3057C83C" w14:textId="77777777" w:rsidTr="00F33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7" w:type="pct"/>
          </w:tcPr>
          <w:p w14:paraId="53C1E5ED" w14:textId="77777777" w:rsidR="00DB1CA3" w:rsidRPr="00BD440B" w:rsidRDefault="00DB1CA3" w:rsidP="00347C54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Functional category</w:t>
            </w:r>
          </w:p>
        </w:tc>
        <w:tc>
          <w:tcPr>
            <w:tcW w:w="553" w:type="pct"/>
          </w:tcPr>
          <w:p w14:paraId="509EA87D" w14:textId="77777777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</w:p>
        </w:tc>
        <w:tc>
          <w:tcPr>
            <w:tcW w:w="466" w:type="pct"/>
          </w:tcPr>
          <w:p w14:paraId="71B292C2" w14:textId="77777777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2019-20</w:t>
            </w:r>
          </w:p>
        </w:tc>
        <w:tc>
          <w:tcPr>
            <w:tcW w:w="467" w:type="pct"/>
          </w:tcPr>
          <w:p w14:paraId="6AB50406" w14:textId="77777777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2020-21</w:t>
            </w:r>
          </w:p>
        </w:tc>
        <w:tc>
          <w:tcPr>
            <w:tcW w:w="467" w:type="pct"/>
          </w:tcPr>
          <w:p w14:paraId="3D685B95" w14:textId="77777777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2021-22</w:t>
            </w:r>
          </w:p>
        </w:tc>
        <w:tc>
          <w:tcPr>
            <w:tcW w:w="467" w:type="pct"/>
          </w:tcPr>
          <w:p w14:paraId="678E3134" w14:textId="77777777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2022-23</w:t>
            </w:r>
          </w:p>
        </w:tc>
        <w:tc>
          <w:tcPr>
            <w:tcW w:w="467" w:type="pct"/>
          </w:tcPr>
          <w:p w14:paraId="55027C12" w14:textId="77777777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2023-24</w:t>
            </w:r>
          </w:p>
        </w:tc>
        <w:tc>
          <w:tcPr>
            <w:tcW w:w="467" w:type="pct"/>
          </w:tcPr>
          <w:p w14:paraId="5630FC9C" w14:textId="77777777" w:rsidR="00DB1CA3" w:rsidRPr="00BD440B" w:rsidRDefault="00DB1CA3" w:rsidP="00347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Ongoing</w:t>
            </w:r>
          </w:p>
        </w:tc>
      </w:tr>
      <w:tr w:rsidR="00DB1CA3" w:rsidRPr="00BD440B" w14:paraId="0A770EC9" w14:textId="77777777" w:rsidTr="00F3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</w:tcPr>
          <w:p w14:paraId="32A97E4A" w14:textId="77777777" w:rsidR="00DB1CA3" w:rsidRPr="00BD440B" w:rsidRDefault="00DB1CA3" w:rsidP="00347C54">
            <w:pPr>
              <w:rPr>
                <w:b/>
              </w:rPr>
            </w:pPr>
            <w:r w:rsidRPr="00BD440B">
              <w:rPr>
                <w:b/>
              </w:rPr>
              <w:t>[For all components, or Component A]</w:t>
            </w:r>
          </w:p>
        </w:tc>
        <w:tc>
          <w:tcPr>
            <w:tcW w:w="553" w:type="pct"/>
          </w:tcPr>
          <w:p w14:paraId="2B5EA437" w14:textId="77777777" w:rsidR="00DB1CA3" w:rsidRPr="00BD440B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6" w:type="pct"/>
          </w:tcPr>
          <w:p w14:paraId="68CEA8D2" w14:textId="77777777" w:rsidR="00DB1CA3" w:rsidRPr="00BD440B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" w:type="pct"/>
          </w:tcPr>
          <w:p w14:paraId="5B2F6E22" w14:textId="77777777" w:rsidR="00DB1CA3" w:rsidRPr="00BD440B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" w:type="pct"/>
          </w:tcPr>
          <w:p w14:paraId="45A0F321" w14:textId="77777777" w:rsidR="00DB1CA3" w:rsidRPr="00BD440B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" w:type="pct"/>
          </w:tcPr>
          <w:p w14:paraId="4A9C1E97" w14:textId="77777777" w:rsidR="00DB1CA3" w:rsidRPr="00BD440B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" w:type="pct"/>
          </w:tcPr>
          <w:p w14:paraId="624E6C62" w14:textId="77777777" w:rsidR="00DB1CA3" w:rsidRPr="00BD440B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" w:type="pct"/>
          </w:tcPr>
          <w:p w14:paraId="34786993" w14:textId="77777777" w:rsidR="00DB1CA3" w:rsidRPr="00BD440B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CA3" w:rsidRPr="008D227F" w14:paraId="1E0F56F8" w14:textId="77777777" w:rsidTr="00F3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</w:tcPr>
          <w:p w14:paraId="147EFB75" w14:textId="77777777" w:rsidR="00DB1CA3" w:rsidRPr="008D227F" w:rsidRDefault="00DB1CA3" w:rsidP="00347C54">
            <w:r w:rsidRPr="008D227F">
              <w:t xml:space="preserve">New VPS staff </w:t>
            </w:r>
          </w:p>
        </w:tc>
        <w:tc>
          <w:tcPr>
            <w:tcW w:w="553" w:type="pct"/>
          </w:tcPr>
          <w:p w14:paraId="66816116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Frontline</w:t>
            </w:r>
          </w:p>
        </w:tc>
        <w:tc>
          <w:tcPr>
            <w:tcW w:w="466" w:type="pct"/>
          </w:tcPr>
          <w:p w14:paraId="0C7681EE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39634162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2FD00FBD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5BF895E8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6A9BD3B9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2EFC3F26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</w:tr>
      <w:tr w:rsidR="00DB1CA3" w:rsidRPr="008D227F" w14:paraId="18946D93" w14:textId="77777777" w:rsidTr="00F3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</w:tcPr>
          <w:p w14:paraId="4D882A7B" w14:textId="77777777" w:rsidR="00DB1CA3" w:rsidRPr="008D227F" w:rsidRDefault="00DB1CA3" w:rsidP="00347C54"/>
        </w:tc>
        <w:tc>
          <w:tcPr>
            <w:tcW w:w="553" w:type="pct"/>
          </w:tcPr>
          <w:p w14:paraId="7BD287F9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Back office</w:t>
            </w:r>
          </w:p>
        </w:tc>
        <w:tc>
          <w:tcPr>
            <w:tcW w:w="466" w:type="pct"/>
          </w:tcPr>
          <w:p w14:paraId="56B74CBF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51082DCD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41D1F953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2F56B58D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2C7FB83E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3BDFED03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</w:tr>
      <w:tr w:rsidR="00DB1CA3" w:rsidRPr="008D227F" w14:paraId="14077A15" w14:textId="77777777" w:rsidTr="00F3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tcBorders>
              <w:bottom w:val="single" w:sz="6" w:space="0" w:color="0063A6" w:themeColor="accent1"/>
            </w:tcBorders>
          </w:tcPr>
          <w:p w14:paraId="113C5FF2" w14:textId="77777777" w:rsidR="00DB1CA3" w:rsidRPr="008D227F" w:rsidRDefault="00DB1CA3" w:rsidP="00347C54"/>
        </w:tc>
        <w:tc>
          <w:tcPr>
            <w:tcW w:w="553" w:type="pct"/>
            <w:tcBorders>
              <w:bottom w:val="single" w:sz="6" w:space="0" w:color="0063A6" w:themeColor="accent1"/>
            </w:tcBorders>
          </w:tcPr>
          <w:p w14:paraId="54397B96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Contractor</w:t>
            </w:r>
          </w:p>
        </w:tc>
        <w:tc>
          <w:tcPr>
            <w:tcW w:w="466" w:type="pct"/>
            <w:tcBorders>
              <w:bottom w:val="single" w:sz="6" w:space="0" w:color="0063A6" w:themeColor="accent1"/>
            </w:tcBorders>
          </w:tcPr>
          <w:p w14:paraId="3C471DEE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bottom w:val="single" w:sz="6" w:space="0" w:color="0063A6" w:themeColor="accent1"/>
            </w:tcBorders>
          </w:tcPr>
          <w:p w14:paraId="0F5417A5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bottom w:val="single" w:sz="6" w:space="0" w:color="0063A6" w:themeColor="accent1"/>
            </w:tcBorders>
          </w:tcPr>
          <w:p w14:paraId="281BC2CD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bottom w:val="single" w:sz="6" w:space="0" w:color="0063A6" w:themeColor="accent1"/>
            </w:tcBorders>
          </w:tcPr>
          <w:p w14:paraId="4C0CEC3E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bottom w:val="single" w:sz="6" w:space="0" w:color="0063A6" w:themeColor="accent1"/>
            </w:tcBorders>
          </w:tcPr>
          <w:p w14:paraId="26CFE216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bottom w:val="single" w:sz="6" w:space="0" w:color="0063A6" w:themeColor="accent1"/>
            </w:tcBorders>
          </w:tcPr>
          <w:p w14:paraId="6666E260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</w:tr>
      <w:tr w:rsidR="00DB1CA3" w:rsidRPr="008D227F" w14:paraId="5BBEA4C9" w14:textId="77777777" w:rsidTr="00F3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7DE33F1B" w14:textId="77777777" w:rsidR="00DB1CA3" w:rsidRPr="008D227F" w:rsidRDefault="00DB1CA3" w:rsidP="00347C54">
            <w:pPr>
              <w:rPr>
                <w:b/>
              </w:rPr>
            </w:pPr>
            <w:r w:rsidRPr="008D227F">
              <w:rPr>
                <w:b/>
              </w:rPr>
              <w:t xml:space="preserve">Subtotal </w:t>
            </w:r>
          </w:p>
        </w:tc>
        <w:tc>
          <w:tcPr>
            <w:tcW w:w="553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11F8F9F4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6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1799C4F5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0125B124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1E096628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69A0C939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585479FE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0ADD02BC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</w:tr>
      <w:tr w:rsidR="00DB1CA3" w:rsidRPr="008D227F" w14:paraId="5157AA8B" w14:textId="77777777" w:rsidTr="00F3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tcBorders>
              <w:top w:val="single" w:sz="6" w:space="0" w:color="0063A6" w:themeColor="accent1"/>
            </w:tcBorders>
          </w:tcPr>
          <w:p w14:paraId="3BC49F97" w14:textId="77777777" w:rsidR="00DB1CA3" w:rsidRPr="008D227F" w:rsidRDefault="00DB1CA3" w:rsidP="00347C54">
            <w:r w:rsidRPr="008D227F">
              <w:t>Existing VPS staff</w:t>
            </w:r>
          </w:p>
        </w:tc>
        <w:tc>
          <w:tcPr>
            <w:tcW w:w="553" w:type="pct"/>
            <w:tcBorders>
              <w:top w:val="single" w:sz="6" w:space="0" w:color="0063A6" w:themeColor="accent1"/>
            </w:tcBorders>
          </w:tcPr>
          <w:p w14:paraId="012B4544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Frontline</w:t>
            </w:r>
          </w:p>
        </w:tc>
        <w:tc>
          <w:tcPr>
            <w:tcW w:w="466" w:type="pct"/>
            <w:tcBorders>
              <w:top w:val="single" w:sz="6" w:space="0" w:color="0063A6" w:themeColor="accent1"/>
            </w:tcBorders>
          </w:tcPr>
          <w:p w14:paraId="740CFA45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</w:tcBorders>
          </w:tcPr>
          <w:p w14:paraId="30EA2E97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</w:tcBorders>
          </w:tcPr>
          <w:p w14:paraId="230A3019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</w:tcBorders>
          </w:tcPr>
          <w:p w14:paraId="58E3EF5F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</w:tcBorders>
          </w:tcPr>
          <w:p w14:paraId="3B62E382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</w:tcBorders>
          </w:tcPr>
          <w:p w14:paraId="3F76F311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</w:tr>
      <w:tr w:rsidR="00DB1CA3" w:rsidRPr="008D227F" w14:paraId="02366BCC" w14:textId="77777777" w:rsidTr="00F3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</w:tcPr>
          <w:p w14:paraId="2B366865" w14:textId="77777777" w:rsidR="00DB1CA3" w:rsidRPr="008D227F" w:rsidRDefault="00DB1CA3" w:rsidP="00347C54"/>
        </w:tc>
        <w:tc>
          <w:tcPr>
            <w:tcW w:w="553" w:type="pct"/>
          </w:tcPr>
          <w:p w14:paraId="614FB29F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Back office</w:t>
            </w:r>
          </w:p>
        </w:tc>
        <w:tc>
          <w:tcPr>
            <w:tcW w:w="466" w:type="pct"/>
          </w:tcPr>
          <w:p w14:paraId="498465FD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774967C9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561F71CB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0F5D689E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0D833025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6ECB2424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</w:tr>
      <w:tr w:rsidR="00DB1CA3" w:rsidRPr="008D227F" w14:paraId="5E104588" w14:textId="77777777" w:rsidTr="00F3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tcBorders>
              <w:bottom w:val="single" w:sz="6" w:space="0" w:color="0063A6" w:themeColor="accent1"/>
            </w:tcBorders>
          </w:tcPr>
          <w:p w14:paraId="7CD2282E" w14:textId="77777777" w:rsidR="00DB1CA3" w:rsidRPr="008D227F" w:rsidRDefault="00DB1CA3" w:rsidP="00347C54"/>
        </w:tc>
        <w:tc>
          <w:tcPr>
            <w:tcW w:w="553" w:type="pct"/>
            <w:tcBorders>
              <w:bottom w:val="single" w:sz="6" w:space="0" w:color="0063A6" w:themeColor="accent1"/>
            </w:tcBorders>
          </w:tcPr>
          <w:p w14:paraId="255C59F6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Contractor</w:t>
            </w:r>
          </w:p>
        </w:tc>
        <w:tc>
          <w:tcPr>
            <w:tcW w:w="466" w:type="pct"/>
            <w:tcBorders>
              <w:bottom w:val="single" w:sz="6" w:space="0" w:color="0063A6" w:themeColor="accent1"/>
            </w:tcBorders>
          </w:tcPr>
          <w:p w14:paraId="62F3F67A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bottom w:val="single" w:sz="6" w:space="0" w:color="0063A6" w:themeColor="accent1"/>
            </w:tcBorders>
          </w:tcPr>
          <w:p w14:paraId="4443846E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bottom w:val="single" w:sz="6" w:space="0" w:color="0063A6" w:themeColor="accent1"/>
            </w:tcBorders>
          </w:tcPr>
          <w:p w14:paraId="6D3C4F31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bottom w:val="single" w:sz="6" w:space="0" w:color="0063A6" w:themeColor="accent1"/>
            </w:tcBorders>
          </w:tcPr>
          <w:p w14:paraId="3DB705D5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bottom w:val="single" w:sz="6" w:space="0" w:color="0063A6" w:themeColor="accent1"/>
            </w:tcBorders>
          </w:tcPr>
          <w:p w14:paraId="3167A01C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bottom w:val="single" w:sz="6" w:space="0" w:color="0063A6" w:themeColor="accent1"/>
            </w:tcBorders>
          </w:tcPr>
          <w:p w14:paraId="2227706A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</w:tr>
      <w:tr w:rsidR="00DB1CA3" w:rsidRPr="008D227F" w14:paraId="2A2A1D29" w14:textId="77777777" w:rsidTr="00F3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314866FF" w14:textId="77777777" w:rsidR="00DB1CA3" w:rsidRPr="008D227F" w:rsidRDefault="00DB1CA3" w:rsidP="00347C54">
            <w:pPr>
              <w:rPr>
                <w:b/>
              </w:rPr>
            </w:pPr>
            <w:r w:rsidRPr="008D227F">
              <w:rPr>
                <w:b/>
              </w:rPr>
              <w:t>Subtotal</w:t>
            </w:r>
          </w:p>
        </w:tc>
        <w:tc>
          <w:tcPr>
            <w:tcW w:w="553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41A41064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6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4E15984E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D80C938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40B43DDD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5DB61CED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E80A18A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094B55E0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</w:tr>
      <w:tr w:rsidR="00DB1CA3" w:rsidRPr="008D227F" w14:paraId="28E8B0D2" w14:textId="77777777" w:rsidTr="00F3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vMerge w:val="restart"/>
            <w:tcBorders>
              <w:top w:val="single" w:sz="6" w:space="0" w:color="0063A6" w:themeColor="accent1"/>
            </w:tcBorders>
          </w:tcPr>
          <w:p w14:paraId="2CAD7CDF" w14:textId="309C5FD7" w:rsidR="00DB1CA3" w:rsidRPr="008D227F" w:rsidDel="00171C42" w:rsidRDefault="00DB1CA3" w:rsidP="00347C54">
            <w:r>
              <w:t>New n</w:t>
            </w:r>
            <w:r w:rsidRPr="008D227F">
              <w:t>on-VPS staff</w:t>
            </w:r>
            <w:r w:rsidR="00F33074">
              <w:br/>
            </w:r>
            <w:r w:rsidRPr="008D227F">
              <w:t>(specify category e.g. nurse, teacher)</w:t>
            </w:r>
          </w:p>
        </w:tc>
        <w:tc>
          <w:tcPr>
            <w:tcW w:w="553" w:type="pct"/>
            <w:tcBorders>
              <w:top w:val="single" w:sz="6" w:space="0" w:color="0063A6" w:themeColor="accent1"/>
            </w:tcBorders>
          </w:tcPr>
          <w:p w14:paraId="169C3BB9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Frontline</w:t>
            </w:r>
          </w:p>
        </w:tc>
        <w:tc>
          <w:tcPr>
            <w:tcW w:w="466" w:type="pct"/>
            <w:tcBorders>
              <w:top w:val="single" w:sz="6" w:space="0" w:color="0063A6" w:themeColor="accent1"/>
            </w:tcBorders>
          </w:tcPr>
          <w:p w14:paraId="02ABF157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</w:tcBorders>
          </w:tcPr>
          <w:p w14:paraId="195654E0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</w:tcBorders>
          </w:tcPr>
          <w:p w14:paraId="2002C6AF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</w:tcBorders>
          </w:tcPr>
          <w:p w14:paraId="258CDF9F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</w:tcBorders>
          </w:tcPr>
          <w:p w14:paraId="286BAB82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</w:tcBorders>
          </w:tcPr>
          <w:p w14:paraId="0DF5C73A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</w:tr>
      <w:tr w:rsidR="00DB1CA3" w:rsidRPr="008D227F" w14:paraId="13623686" w14:textId="77777777" w:rsidTr="00F3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vMerge/>
          </w:tcPr>
          <w:p w14:paraId="01D43D56" w14:textId="77777777" w:rsidR="00DB1CA3" w:rsidRPr="008D227F" w:rsidDel="00171C42" w:rsidRDefault="00DB1CA3" w:rsidP="00347C54"/>
        </w:tc>
        <w:tc>
          <w:tcPr>
            <w:tcW w:w="553" w:type="pct"/>
          </w:tcPr>
          <w:p w14:paraId="4641C5F0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Back office</w:t>
            </w:r>
          </w:p>
        </w:tc>
        <w:tc>
          <w:tcPr>
            <w:tcW w:w="466" w:type="pct"/>
          </w:tcPr>
          <w:p w14:paraId="64535CC8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6D1B5845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4D163352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67BBAC20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25C73193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6ACE9CCC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</w:tr>
      <w:tr w:rsidR="00DB1CA3" w:rsidRPr="008D227F" w14:paraId="77946D7C" w14:textId="77777777" w:rsidTr="00F3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vMerge/>
            <w:tcBorders>
              <w:bottom w:val="single" w:sz="6" w:space="0" w:color="0063A6" w:themeColor="accent1"/>
            </w:tcBorders>
          </w:tcPr>
          <w:p w14:paraId="39D26243" w14:textId="77777777" w:rsidR="00DB1CA3" w:rsidRPr="008D227F" w:rsidRDefault="00DB1CA3" w:rsidP="00347C54"/>
        </w:tc>
        <w:tc>
          <w:tcPr>
            <w:tcW w:w="553" w:type="pct"/>
            <w:tcBorders>
              <w:bottom w:val="single" w:sz="6" w:space="0" w:color="0063A6" w:themeColor="accent1"/>
            </w:tcBorders>
          </w:tcPr>
          <w:p w14:paraId="571064ED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Contractor</w:t>
            </w:r>
          </w:p>
        </w:tc>
        <w:tc>
          <w:tcPr>
            <w:tcW w:w="466" w:type="pct"/>
            <w:tcBorders>
              <w:bottom w:val="single" w:sz="6" w:space="0" w:color="0063A6" w:themeColor="accent1"/>
            </w:tcBorders>
          </w:tcPr>
          <w:p w14:paraId="2AFCC7F8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bottom w:val="single" w:sz="6" w:space="0" w:color="0063A6" w:themeColor="accent1"/>
            </w:tcBorders>
          </w:tcPr>
          <w:p w14:paraId="3E902FD7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bottom w:val="single" w:sz="6" w:space="0" w:color="0063A6" w:themeColor="accent1"/>
            </w:tcBorders>
          </w:tcPr>
          <w:p w14:paraId="3C880E2B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bottom w:val="single" w:sz="6" w:space="0" w:color="0063A6" w:themeColor="accent1"/>
            </w:tcBorders>
          </w:tcPr>
          <w:p w14:paraId="4A9450E7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bottom w:val="single" w:sz="6" w:space="0" w:color="0063A6" w:themeColor="accent1"/>
            </w:tcBorders>
          </w:tcPr>
          <w:p w14:paraId="36F07A1F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bottom w:val="single" w:sz="6" w:space="0" w:color="0063A6" w:themeColor="accent1"/>
            </w:tcBorders>
          </w:tcPr>
          <w:p w14:paraId="3A981618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</w:tr>
      <w:tr w:rsidR="00DB1CA3" w:rsidRPr="008D227F" w14:paraId="2E68D709" w14:textId="77777777" w:rsidTr="00F3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tcBorders>
              <w:top w:val="single" w:sz="6" w:space="0" w:color="0063A6" w:themeColor="accent1"/>
              <w:bottom w:val="single" w:sz="12" w:space="0" w:color="0063A6" w:themeColor="accent1"/>
            </w:tcBorders>
          </w:tcPr>
          <w:p w14:paraId="143914ED" w14:textId="77777777" w:rsidR="00DB1CA3" w:rsidRPr="008D227F" w:rsidRDefault="00DB1CA3" w:rsidP="00347C54">
            <w:pPr>
              <w:rPr>
                <w:b/>
              </w:rPr>
            </w:pPr>
            <w:r w:rsidRPr="008D227F">
              <w:rPr>
                <w:b/>
              </w:rPr>
              <w:t>Subtotal</w:t>
            </w:r>
          </w:p>
        </w:tc>
        <w:tc>
          <w:tcPr>
            <w:tcW w:w="553" w:type="pct"/>
            <w:tcBorders>
              <w:top w:val="single" w:sz="6" w:space="0" w:color="0063A6" w:themeColor="accent1"/>
              <w:bottom w:val="single" w:sz="12" w:space="0" w:color="0063A6" w:themeColor="accent1"/>
            </w:tcBorders>
          </w:tcPr>
          <w:p w14:paraId="6CE48AB5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6" w:type="pct"/>
            <w:tcBorders>
              <w:top w:val="single" w:sz="6" w:space="0" w:color="0063A6" w:themeColor="accent1"/>
              <w:bottom w:val="single" w:sz="12" w:space="0" w:color="0063A6" w:themeColor="accent1"/>
            </w:tcBorders>
          </w:tcPr>
          <w:p w14:paraId="16AA2DF4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  <w:bottom w:val="single" w:sz="12" w:space="0" w:color="0063A6" w:themeColor="accent1"/>
            </w:tcBorders>
          </w:tcPr>
          <w:p w14:paraId="19B1A835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  <w:bottom w:val="single" w:sz="12" w:space="0" w:color="0063A6" w:themeColor="accent1"/>
            </w:tcBorders>
          </w:tcPr>
          <w:p w14:paraId="4F8EC66E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  <w:bottom w:val="single" w:sz="12" w:space="0" w:color="0063A6" w:themeColor="accent1"/>
            </w:tcBorders>
          </w:tcPr>
          <w:p w14:paraId="335F473F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  <w:bottom w:val="single" w:sz="12" w:space="0" w:color="0063A6" w:themeColor="accent1"/>
            </w:tcBorders>
          </w:tcPr>
          <w:p w14:paraId="693D1B31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  <w:bottom w:val="single" w:sz="12" w:space="0" w:color="0063A6" w:themeColor="accent1"/>
            </w:tcBorders>
          </w:tcPr>
          <w:p w14:paraId="59AF1FEE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</w:tr>
      <w:tr w:rsidR="00DB1CA3" w:rsidRPr="008D227F" w14:paraId="63A223B5" w14:textId="77777777" w:rsidTr="00F3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vMerge w:val="restart"/>
            <w:tcBorders>
              <w:top w:val="single" w:sz="6" w:space="0" w:color="0063A6" w:themeColor="accent1"/>
            </w:tcBorders>
          </w:tcPr>
          <w:p w14:paraId="070E4B7D" w14:textId="759D95FF" w:rsidR="00DB1CA3" w:rsidRPr="008D227F" w:rsidDel="00171C42" w:rsidRDefault="00DB1CA3" w:rsidP="00347C54">
            <w:r>
              <w:t>Existing n</w:t>
            </w:r>
            <w:r w:rsidRPr="008D227F">
              <w:t>on-VPS staff</w:t>
            </w:r>
            <w:r w:rsidR="00F33074">
              <w:br/>
            </w:r>
            <w:r w:rsidRPr="008D227F">
              <w:t>(specify category e.g. nurse, teacher)</w:t>
            </w:r>
          </w:p>
        </w:tc>
        <w:tc>
          <w:tcPr>
            <w:tcW w:w="553" w:type="pct"/>
            <w:tcBorders>
              <w:top w:val="single" w:sz="6" w:space="0" w:color="0063A6" w:themeColor="accent1"/>
            </w:tcBorders>
          </w:tcPr>
          <w:p w14:paraId="4A72BE5F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Frontline</w:t>
            </w:r>
          </w:p>
        </w:tc>
        <w:tc>
          <w:tcPr>
            <w:tcW w:w="466" w:type="pct"/>
            <w:tcBorders>
              <w:top w:val="single" w:sz="6" w:space="0" w:color="0063A6" w:themeColor="accent1"/>
            </w:tcBorders>
          </w:tcPr>
          <w:p w14:paraId="2EFE12B0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</w:tcBorders>
          </w:tcPr>
          <w:p w14:paraId="641FAB0C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</w:tcBorders>
          </w:tcPr>
          <w:p w14:paraId="2DF1E5A5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</w:tcBorders>
          </w:tcPr>
          <w:p w14:paraId="3403AF34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</w:tcBorders>
          </w:tcPr>
          <w:p w14:paraId="0C652394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</w:tcBorders>
          </w:tcPr>
          <w:p w14:paraId="26FA191D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</w:tr>
      <w:tr w:rsidR="00DB1CA3" w:rsidRPr="008D227F" w14:paraId="61793249" w14:textId="77777777" w:rsidTr="00F3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vMerge/>
          </w:tcPr>
          <w:p w14:paraId="5E40BD1B" w14:textId="77777777" w:rsidR="00DB1CA3" w:rsidRPr="008D227F" w:rsidDel="00171C42" w:rsidRDefault="00DB1CA3" w:rsidP="00347C54"/>
        </w:tc>
        <w:tc>
          <w:tcPr>
            <w:tcW w:w="553" w:type="pct"/>
          </w:tcPr>
          <w:p w14:paraId="74A3934A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Back office</w:t>
            </w:r>
          </w:p>
        </w:tc>
        <w:tc>
          <w:tcPr>
            <w:tcW w:w="466" w:type="pct"/>
          </w:tcPr>
          <w:p w14:paraId="42567FF5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0B77C06F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0C1E216B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7AF4B719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192120E3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</w:tcPr>
          <w:p w14:paraId="7B2BFC41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</w:tr>
      <w:tr w:rsidR="00DB1CA3" w:rsidRPr="008D227F" w14:paraId="51D36CBD" w14:textId="77777777" w:rsidTr="00F3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vMerge/>
            <w:tcBorders>
              <w:bottom w:val="single" w:sz="6" w:space="0" w:color="0063A6" w:themeColor="accent1"/>
            </w:tcBorders>
          </w:tcPr>
          <w:p w14:paraId="018B1149" w14:textId="77777777" w:rsidR="00DB1CA3" w:rsidRPr="008D227F" w:rsidRDefault="00DB1CA3" w:rsidP="00347C54"/>
        </w:tc>
        <w:tc>
          <w:tcPr>
            <w:tcW w:w="553" w:type="pct"/>
            <w:tcBorders>
              <w:bottom w:val="single" w:sz="6" w:space="0" w:color="0063A6" w:themeColor="accent1"/>
            </w:tcBorders>
          </w:tcPr>
          <w:p w14:paraId="4F22CD2C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Contractor</w:t>
            </w:r>
          </w:p>
        </w:tc>
        <w:tc>
          <w:tcPr>
            <w:tcW w:w="466" w:type="pct"/>
            <w:tcBorders>
              <w:bottom w:val="single" w:sz="6" w:space="0" w:color="0063A6" w:themeColor="accent1"/>
            </w:tcBorders>
          </w:tcPr>
          <w:p w14:paraId="0525FEE9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bottom w:val="single" w:sz="6" w:space="0" w:color="0063A6" w:themeColor="accent1"/>
            </w:tcBorders>
          </w:tcPr>
          <w:p w14:paraId="1DB0DB22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bottom w:val="single" w:sz="6" w:space="0" w:color="0063A6" w:themeColor="accent1"/>
            </w:tcBorders>
          </w:tcPr>
          <w:p w14:paraId="24D35A74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bottom w:val="single" w:sz="6" w:space="0" w:color="0063A6" w:themeColor="accent1"/>
            </w:tcBorders>
          </w:tcPr>
          <w:p w14:paraId="5B41E955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bottom w:val="single" w:sz="6" w:space="0" w:color="0063A6" w:themeColor="accent1"/>
            </w:tcBorders>
          </w:tcPr>
          <w:p w14:paraId="0AA14FE1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  <w:tc>
          <w:tcPr>
            <w:tcW w:w="467" w:type="pct"/>
            <w:tcBorders>
              <w:bottom w:val="single" w:sz="6" w:space="0" w:color="0063A6" w:themeColor="accent1"/>
            </w:tcBorders>
          </w:tcPr>
          <w:p w14:paraId="3DC88CEE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27F">
              <w:t>0.0</w:t>
            </w:r>
          </w:p>
        </w:tc>
      </w:tr>
      <w:tr w:rsidR="00DB1CA3" w:rsidRPr="008D227F" w14:paraId="2AEEF89F" w14:textId="77777777" w:rsidTr="00F3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36FF662D" w14:textId="77777777" w:rsidR="00DB1CA3" w:rsidRPr="00D95220" w:rsidRDefault="00DB1CA3" w:rsidP="00347C54">
            <w:pPr>
              <w:rPr>
                <w:b/>
              </w:rPr>
            </w:pPr>
            <w:r w:rsidRPr="00D95220">
              <w:rPr>
                <w:b/>
              </w:rPr>
              <w:t>Subtotal</w:t>
            </w:r>
          </w:p>
        </w:tc>
        <w:tc>
          <w:tcPr>
            <w:tcW w:w="553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7EFFAC2D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6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317D46C4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E108FF7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4C6FCA80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77B86D2F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7941985C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  <w:tc>
          <w:tcPr>
            <w:tcW w:w="467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76E42F14" w14:textId="77777777" w:rsidR="00DB1CA3" w:rsidRPr="008D227F" w:rsidRDefault="00DB1CA3" w:rsidP="00347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D227F">
              <w:rPr>
                <w:b/>
              </w:rPr>
              <w:t>0.0</w:t>
            </w:r>
          </w:p>
        </w:tc>
      </w:tr>
      <w:tr w:rsidR="00DB1CA3" w:rsidRPr="008D227F" w14:paraId="19FE6BE4" w14:textId="77777777" w:rsidTr="00F3307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pct"/>
          </w:tcPr>
          <w:p w14:paraId="2CC4A409" w14:textId="77777777" w:rsidR="00DB1CA3" w:rsidRPr="00D95220" w:rsidRDefault="00DB1CA3" w:rsidP="00347C54">
            <w:r w:rsidRPr="00D95220">
              <w:t>Total staff</w:t>
            </w:r>
          </w:p>
        </w:tc>
        <w:tc>
          <w:tcPr>
            <w:tcW w:w="553" w:type="pct"/>
          </w:tcPr>
          <w:p w14:paraId="0ED5B08F" w14:textId="77777777" w:rsidR="00DB1CA3" w:rsidRPr="008D227F" w:rsidRDefault="00DB1CA3" w:rsidP="00347C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466" w:type="pct"/>
          </w:tcPr>
          <w:p w14:paraId="36E315C6" w14:textId="77777777" w:rsidR="00DB1CA3" w:rsidRPr="001E39B5" w:rsidRDefault="00DB1CA3" w:rsidP="00347C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E39B5">
              <w:t>0.0</w:t>
            </w:r>
          </w:p>
        </w:tc>
        <w:tc>
          <w:tcPr>
            <w:tcW w:w="467" w:type="pct"/>
          </w:tcPr>
          <w:p w14:paraId="40C70CC5" w14:textId="77777777" w:rsidR="00DB1CA3" w:rsidRPr="001E39B5" w:rsidRDefault="00DB1CA3" w:rsidP="00347C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E39B5">
              <w:t>0.0</w:t>
            </w:r>
          </w:p>
        </w:tc>
        <w:tc>
          <w:tcPr>
            <w:tcW w:w="467" w:type="pct"/>
          </w:tcPr>
          <w:p w14:paraId="2F41B21E" w14:textId="77777777" w:rsidR="00DB1CA3" w:rsidRPr="001E39B5" w:rsidRDefault="00DB1CA3" w:rsidP="00347C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E39B5">
              <w:t>0.0</w:t>
            </w:r>
          </w:p>
        </w:tc>
        <w:tc>
          <w:tcPr>
            <w:tcW w:w="467" w:type="pct"/>
          </w:tcPr>
          <w:p w14:paraId="065AE67E" w14:textId="77777777" w:rsidR="00DB1CA3" w:rsidRPr="001E39B5" w:rsidRDefault="00DB1CA3" w:rsidP="00347C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E39B5">
              <w:t>0.0</w:t>
            </w:r>
          </w:p>
        </w:tc>
        <w:tc>
          <w:tcPr>
            <w:tcW w:w="467" w:type="pct"/>
          </w:tcPr>
          <w:p w14:paraId="68492F16" w14:textId="77777777" w:rsidR="00DB1CA3" w:rsidRPr="001E39B5" w:rsidRDefault="00DB1CA3" w:rsidP="00347C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E39B5">
              <w:t>0.0</w:t>
            </w:r>
          </w:p>
        </w:tc>
        <w:tc>
          <w:tcPr>
            <w:tcW w:w="467" w:type="pct"/>
          </w:tcPr>
          <w:p w14:paraId="527CD4D9" w14:textId="77777777" w:rsidR="00DB1CA3" w:rsidRPr="001E39B5" w:rsidRDefault="00DB1CA3" w:rsidP="00347C5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E39B5">
              <w:t>0.0</w:t>
            </w:r>
          </w:p>
        </w:tc>
      </w:tr>
    </w:tbl>
    <w:p w14:paraId="6038EB05" w14:textId="77777777" w:rsidR="00417150" w:rsidRDefault="00417150" w:rsidP="00601A52">
      <w:pPr>
        <w:pStyle w:val="NormalIndent"/>
        <w:ind w:left="0"/>
      </w:pPr>
    </w:p>
    <w:p w14:paraId="4E1818DB" w14:textId="1D9BC376" w:rsidR="00601A52" w:rsidRDefault="00601A52" w:rsidP="00ED3CCB">
      <w:pPr>
        <w:pStyle w:val="Heading2numbered"/>
      </w:pPr>
      <w:bookmarkStart w:id="112" w:name="_Toc26780379"/>
      <w:r>
        <w:t xml:space="preserve">Whole of </w:t>
      </w:r>
      <w:r w:rsidR="00BD440B">
        <w:t xml:space="preserve">life </w:t>
      </w:r>
      <w:r>
        <w:t>costs</w:t>
      </w:r>
      <w:bookmarkEnd w:id="112"/>
    </w:p>
    <w:p w14:paraId="0D7E68CC" w14:textId="07D4B944" w:rsidR="00601A52" w:rsidRPr="00BD440B" w:rsidRDefault="00601A52" w:rsidP="00BD440B">
      <w:pPr>
        <w:pStyle w:val="NormalIndent"/>
      </w:pPr>
    </w:p>
    <w:p w14:paraId="06D42399" w14:textId="73BF860F" w:rsidR="00ED3CCB" w:rsidRDefault="00ED3CCB" w:rsidP="00ED3CCB">
      <w:pPr>
        <w:pStyle w:val="Heading3numbered"/>
        <w:numPr>
          <w:ilvl w:val="4"/>
          <w:numId w:val="33"/>
        </w:numPr>
      </w:pPr>
      <w:bookmarkStart w:id="113" w:name="_Toc26780380"/>
      <w:r>
        <w:t>Operations and maintenance costs</w:t>
      </w:r>
      <w:bookmarkEnd w:id="113"/>
    </w:p>
    <w:p w14:paraId="2FAC399C" w14:textId="77777777" w:rsidR="00ED3CCB" w:rsidRDefault="00ED3CCB" w:rsidP="00BD440B">
      <w:pPr>
        <w:pStyle w:val="NormalIndent"/>
      </w:pPr>
    </w:p>
    <w:p w14:paraId="4587086A" w14:textId="15B4368D" w:rsidR="00601A52" w:rsidRDefault="00601A52" w:rsidP="00417150">
      <w:pPr>
        <w:pStyle w:val="Heading2numbered"/>
        <w:numPr>
          <w:ilvl w:val="3"/>
          <w:numId w:val="19"/>
        </w:numPr>
      </w:pPr>
      <w:bookmarkStart w:id="114" w:name="_Toc26780381"/>
      <w:r>
        <w:t>Budget impact</w:t>
      </w:r>
      <w:bookmarkEnd w:id="114"/>
    </w:p>
    <w:p w14:paraId="685AAE16" w14:textId="77777777" w:rsidR="00601A52" w:rsidRDefault="00601A52" w:rsidP="00BD440B">
      <w:pPr>
        <w:pStyle w:val="NormalIndent"/>
      </w:pPr>
    </w:p>
    <w:p w14:paraId="2454A66C" w14:textId="3C3A21BD" w:rsidR="003B4850" w:rsidRDefault="003B4850" w:rsidP="00BD440B">
      <w:pPr>
        <w:pStyle w:val="Caption"/>
        <w:keepNext/>
        <w:pageBreakBefore/>
      </w:pPr>
      <w:bookmarkStart w:id="115" w:name="_Toc20831342"/>
      <w:bookmarkStart w:id="116" w:name="_Toc26780382"/>
      <w:r>
        <w:lastRenderedPageBreak/>
        <w:t xml:space="preserve">Table </w:t>
      </w:r>
      <w:fldSimple w:instr=" SEQ Table \* ARABIC ">
        <w:r w:rsidR="009D1042">
          <w:rPr>
            <w:noProof/>
          </w:rPr>
          <w:t>21</w:t>
        </w:r>
      </w:fldSimple>
      <w:r>
        <w:t>: Capital budget impact</w:t>
      </w:r>
      <w:bookmarkEnd w:id="115"/>
      <w:bookmarkEnd w:id="116"/>
    </w:p>
    <w:tbl>
      <w:tblPr>
        <w:tblStyle w:val="DTFfinancialtable"/>
        <w:tblW w:w="9522" w:type="dxa"/>
        <w:tblLook w:val="06E0" w:firstRow="1" w:lastRow="1" w:firstColumn="1" w:lastColumn="0" w:noHBand="1" w:noVBand="1"/>
      </w:tblPr>
      <w:tblGrid>
        <w:gridCol w:w="824"/>
        <w:gridCol w:w="1290"/>
        <w:gridCol w:w="821"/>
        <w:gridCol w:w="824"/>
        <w:gridCol w:w="824"/>
        <w:gridCol w:w="824"/>
        <w:gridCol w:w="824"/>
        <w:gridCol w:w="824"/>
        <w:gridCol w:w="824"/>
        <w:gridCol w:w="824"/>
        <w:gridCol w:w="819"/>
      </w:tblGrid>
      <w:tr w:rsidR="00DB1CA3" w:rsidRPr="00BD440B" w14:paraId="29546727" w14:textId="77777777" w:rsidTr="00106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4" w:type="dxa"/>
          </w:tcPr>
          <w:p w14:paraId="15B995FE" w14:textId="77777777" w:rsidR="00DB1CA3" w:rsidRPr="00BD440B" w:rsidRDefault="00DB1CA3" w:rsidP="00C86A43">
            <w:pPr>
              <w:jc w:val="right"/>
              <w:rPr>
                <w:b/>
                <w:i w:val="0"/>
              </w:rPr>
            </w:pPr>
          </w:p>
        </w:tc>
        <w:tc>
          <w:tcPr>
            <w:tcW w:w="8695" w:type="dxa"/>
            <w:gridSpan w:val="10"/>
          </w:tcPr>
          <w:p w14:paraId="377BF435" w14:textId="19EC34FD" w:rsidR="00DB1CA3" w:rsidRPr="00BD440B" w:rsidRDefault="00DB1CA3" w:rsidP="00C86A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($ million)</w:t>
            </w:r>
          </w:p>
        </w:tc>
      </w:tr>
      <w:tr w:rsidR="00DB1CA3" w:rsidRPr="00BD440B" w14:paraId="1BF5005F" w14:textId="77777777" w:rsidTr="00106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4" w:type="dxa"/>
            <w:gridSpan w:val="2"/>
          </w:tcPr>
          <w:p w14:paraId="26060B1A" w14:textId="1994605C" w:rsidR="00DB1CA3" w:rsidRPr="00BD440B" w:rsidRDefault="00DB1CA3" w:rsidP="00C86A43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Financial impact (capital)</w:t>
            </w:r>
          </w:p>
        </w:tc>
        <w:tc>
          <w:tcPr>
            <w:tcW w:w="821" w:type="dxa"/>
          </w:tcPr>
          <w:p w14:paraId="50E4A64E" w14:textId="77777777" w:rsidR="00DB1CA3" w:rsidRPr="00BD440B" w:rsidRDefault="00DB1CA3" w:rsidP="00C86A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2019-20</w:t>
            </w:r>
          </w:p>
        </w:tc>
        <w:tc>
          <w:tcPr>
            <w:tcW w:w="824" w:type="dxa"/>
          </w:tcPr>
          <w:p w14:paraId="6ECCF193" w14:textId="77777777" w:rsidR="00DB1CA3" w:rsidRPr="00BD440B" w:rsidRDefault="00DB1CA3" w:rsidP="00C86A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2020-21</w:t>
            </w:r>
          </w:p>
        </w:tc>
        <w:tc>
          <w:tcPr>
            <w:tcW w:w="824" w:type="dxa"/>
          </w:tcPr>
          <w:p w14:paraId="475C7C2E" w14:textId="77777777" w:rsidR="00DB1CA3" w:rsidRPr="00BD440B" w:rsidRDefault="00DB1CA3" w:rsidP="00C86A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2021-22</w:t>
            </w:r>
          </w:p>
        </w:tc>
        <w:tc>
          <w:tcPr>
            <w:tcW w:w="824" w:type="dxa"/>
          </w:tcPr>
          <w:p w14:paraId="4214BA37" w14:textId="77777777" w:rsidR="00DB1CA3" w:rsidRPr="00BD440B" w:rsidRDefault="00DB1CA3" w:rsidP="00C86A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2022-23</w:t>
            </w:r>
          </w:p>
        </w:tc>
        <w:tc>
          <w:tcPr>
            <w:tcW w:w="824" w:type="dxa"/>
          </w:tcPr>
          <w:p w14:paraId="3038B117" w14:textId="77777777" w:rsidR="00DB1CA3" w:rsidRPr="00BD440B" w:rsidRDefault="00DB1CA3" w:rsidP="00C86A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2023-24</w:t>
            </w:r>
          </w:p>
        </w:tc>
        <w:tc>
          <w:tcPr>
            <w:tcW w:w="824" w:type="dxa"/>
          </w:tcPr>
          <w:p w14:paraId="4681FA89" w14:textId="3B6C9633" w:rsidR="00DB1CA3" w:rsidRPr="00BD440B" w:rsidRDefault="00DB1CA3" w:rsidP="00C86A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5 year total</w:t>
            </w:r>
          </w:p>
        </w:tc>
        <w:tc>
          <w:tcPr>
            <w:tcW w:w="824" w:type="dxa"/>
          </w:tcPr>
          <w:p w14:paraId="231D38CE" w14:textId="0BBC0113" w:rsidR="00DB1CA3" w:rsidRPr="00BD440B" w:rsidRDefault="00DB1CA3" w:rsidP="00C86A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2024-25</w:t>
            </w:r>
          </w:p>
        </w:tc>
        <w:tc>
          <w:tcPr>
            <w:tcW w:w="824" w:type="dxa"/>
          </w:tcPr>
          <w:p w14:paraId="09EE826B" w14:textId="4A375E50" w:rsidR="00DB1CA3" w:rsidRPr="00BD440B" w:rsidRDefault="00DB1CA3" w:rsidP="00C86A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2025-26</w:t>
            </w:r>
          </w:p>
        </w:tc>
        <w:tc>
          <w:tcPr>
            <w:tcW w:w="819" w:type="dxa"/>
            <w:tcBorders>
              <w:bottom w:val="nil"/>
            </w:tcBorders>
          </w:tcPr>
          <w:p w14:paraId="1E0E0C27" w14:textId="77777777" w:rsidR="00DB1CA3" w:rsidRPr="00BD440B" w:rsidRDefault="00DB1CA3" w:rsidP="00C86A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TEI</w:t>
            </w:r>
          </w:p>
        </w:tc>
      </w:tr>
      <w:tr w:rsidR="00DB1CA3" w:rsidRPr="001E5B84" w14:paraId="6469FD20" w14:textId="77777777" w:rsidTr="00106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gridSpan w:val="2"/>
          </w:tcPr>
          <w:p w14:paraId="211C0BF0" w14:textId="77777777" w:rsidR="00DB1CA3" w:rsidRPr="00BE6C10" w:rsidRDefault="00DB1CA3" w:rsidP="00DB1CA3">
            <w:r w:rsidRPr="00BE6C10">
              <w:t>Component a</w:t>
            </w:r>
          </w:p>
        </w:tc>
        <w:tc>
          <w:tcPr>
            <w:tcW w:w="821" w:type="dxa"/>
          </w:tcPr>
          <w:p w14:paraId="4C02BE58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</w:tcPr>
          <w:p w14:paraId="204D0CBD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</w:tcPr>
          <w:p w14:paraId="46EE6F2C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</w:tcPr>
          <w:p w14:paraId="442BD3E2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</w:tcPr>
          <w:p w14:paraId="606C6A54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  <w:shd w:val="clear" w:color="auto" w:fill="E3EBF4" w:themeFill="accent3" w:themeFillTint="33"/>
          </w:tcPr>
          <w:p w14:paraId="447D1FFF" w14:textId="652EA6EC" w:rsidR="00DB1CA3" w:rsidRP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  <w:tc>
          <w:tcPr>
            <w:tcW w:w="824" w:type="dxa"/>
          </w:tcPr>
          <w:p w14:paraId="61150BE0" w14:textId="0375424C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  <w:shd w:val="clear" w:color="auto" w:fill="auto"/>
          </w:tcPr>
          <w:p w14:paraId="3A380191" w14:textId="3318FFAB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19" w:type="dxa"/>
            <w:shd w:val="clear" w:color="auto" w:fill="E3EBF4" w:themeFill="accent3" w:themeFillTint="33"/>
          </w:tcPr>
          <w:p w14:paraId="11A0E47B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</w:tr>
      <w:tr w:rsidR="00DB1CA3" w:rsidRPr="001E5B84" w14:paraId="42C669D1" w14:textId="77777777" w:rsidTr="00106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gridSpan w:val="2"/>
          </w:tcPr>
          <w:p w14:paraId="5120A88A" w14:textId="77777777" w:rsidR="00DB1CA3" w:rsidRPr="00BE6C10" w:rsidRDefault="00DB1CA3" w:rsidP="00DB1CA3">
            <w:r w:rsidRPr="00BE6C10">
              <w:t>Component b</w:t>
            </w:r>
          </w:p>
        </w:tc>
        <w:tc>
          <w:tcPr>
            <w:tcW w:w="821" w:type="dxa"/>
          </w:tcPr>
          <w:p w14:paraId="6CEE8FE5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</w:tcPr>
          <w:p w14:paraId="17133543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</w:tcPr>
          <w:p w14:paraId="56EF0290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</w:tcPr>
          <w:p w14:paraId="2A422322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</w:tcPr>
          <w:p w14:paraId="464A9A81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  <w:shd w:val="clear" w:color="auto" w:fill="E3EBF4" w:themeFill="accent3" w:themeFillTint="33"/>
          </w:tcPr>
          <w:p w14:paraId="57CA8563" w14:textId="49C685A6" w:rsidR="00DB1CA3" w:rsidRP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  <w:tc>
          <w:tcPr>
            <w:tcW w:w="824" w:type="dxa"/>
          </w:tcPr>
          <w:p w14:paraId="589D98F3" w14:textId="0F4150EE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  <w:shd w:val="clear" w:color="auto" w:fill="auto"/>
          </w:tcPr>
          <w:p w14:paraId="371627D2" w14:textId="7F757886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19" w:type="dxa"/>
            <w:shd w:val="clear" w:color="auto" w:fill="E3EBF4" w:themeFill="accent3" w:themeFillTint="33"/>
          </w:tcPr>
          <w:p w14:paraId="68027EC6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</w:tr>
      <w:tr w:rsidR="00DB1CA3" w:rsidRPr="001E5B84" w14:paraId="23737661" w14:textId="77777777" w:rsidTr="00106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gridSpan w:val="2"/>
          </w:tcPr>
          <w:p w14:paraId="50D64261" w14:textId="77777777" w:rsidR="00DB1CA3" w:rsidRPr="00BE6C10" w:rsidRDefault="00DB1CA3" w:rsidP="00DB1CA3">
            <w:r>
              <w:t>Project r</w:t>
            </w:r>
            <w:r w:rsidRPr="00BE6C10">
              <w:t>isk allocation</w:t>
            </w:r>
          </w:p>
        </w:tc>
        <w:tc>
          <w:tcPr>
            <w:tcW w:w="821" w:type="dxa"/>
          </w:tcPr>
          <w:p w14:paraId="46BD59B5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</w:tcPr>
          <w:p w14:paraId="69273FC1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</w:tcPr>
          <w:p w14:paraId="21C5C880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</w:tcPr>
          <w:p w14:paraId="3BA993DE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</w:tcPr>
          <w:p w14:paraId="739A7C6B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  <w:shd w:val="clear" w:color="auto" w:fill="E3EBF4" w:themeFill="accent3" w:themeFillTint="33"/>
          </w:tcPr>
          <w:p w14:paraId="41168617" w14:textId="600209F1" w:rsidR="00DB1CA3" w:rsidRP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  <w:tc>
          <w:tcPr>
            <w:tcW w:w="824" w:type="dxa"/>
          </w:tcPr>
          <w:p w14:paraId="23BAFD47" w14:textId="0F6C1962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  <w:shd w:val="clear" w:color="auto" w:fill="auto"/>
          </w:tcPr>
          <w:p w14:paraId="08A40DBC" w14:textId="31018E40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19" w:type="dxa"/>
            <w:shd w:val="clear" w:color="auto" w:fill="E3EBF4" w:themeFill="accent3" w:themeFillTint="33"/>
          </w:tcPr>
          <w:p w14:paraId="18AF9853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</w:tr>
      <w:tr w:rsidR="00DB1CA3" w:rsidRPr="001E5B84" w14:paraId="7F08D002" w14:textId="77777777" w:rsidTr="00106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gridSpan w:val="2"/>
            <w:tcBorders>
              <w:bottom w:val="nil"/>
            </w:tcBorders>
          </w:tcPr>
          <w:p w14:paraId="1F9132FE" w14:textId="77777777" w:rsidR="00DB1CA3" w:rsidRPr="00BE6C10" w:rsidRDefault="00DB1CA3" w:rsidP="00DB1CA3">
            <w:r>
              <w:t>Project c</w:t>
            </w:r>
            <w:r w:rsidRPr="00BE6C10">
              <w:t>ontingency allocation</w:t>
            </w:r>
          </w:p>
        </w:tc>
        <w:tc>
          <w:tcPr>
            <w:tcW w:w="821" w:type="dxa"/>
            <w:tcBorders>
              <w:bottom w:val="nil"/>
            </w:tcBorders>
          </w:tcPr>
          <w:p w14:paraId="205E0641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  <w:tcBorders>
              <w:bottom w:val="nil"/>
            </w:tcBorders>
          </w:tcPr>
          <w:p w14:paraId="5222A622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  <w:tcBorders>
              <w:bottom w:val="nil"/>
            </w:tcBorders>
          </w:tcPr>
          <w:p w14:paraId="164C3AE0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  <w:tcBorders>
              <w:bottom w:val="nil"/>
            </w:tcBorders>
          </w:tcPr>
          <w:p w14:paraId="057B52A9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  <w:tcBorders>
              <w:bottom w:val="nil"/>
            </w:tcBorders>
          </w:tcPr>
          <w:p w14:paraId="671EC21B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  <w:tcBorders>
              <w:bottom w:val="nil"/>
            </w:tcBorders>
            <w:shd w:val="clear" w:color="auto" w:fill="E3EBF4" w:themeFill="accent3" w:themeFillTint="33"/>
          </w:tcPr>
          <w:p w14:paraId="0F7AF222" w14:textId="49445E2F" w:rsidR="00DB1CA3" w:rsidRP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  <w:tc>
          <w:tcPr>
            <w:tcW w:w="824" w:type="dxa"/>
            <w:tcBorders>
              <w:bottom w:val="nil"/>
            </w:tcBorders>
          </w:tcPr>
          <w:p w14:paraId="4709E941" w14:textId="1822F0C2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  <w:tcBorders>
              <w:bottom w:val="nil"/>
            </w:tcBorders>
            <w:shd w:val="clear" w:color="auto" w:fill="auto"/>
          </w:tcPr>
          <w:p w14:paraId="2209862A" w14:textId="57933FF8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19" w:type="dxa"/>
            <w:tcBorders>
              <w:bottom w:val="nil"/>
            </w:tcBorders>
            <w:shd w:val="clear" w:color="auto" w:fill="E3EBF4" w:themeFill="accent3" w:themeFillTint="33"/>
          </w:tcPr>
          <w:p w14:paraId="626CB280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</w:tr>
      <w:tr w:rsidR="00DB1CA3" w:rsidRPr="00D72FED" w14:paraId="375DB744" w14:textId="77777777" w:rsidTr="00106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gridSpan w:val="2"/>
            <w:tcBorders>
              <w:top w:val="nil"/>
              <w:bottom w:val="nil"/>
            </w:tcBorders>
          </w:tcPr>
          <w:p w14:paraId="1020D211" w14:textId="0469A20C" w:rsidR="00DB1CA3" w:rsidRPr="0033294C" w:rsidRDefault="00DB1CA3" w:rsidP="00DB1CA3">
            <w:r w:rsidRPr="0033294C">
              <w:t>Principle repayments for leases</w:t>
            </w:r>
            <w:r w:rsidR="00BD440B">
              <w:t xml:space="preserve"> – </w:t>
            </w:r>
            <w:r w:rsidRPr="0033294C">
              <w:t>C</w:t>
            </w:r>
            <w:r>
              <w:t xml:space="preserve">entralised </w:t>
            </w:r>
            <w:r w:rsidRPr="0033294C">
              <w:t>A</w:t>
            </w:r>
            <w:r>
              <w:t xml:space="preserve">ccommodation </w:t>
            </w:r>
            <w:r w:rsidRPr="0033294C">
              <w:t>M</w:t>
            </w:r>
            <w:r>
              <w:t>anagement (CAM)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6279B09" w14:textId="77777777" w:rsidR="00DB1CA3" w:rsidRPr="00D72FED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0.000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14:paraId="48737F56" w14:textId="77777777" w:rsidR="00DB1CA3" w:rsidRPr="00D72FED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0.000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14:paraId="11E8E2A2" w14:textId="77777777" w:rsidR="00DB1CA3" w:rsidRPr="00D72FED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0.000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14:paraId="2E4B12E8" w14:textId="77777777" w:rsidR="00DB1CA3" w:rsidRPr="00D72FED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0.000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14:paraId="11210EA6" w14:textId="77777777" w:rsidR="00DB1CA3" w:rsidRPr="00D72FED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0.000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E3EBF4" w:themeFill="accent3" w:themeFillTint="33"/>
          </w:tcPr>
          <w:p w14:paraId="11F9B508" w14:textId="5EDDFFAC" w:rsidR="00DB1CA3" w:rsidRP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14:paraId="3DF12423" w14:textId="7AA7C9E8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auto"/>
          </w:tcPr>
          <w:p w14:paraId="3C3BAAE8" w14:textId="62464C7C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19" w:type="dxa"/>
            <w:tcBorders>
              <w:top w:val="nil"/>
              <w:bottom w:val="nil"/>
            </w:tcBorders>
            <w:shd w:val="clear" w:color="auto" w:fill="E3EBF4" w:themeFill="accent3" w:themeFillTint="33"/>
          </w:tcPr>
          <w:p w14:paraId="58184D63" w14:textId="77777777" w:rsidR="00DB1CA3" w:rsidRPr="00D72FED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0.000</w:t>
            </w:r>
          </w:p>
        </w:tc>
      </w:tr>
      <w:tr w:rsidR="00DB1CA3" w:rsidRPr="00D72FED" w14:paraId="15233905" w14:textId="77777777" w:rsidTr="00106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gridSpan w:val="2"/>
            <w:tcBorders>
              <w:top w:val="nil"/>
              <w:bottom w:val="single" w:sz="6" w:space="0" w:color="0063A6" w:themeColor="accent1"/>
            </w:tcBorders>
          </w:tcPr>
          <w:p w14:paraId="214C7F8D" w14:textId="68313446" w:rsidR="00DB1CA3" w:rsidRPr="0033294C" w:rsidRDefault="00DB1CA3" w:rsidP="00DB1CA3">
            <w:r w:rsidRPr="0033294C">
              <w:t>Principle repayments for leases</w:t>
            </w:r>
            <w:r w:rsidR="00BD440B">
              <w:t xml:space="preserve"> – </w:t>
            </w:r>
            <w:r w:rsidRPr="0033294C">
              <w:t>department</w:t>
            </w:r>
          </w:p>
        </w:tc>
        <w:tc>
          <w:tcPr>
            <w:tcW w:w="821" w:type="dxa"/>
            <w:tcBorders>
              <w:top w:val="nil"/>
              <w:bottom w:val="single" w:sz="6" w:space="0" w:color="0063A6" w:themeColor="accent1"/>
            </w:tcBorders>
          </w:tcPr>
          <w:p w14:paraId="0EC60184" w14:textId="77777777" w:rsidR="00DB1CA3" w:rsidRPr="00D72FED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0.000</w:t>
            </w:r>
          </w:p>
        </w:tc>
        <w:tc>
          <w:tcPr>
            <w:tcW w:w="824" w:type="dxa"/>
            <w:tcBorders>
              <w:top w:val="nil"/>
              <w:bottom w:val="single" w:sz="6" w:space="0" w:color="0063A6" w:themeColor="accent1"/>
            </w:tcBorders>
          </w:tcPr>
          <w:p w14:paraId="5D34EEC2" w14:textId="77777777" w:rsidR="00DB1CA3" w:rsidRPr="00D72FED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0.000</w:t>
            </w:r>
          </w:p>
        </w:tc>
        <w:tc>
          <w:tcPr>
            <w:tcW w:w="824" w:type="dxa"/>
            <w:tcBorders>
              <w:top w:val="nil"/>
              <w:bottom w:val="single" w:sz="6" w:space="0" w:color="0063A6" w:themeColor="accent1"/>
            </w:tcBorders>
          </w:tcPr>
          <w:p w14:paraId="52B85F18" w14:textId="77777777" w:rsidR="00DB1CA3" w:rsidRPr="00D72FED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0.000</w:t>
            </w:r>
          </w:p>
        </w:tc>
        <w:tc>
          <w:tcPr>
            <w:tcW w:w="824" w:type="dxa"/>
            <w:tcBorders>
              <w:top w:val="nil"/>
              <w:bottom w:val="single" w:sz="6" w:space="0" w:color="0063A6" w:themeColor="accent1"/>
            </w:tcBorders>
          </w:tcPr>
          <w:p w14:paraId="0624F4AA" w14:textId="77777777" w:rsidR="00DB1CA3" w:rsidRPr="00D72FED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0.000</w:t>
            </w:r>
          </w:p>
        </w:tc>
        <w:tc>
          <w:tcPr>
            <w:tcW w:w="824" w:type="dxa"/>
            <w:tcBorders>
              <w:top w:val="nil"/>
              <w:bottom w:val="single" w:sz="6" w:space="0" w:color="0063A6" w:themeColor="accent1"/>
            </w:tcBorders>
          </w:tcPr>
          <w:p w14:paraId="52CAC22C" w14:textId="77777777" w:rsidR="00DB1CA3" w:rsidRPr="00D72FED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0.000</w:t>
            </w:r>
          </w:p>
        </w:tc>
        <w:tc>
          <w:tcPr>
            <w:tcW w:w="824" w:type="dxa"/>
            <w:tcBorders>
              <w:top w:val="nil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03271ED4" w14:textId="05A65815" w:rsidR="00DB1CA3" w:rsidRP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  <w:tc>
          <w:tcPr>
            <w:tcW w:w="824" w:type="dxa"/>
            <w:tcBorders>
              <w:top w:val="nil"/>
              <w:bottom w:val="single" w:sz="6" w:space="0" w:color="0063A6" w:themeColor="accent1"/>
            </w:tcBorders>
          </w:tcPr>
          <w:p w14:paraId="262E1542" w14:textId="33A2AF2D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  <w:tcBorders>
              <w:top w:val="nil"/>
              <w:bottom w:val="single" w:sz="6" w:space="0" w:color="0063A6" w:themeColor="accent1"/>
            </w:tcBorders>
            <w:shd w:val="clear" w:color="auto" w:fill="auto"/>
          </w:tcPr>
          <w:p w14:paraId="4787F677" w14:textId="67042C8D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19" w:type="dxa"/>
            <w:tcBorders>
              <w:top w:val="nil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4606FCF6" w14:textId="77777777" w:rsidR="00DB1CA3" w:rsidRPr="00D72FED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6C10">
              <w:t>0.000</w:t>
            </w:r>
          </w:p>
        </w:tc>
      </w:tr>
      <w:tr w:rsidR="00DB1CA3" w:rsidRPr="00D72FED" w14:paraId="5B63E7EA" w14:textId="77777777" w:rsidTr="00106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gridSpan w:val="2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034F2B85" w14:textId="77777777" w:rsidR="00DB1CA3" w:rsidRPr="00D72FED" w:rsidRDefault="00DB1CA3" w:rsidP="00DB1CA3">
            <w:pPr>
              <w:rPr>
                <w:b/>
              </w:rPr>
            </w:pPr>
            <w:r w:rsidRPr="00D72FED">
              <w:rPr>
                <w:b/>
              </w:rPr>
              <w:t xml:space="preserve">Subtotal gross capital </w:t>
            </w:r>
          </w:p>
        </w:tc>
        <w:tc>
          <w:tcPr>
            <w:tcW w:w="82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0F45315C" w14:textId="77777777" w:rsidR="00DB1CA3" w:rsidRPr="00D72FED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  <w:tc>
          <w:tcPr>
            <w:tcW w:w="824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6C83580F" w14:textId="77777777" w:rsidR="00DB1CA3" w:rsidRPr="00D72FED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  <w:tc>
          <w:tcPr>
            <w:tcW w:w="824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05D62CCA" w14:textId="77777777" w:rsidR="00DB1CA3" w:rsidRPr="00D72FED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  <w:tc>
          <w:tcPr>
            <w:tcW w:w="824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0481063F" w14:textId="77777777" w:rsidR="00DB1CA3" w:rsidRPr="00D72FED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  <w:tc>
          <w:tcPr>
            <w:tcW w:w="824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64D94F97" w14:textId="77777777" w:rsidR="00DB1CA3" w:rsidRPr="00D72FED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  <w:tc>
          <w:tcPr>
            <w:tcW w:w="824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4FE5A59B" w14:textId="598DD500" w:rsidR="00DB1CA3" w:rsidRP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0.000</w:t>
            </w:r>
          </w:p>
        </w:tc>
        <w:tc>
          <w:tcPr>
            <w:tcW w:w="824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7D1B0A5F" w14:textId="0ED65774" w:rsidR="00DB1CA3" w:rsidRPr="00D72FED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  <w:tc>
          <w:tcPr>
            <w:tcW w:w="824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7FCF303D" w14:textId="50F25E5E" w:rsidR="00DB1CA3" w:rsidRPr="00D72FED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  <w:tc>
          <w:tcPr>
            <w:tcW w:w="819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4A7A92F0" w14:textId="77777777" w:rsidR="00DB1CA3" w:rsidRPr="00D72FED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FED">
              <w:rPr>
                <w:b/>
              </w:rPr>
              <w:t>0.000</w:t>
            </w:r>
          </w:p>
        </w:tc>
      </w:tr>
      <w:tr w:rsidR="00DB1CA3" w:rsidRPr="001E5B84" w14:paraId="6D26D0DD" w14:textId="77777777" w:rsidTr="00106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gridSpan w:val="2"/>
            <w:tcBorders>
              <w:top w:val="single" w:sz="6" w:space="0" w:color="0063A6" w:themeColor="accent1"/>
            </w:tcBorders>
          </w:tcPr>
          <w:p w14:paraId="22C4D6F9" w14:textId="77777777" w:rsidR="00DB1CA3" w:rsidRPr="00BE6C10" w:rsidRDefault="00DB1CA3" w:rsidP="00DB1CA3">
            <w:r w:rsidRPr="00BE6C10">
              <w:t>Offsets from other sources (e.g. proceeds from asset sales, trust accounts, Commonwealth funding) –</w:t>
            </w:r>
            <w:r>
              <w:t xml:space="preserve"> </w:t>
            </w:r>
            <w:r w:rsidRPr="00BE6C10">
              <w:t>specify</w:t>
            </w:r>
            <w:r>
              <w:t xml:space="preserve"> each separately by component if available</w:t>
            </w:r>
          </w:p>
        </w:tc>
        <w:tc>
          <w:tcPr>
            <w:tcW w:w="821" w:type="dxa"/>
            <w:tcBorders>
              <w:top w:val="single" w:sz="6" w:space="0" w:color="0063A6" w:themeColor="accent1"/>
            </w:tcBorders>
          </w:tcPr>
          <w:p w14:paraId="7477D590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(0.000)</w:t>
            </w:r>
          </w:p>
        </w:tc>
        <w:tc>
          <w:tcPr>
            <w:tcW w:w="824" w:type="dxa"/>
            <w:tcBorders>
              <w:top w:val="single" w:sz="6" w:space="0" w:color="0063A6" w:themeColor="accent1"/>
            </w:tcBorders>
          </w:tcPr>
          <w:p w14:paraId="3448DD9D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(0.000)</w:t>
            </w:r>
          </w:p>
        </w:tc>
        <w:tc>
          <w:tcPr>
            <w:tcW w:w="824" w:type="dxa"/>
            <w:tcBorders>
              <w:top w:val="single" w:sz="6" w:space="0" w:color="0063A6" w:themeColor="accent1"/>
            </w:tcBorders>
          </w:tcPr>
          <w:p w14:paraId="6A6AA3E1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(0.000)</w:t>
            </w:r>
          </w:p>
        </w:tc>
        <w:tc>
          <w:tcPr>
            <w:tcW w:w="824" w:type="dxa"/>
            <w:tcBorders>
              <w:top w:val="single" w:sz="6" w:space="0" w:color="0063A6" w:themeColor="accent1"/>
            </w:tcBorders>
          </w:tcPr>
          <w:p w14:paraId="181DD265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(0.000)</w:t>
            </w:r>
          </w:p>
        </w:tc>
        <w:tc>
          <w:tcPr>
            <w:tcW w:w="824" w:type="dxa"/>
            <w:tcBorders>
              <w:top w:val="single" w:sz="6" w:space="0" w:color="0063A6" w:themeColor="accent1"/>
            </w:tcBorders>
          </w:tcPr>
          <w:p w14:paraId="4B1D367F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(0.000)</w:t>
            </w:r>
          </w:p>
        </w:tc>
        <w:tc>
          <w:tcPr>
            <w:tcW w:w="824" w:type="dxa"/>
            <w:tcBorders>
              <w:top w:val="single" w:sz="6" w:space="0" w:color="0063A6" w:themeColor="accent1"/>
            </w:tcBorders>
            <w:shd w:val="clear" w:color="auto" w:fill="E3EBF4" w:themeFill="accent3" w:themeFillTint="33"/>
          </w:tcPr>
          <w:p w14:paraId="3176894D" w14:textId="313143C2" w:rsidR="00DB1CA3" w:rsidRPr="00DB1CA3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B1CA3">
              <w:rPr>
                <w:b/>
              </w:rPr>
              <w:t>(0.000)</w:t>
            </w:r>
          </w:p>
        </w:tc>
        <w:tc>
          <w:tcPr>
            <w:tcW w:w="824" w:type="dxa"/>
            <w:tcBorders>
              <w:top w:val="single" w:sz="6" w:space="0" w:color="0063A6" w:themeColor="accent1"/>
            </w:tcBorders>
          </w:tcPr>
          <w:p w14:paraId="23757C8B" w14:textId="380EF916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(0.000)</w:t>
            </w:r>
          </w:p>
        </w:tc>
        <w:tc>
          <w:tcPr>
            <w:tcW w:w="824" w:type="dxa"/>
            <w:tcBorders>
              <w:top w:val="single" w:sz="6" w:space="0" w:color="0063A6" w:themeColor="accent1"/>
            </w:tcBorders>
            <w:shd w:val="clear" w:color="auto" w:fill="auto"/>
          </w:tcPr>
          <w:p w14:paraId="3AC07CC1" w14:textId="1169D0A1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(0.000)</w:t>
            </w:r>
          </w:p>
        </w:tc>
        <w:tc>
          <w:tcPr>
            <w:tcW w:w="819" w:type="dxa"/>
            <w:tcBorders>
              <w:top w:val="single" w:sz="6" w:space="0" w:color="0063A6" w:themeColor="accent1"/>
            </w:tcBorders>
            <w:shd w:val="clear" w:color="auto" w:fill="E3EBF4" w:themeFill="accent3" w:themeFillTint="33"/>
          </w:tcPr>
          <w:p w14:paraId="057ED10F" w14:textId="77777777" w:rsidR="00DB1CA3" w:rsidRPr="00BE6C10" w:rsidRDefault="00DB1CA3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(0.000)</w:t>
            </w:r>
          </w:p>
        </w:tc>
      </w:tr>
      <w:tr w:rsidR="00DB1CA3" w:rsidRPr="001E5B84" w14:paraId="128C9D1A" w14:textId="77777777" w:rsidTr="001062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gridSpan w:val="2"/>
          </w:tcPr>
          <w:p w14:paraId="052792C5" w14:textId="77777777" w:rsidR="00DB1CA3" w:rsidRPr="00BE6C10" w:rsidRDefault="00DB1CA3" w:rsidP="00DB1CA3">
            <w:r w:rsidRPr="00BE6C10">
              <w:t>Net impact capital</w:t>
            </w:r>
          </w:p>
        </w:tc>
        <w:tc>
          <w:tcPr>
            <w:tcW w:w="821" w:type="dxa"/>
          </w:tcPr>
          <w:p w14:paraId="5A363302" w14:textId="77777777" w:rsidR="00DB1CA3" w:rsidRPr="00BE6C10" w:rsidRDefault="00DB1CA3" w:rsidP="00DB1CA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</w:tcPr>
          <w:p w14:paraId="6C4FAA57" w14:textId="77777777" w:rsidR="00DB1CA3" w:rsidRPr="00BE6C10" w:rsidRDefault="00DB1CA3" w:rsidP="00DB1CA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</w:tcPr>
          <w:p w14:paraId="4746CAE9" w14:textId="77777777" w:rsidR="00DB1CA3" w:rsidRPr="00BE6C10" w:rsidRDefault="00DB1CA3" w:rsidP="00DB1CA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</w:tcPr>
          <w:p w14:paraId="01E31781" w14:textId="77777777" w:rsidR="00DB1CA3" w:rsidRPr="00BE6C10" w:rsidRDefault="00DB1CA3" w:rsidP="00DB1CA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</w:tcPr>
          <w:p w14:paraId="00094E97" w14:textId="77777777" w:rsidR="00DB1CA3" w:rsidRPr="00BE6C10" w:rsidRDefault="00DB1CA3" w:rsidP="00DB1CA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  <w:shd w:val="clear" w:color="auto" w:fill="E3EBF4" w:themeFill="accent3" w:themeFillTint="33"/>
          </w:tcPr>
          <w:p w14:paraId="1DD194B3" w14:textId="4A012C63" w:rsidR="00DB1CA3" w:rsidRPr="00DB1CA3" w:rsidRDefault="00DB1CA3" w:rsidP="00DB1CA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B1CA3">
              <w:t>0.000</w:t>
            </w:r>
          </w:p>
        </w:tc>
        <w:tc>
          <w:tcPr>
            <w:tcW w:w="824" w:type="dxa"/>
          </w:tcPr>
          <w:p w14:paraId="0A4E10F3" w14:textId="2B7E0D51" w:rsidR="00DB1CA3" w:rsidRPr="00BE6C10" w:rsidRDefault="00DB1CA3" w:rsidP="00DB1CA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24" w:type="dxa"/>
            <w:shd w:val="clear" w:color="auto" w:fill="auto"/>
          </w:tcPr>
          <w:p w14:paraId="0018961B" w14:textId="6D37A1FB" w:rsidR="00DB1CA3" w:rsidRPr="00BE6C10" w:rsidRDefault="00DB1CA3" w:rsidP="00DB1CA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  <w:tc>
          <w:tcPr>
            <w:tcW w:w="819" w:type="dxa"/>
            <w:shd w:val="clear" w:color="auto" w:fill="E3EBF4" w:themeFill="accent3" w:themeFillTint="33"/>
          </w:tcPr>
          <w:p w14:paraId="4A434A77" w14:textId="77777777" w:rsidR="00DB1CA3" w:rsidRDefault="00DB1CA3" w:rsidP="00DB1CA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E6C10">
              <w:t>0.000</w:t>
            </w:r>
          </w:p>
        </w:tc>
      </w:tr>
    </w:tbl>
    <w:p w14:paraId="4BE204F3" w14:textId="77777777" w:rsidR="00C86A43" w:rsidRDefault="00C86A43" w:rsidP="00601A52">
      <w:pPr>
        <w:pStyle w:val="NormalIndent"/>
        <w:ind w:left="0"/>
      </w:pPr>
    </w:p>
    <w:p w14:paraId="6A34756B" w14:textId="39EFA968" w:rsidR="003B4850" w:rsidRDefault="003B4850" w:rsidP="004E2573">
      <w:pPr>
        <w:pStyle w:val="Caption"/>
        <w:keepNext/>
      </w:pPr>
      <w:bookmarkStart w:id="117" w:name="_Toc20831343"/>
      <w:bookmarkStart w:id="118" w:name="_Toc26780383"/>
      <w:bookmarkStart w:id="119" w:name="_GoBack"/>
      <w:r>
        <w:t xml:space="preserve">Table </w:t>
      </w:r>
      <w:fldSimple w:instr=" SEQ Table \* ARABIC ">
        <w:r w:rsidR="009D1042">
          <w:rPr>
            <w:noProof/>
          </w:rPr>
          <w:t>22</w:t>
        </w:r>
      </w:fldSimple>
      <w:bookmarkEnd w:id="119"/>
      <w:r>
        <w:t>: Operational budget impact</w:t>
      </w:r>
      <w:bookmarkEnd w:id="117"/>
      <w:bookmarkEnd w:id="118"/>
    </w:p>
    <w:tbl>
      <w:tblPr>
        <w:tblStyle w:val="DTFfinancialtable"/>
        <w:tblW w:w="9397" w:type="dxa"/>
        <w:tblLook w:val="06E0" w:firstRow="1" w:lastRow="1" w:firstColumn="1" w:lastColumn="0" w:noHBand="1" w:noVBand="1"/>
      </w:tblPr>
      <w:tblGrid>
        <w:gridCol w:w="2877"/>
        <w:gridCol w:w="931"/>
        <w:gridCol w:w="931"/>
        <w:gridCol w:w="932"/>
        <w:gridCol w:w="931"/>
        <w:gridCol w:w="932"/>
        <w:gridCol w:w="931"/>
        <w:gridCol w:w="932"/>
      </w:tblGrid>
      <w:tr w:rsidR="00F33074" w:rsidRPr="00BD440B" w14:paraId="3DBDBC4B" w14:textId="77777777" w:rsidTr="00106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77" w:type="dxa"/>
          </w:tcPr>
          <w:p w14:paraId="577F4400" w14:textId="77777777" w:rsidR="00F33074" w:rsidRPr="00BD440B" w:rsidRDefault="00F33074" w:rsidP="00A465B5">
            <w:pPr>
              <w:rPr>
                <w:b/>
                <w:i w:val="0"/>
              </w:rPr>
            </w:pPr>
          </w:p>
        </w:tc>
        <w:tc>
          <w:tcPr>
            <w:tcW w:w="6520" w:type="dxa"/>
            <w:gridSpan w:val="7"/>
          </w:tcPr>
          <w:p w14:paraId="48609EED" w14:textId="77777777" w:rsidR="00F33074" w:rsidRPr="00BD440B" w:rsidRDefault="00F33074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($ million)</w:t>
            </w:r>
          </w:p>
        </w:tc>
      </w:tr>
      <w:tr w:rsidR="00F33074" w:rsidRPr="00BD440B" w14:paraId="05DA0873" w14:textId="77777777" w:rsidTr="00106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77" w:type="dxa"/>
          </w:tcPr>
          <w:p w14:paraId="32ED6D0D" w14:textId="226E0734" w:rsidR="00F33074" w:rsidRPr="00BD440B" w:rsidRDefault="00F33074" w:rsidP="00A465B5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Financial impact outputs</w:t>
            </w:r>
          </w:p>
        </w:tc>
        <w:tc>
          <w:tcPr>
            <w:tcW w:w="931" w:type="dxa"/>
          </w:tcPr>
          <w:p w14:paraId="597D6376" w14:textId="77777777" w:rsidR="00F33074" w:rsidRPr="00BD440B" w:rsidRDefault="00F33074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2019-20</w:t>
            </w:r>
          </w:p>
        </w:tc>
        <w:tc>
          <w:tcPr>
            <w:tcW w:w="931" w:type="dxa"/>
          </w:tcPr>
          <w:p w14:paraId="3A5D9A9B" w14:textId="77777777" w:rsidR="00F33074" w:rsidRPr="00BD440B" w:rsidRDefault="00F33074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2020-21</w:t>
            </w:r>
          </w:p>
        </w:tc>
        <w:tc>
          <w:tcPr>
            <w:tcW w:w="932" w:type="dxa"/>
          </w:tcPr>
          <w:p w14:paraId="34010600" w14:textId="77777777" w:rsidR="00F33074" w:rsidRPr="00BD440B" w:rsidRDefault="00F33074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2021-22</w:t>
            </w:r>
          </w:p>
        </w:tc>
        <w:tc>
          <w:tcPr>
            <w:tcW w:w="931" w:type="dxa"/>
          </w:tcPr>
          <w:p w14:paraId="264FF1BD" w14:textId="77777777" w:rsidR="00F33074" w:rsidRPr="00BD440B" w:rsidRDefault="00F33074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2022-23</w:t>
            </w:r>
          </w:p>
        </w:tc>
        <w:tc>
          <w:tcPr>
            <w:tcW w:w="932" w:type="dxa"/>
          </w:tcPr>
          <w:p w14:paraId="63F99AED" w14:textId="77777777" w:rsidR="00F33074" w:rsidRPr="00BD440B" w:rsidRDefault="00F33074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2023-24</w:t>
            </w:r>
          </w:p>
        </w:tc>
        <w:tc>
          <w:tcPr>
            <w:tcW w:w="931" w:type="dxa"/>
            <w:tcBorders>
              <w:bottom w:val="nil"/>
            </w:tcBorders>
          </w:tcPr>
          <w:p w14:paraId="79B969EF" w14:textId="77777777" w:rsidR="00F33074" w:rsidRPr="00BD440B" w:rsidRDefault="00F33074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5-year total</w:t>
            </w:r>
          </w:p>
        </w:tc>
        <w:tc>
          <w:tcPr>
            <w:tcW w:w="932" w:type="dxa"/>
          </w:tcPr>
          <w:p w14:paraId="5921EEFB" w14:textId="77777777" w:rsidR="00F33074" w:rsidRPr="00BD440B" w:rsidRDefault="00F33074" w:rsidP="00A465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Ongoing</w:t>
            </w:r>
          </w:p>
        </w:tc>
      </w:tr>
      <w:tr w:rsidR="00F33074" w:rsidRPr="001E5B84" w14:paraId="7B55E64E" w14:textId="77777777" w:rsidTr="00106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1882E185" w14:textId="77777777" w:rsidR="00F33074" w:rsidRPr="001E5B84" w:rsidRDefault="00F33074" w:rsidP="00A465B5">
            <w:pPr>
              <w:pStyle w:val="Tabletext"/>
              <w:rPr>
                <w:rFonts w:asciiTheme="majorHAnsi" w:hAnsiTheme="majorHAnsi" w:cstheme="majorHAnsi"/>
                <w:szCs w:val="17"/>
              </w:rPr>
            </w:pPr>
            <w:r>
              <w:rPr>
                <w:rFonts w:asciiTheme="majorHAnsi" w:hAnsiTheme="majorHAnsi" w:cstheme="majorHAnsi"/>
                <w:szCs w:val="17"/>
              </w:rPr>
              <w:t>Component a</w:t>
            </w:r>
          </w:p>
        </w:tc>
        <w:tc>
          <w:tcPr>
            <w:tcW w:w="931" w:type="dxa"/>
          </w:tcPr>
          <w:p w14:paraId="70127891" w14:textId="77777777" w:rsidR="00F33074" w:rsidRPr="001E5B84" w:rsidRDefault="00F33074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1" w:type="dxa"/>
          </w:tcPr>
          <w:p w14:paraId="0FA836EF" w14:textId="77777777" w:rsidR="00F33074" w:rsidRPr="001E5B84" w:rsidRDefault="00F33074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2" w:type="dxa"/>
          </w:tcPr>
          <w:p w14:paraId="435023CC" w14:textId="77777777" w:rsidR="00F33074" w:rsidRPr="001E5B84" w:rsidRDefault="00F33074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1" w:type="dxa"/>
          </w:tcPr>
          <w:p w14:paraId="747A330E" w14:textId="77777777" w:rsidR="00F33074" w:rsidRPr="001E5B84" w:rsidRDefault="00F33074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2" w:type="dxa"/>
          </w:tcPr>
          <w:p w14:paraId="0F059A26" w14:textId="77777777" w:rsidR="00F33074" w:rsidRPr="001E5B84" w:rsidRDefault="00F33074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1" w:type="dxa"/>
            <w:tcBorders>
              <w:bottom w:val="nil"/>
            </w:tcBorders>
            <w:shd w:val="clear" w:color="auto" w:fill="E3EBF4" w:themeFill="accent3" w:themeFillTint="33"/>
          </w:tcPr>
          <w:p w14:paraId="64F7533B" w14:textId="77777777" w:rsidR="00F33074" w:rsidRPr="001E5B84" w:rsidRDefault="00F33074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932" w:type="dxa"/>
          </w:tcPr>
          <w:p w14:paraId="7F40FDCF" w14:textId="77777777" w:rsidR="00F33074" w:rsidRPr="001E5B84" w:rsidRDefault="00F33074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F33074" w:rsidRPr="001E5B84" w14:paraId="3ACCBA29" w14:textId="77777777" w:rsidTr="00106229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tcBorders>
              <w:bottom w:val="nil"/>
            </w:tcBorders>
          </w:tcPr>
          <w:p w14:paraId="29714522" w14:textId="77777777" w:rsidR="00F33074" w:rsidRPr="001E5B84" w:rsidRDefault="00F33074" w:rsidP="00A465B5">
            <w:pPr>
              <w:pStyle w:val="Tabletext"/>
              <w:rPr>
                <w:rFonts w:asciiTheme="majorHAnsi" w:hAnsiTheme="majorHAnsi" w:cstheme="majorHAnsi"/>
                <w:szCs w:val="17"/>
              </w:rPr>
            </w:pPr>
            <w:r>
              <w:rPr>
                <w:rFonts w:asciiTheme="majorHAnsi" w:hAnsiTheme="majorHAnsi" w:cstheme="majorHAnsi"/>
                <w:szCs w:val="17"/>
              </w:rPr>
              <w:t>Component b</w:t>
            </w:r>
          </w:p>
        </w:tc>
        <w:tc>
          <w:tcPr>
            <w:tcW w:w="931" w:type="dxa"/>
            <w:tcBorders>
              <w:bottom w:val="nil"/>
            </w:tcBorders>
          </w:tcPr>
          <w:p w14:paraId="7975FA7F" w14:textId="77777777" w:rsidR="00F33074" w:rsidRPr="001E5B84" w:rsidRDefault="00F33074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1" w:type="dxa"/>
            <w:tcBorders>
              <w:bottom w:val="nil"/>
            </w:tcBorders>
          </w:tcPr>
          <w:p w14:paraId="3E17CF7A" w14:textId="77777777" w:rsidR="00F33074" w:rsidRPr="001E5B84" w:rsidRDefault="00F33074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2" w:type="dxa"/>
            <w:tcBorders>
              <w:bottom w:val="nil"/>
            </w:tcBorders>
          </w:tcPr>
          <w:p w14:paraId="327F402E" w14:textId="77777777" w:rsidR="00F33074" w:rsidRPr="001E5B84" w:rsidRDefault="00F33074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1" w:type="dxa"/>
            <w:tcBorders>
              <w:bottom w:val="nil"/>
            </w:tcBorders>
          </w:tcPr>
          <w:p w14:paraId="56CDFBC7" w14:textId="77777777" w:rsidR="00F33074" w:rsidRPr="001E5B84" w:rsidRDefault="00F33074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2" w:type="dxa"/>
            <w:tcBorders>
              <w:bottom w:val="nil"/>
            </w:tcBorders>
          </w:tcPr>
          <w:p w14:paraId="3740DDAE" w14:textId="77777777" w:rsidR="00F33074" w:rsidRPr="001E5B84" w:rsidRDefault="00F33074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1" w:type="dxa"/>
            <w:tcBorders>
              <w:bottom w:val="nil"/>
            </w:tcBorders>
            <w:shd w:val="clear" w:color="auto" w:fill="E3EBF4" w:themeFill="accent3" w:themeFillTint="33"/>
          </w:tcPr>
          <w:p w14:paraId="4E8534A0" w14:textId="77777777" w:rsidR="00F33074" w:rsidRPr="001E5B84" w:rsidRDefault="00F33074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932" w:type="dxa"/>
            <w:tcBorders>
              <w:bottom w:val="nil"/>
            </w:tcBorders>
          </w:tcPr>
          <w:p w14:paraId="6740C4DA" w14:textId="77777777" w:rsidR="00F33074" w:rsidRPr="001E5B84" w:rsidRDefault="00F33074" w:rsidP="00A46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AF36E5" w:rsidRPr="001E5B84" w14:paraId="41270635" w14:textId="77777777" w:rsidTr="00106229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tcBorders>
              <w:bottom w:val="nil"/>
            </w:tcBorders>
          </w:tcPr>
          <w:p w14:paraId="78D9C6FA" w14:textId="321F7610" w:rsidR="00AF36E5" w:rsidRPr="0033294C" w:rsidRDefault="00AF36E5" w:rsidP="00AF36E5">
            <w:pPr>
              <w:pStyle w:val="Tabletext"/>
              <w:rPr>
                <w:rFonts w:asciiTheme="majorHAnsi" w:hAnsiTheme="majorHAnsi" w:cstheme="majorHAnsi"/>
                <w:szCs w:val="17"/>
              </w:rPr>
            </w:pPr>
            <w:r w:rsidRPr="00837C76">
              <w:rPr>
                <w:rFonts w:asciiTheme="majorHAnsi" w:hAnsiTheme="majorHAnsi" w:cstheme="majorHAnsi"/>
                <w:szCs w:val="17"/>
              </w:rPr>
              <w:t>Lease operating expenditure - CAM</w:t>
            </w:r>
          </w:p>
        </w:tc>
        <w:tc>
          <w:tcPr>
            <w:tcW w:w="931" w:type="dxa"/>
            <w:tcBorders>
              <w:bottom w:val="nil"/>
            </w:tcBorders>
          </w:tcPr>
          <w:p w14:paraId="55B3524A" w14:textId="253782D1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1" w:type="dxa"/>
            <w:tcBorders>
              <w:bottom w:val="nil"/>
            </w:tcBorders>
          </w:tcPr>
          <w:p w14:paraId="5B68C942" w14:textId="5DA260AB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2" w:type="dxa"/>
            <w:tcBorders>
              <w:bottom w:val="nil"/>
            </w:tcBorders>
          </w:tcPr>
          <w:p w14:paraId="5DFDC3CA" w14:textId="39636AAB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1" w:type="dxa"/>
            <w:tcBorders>
              <w:bottom w:val="nil"/>
            </w:tcBorders>
          </w:tcPr>
          <w:p w14:paraId="6B4CFBEA" w14:textId="36000733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2" w:type="dxa"/>
            <w:tcBorders>
              <w:bottom w:val="nil"/>
            </w:tcBorders>
          </w:tcPr>
          <w:p w14:paraId="0369308E" w14:textId="3A210AA4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1" w:type="dxa"/>
            <w:tcBorders>
              <w:bottom w:val="nil"/>
            </w:tcBorders>
            <w:shd w:val="clear" w:color="auto" w:fill="E3EBF4" w:themeFill="accent3" w:themeFillTint="33"/>
          </w:tcPr>
          <w:p w14:paraId="75786477" w14:textId="20A20AA0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932" w:type="dxa"/>
            <w:tcBorders>
              <w:bottom w:val="nil"/>
            </w:tcBorders>
          </w:tcPr>
          <w:p w14:paraId="26B321DE" w14:textId="037E55D3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AF36E5" w:rsidRPr="001E5B84" w14:paraId="32843735" w14:textId="77777777" w:rsidTr="00106229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tcBorders>
              <w:bottom w:val="nil"/>
            </w:tcBorders>
          </w:tcPr>
          <w:p w14:paraId="69FFBE7F" w14:textId="7C011D0C" w:rsidR="00AF36E5" w:rsidRPr="0033294C" w:rsidRDefault="00AF36E5" w:rsidP="00AF36E5">
            <w:pPr>
              <w:pStyle w:val="Tabletext"/>
              <w:rPr>
                <w:rFonts w:asciiTheme="majorHAnsi" w:hAnsiTheme="majorHAnsi" w:cstheme="majorHAnsi"/>
                <w:szCs w:val="17"/>
              </w:rPr>
            </w:pPr>
            <w:r w:rsidRPr="00837C76">
              <w:rPr>
                <w:rFonts w:asciiTheme="majorHAnsi" w:hAnsiTheme="majorHAnsi" w:cstheme="majorHAnsi"/>
                <w:szCs w:val="17"/>
              </w:rPr>
              <w:t>Lease operating expenditure - department</w:t>
            </w:r>
          </w:p>
        </w:tc>
        <w:tc>
          <w:tcPr>
            <w:tcW w:w="931" w:type="dxa"/>
            <w:tcBorders>
              <w:bottom w:val="nil"/>
            </w:tcBorders>
          </w:tcPr>
          <w:p w14:paraId="133BEAFA" w14:textId="20AF2DE3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1" w:type="dxa"/>
            <w:tcBorders>
              <w:bottom w:val="nil"/>
            </w:tcBorders>
          </w:tcPr>
          <w:p w14:paraId="7CB22E51" w14:textId="7B8013B6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2" w:type="dxa"/>
            <w:tcBorders>
              <w:bottom w:val="nil"/>
            </w:tcBorders>
          </w:tcPr>
          <w:p w14:paraId="5AA7CDCA" w14:textId="7B811A6F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1" w:type="dxa"/>
            <w:tcBorders>
              <w:bottom w:val="nil"/>
            </w:tcBorders>
          </w:tcPr>
          <w:p w14:paraId="728E9BAA" w14:textId="22E01521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2" w:type="dxa"/>
            <w:tcBorders>
              <w:bottom w:val="nil"/>
            </w:tcBorders>
          </w:tcPr>
          <w:p w14:paraId="63F6CE6E" w14:textId="09974FC2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31" w:type="dxa"/>
            <w:tcBorders>
              <w:bottom w:val="nil"/>
            </w:tcBorders>
            <w:shd w:val="clear" w:color="auto" w:fill="E3EBF4" w:themeFill="accent3" w:themeFillTint="33"/>
          </w:tcPr>
          <w:p w14:paraId="0E5A2D9A" w14:textId="0CDB84DF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  <w:tc>
          <w:tcPr>
            <w:tcW w:w="932" w:type="dxa"/>
            <w:tcBorders>
              <w:bottom w:val="nil"/>
            </w:tcBorders>
          </w:tcPr>
          <w:p w14:paraId="3494260B" w14:textId="5C8505C0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AF36E5" w:rsidRPr="001E5B84" w14:paraId="46F60134" w14:textId="77777777" w:rsidTr="00106229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tcBorders>
              <w:bottom w:val="nil"/>
            </w:tcBorders>
          </w:tcPr>
          <w:p w14:paraId="5B0E7E00" w14:textId="77777777" w:rsidR="00AF36E5" w:rsidRPr="0033294C" w:rsidRDefault="00AF36E5" w:rsidP="00AF36E5">
            <w:pPr>
              <w:pStyle w:val="Tabletext"/>
              <w:rPr>
                <w:rFonts w:asciiTheme="majorHAnsi" w:hAnsiTheme="majorHAnsi" w:cstheme="majorHAnsi"/>
                <w:szCs w:val="17"/>
              </w:rPr>
            </w:pPr>
            <w:r w:rsidRPr="0033294C">
              <w:rPr>
                <w:rFonts w:asciiTheme="majorHAnsi" w:hAnsiTheme="majorHAnsi" w:cstheme="majorHAnsi"/>
                <w:szCs w:val="17"/>
              </w:rPr>
              <w:t>Lease interest CAM</w:t>
            </w:r>
          </w:p>
        </w:tc>
        <w:tc>
          <w:tcPr>
            <w:tcW w:w="931" w:type="dxa"/>
            <w:tcBorders>
              <w:bottom w:val="nil"/>
            </w:tcBorders>
          </w:tcPr>
          <w:p w14:paraId="5604AE4D" w14:textId="77777777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7"/>
              </w:rPr>
            </w:pPr>
            <w:r w:rsidRPr="0033294C">
              <w:t>0.000</w:t>
            </w:r>
          </w:p>
        </w:tc>
        <w:tc>
          <w:tcPr>
            <w:tcW w:w="931" w:type="dxa"/>
            <w:tcBorders>
              <w:bottom w:val="nil"/>
            </w:tcBorders>
          </w:tcPr>
          <w:p w14:paraId="0C9F93D2" w14:textId="77777777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7"/>
              </w:rPr>
            </w:pPr>
            <w:r w:rsidRPr="0033294C">
              <w:t>0.000</w:t>
            </w:r>
          </w:p>
        </w:tc>
        <w:tc>
          <w:tcPr>
            <w:tcW w:w="932" w:type="dxa"/>
            <w:tcBorders>
              <w:bottom w:val="nil"/>
            </w:tcBorders>
          </w:tcPr>
          <w:p w14:paraId="60F69C94" w14:textId="77777777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7"/>
              </w:rPr>
            </w:pPr>
            <w:r w:rsidRPr="0033294C">
              <w:t>0.000</w:t>
            </w:r>
          </w:p>
        </w:tc>
        <w:tc>
          <w:tcPr>
            <w:tcW w:w="931" w:type="dxa"/>
            <w:tcBorders>
              <w:bottom w:val="nil"/>
            </w:tcBorders>
          </w:tcPr>
          <w:p w14:paraId="6FE1C9EE" w14:textId="77777777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7"/>
              </w:rPr>
            </w:pPr>
            <w:r w:rsidRPr="0033294C">
              <w:t>0.000</w:t>
            </w:r>
          </w:p>
        </w:tc>
        <w:tc>
          <w:tcPr>
            <w:tcW w:w="932" w:type="dxa"/>
            <w:tcBorders>
              <w:bottom w:val="nil"/>
            </w:tcBorders>
          </w:tcPr>
          <w:p w14:paraId="440CAC71" w14:textId="77777777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7"/>
              </w:rPr>
            </w:pPr>
            <w:r w:rsidRPr="0033294C">
              <w:t>0.000</w:t>
            </w:r>
          </w:p>
        </w:tc>
        <w:tc>
          <w:tcPr>
            <w:tcW w:w="931" w:type="dxa"/>
            <w:tcBorders>
              <w:bottom w:val="nil"/>
            </w:tcBorders>
            <w:shd w:val="clear" w:color="auto" w:fill="E3EBF4" w:themeFill="accent3" w:themeFillTint="33"/>
          </w:tcPr>
          <w:p w14:paraId="354043FE" w14:textId="77777777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7"/>
              </w:rPr>
            </w:pPr>
            <w:r w:rsidRPr="0033294C">
              <w:t>0.000</w:t>
            </w:r>
          </w:p>
        </w:tc>
        <w:tc>
          <w:tcPr>
            <w:tcW w:w="932" w:type="dxa"/>
            <w:tcBorders>
              <w:bottom w:val="nil"/>
            </w:tcBorders>
          </w:tcPr>
          <w:p w14:paraId="7D7D320C" w14:textId="77777777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7"/>
              </w:rPr>
            </w:pPr>
            <w:r w:rsidRPr="0033294C">
              <w:t>0.000</w:t>
            </w:r>
          </w:p>
        </w:tc>
      </w:tr>
      <w:tr w:rsidR="00AF36E5" w:rsidRPr="0097594C" w14:paraId="6F158A4B" w14:textId="77777777" w:rsidTr="00106229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tcBorders>
              <w:top w:val="nil"/>
              <w:bottom w:val="single" w:sz="6" w:space="0" w:color="0063A6" w:themeColor="accent1"/>
            </w:tcBorders>
          </w:tcPr>
          <w:p w14:paraId="6698F1B1" w14:textId="5AAC3344" w:rsidR="00AF36E5" w:rsidRPr="0033294C" w:rsidRDefault="00AF36E5" w:rsidP="00AF36E5">
            <w:pPr>
              <w:pStyle w:val="Tabletext"/>
              <w:rPr>
                <w:rFonts w:asciiTheme="majorHAnsi" w:hAnsiTheme="majorHAnsi" w:cstheme="majorHAnsi"/>
                <w:szCs w:val="17"/>
              </w:rPr>
            </w:pPr>
            <w:r w:rsidRPr="0033294C">
              <w:rPr>
                <w:rFonts w:asciiTheme="majorHAnsi" w:hAnsiTheme="majorHAnsi" w:cstheme="majorHAnsi"/>
                <w:szCs w:val="17"/>
              </w:rPr>
              <w:t>Lease and service concession interest</w:t>
            </w:r>
            <w:r>
              <w:rPr>
                <w:rFonts w:asciiTheme="majorHAnsi" w:hAnsiTheme="majorHAnsi" w:cstheme="majorHAnsi"/>
                <w:szCs w:val="17"/>
              </w:rPr>
              <w:t xml:space="preserve"> – </w:t>
            </w:r>
            <w:r w:rsidRPr="0033294C">
              <w:rPr>
                <w:rFonts w:asciiTheme="majorHAnsi" w:hAnsiTheme="majorHAnsi" w:cstheme="majorHAnsi"/>
                <w:szCs w:val="17"/>
              </w:rPr>
              <w:t>department</w:t>
            </w:r>
          </w:p>
        </w:tc>
        <w:tc>
          <w:tcPr>
            <w:tcW w:w="931" w:type="dxa"/>
            <w:tcBorders>
              <w:top w:val="nil"/>
              <w:bottom w:val="single" w:sz="6" w:space="0" w:color="0063A6" w:themeColor="accent1"/>
            </w:tcBorders>
          </w:tcPr>
          <w:p w14:paraId="147D1049" w14:textId="77777777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7"/>
              </w:rPr>
            </w:pPr>
            <w:r w:rsidRPr="0033294C">
              <w:t>0.000</w:t>
            </w:r>
          </w:p>
        </w:tc>
        <w:tc>
          <w:tcPr>
            <w:tcW w:w="931" w:type="dxa"/>
            <w:tcBorders>
              <w:top w:val="nil"/>
              <w:bottom w:val="single" w:sz="6" w:space="0" w:color="0063A6" w:themeColor="accent1"/>
            </w:tcBorders>
          </w:tcPr>
          <w:p w14:paraId="1CE67319" w14:textId="77777777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7"/>
              </w:rPr>
            </w:pPr>
            <w:r w:rsidRPr="0033294C">
              <w:t>0.000</w:t>
            </w:r>
          </w:p>
        </w:tc>
        <w:tc>
          <w:tcPr>
            <w:tcW w:w="932" w:type="dxa"/>
            <w:tcBorders>
              <w:top w:val="nil"/>
              <w:bottom w:val="single" w:sz="6" w:space="0" w:color="0063A6" w:themeColor="accent1"/>
            </w:tcBorders>
          </w:tcPr>
          <w:p w14:paraId="4FDA50DC" w14:textId="77777777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7"/>
              </w:rPr>
            </w:pPr>
            <w:r w:rsidRPr="0033294C">
              <w:t>0.000</w:t>
            </w:r>
          </w:p>
        </w:tc>
        <w:tc>
          <w:tcPr>
            <w:tcW w:w="931" w:type="dxa"/>
            <w:tcBorders>
              <w:top w:val="nil"/>
              <w:bottom w:val="single" w:sz="6" w:space="0" w:color="0063A6" w:themeColor="accent1"/>
            </w:tcBorders>
          </w:tcPr>
          <w:p w14:paraId="055CEC68" w14:textId="77777777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7"/>
              </w:rPr>
            </w:pPr>
            <w:r w:rsidRPr="0033294C">
              <w:t>0.000</w:t>
            </w:r>
          </w:p>
        </w:tc>
        <w:tc>
          <w:tcPr>
            <w:tcW w:w="932" w:type="dxa"/>
            <w:tcBorders>
              <w:top w:val="nil"/>
              <w:bottom w:val="single" w:sz="6" w:space="0" w:color="0063A6" w:themeColor="accent1"/>
            </w:tcBorders>
          </w:tcPr>
          <w:p w14:paraId="58E5F525" w14:textId="77777777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7"/>
              </w:rPr>
            </w:pPr>
            <w:r w:rsidRPr="0033294C">
              <w:t>0.000</w:t>
            </w:r>
          </w:p>
        </w:tc>
        <w:tc>
          <w:tcPr>
            <w:tcW w:w="931" w:type="dxa"/>
            <w:tcBorders>
              <w:top w:val="nil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08FA8275" w14:textId="77777777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7"/>
              </w:rPr>
            </w:pPr>
            <w:r w:rsidRPr="0033294C">
              <w:t>0.000</w:t>
            </w:r>
          </w:p>
        </w:tc>
        <w:tc>
          <w:tcPr>
            <w:tcW w:w="932" w:type="dxa"/>
            <w:tcBorders>
              <w:top w:val="nil"/>
              <w:bottom w:val="single" w:sz="6" w:space="0" w:color="0063A6" w:themeColor="accent1"/>
            </w:tcBorders>
          </w:tcPr>
          <w:p w14:paraId="0D6B7934" w14:textId="77777777" w:rsidR="00AF36E5" w:rsidRPr="00332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7"/>
              </w:rPr>
            </w:pPr>
            <w:r w:rsidRPr="0033294C">
              <w:t>0.000</w:t>
            </w:r>
          </w:p>
        </w:tc>
      </w:tr>
      <w:tr w:rsidR="00AF36E5" w:rsidRPr="0097594C" w14:paraId="6E5BE30C" w14:textId="77777777" w:rsidTr="00106229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8674740" w14:textId="77777777" w:rsidR="00AF36E5" w:rsidRPr="0097594C" w:rsidRDefault="00AF36E5" w:rsidP="00AF36E5">
            <w:pPr>
              <w:pStyle w:val="Tabletext"/>
              <w:rPr>
                <w:rFonts w:asciiTheme="majorHAnsi" w:hAnsiTheme="majorHAnsi" w:cstheme="majorHAnsi"/>
                <w:b/>
                <w:szCs w:val="17"/>
              </w:rPr>
            </w:pPr>
            <w:r w:rsidRPr="0097594C">
              <w:rPr>
                <w:rFonts w:asciiTheme="majorHAnsi" w:hAnsiTheme="majorHAnsi" w:cstheme="majorHAnsi"/>
                <w:b/>
                <w:szCs w:val="17"/>
              </w:rPr>
              <w:t>Subtotal gross output</w:t>
            </w:r>
          </w:p>
        </w:tc>
        <w:tc>
          <w:tcPr>
            <w:tcW w:w="93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1D251A39" w14:textId="77777777" w:rsidR="00AF36E5" w:rsidRPr="00975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336BCA7C" w14:textId="77777777" w:rsidR="00AF36E5" w:rsidRPr="00975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4943BF5A" w14:textId="77777777" w:rsidR="00AF36E5" w:rsidRPr="00975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4710C466" w14:textId="77777777" w:rsidR="00AF36E5" w:rsidRPr="00975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694B5BB0" w14:textId="77777777" w:rsidR="00AF36E5" w:rsidRPr="00975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0B095897" w14:textId="77777777" w:rsidR="00AF36E5" w:rsidRPr="00975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009850AE" w14:textId="77777777" w:rsidR="00AF36E5" w:rsidRPr="00975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</w:tr>
      <w:tr w:rsidR="00AF36E5" w:rsidRPr="001E5B84" w14:paraId="15272637" w14:textId="77777777" w:rsidTr="00106229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tcBorders>
              <w:top w:val="single" w:sz="6" w:space="0" w:color="0063A6" w:themeColor="accent1"/>
            </w:tcBorders>
          </w:tcPr>
          <w:p w14:paraId="56223A45" w14:textId="77777777" w:rsidR="00AF36E5" w:rsidRPr="00E65FE8" w:rsidRDefault="00AF36E5" w:rsidP="00AF36E5">
            <w:r w:rsidRPr="00E65FE8">
              <w:t xml:space="preserve">Offset from internal reprioritisation </w:t>
            </w:r>
          </w:p>
        </w:tc>
        <w:tc>
          <w:tcPr>
            <w:tcW w:w="931" w:type="dxa"/>
            <w:tcBorders>
              <w:top w:val="single" w:sz="6" w:space="0" w:color="0063A6" w:themeColor="accent1"/>
            </w:tcBorders>
          </w:tcPr>
          <w:p w14:paraId="7A2258A2" w14:textId="77777777" w:rsidR="00AF36E5" w:rsidRPr="00D00CAB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1" w:type="dxa"/>
            <w:tcBorders>
              <w:top w:val="single" w:sz="6" w:space="0" w:color="0063A6" w:themeColor="accent1"/>
            </w:tcBorders>
          </w:tcPr>
          <w:p w14:paraId="12AF2A74" w14:textId="77777777" w:rsidR="00AF36E5" w:rsidRPr="00D00CAB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2" w:type="dxa"/>
            <w:tcBorders>
              <w:top w:val="single" w:sz="6" w:space="0" w:color="0063A6" w:themeColor="accent1"/>
            </w:tcBorders>
          </w:tcPr>
          <w:p w14:paraId="64FC5152" w14:textId="77777777" w:rsidR="00AF36E5" w:rsidRPr="00D00CAB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1" w:type="dxa"/>
            <w:tcBorders>
              <w:top w:val="single" w:sz="6" w:space="0" w:color="0063A6" w:themeColor="accent1"/>
            </w:tcBorders>
          </w:tcPr>
          <w:p w14:paraId="3EC8A4EF" w14:textId="77777777" w:rsidR="00AF36E5" w:rsidRPr="00D00CAB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2" w:type="dxa"/>
            <w:tcBorders>
              <w:top w:val="single" w:sz="6" w:space="0" w:color="0063A6" w:themeColor="accent1"/>
            </w:tcBorders>
          </w:tcPr>
          <w:p w14:paraId="326C3F1D" w14:textId="77777777" w:rsidR="00AF36E5" w:rsidRPr="00D00CAB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1" w:type="dxa"/>
            <w:tcBorders>
              <w:top w:val="single" w:sz="6" w:space="0" w:color="0063A6" w:themeColor="accent1"/>
            </w:tcBorders>
            <w:shd w:val="clear" w:color="auto" w:fill="E3EBF4" w:themeFill="accent3" w:themeFillTint="33"/>
          </w:tcPr>
          <w:p w14:paraId="7DBE10A6" w14:textId="77777777" w:rsidR="00AF36E5" w:rsidRPr="00D00CAB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2" w:type="dxa"/>
            <w:tcBorders>
              <w:top w:val="single" w:sz="6" w:space="0" w:color="0063A6" w:themeColor="accent1"/>
            </w:tcBorders>
          </w:tcPr>
          <w:p w14:paraId="7F91BDB1" w14:textId="77777777" w:rsidR="00AF36E5" w:rsidRPr="00D00CAB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</w:tr>
      <w:tr w:rsidR="00AF36E5" w:rsidRPr="001E5B84" w14:paraId="2D0C3C6B" w14:textId="77777777" w:rsidTr="00106229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tcBorders>
              <w:bottom w:val="single" w:sz="6" w:space="0" w:color="0063A6" w:themeColor="accent1"/>
            </w:tcBorders>
          </w:tcPr>
          <w:p w14:paraId="19F1C9A6" w14:textId="24436F5F" w:rsidR="00AF36E5" w:rsidRPr="00E65FE8" w:rsidRDefault="00AF36E5" w:rsidP="00AF36E5">
            <w:r w:rsidRPr="00E65FE8">
              <w:t xml:space="preserve">Offset from other sources </w:t>
            </w:r>
            <w:r>
              <w:t>(</w:t>
            </w:r>
            <w:r w:rsidRPr="00E65FE8">
              <w:t>e.g. revenue, Commonwealth</w:t>
            </w:r>
            <w:r>
              <w:t xml:space="preserve">, </w:t>
            </w:r>
            <w:r w:rsidRPr="00E65FE8">
              <w:t>trust fund</w:t>
            </w:r>
            <w:r>
              <w:t>)</w:t>
            </w:r>
            <w:r w:rsidRPr="00E65FE8">
              <w:t xml:space="preserve"> </w:t>
            </w:r>
            <w:r>
              <w:t>–</w:t>
            </w:r>
            <w:r w:rsidRPr="00E65FE8">
              <w:t xml:space="preserve"> </w:t>
            </w:r>
            <w:r>
              <w:t>s</w:t>
            </w:r>
            <w:r w:rsidRPr="00E65FE8">
              <w:t>pecify each separately</w:t>
            </w:r>
            <w:r>
              <w:t xml:space="preserve"> by component if available</w:t>
            </w:r>
          </w:p>
        </w:tc>
        <w:tc>
          <w:tcPr>
            <w:tcW w:w="931" w:type="dxa"/>
            <w:tcBorders>
              <w:bottom w:val="single" w:sz="6" w:space="0" w:color="0063A6" w:themeColor="accent1"/>
            </w:tcBorders>
          </w:tcPr>
          <w:p w14:paraId="6BD1AB96" w14:textId="77777777" w:rsidR="00AF36E5" w:rsidRPr="00D00CAB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1" w:type="dxa"/>
            <w:tcBorders>
              <w:bottom w:val="single" w:sz="6" w:space="0" w:color="0063A6" w:themeColor="accent1"/>
            </w:tcBorders>
          </w:tcPr>
          <w:p w14:paraId="65B081DE" w14:textId="77777777" w:rsidR="00AF36E5" w:rsidRPr="00D00CAB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2" w:type="dxa"/>
            <w:tcBorders>
              <w:bottom w:val="single" w:sz="6" w:space="0" w:color="0063A6" w:themeColor="accent1"/>
            </w:tcBorders>
          </w:tcPr>
          <w:p w14:paraId="3F72FC89" w14:textId="77777777" w:rsidR="00AF36E5" w:rsidRPr="00D00CAB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1" w:type="dxa"/>
            <w:tcBorders>
              <w:bottom w:val="single" w:sz="6" w:space="0" w:color="0063A6" w:themeColor="accent1"/>
            </w:tcBorders>
          </w:tcPr>
          <w:p w14:paraId="394EFA46" w14:textId="77777777" w:rsidR="00AF36E5" w:rsidRPr="00D00CAB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2" w:type="dxa"/>
            <w:tcBorders>
              <w:bottom w:val="single" w:sz="6" w:space="0" w:color="0063A6" w:themeColor="accent1"/>
            </w:tcBorders>
          </w:tcPr>
          <w:p w14:paraId="25E4157D" w14:textId="77777777" w:rsidR="00AF36E5" w:rsidRPr="00D00CAB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1" w:type="dxa"/>
            <w:tcBorders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3A192FE2" w14:textId="77777777" w:rsidR="00AF36E5" w:rsidRPr="00D00CAB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2" w:type="dxa"/>
            <w:tcBorders>
              <w:bottom w:val="single" w:sz="6" w:space="0" w:color="0063A6" w:themeColor="accent1"/>
            </w:tcBorders>
          </w:tcPr>
          <w:p w14:paraId="734EB1E9" w14:textId="77777777" w:rsidR="00AF36E5" w:rsidRPr="00D00CAB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</w:tr>
      <w:tr w:rsidR="00AF36E5" w:rsidRPr="0097594C" w14:paraId="13B12AA3" w14:textId="77777777" w:rsidTr="00106229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4976A99D" w14:textId="77777777" w:rsidR="00AF36E5" w:rsidRPr="0097594C" w:rsidRDefault="00AF36E5" w:rsidP="00AF36E5">
            <w:pPr>
              <w:rPr>
                <w:b/>
              </w:rPr>
            </w:pPr>
            <w:r w:rsidRPr="0097594C">
              <w:rPr>
                <w:b/>
              </w:rPr>
              <w:t>Subtotal offsets</w:t>
            </w:r>
          </w:p>
        </w:tc>
        <w:tc>
          <w:tcPr>
            <w:tcW w:w="93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6855D695" w14:textId="77777777" w:rsidR="00AF36E5" w:rsidRPr="00975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4015F735" w14:textId="77777777" w:rsidR="00AF36E5" w:rsidRPr="00975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25B9875E" w14:textId="77777777" w:rsidR="00AF36E5" w:rsidRPr="00975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598AF631" w14:textId="77777777" w:rsidR="00AF36E5" w:rsidRPr="00975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431395DC" w14:textId="77777777" w:rsidR="00AF36E5" w:rsidRPr="00975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1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E3EBF4" w:themeFill="accent3" w:themeFillTint="33"/>
          </w:tcPr>
          <w:p w14:paraId="6168ED84" w14:textId="77777777" w:rsidR="00AF36E5" w:rsidRPr="00975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  <w:tc>
          <w:tcPr>
            <w:tcW w:w="932" w:type="dxa"/>
            <w:tcBorders>
              <w:top w:val="single" w:sz="6" w:space="0" w:color="0063A6" w:themeColor="accent1"/>
              <w:bottom w:val="single" w:sz="6" w:space="0" w:color="0063A6" w:themeColor="accent1"/>
            </w:tcBorders>
          </w:tcPr>
          <w:p w14:paraId="116CBD91" w14:textId="77777777" w:rsidR="00AF36E5" w:rsidRPr="0097594C" w:rsidRDefault="00AF36E5" w:rsidP="00AF36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7594C">
              <w:rPr>
                <w:b/>
              </w:rPr>
              <w:t>0.000</w:t>
            </w:r>
          </w:p>
        </w:tc>
      </w:tr>
      <w:tr w:rsidR="00AF36E5" w:rsidRPr="001E5B84" w14:paraId="677E7653" w14:textId="77777777" w:rsidTr="001062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14:paraId="0EBD6338" w14:textId="77777777" w:rsidR="00AF36E5" w:rsidRDefault="00AF36E5" w:rsidP="00AF36E5">
            <w:r w:rsidRPr="00E65FE8">
              <w:t>Net impact output</w:t>
            </w:r>
          </w:p>
        </w:tc>
        <w:tc>
          <w:tcPr>
            <w:tcW w:w="931" w:type="dxa"/>
          </w:tcPr>
          <w:p w14:paraId="12941112" w14:textId="77777777" w:rsidR="00AF36E5" w:rsidRPr="00D00CAB" w:rsidRDefault="00AF36E5" w:rsidP="00AF36E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1" w:type="dxa"/>
          </w:tcPr>
          <w:p w14:paraId="555F9C15" w14:textId="77777777" w:rsidR="00AF36E5" w:rsidRPr="00D00CAB" w:rsidRDefault="00AF36E5" w:rsidP="00AF36E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2" w:type="dxa"/>
          </w:tcPr>
          <w:p w14:paraId="4FF3A27A" w14:textId="77777777" w:rsidR="00AF36E5" w:rsidRPr="00D00CAB" w:rsidRDefault="00AF36E5" w:rsidP="00AF36E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1" w:type="dxa"/>
          </w:tcPr>
          <w:p w14:paraId="50ACFBC9" w14:textId="77777777" w:rsidR="00AF36E5" w:rsidRPr="00D00CAB" w:rsidRDefault="00AF36E5" w:rsidP="00AF36E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2" w:type="dxa"/>
          </w:tcPr>
          <w:p w14:paraId="17442337" w14:textId="77777777" w:rsidR="00AF36E5" w:rsidRPr="00D00CAB" w:rsidRDefault="00AF36E5" w:rsidP="00AF36E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1" w:type="dxa"/>
            <w:shd w:val="clear" w:color="auto" w:fill="E3EBF4" w:themeFill="accent3" w:themeFillTint="33"/>
          </w:tcPr>
          <w:p w14:paraId="2C07BC9D" w14:textId="77777777" w:rsidR="00AF36E5" w:rsidRPr="00D00CAB" w:rsidRDefault="00AF36E5" w:rsidP="00AF36E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  <w:tc>
          <w:tcPr>
            <w:tcW w:w="932" w:type="dxa"/>
          </w:tcPr>
          <w:p w14:paraId="3FDB9F63" w14:textId="77777777" w:rsidR="00AF36E5" w:rsidRDefault="00AF36E5" w:rsidP="00AF36E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00CAB">
              <w:t>0.000</w:t>
            </w:r>
          </w:p>
        </w:tc>
      </w:tr>
    </w:tbl>
    <w:p w14:paraId="0A1690F2" w14:textId="77777777" w:rsidR="00F33074" w:rsidRPr="00762F46" w:rsidRDefault="00F33074" w:rsidP="00762F46">
      <w:bookmarkStart w:id="120" w:name="_Toc20831344"/>
    </w:p>
    <w:p w14:paraId="560709C8" w14:textId="77777777" w:rsidR="00BD440B" w:rsidRDefault="00BD440B">
      <w:pPr>
        <w:rPr>
          <w:b/>
          <w:bCs/>
          <w:color w:val="383834" w:themeColor="background2" w:themeShade="40"/>
          <w:sz w:val="18"/>
          <w:szCs w:val="18"/>
        </w:rPr>
      </w:pPr>
      <w:r>
        <w:br w:type="page"/>
      </w:r>
    </w:p>
    <w:p w14:paraId="1F4AFA8B" w14:textId="1D58DF1A" w:rsidR="006F2F61" w:rsidRDefault="006F2F61" w:rsidP="004E2573">
      <w:pPr>
        <w:pStyle w:val="Caption"/>
        <w:keepNext/>
      </w:pPr>
      <w:bookmarkStart w:id="121" w:name="_Toc26780384"/>
      <w:r>
        <w:lastRenderedPageBreak/>
        <w:t xml:space="preserve">Table </w:t>
      </w:r>
      <w:fldSimple w:instr=" SEQ Table \* ARABIC ">
        <w:r w:rsidR="009D1042">
          <w:rPr>
            <w:noProof/>
          </w:rPr>
          <w:t>23</w:t>
        </w:r>
      </w:fldSimple>
      <w:r>
        <w:t>: O</w:t>
      </w:r>
      <w:r w:rsidR="007317A5">
        <w:t>ngoing o</w:t>
      </w:r>
      <w:r>
        <w:t xml:space="preserve">perational </w:t>
      </w:r>
      <w:r w:rsidR="007317A5">
        <w:t>costs</w:t>
      </w:r>
      <w:bookmarkEnd w:id="120"/>
      <w:bookmarkEnd w:id="121"/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969"/>
        <w:gridCol w:w="3402"/>
        <w:gridCol w:w="993"/>
        <w:gridCol w:w="992"/>
      </w:tblGrid>
      <w:tr w:rsidR="002A319D" w:rsidRPr="00BD440B" w14:paraId="3CC8B69A" w14:textId="77777777" w:rsidTr="002A3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14:paraId="5CED797E" w14:textId="77777777" w:rsidR="002A319D" w:rsidRPr="00BD440B" w:rsidRDefault="002A319D" w:rsidP="006F2F61">
            <w:pPr>
              <w:spacing w:before="60" w:after="60"/>
              <w:rPr>
                <w:b/>
              </w:rPr>
            </w:pPr>
            <w:r w:rsidRPr="00BD440B">
              <w:rPr>
                <w:b/>
              </w:rPr>
              <w:t>Ongoing operational costs of new assets</w:t>
            </w:r>
          </w:p>
        </w:tc>
      </w:tr>
      <w:tr w:rsidR="002A319D" w:rsidRPr="00FC195A" w14:paraId="2D3A1869" w14:textId="77777777" w:rsidTr="002A3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B1209D5" w14:textId="77777777" w:rsidR="002A319D" w:rsidRPr="00FC195A" w:rsidRDefault="002A319D" w:rsidP="006F2F61">
            <w:r w:rsidRPr="00FC195A">
              <w:t xml:space="preserve">Does the submission include </w:t>
            </w:r>
            <w:r w:rsidRPr="00FC195A">
              <w:rPr>
                <w:u w:val="single"/>
              </w:rPr>
              <w:t>all</w:t>
            </w:r>
            <w:r w:rsidRPr="00FC195A">
              <w:t xml:space="preserve"> ongoing costs associated with maintaining and operationalising the capital component of this submission?</w:t>
            </w:r>
          </w:p>
        </w:tc>
        <w:tc>
          <w:tcPr>
            <w:tcW w:w="3402" w:type="dxa"/>
          </w:tcPr>
          <w:p w14:paraId="7E10330D" w14:textId="77777777" w:rsidR="002A319D" w:rsidRPr="00FC195A" w:rsidRDefault="008145CD" w:rsidP="002A319D">
            <w:pPr>
              <w:ind w:left="221" w:hanging="22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2015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19D" w:rsidRPr="00FC195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A319D" w:rsidRPr="00FC195A">
              <w:t xml:space="preserve"> Yes – these are included in the output funding tables </w:t>
            </w:r>
          </w:p>
        </w:tc>
        <w:tc>
          <w:tcPr>
            <w:tcW w:w="993" w:type="dxa"/>
          </w:tcPr>
          <w:p w14:paraId="4E837188" w14:textId="576D1E2F" w:rsidR="002A319D" w:rsidRPr="00FC195A" w:rsidRDefault="008145CD" w:rsidP="002A319D">
            <w:pPr>
              <w:ind w:left="221" w:hanging="22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4687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19D" w:rsidRPr="00FC195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A319D" w:rsidRPr="00FC195A">
              <w:t xml:space="preserve"> No</w:t>
            </w:r>
          </w:p>
        </w:tc>
        <w:tc>
          <w:tcPr>
            <w:tcW w:w="992" w:type="dxa"/>
          </w:tcPr>
          <w:p w14:paraId="23A75955" w14:textId="39599D41" w:rsidR="002A319D" w:rsidRPr="00FC195A" w:rsidRDefault="008145CD" w:rsidP="002A319D">
            <w:pPr>
              <w:ind w:left="221" w:hanging="22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5155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19D" w:rsidRPr="00FC195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A319D" w:rsidRPr="00FC195A">
              <w:t xml:space="preserve"> Partial</w:t>
            </w:r>
          </w:p>
        </w:tc>
      </w:tr>
      <w:tr w:rsidR="002A319D" w:rsidRPr="00FC195A" w14:paraId="728FD23C" w14:textId="77777777" w:rsidTr="002A31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8C74B10" w14:textId="3848FCE3" w:rsidR="002A319D" w:rsidRPr="00FC195A" w:rsidRDefault="002A319D" w:rsidP="006F2F61">
            <w:r w:rsidRPr="00FC195A">
              <w:t>If ‘no’ or ‘partial’, please specify any ongoing components not included with:</w:t>
            </w:r>
          </w:p>
          <w:p w14:paraId="00977344" w14:textId="77777777" w:rsidR="002A319D" w:rsidRPr="00FC195A" w:rsidRDefault="002A319D" w:rsidP="006F2F61">
            <w:pPr>
              <w:numPr>
                <w:ilvl w:val="0"/>
                <w:numId w:val="8"/>
              </w:numPr>
            </w:pPr>
            <w:r w:rsidRPr="00FC195A">
              <w:t>a high-level estimate of funding requirements; and</w:t>
            </w:r>
          </w:p>
          <w:p w14:paraId="4D2DB1FF" w14:textId="77777777" w:rsidR="002A319D" w:rsidRPr="00FC195A" w:rsidRDefault="002A319D" w:rsidP="006F2F61">
            <w:pPr>
              <w:numPr>
                <w:ilvl w:val="0"/>
                <w:numId w:val="8"/>
              </w:numPr>
            </w:pPr>
            <w:r w:rsidRPr="00FC195A">
              <w:t>timing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6D12699D" w14:textId="77777777" w:rsidR="002A319D" w:rsidRPr="00FC195A" w:rsidRDefault="002A319D" w:rsidP="006F2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E758D12" w14:textId="77777777" w:rsidR="006F2F61" w:rsidRDefault="006F2F61" w:rsidP="00601A52"/>
    <w:p w14:paraId="2439D70D" w14:textId="37AAE2D1" w:rsidR="003B4850" w:rsidRDefault="003B4850" w:rsidP="004E2573">
      <w:pPr>
        <w:pStyle w:val="Caption"/>
        <w:keepNext/>
      </w:pPr>
      <w:bookmarkStart w:id="122" w:name="_Toc20831345"/>
      <w:bookmarkStart w:id="123" w:name="_Toc26780385"/>
      <w:r>
        <w:t xml:space="preserve">Table </w:t>
      </w:r>
      <w:fldSimple w:instr=" SEQ Table \* ARABIC ">
        <w:r w:rsidR="009D1042">
          <w:rPr>
            <w:noProof/>
          </w:rPr>
          <w:t>24</w:t>
        </w:r>
      </w:fldSimple>
      <w:r>
        <w:t xml:space="preserve">: Capital Asset Charge (CAC) and </w:t>
      </w:r>
      <w:r w:rsidR="00A7554A">
        <w:t>d</w:t>
      </w:r>
      <w:r>
        <w:t>epreciation</w:t>
      </w:r>
      <w:bookmarkEnd w:id="122"/>
      <w:bookmarkEnd w:id="123"/>
    </w:p>
    <w:tbl>
      <w:tblPr>
        <w:tblStyle w:val="DTFfinancialtable"/>
        <w:tblW w:w="9356" w:type="dxa"/>
        <w:tblLook w:val="06A0" w:firstRow="1" w:lastRow="0" w:firstColumn="1" w:lastColumn="0" w:noHBand="1" w:noVBand="1"/>
      </w:tblPr>
      <w:tblGrid>
        <w:gridCol w:w="2684"/>
        <w:gridCol w:w="953"/>
        <w:gridCol w:w="953"/>
        <w:gridCol w:w="953"/>
        <w:gridCol w:w="953"/>
        <w:gridCol w:w="953"/>
        <w:gridCol w:w="953"/>
        <w:gridCol w:w="954"/>
      </w:tblGrid>
      <w:tr w:rsidR="00E172D8" w:rsidRPr="00BD440B" w14:paraId="060381B2" w14:textId="77777777" w:rsidTr="00A47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6" w:type="dxa"/>
            <w:gridSpan w:val="8"/>
          </w:tcPr>
          <w:p w14:paraId="6828F31D" w14:textId="77777777" w:rsidR="00E172D8" w:rsidRPr="00BD440B" w:rsidRDefault="00E172D8" w:rsidP="00E172D8">
            <w:pPr>
              <w:jc w:val="right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($ million)</w:t>
            </w:r>
          </w:p>
        </w:tc>
      </w:tr>
      <w:tr w:rsidR="00281807" w:rsidRPr="00BD440B" w14:paraId="5242D90E" w14:textId="77777777" w:rsidTr="00281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4" w:type="dxa"/>
          </w:tcPr>
          <w:p w14:paraId="4F933B31" w14:textId="08BC7D3C" w:rsidR="00281807" w:rsidRPr="00BD440B" w:rsidRDefault="00281807" w:rsidP="00DB1CA3">
            <w:pPr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Financial impact</w:t>
            </w:r>
          </w:p>
        </w:tc>
        <w:tc>
          <w:tcPr>
            <w:tcW w:w="953" w:type="dxa"/>
          </w:tcPr>
          <w:p w14:paraId="5E52A31C" w14:textId="77777777" w:rsidR="00281807" w:rsidRPr="00BD440B" w:rsidRDefault="00281807" w:rsidP="00DB1C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2019-20</w:t>
            </w:r>
          </w:p>
        </w:tc>
        <w:tc>
          <w:tcPr>
            <w:tcW w:w="953" w:type="dxa"/>
          </w:tcPr>
          <w:p w14:paraId="234860FC" w14:textId="77777777" w:rsidR="00281807" w:rsidRPr="00BD440B" w:rsidRDefault="00281807" w:rsidP="00DB1C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2020-21</w:t>
            </w:r>
          </w:p>
        </w:tc>
        <w:tc>
          <w:tcPr>
            <w:tcW w:w="953" w:type="dxa"/>
          </w:tcPr>
          <w:p w14:paraId="2ABD6808" w14:textId="77777777" w:rsidR="00281807" w:rsidRPr="00BD440B" w:rsidRDefault="00281807" w:rsidP="00DB1C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2021-22</w:t>
            </w:r>
          </w:p>
        </w:tc>
        <w:tc>
          <w:tcPr>
            <w:tcW w:w="953" w:type="dxa"/>
          </w:tcPr>
          <w:p w14:paraId="3F4CD57F" w14:textId="77777777" w:rsidR="00281807" w:rsidRPr="00BD440B" w:rsidRDefault="00281807" w:rsidP="00DB1C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2022-23</w:t>
            </w:r>
          </w:p>
        </w:tc>
        <w:tc>
          <w:tcPr>
            <w:tcW w:w="953" w:type="dxa"/>
          </w:tcPr>
          <w:p w14:paraId="01A733C5" w14:textId="77777777" w:rsidR="00281807" w:rsidRPr="00BD440B" w:rsidRDefault="00281807" w:rsidP="00DB1C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2023-24</w:t>
            </w:r>
          </w:p>
        </w:tc>
        <w:tc>
          <w:tcPr>
            <w:tcW w:w="953" w:type="dxa"/>
          </w:tcPr>
          <w:p w14:paraId="2CEB70FE" w14:textId="62CA69A4" w:rsidR="00281807" w:rsidRPr="00BD440B" w:rsidRDefault="00281807" w:rsidP="00DB1C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5-year total</w:t>
            </w:r>
          </w:p>
        </w:tc>
        <w:tc>
          <w:tcPr>
            <w:tcW w:w="954" w:type="dxa"/>
          </w:tcPr>
          <w:p w14:paraId="594F4CD1" w14:textId="77777777" w:rsidR="00281807" w:rsidRPr="00BD440B" w:rsidRDefault="00281807" w:rsidP="00DB1C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>Ongoing</w:t>
            </w:r>
          </w:p>
        </w:tc>
      </w:tr>
      <w:tr w:rsidR="00281807" w:rsidRPr="0033294C" w14:paraId="3485B384" w14:textId="77777777" w:rsidTr="002818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bottom w:val="nil"/>
            </w:tcBorders>
          </w:tcPr>
          <w:p w14:paraId="698DC60D" w14:textId="77777777" w:rsidR="00281807" w:rsidRPr="00CB798D" w:rsidRDefault="00281807" w:rsidP="00DB1CA3">
            <w:pPr>
              <w:pStyle w:val="Tabletext"/>
              <w:rPr>
                <w:rFonts w:asciiTheme="majorHAnsi" w:hAnsiTheme="majorHAnsi" w:cstheme="majorHAnsi"/>
                <w:b/>
                <w:szCs w:val="17"/>
              </w:rPr>
            </w:pPr>
            <w:r w:rsidRPr="00CB798D">
              <w:rPr>
                <w:rFonts w:asciiTheme="majorHAnsi" w:hAnsiTheme="majorHAnsi" w:cstheme="majorHAnsi"/>
                <w:b/>
                <w:szCs w:val="17"/>
              </w:rPr>
              <w:t>Capital asset charge</w:t>
            </w:r>
          </w:p>
        </w:tc>
        <w:tc>
          <w:tcPr>
            <w:tcW w:w="953" w:type="dxa"/>
            <w:tcBorders>
              <w:bottom w:val="nil"/>
            </w:tcBorders>
          </w:tcPr>
          <w:p w14:paraId="7EF3C400" w14:textId="77777777" w:rsidR="00281807" w:rsidRPr="00CB798D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bottom w:val="nil"/>
            </w:tcBorders>
          </w:tcPr>
          <w:p w14:paraId="68B327B0" w14:textId="77777777" w:rsidR="00281807" w:rsidRPr="00CB798D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bottom w:val="nil"/>
            </w:tcBorders>
          </w:tcPr>
          <w:p w14:paraId="3C067629" w14:textId="77777777" w:rsidR="00281807" w:rsidRPr="00CB798D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bottom w:val="nil"/>
            </w:tcBorders>
          </w:tcPr>
          <w:p w14:paraId="5EEFD9F6" w14:textId="77777777" w:rsidR="00281807" w:rsidRPr="00CB798D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bottom w:val="nil"/>
            </w:tcBorders>
          </w:tcPr>
          <w:p w14:paraId="32898EC1" w14:textId="77777777" w:rsidR="00281807" w:rsidRPr="00CB798D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bottom w:val="nil"/>
            </w:tcBorders>
            <w:shd w:val="clear" w:color="auto" w:fill="E3EBF4" w:themeFill="accent3" w:themeFillTint="33"/>
          </w:tcPr>
          <w:p w14:paraId="2CEC14DA" w14:textId="345CFDF8" w:rsidR="00281807" w:rsidRPr="00CB798D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4" w:type="dxa"/>
            <w:tcBorders>
              <w:bottom w:val="nil"/>
            </w:tcBorders>
          </w:tcPr>
          <w:p w14:paraId="44380788" w14:textId="77777777" w:rsidR="00281807" w:rsidRPr="00CB798D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</w:tr>
      <w:tr w:rsidR="00281807" w:rsidRPr="0033294C" w14:paraId="70969B29" w14:textId="77777777" w:rsidTr="00281807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bottom w:val="nil"/>
            </w:tcBorders>
          </w:tcPr>
          <w:p w14:paraId="084490E5" w14:textId="77777777" w:rsidR="00281807" w:rsidRPr="00BD440B" w:rsidRDefault="00281807" w:rsidP="00DB1CA3">
            <w:pPr>
              <w:rPr>
                <w:b/>
              </w:rPr>
            </w:pPr>
            <w:r w:rsidRPr="00BD440B">
              <w:rPr>
                <w:b/>
              </w:rPr>
              <w:t>Depreciation</w:t>
            </w:r>
          </w:p>
        </w:tc>
        <w:tc>
          <w:tcPr>
            <w:tcW w:w="953" w:type="dxa"/>
            <w:tcBorders>
              <w:bottom w:val="nil"/>
            </w:tcBorders>
          </w:tcPr>
          <w:p w14:paraId="49774EAC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3" w:type="dxa"/>
            <w:tcBorders>
              <w:bottom w:val="nil"/>
            </w:tcBorders>
          </w:tcPr>
          <w:p w14:paraId="01120025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3" w:type="dxa"/>
            <w:tcBorders>
              <w:bottom w:val="nil"/>
            </w:tcBorders>
          </w:tcPr>
          <w:p w14:paraId="2A9C2EE2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3" w:type="dxa"/>
            <w:tcBorders>
              <w:bottom w:val="nil"/>
            </w:tcBorders>
          </w:tcPr>
          <w:p w14:paraId="44BF6AB8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3" w:type="dxa"/>
            <w:tcBorders>
              <w:bottom w:val="nil"/>
            </w:tcBorders>
          </w:tcPr>
          <w:p w14:paraId="7E6DF948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3" w:type="dxa"/>
            <w:tcBorders>
              <w:bottom w:val="nil"/>
            </w:tcBorders>
            <w:shd w:val="clear" w:color="auto" w:fill="E3EBF4" w:themeFill="accent3" w:themeFillTint="33"/>
          </w:tcPr>
          <w:p w14:paraId="38AEAD5B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4" w:type="dxa"/>
            <w:tcBorders>
              <w:bottom w:val="nil"/>
            </w:tcBorders>
          </w:tcPr>
          <w:p w14:paraId="68DFE665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1807" w:rsidRPr="0033294C" w14:paraId="672863FB" w14:textId="77777777" w:rsidTr="00281807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bottom w:val="nil"/>
            </w:tcBorders>
          </w:tcPr>
          <w:p w14:paraId="5CCB785E" w14:textId="4C73C9F9" w:rsidR="00281807" w:rsidRPr="0033294C" w:rsidRDefault="00281807" w:rsidP="00DB1CA3">
            <w:r>
              <w:t>L</w:t>
            </w:r>
            <w:r w:rsidRPr="0033294C">
              <w:t xml:space="preserve">eases </w:t>
            </w:r>
            <w:r w:rsidR="006408D0">
              <w:t>–</w:t>
            </w:r>
            <w:r w:rsidRPr="0033294C">
              <w:t xml:space="preserve"> </w:t>
            </w:r>
            <w:r w:rsidR="006408D0">
              <w:t>centralised accommodation management (</w:t>
            </w:r>
            <w:r w:rsidRPr="0033294C">
              <w:t>CAM</w:t>
            </w:r>
            <w:r w:rsidR="006408D0">
              <w:t>)</w:t>
            </w:r>
          </w:p>
        </w:tc>
        <w:tc>
          <w:tcPr>
            <w:tcW w:w="953" w:type="dxa"/>
            <w:tcBorders>
              <w:bottom w:val="nil"/>
            </w:tcBorders>
          </w:tcPr>
          <w:p w14:paraId="04D58D63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53" w:type="dxa"/>
            <w:tcBorders>
              <w:bottom w:val="nil"/>
            </w:tcBorders>
          </w:tcPr>
          <w:p w14:paraId="0F9DBD46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53" w:type="dxa"/>
            <w:tcBorders>
              <w:bottom w:val="nil"/>
            </w:tcBorders>
          </w:tcPr>
          <w:p w14:paraId="3172E3A6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53" w:type="dxa"/>
            <w:tcBorders>
              <w:bottom w:val="nil"/>
            </w:tcBorders>
          </w:tcPr>
          <w:p w14:paraId="1F941A25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53" w:type="dxa"/>
            <w:tcBorders>
              <w:bottom w:val="nil"/>
            </w:tcBorders>
          </w:tcPr>
          <w:p w14:paraId="0FBBB1D2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53" w:type="dxa"/>
            <w:tcBorders>
              <w:bottom w:val="nil"/>
            </w:tcBorders>
            <w:shd w:val="clear" w:color="auto" w:fill="E3EBF4" w:themeFill="accent3" w:themeFillTint="33"/>
          </w:tcPr>
          <w:p w14:paraId="6B2F3492" w14:textId="6C240653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98D">
              <w:rPr>
                <w:b/>
              </w:rPr>
              <w:t>0.000</w:t>
            </w:r>
          </w:p>
        </w:tc>
        <w:tc>
          <w:tcPr>
            <w:tcW w:w="954" w:type="dxa"/>
            <w:tcBorders>
              <w:bottom w:val="nil"/>
            </w:tcBorders>
          </w:tcPr>
          <w:p w14:paraId="44540AA0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</w:tr>
      <w:tr w:rsidR="00281807" w:rsidRPr="0033294C" w14:paraId="6FBC908A" w14:textId="77777777" w:rsidTr="00281807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top w:val="nil"/>
              <w:bottom w:val="nil"/>
            </w:tcBorders>
          </w:tcPr>
          <w:p w14:paraId="13907572" w14:textId="25BB3B2D" w:rsidR="00281807" w:rsidRPr="0033294C" w:rsidRDefault="00281807" w:rsidP="00DB1CA3">
            <w:r>
              <w:t>L</w:t>
            </w:r>
            <w:r w:rsidRPr="0033294C">
              <w:t>eases</w:t>
            </w:r>
            <w:r w:rsidR="00BD440B">
              <w:t xml:space="preserve"> – </w:t>
            </w:r>
            <w:r w:rsidRPr="0033294C">
              <w:t>Department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27F6410D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2D2A50C3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4B6915CA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1975D521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587E184C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  <w:tc>
          <w:tcPr>
            <w:tcW w:w="953" w:type="dxa"/>
            <w:tcBorders>
              <w:top w:val="nil"/>
              <w:bottom w:val="nil"/>
            </w:tcBorders>
            <w:shd w:val="clear" w:color="auto" w:fill="E3EBF4" w:themeFill="accent3" w:themeFillTint="33"/>
          </w:tcPr>
          <w:p w14:paraId="6F3488F2" w14:textId="3521D5A2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98D">
              <w:rPr>
                <w:b/>
              </w:rPr>
              <w:t>0.000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7EB7E441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94C">
              <w:t>0.000</w:t>
            </w:r>
          </w:p>
        </w:tc>
      </w:tr>
      <w:tr w:rsidR="00281807" w:rsidRPr="0033294C" w14:paraId="3F2F2C7B" w14:textId="77777777" w:rsidTr="00281807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top w:val="nil"/>
              <w:bottom w:val="single" w:sz="2" w:space="0" w:color="0063A6" w:themeColor="accent1"/>
            </w:tcBorders>
          </w:tcPr>
          <w:p w14:paraId="3001F2F3" w14:textId="77777777" w:rsidR="00281807" w:rsidRPr="0033294C" w:rsidRDefault="00281807" w:rsidP="00DB1CA3">
            <w:r>
              <w:t xml:space="preserve">Other </w:t>
            </w:r>
          </w:p>
        </w:tc>
        <w:tc>
          <w:tcPr>
            <w:tcW w:w="953" w:type="dxa"/>
            <w:tcBorders>
              <w:top w:val="nil"/>
              <w:bottom w:val="single" w:sz="2" w:space="0" w:color="0063A6" w:themeColor="accent1"/>
            </w:tcBorders>
          </w:tcPr>
          <w:p w14:paraId="55D20EA5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53" w:type="dxa"/>
            <w:tcBorders>
              <w:top w:val="nil"/>
              <w:bottom w:val="single" w:sz="2" w:space="0" w:color="0063A6" w:themeColor="accent1"/>
            </w:tcBorders>
          </w:tcPr>
          <w:p w14:paraId="7688BCE2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53" w:type="dxa"/>
            <w:tcBorders>
              <w:top w:val="nil"/>
              <w:bottom w:val="single" w:sz="2" w:space="0" w:color="0063A6" w:themeColor="accent1"/>
            </w:tcBorders>
          </w:tcPr>
          <w:p w14:paraId="76C32E59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53" w:type="dxa"/>
            <w:tcBorders>
              <w:top w:val="nil"/>
              <w:bottom w:val="single" w:sz="2" w:space="0" w:color="0063A6" w:themeColor="accent1"/>
            </w:tcBorders>
          </w:tcPr>
          <w:p w14:paraId="38D5FD1A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53" w:type="dxa"/>
            <w:tcBorders>
              <w:top w:val="nil"/>
              <w:bottom w:val="single" w:sz="2" w:space="0" w:color="0063A6" w:themeColor="accent1"/>
            </w:tcBorders>
          </w:tcPr>
          <w:p w14:paraId="045B9029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B84">
              <w:t>0.000</w:t>
            </w:r>
          </w:p>
        </w:tc>
        <w:tc>
          <w:tcPr>
            <w:tcW w:w="953" w:type="dxa"/>
            <w:tcBorders>
              <w:top w:val="nil"/>
              <w:bottom w:val="single" w:sz="2" w:space="0" w:color="0063A6" w:themeColor="accent1"/>
            </w:tcBorders>
            <w:shd w:val="clear" w:color="auto" w:fill="E3EBF4" w:themeFill="accent3" w:themeFillTint="33"/>
          </w:tcPr>
          <w:p w14:paraId="57DEE44F" w14:textId="167A5D62" w:rsidR="00281807" w:rsidRPr="001E5B84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798D">
              <w:rPr>
                <w:b/>
              </w:rPr>
              <w:t>0.000</w:t>
            </w:r>
          </w:p>
        </w:tc>
        <w:tc>
          <w:tcPr>
            <w:tcW w:w="954" w:type="dxa"/>
            <w:tcBorders>
              <w:top w:val="nil"/>
              <w:bottom w:val="single" w:sz="2" w:space="0" w:color="0063A6" w:themeColor="accent1"/>
            </w:tcBorders>
          </w:tcPr>
          <w:p w14:paraId="019EABBD" w14:textId="77777777" w:rsidR="00281807" w:rsidRPr="0033294C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</w:t>
            </w:r>
          </w:p>
        </w:tc>
      </w:tr>
      <w:tr w:rsidR="00281807" w:rsidRPr="0033294C" w14:paraId="3AFBAEAD" w14:textId="77777777" w:rsidTr="00281807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top w:val="single" w:sz="2" w:space="0" w:color="0063A6" w:themeColor="accent1"/>
              <w:bottom w:val="single" w:sz="2" w:space="0" w:color="0063A6" w:themeColor="accent1"/>
            </w:tcBorders>
          </w:tcPr>
          <w:p w14:paraId="0FCA34B8" w14:textId="26F578B6" w:rsidR="00281807" w:rsidRPr="00CB798D" w:rsidRDefault="00281807" w:rsidP="00DB1CA3">
            <w:pPr>
              <w:rPr>
                <w:b/>
              </w:rPr>
            </w:pPr>
            <w:r w:rsidRPr="00CB798D">
              <w:rPr>
                <w:b/>
              </w:rPr>
              <w:t xml:space="preserve">Total </w:t>
            </w:r>
            <w:r w:rsidR="00BD440B" w:rsidRPr="00CB798D">
              <w:rPr>
                <w:b/>
              </w:rPr>
              <w:t xml:space="preserve">depreciation 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2" w:space="0" w:color="0063A6" w:themeColor="accent1"/>
            </w:tcBorders>
          </w:tcPr>
          <w:p w14:paraId="5B55211A" w14:textId="77777777" w:rsidR="00281807" w:rsidRPr="00CB798D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2" w:space="0" w:color="0063A6" w:themeColor="accent1"/>
            </w:tcBorders>
          </w:tcPr>
          <w:p w14:paraId="6BE3CD5E" w14:textId="77777777" w:rsidR="00281807" w:rsidRPr="00CB798D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2" w:space="0" w:color="0063A6" w:themeColor="accent1"/>
            </w:tcBorders>
          </w:tcPr>
          <w:p w14:paraId="1D4A70B5" w14:textId="77777777" w:rsidR="00281807" w:rsidRPr="00CB798D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2" w:space="0" w:color="0063A6" w:themeColor="accent1"/>
            </w:tcBorders>
          </w:tcPr>
          <w:p w14:paraId="4BD29669" w14:textId="77777777" w:rsidR="00281807" w:rsidRPr="00CB798D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2" w:space="0" w:color="0063A6" w:themeColor="accent1"/>
            </w:tcBorders>
          </w:tcPr>
          <w:p w14:paraId="68E11EFF" w14:textId="77777777" w:rsidR="00281807" w:rsidRPr="00CB798D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2" w:space="0" w:color="0063A6" w:themeColor="accent1"/>
            </w:tcBorders>
            <w:shd w:val="clear" w:color="auto" w:fill="E3EBF4" w:themeFill="accent3" w:themeFillTint="33"/>
          </w:tcPr>
          <w:p w14:paraId="473500CB" w14:textId="64488EBF" w:rsidR="00281807" w:rsidRPr="00CB798D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4" w:type="dxa"/>
            <w:tcBorders>
              <w:top w:val="single" w:sz="2" w:space="0" w:color="0063A6" w:themeColor="accent1"/>
              <w:bottom w:val="single" w:sz="2" w:space="0" w:color="0063A6" w:themeColor="accent1"/>
            </w:tcBorders>
          </w:tcPr>
          <w:p w14:paraId="67B58D54" w14:textId="77777777" w:rsidR="00281807" w:rsidRPr="00CB798D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</w:tr>
      <w:tr w:rsidR="00281807" w:rsidRPr="001E5B84" w14:paraId="6A79078C" w14:textId="77777777" w:rsidTr="00281807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top w:val="single" w:sz="2" w:space="0" w:color="0063A6" w:themeColor="accent1"/>
              <w:bottom w:val="single" w:sz="12" w:space="0" w:color="0063A6" w:themeColor="accent1"/>
            </w:tcBorders>
          </w:tcPr>
          <w:p w14:paraId="6469078D" w14:textId="745BA865" w:rsidR="00281807" w:rsidRPr="00CB798D" w:rsidRDefault="00281807" w:rsidP="00DB1CA3">
            <w:pPr>
              <w:rPr>
                <w:b/>
              </w:rPr>
            </w:pPr>
            <w:r w:rsidRPr="00CB798D">
              <w:rPr>
                <w:b/>
              </w:rPr>
              <w:t xml:space="preserve">Total </w:t>
            </w:r>
            <w:r w:rsidR="00BD440B" w:rsidRPr="00CB798D">
              <w:rPr>
                <w:b/>
              </w:rPr>
              <w:t xml:space="preserve">depreciation </w:t>
            </w:r>
            <w:r w:rsidRPr="00CB798D">
              <w:rPr>
                <w:b/>
              </w:rPr>
              <w:t>and CAC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12" w:space="0" w:color="0063A6" w:themeColor="accent1"/>
            </w:tcBorders>
          </w:tcPr>
          <w:p w14:paraId="2C538ADC" w14:textId="77777777" w:rsidR="00281807" w:rsidRPr="00CB798D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12" w:space="0" w:color="0063A6" w:themeColor="accent1"/>
            </w:tcBorders>
          </w:tcPr>
          <w:p w14:paraId="1C02DD36" w14:textId="77777777" w:rsidR="00281807" w:rsidRPr="00CB798D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12" w:space="0" w:color="0063A6" w:themeColor="accent1"/>
            </w:tcBorders>
          </w:tcPr>
          <w:p w14:paraId="34ED1871" w14:textId="77777777" w:rsidR="00281807" w:rsidRPr="00CB798D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12" w:space="0" w:color="0063A6" w:themeColor="accent1"/>
            </w:tcBorders>
          </w:tcPr>
          <w:p w14:paraId="06CF66E5" w14:textId="77777777" w:rsidR="00281807" w:rsidRPr="00CB798D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12" w:space="0" w:color="0063A6" w:themeColor="accent1"/>
            </w:tcBorders>
          </w:tcPr>
          <w:p w14:paraId="5DAB0960" w14:textId="77777777" w:rsidR="00281807" w:rsidRPr="00CB798D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3" w:type="dxa"/>
            <w:tcBorders>
              <w:top w:val="single" w:sz="2" w:space="0" w:color="0063A6" w:themeColor="accent1"/>
              <w:bottom w:val="single" w:sz="12" w:space="0" w:color="0063A6" w:themeColor="accent1"/>
            </w:tcBorders>
            <w:shd w:val="clear" w:color="auto" w:fill="E3EBF4" w:themeFill="accent3" w:themeFillTint="33"/>
          </w:tcPr>
          <w:p w14:paraId="70D8B019" w14:textId="63BE5526" w:rsidR="00281807" w:rsidRPr="00CB798D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  <w:tc>
          <w:tcPr>
            <w:tcW w:w="954" w:type="dxa"/>
            <w:tcBorders>
              <w:top w:val="single" w:sz="2" w:space="0" w:color="0063A6" w:themeColor="accent1"/>
              <w:bottom w:val="single" w:sz="12" w:space="0" w:color="0063A6" w:themeColor="accent1"/>
            </w:tcBorders>
          </w:tcPr>
          <w:p w14:paraId="1F1457CD" w14:textId="77777777" w:rsidR="00281807" w:rsidRPr="00CB798D" w:rsidRDefault="00281807" w:rsidP="00DB1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B798D">
              <w:rPr>
                <w:b/>
              </w:rPr>
              <w:t>0.000</w:t>
            </w:r>
          </w:p>
        </w:tc>
      </w:tr>
    </w:tbl>
    <w:p w14:paraId="024B955F" w14:textId="7D1E47C4" w:rsidR="006A0B5F" w:rsidRDefault="006A0B5F" w:rsidP="00601A52"/>
    <w:p w14:paraId="0DB416C7" w14:textId="4F241271" w:rsidR="003B4850" w:rsidRDefault="003B4850" w:rsidP="004E2573">
      <w:pPr>
        <w:pStyle w:val="Caption"/>
        <w:keepNext/>
      </w:pPr>
      <w:bookmarkStart w:id="124" w:name="_Toc20831346"/>
      <w:bookmarkStart w:id="125" w:name="_Toc26780386"/>
      <w:r>
        <w:t xml:space="preserve">Table </w:t>
      </w:r>
      <w:fldSimple w:instr=" SEQ Table \* ARABIC ">
        <w:r w:rsidR="009D1042">
          <w:rPr>
            <w:noProof/>
          </w:rPr>
          <w:t>25</w:t>
        </w:r>
      </w:fldSimple>
      <w:r>
        <w:t>: Summary of useful life of asset</w:t>
      </w:r>
      <w:bookmarkEnd w:id="124"/>
      <w:bookmarkEnd w:id="125"/>
    </w:p>
    <w:tbl>
      <w:tblPr>
        <w:tblStyle w:val="DTFfinancialtable"/>
        <w:tblW w:w="9356" w:type="dxa"/>
        <w:tblLook w:val="06A0" w:firstRow="1" w:lastRow="0" w:firstColumn="1" w:lastColumn="0" w:noHBand="1" w:noVBand="1"/>
      </w:tblPr>
      <w:tblGrid>
        <w:gridCol w:w="3119"/>
        <w:gridCol w:w="6237"/>
      </w:tblGrid>
      <w:tr w:rsidR="00601A52" w:rsidRPr="00BD440B" w14:paraId="19ED906A" w14:textId="77777777" w:rsidTr="002A3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</w:tcPr>
          <w:p w14:paraId="23E11A86" w14:textId="77777777" w:rsidR="00601A52" w:rsidRPr="00BD440B" w:rsidRDefault="00601A52" w:rsidP="002E1DE1">
            <w:pPr>
              <w:rPr>
                <w:b/>
                <w:i w:val="0"/>
              </w:rPr>
            </w:pPr>
          </w:p>
        </w:tc>
        <w:tc>
          <w:tcPr>
            <w:tcW w:w="6237" w:type="dxa"/>
          </w:tcPr>
          <w:p w14:paraId="0DC35702" w14:textId="6FC80E64" w:rsidR="00601A52" w:rsidRPr="00BD440B" w:rsidRDefault="00601A52" w:rsidP="002E1D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BD440B">
              <w:rPr>
                <w:b/>
                <w:i w:val="0"/>
              </w:rPr>
              <w:t xml:space="preserve">Useful </w:t>
            </w:r>
            <w:r w:rsidR="009D1042" w:rsidRPr="00BD440B">
              <w:rPr>
                <w:b/>
                <w:i w:val="0"/>
              </w:rPr>
              <w:t>life of asset (years</w:t>
            </w:r>
            <w:r w:rsidRPr="00BD440B">
              <w:rPr>
                <w:b/>
                <w:i w:val="0"/>
              </w:rPr>
              <w:t xml:space="preserve">)  </w:t>
            </w:r>
          </w:p>
        </w:tc>
      </w:tr>
      <w:tr w:rsidR="00601A52" w:rsidRPr="001E5B84" w14:paraId="7A00C66A" w14:textId="77777777" w:rsidTr="002A319D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9C9FE2F" w14:textId="77777777" w:rsidR="00601A52" w:rsidRPr="001E5B84" w:rsidRDefault="00601A52" w:rsidP="002E1DE1">
            <w:r>
              <w:t>Useful life of asset used in depreciation calculation</w:t>
            </w:r>
          </w:p>
        </w:tc>
        <w:tc>
          <w:tcPr>
            <w:tcW w:w="6237" w:type="dxa"/>
          </w:tcPr>
          <w:p w14:paraId="65293C72" w14:textId="77777777" w:rsidR="00601A52" w:rsidRDefault="00601A52" w:rsidP="002E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1D09CB" w14:textId="77777777" w:rsidR="00601A52" w:rsidRPr="0072625C" w:rsidRDefault="00601A52" w:rsidP="0072625C">
      <w:pPr>
        <w:pStyle w:val="NormalIndent"/>
        <w:ind w:left="0"/>
      </w:pPr>
    </w:p>
    <w:p w14:paraId="0D201514" w14:textId="4A84D810" w:rsidR="0072625C" w:rsidRDefault="0072625C" w:rsidP="00A835BB">
      <w:pPr>
        <w:pStyle w:val="Heading2numbered"/>
      </w:pPr>
      <w:bookmarkStart w:id="126" w:name="_Toc26780387"/>
      <w:r>
        <w:t>Funding sources</w:t>
      </w:r>
      <w:bookmarkEnd w:id="126"/>
    </w:p>
    <w:p w14:paraId="6DE8A582" w14:textId="5535CB8F" w:rsidR="0072625C" w:rsidRPr="009D1042" w:rsidRDefault="0072625C" w:rsidP="009D1042">
      <w:pPr>
        <w:pStyle w:val="NormalIndent"/>
      </w:pPr>
    </w:p>
    <w:p w14:paraId="71C1FEB7" w14:textId="3DDE19BB" w:rsidR="00601A52" w:rsidRDefault="00601A52" w:rsidP="00601A52">
      <w:pPr>
        <w:pStyle w:val="Heading2numbered"/>
      </w:pPr>
      <w:bookmarkStart w:id="127" w:name="_Toc26780388"/>
      <w:r>
        <w:t>Project budget risk assessment</w:t>
      </w:r>
      <w:bookmarkEnd w:id="127"/>
    </w:p>
    <w:p w14:paraId="3A55A50C" w14:textId="77777777" w:rsidR="00601A52" w:rsidRPr="0072625C" w:rsidRDefault="00601A52" w:rsidP="009D1042">
      <w:pPr>
        <w:pStyle w:val="NormalIndent"/>
      </w:pPr>
    </w:p>
    <w:p w14:paraId="51E6E44E" w14:textId="6E97A5CC" w:rsidR="00601A52" w:rsidRDefault="00842161" w:rsidP="00842161">
      <w:pPr>
        <w:pStyle w:val="Heading3numbered"/>
        <w:numPr>
          <w:ilvl w:val="4"/>
          <w:numId w:val="34"/>
        </w:numPr>
      </w:pPr>
      <w:bookmarkStart w:id="128" w:name="_Toc26780389"/>
      <w:r>
        <w:t>Risk quantification and contingency</w:t>
      </w:r>
      <w:bookmarkEnd w:id="128"/>
    </w:p>
    <w:p w14:paraId="69D0865F" w14:textId="27926932" w:rsidR="00842161" w:rsidRDefault="00842161" w:rsidP="009D1042">
      <w:pPr>
        <w:pStyle w:val="NormalIndent"/>
      </w:pPr>
    </w:p>
    <w:p w14:paraId="7B0A4506" w14:textId="0FA5757E" w:rsidR="00A835BB" w:rsidRDefault="00A835BB" w:rsidP="00A835BB">
      <w:pPr>
        <w:pStyle w:val="Heading1numbered"/>
        <w:pageBreakBefore/>
        <w:ind w:left="794" w:hanging="794"/>
      </w:pPr>
      <w:bookmarkStart w:id="129" w:name="_Toc26780390"/>
      <w:bookmarkStart w:id="130" w:name="_Toc442780677"/>
      <w:r>
        <w:lastRenderedPageBreak/>
        <w:t>Management</w:t>
      </w:r>
      <w:bookmarkEnd w:id="129"/>
    </w:p>
    <w:p w14:paraId="59992456" w14:textId="08C6C102" w:rsidR="00A835BB" w:rsidRDefault="00A835BB" w:rsidP="00A835BB">
      <w:pPr>
        <w:pStyle w:val="Heading2numbered"/>
      </w:pPr>
      <w:bookmarkStart w:id="131" w:name="_Toc26780391"/>
      <w:r>
        <w:t>Governance framework</w:t>
      </w:r>
      <w:bookmarkEnd w:id="131"/>
    </w:p>
    <w:p w14:paraId="4BE7108A" w14:textId="77777777" w:rsidR="00C66A48" w:rsidRPr="00C66A48" w:rsidRDefault="00C66A48" w:rsidP="009D1042">
      <w:pPr>
        <w:pStyle w:val="NormalIndent"/>
      </w:pPr>
    </w:p>
    <w:p w14:paraId="2598F57E" w14:textId="110A93D5" w:rsidR="00A835BB" w:rsidRDefault="00A835BB" w:rsidP="00A835BB">
      <w:pPr>
        <w:pStyle w:val="Heading2numbered"/>
      </w:pPr>
      <w:bookmarkStart w:id="132" w:name="_Toc26780392"/>
      <w:r>
        <w:t>Stakeholder engagement and communications plan</w:t>
      </w:r>
      <w:bookmarkEnd w:id="132"/>
    </w:p>
    <w:p w14:paraId="69F593B3" w14:textId="7C5CD38D" w:rsidR="00C66A48" w:rsidRPr="009D1042" w:rsidRDefault="00C66A48" w:rsidP="009D1042">
      <w:pPr>
        <w:pStyle w:val="NormalIndent"/>
      </w:pPr>
    </w:p>
    <w:p w14:paraId="102CC954" w14:textId="2D9A5E0E" w:rsidR="00A0769B" w:rsidRDefault="00A0769B" w:rsidP="00A0769B">
      <w:pPr>
        <w:pStyle w:val="Heading2numbered"/>
      </w:pPr>
      <w:bookmarkStart w:id="133" w:name="_Toc26780393"/>
      <w:r>
        <w:t>Project management strategy</w:t>
      </w:r>
      <w:bookmarkEnd w:id="133"/>
    </w:p>
    <w:p w14:paraId="16170E23" w14:textId="4CB03AC8" w:rsidR="00A0769B" w:rsidRDefault="00A0769B" w:rsidP="009D1042">
      <w:pPr>
        <w:pStyle w:val="NormalIndent"/>
      </w:pPr>
    </w:p>
    <w:p w14:paraId="7DD2801C" w14:textId="1C9C1B1C" w:rsidR="00A0769B" w:rsidRDefault="00A0769B" w:rsidP="00E172D8">
      <w:pPr>
        <w:pStyle w:val="Heading2numbered"/>
      </w:pPr>
      <w:bookmarkStart w:id="134" w:name="_Toc26780394"/>
      <w:r>
        <w:t>Change management</w:t>
      </w:r>
      <w:bookmarkEnd w:id="134"/>
    </w:p>
    <w:p w14:paraId="5419E8A7" w14:textId="47D4A802" w:rsidR="00A0769B" w:rsidRDefault="00A0769B" w:rsidP="009D1042">
      <w:pPr>
        <w:pStyle w:val="NormalIndent"/>
      </w:pPr>
    </w:p>
    <w:p w14:paraId="443E34B6" w14:textId="6285DEE7" w:rsidR="00A0769B" w:rsidRPr="00711893" w:rsidRDefault="00A0769B" w:rsidP="00A0769B">
      <w:pPr>
        <w:pStyle w:val="Heading2numbered"/>
      </w:pPr>
      <w:bookmarkStart w:id="135" w:name="_Toc26780395"/>
      <w:r w:rsidRPr="00711893">
        <w:t>Performance measures and benefits realisation</w:t>
      </w:r>
      <w:bookmarkEnd w:id="135"/>
    </w:p>
    <w:p w14:paraId="44C522B4" w14:textId="77777777" w:rsidR="00A0769B" w:rsidRPr="00A0769B" w:rsidRDefault="00A0769B" w:rsidP="009D1042">
      <w:pPr>
        <w:pStyle w:val="NormalIndent"/>
      </w:pPr>
    </w:p>
    <w:p w14:paraId="7507D06C" w14:textId="7C021C9E" w:rsidR="003B4850" w:rsidRDefault="003B4850" w:rsidP="004E2573">
      <w:pPr>
        <w:pStyle w:val="Caption"/>
        <w:keepNext/>
      </w:pPr>
      <w:bookmarkStart w:id="136" w:name="_Toc20831347"/>
      <w:bookmarkStart w:id="137" w:name="_Toc26780396"/>
      <w:r>
        <w:t xml:space="preserve">Table </w:t>
      </w:r>
      <w:fldSimple w:instr=" SEQ Table \* ARABIC ">
        <w:r w:rsidR="009D1042">
          <w:rPr>
            <w:noProof/>
          </w:rPr>
          <w:t>26</w:t>
        </w:r>
      </w:fldSimple>
      <w:r>
        <w:t>: Performance measures</w:t>
      </w:r>
      <w:bookmarkEnd w:id="136"/>
      <w:bookmarkEnd w:id="137"/>
    </w:p>
    <w:tbl>
      <w:tblPr>
        <w:tblStyle w:val="DTFtexttable1"/>
        <w:tblW w:w="5000" w:type="pct"/>
        <w:tblInd w:w="57" w:type="dxa"/>
        <w:tblLook w:val="04A0" w:firstRow="1" w:lastRow="0" w:firstColumn="1" w:lastColumn="0" w:noHBand="0" w:noVBand="1"/>
      </w:tblPr>
      <w:tblGrid>
        <w:gridCol w:w="1394"/>
        <w:gridCol w:w="1516"/>
        <w:gridCol w:w="2644"/>
        <w:gridCol w:w="935"/>
        <w:gridCol w:w="559"/>
        <w:gridCol w:w="603"/>
        <w:gridCol w:w="700"/>
        <w:gridCol w:w="675"/>
      </w:tblGrid>
      <w:tr w:rsidR="0021217C" w:rsidRPr="009D1042" w14:paraId="6466BE25" w14:textId="77777777" w:rsidTr="00212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" w:type="pct"/>
            <w:tcBorders>
              <w:left w:val="nil"/>
              <w:right w:val="single" w:sz="4" w:space="0" w:color="749CC9" w:themeColor="accent3"/>
            </w:tcBorders>
          </w:tcPr>
          <w:p w14:paraId="5C117C4D" w14:textId="77777777" w:rsidR="0021217C" w:rsidRPr="009D1042" w:rsidRDefault="0021217C" w:rsidP="0021217C">
            <w:pPr>
              <w:pStyle w:val="Tabletextbold"/>
              <w:rPr>
                <w:b/>
              </w:rPr>
            </w:pPr>
          </w:p>
        </w:tc>
        <w:tc>
          <w:tcPr>
            <w:tcW w:w="1156" w:type="pct"/>
            <w:gridSpan w:val="2"/>
            <w:tcBorders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</w:tcPr>
          <w:p w14:paraId="25DA7CED" w14:textId="77777777" w:rsidR="0021217C" w:rsidRPr="009D1042" w:rsidRDefault="0021217C" w:rsidP="00A465B5">
            <w:pPr>
              <w:pStyle w:val="Tabletext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78" w:type="pct"/>
            <w:tcBorders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</w:tcPr>
          <w:p w14:paraId="49F7599A" w14:textId="77777777" w:rsidR="0021217C" w:rsidRPr="009D1042" w:rsidRDefault="0021217C" w:rsidP="00A465B5">
            <w:pPr>
              <w:pStyle w:val="Tabletextbol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D1042">
              <w:rPr>
                <w:b/>
              </w:rPr>
              <w:t>Baseline</w:t>
            </w:r>
          </w:p>
        </w:tc>
        <w:tc>
          <w:tcPr>
            <w:tcW w:w="2303" w:type="pct"/>
            <w:gridSpan w:val="4"/>
            <w:tcBorders>
              <w:left w:val="single" w:sz="4" w:space="0" w:color="749CC9" w:themeColor="accent3"/>
              <w:bottom w:val="single" w:sz="4" w:space="0" w:color="749CC9" w:themeColor="accent3"/>
            </w:tcBorders>
          </w:tcPr>
          <w:p w14:paraId="31354A0E" w14:textId="77777777" w:rsidR="0021217C" w:rsidRPr="009D1042" w:rsidRDefault="0021217C" w:rsidP="00A465B5">
            <w:pPr>
              <w:pStyle w:val="Tabletextbol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D1042">
              <w:rPr>
                <w:b/>
              </w:rPr>
              <w:t>Target if proposal is endorsed</w:t>
            </w:r>
          </w:p>
        </w:tc>
      </w:tr>
      <w:tr w:rsidR="0021217C" w:rsidRPr="009D1042" w14:paraId="4AAD33E0" w14:textId="77777777" w:rsidTr="00212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tcBorders>
              <w:left w:val="nil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0063A6" w:themeFill="accent1"/>
            <w:vAlign w:val="bottom"/>
          </w:tcPr>
          <w:p w14:paraId="54998115" w14:textId="702A3E2B" w:rsidR="0021217C" w:rsidRPr="009D1042" w:rsidRDefault="0021217C" w:rsidP="0021217C">
            <w:pPr>
              <w:pStyle w:val="Tabletextbold"/>
              <w:rPr>
                <w:color w:val="FFFFFF" w:themeColor="background1"/>
              </w:rPr>
            </w:pPr>
            <w:r w:rsidRPr="009D1042">
              <w:rPr>
                <w:rFonts w:eastAsiaTheme="minorEastAsia"/>
                <w:color w:val="FFFFFF" w:themeColor="background1"/>
                <w:sz w:val="20"/>
                <w:szCs w:val="20"/>
                <w:lang w:eastAsia="en-AU"/>
              </w:rPr>
              <w:br w:type="page"/>
            </w:r>
            <w:r w:rsidRPr="009D1042">
              <w:rPr>
                <w:color w:val="FFFFFF" w:themeColor="background1"/>
              </w:rPr>
              <w:t>Performance measures</w:t>
            </w:r>
          </w:p>
        </w:tc>
        <w:tc>
          <w:tcPr>
            <w:tcW w:w="577" w:type="pct"/>
            <w:tcBorders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0063A6" w:themeFill="accent1"/>
          </w:tcPr>
          <w:p w14:paraId="1FF9F532" w14:textId="170C6E80" w:rsidR="0021217C" w:rsidRPr="009D1042" w:rsidRDefault="0021217C" w:rsidP="00A465B5">
            <w:pPr>
              <w:pStyle w:val="Tabletex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D1042">
              <w:rPr>
                <w:color w:val="FFFFFF" w:themeColor="background1"/>
              </w:rPr>
              <w:t>Existing</w:t>
            </w:r>
            <w:r w:rsidR="00B53123" w:rsidRPr="009D1042">
              <w:rPr>
                <w:color w:val="FFFFFF" w:themeColor="background1"/>
              </w:rPr>
              <w:t>/</w:t>
            </w:r>
            <w:r w:rsidRPr="009D1042">
              <w:rPr>
                <w:color w:val="FFFFFF" w:themeColor="background1"/>
              </w:rPr>
              <w:t>New</w:t>
            </w:r>
            <w:r w:rsidR="00B53123" w:rsidRPr="009D1042">
              <w:rPr>
                <w:color w:val="FFFFFF" w:themeColor="background1"/>
              </w:rPr>
              <w:t>/</w:t>
            </w:r>
            <w:r w:rsidRPr="009D1042">
              <w:rPr>
                <w:color w:val="FFFFFF" w:themeColor="background1"/>
              </w:rPr>
              <w:t xml:space="preserve">not in BP3 </w:t>
            </w:r>
          </w:p>
        </w:tc>
        <w:tc>
          <w:tcPr>
            <w:tcW w:w="579" w:type="pct"/>
            <w:tcBorders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0063A6" w:themeFill="accent1"/>
          </w:tcPr>
          <w:p w14:paraId="53404E96" w14:textId="77777777" w:rsidR="0021217C" w:rsidRPr="009D1042" w:rsidRDefault="0021217C" w:rsidP="00A465B5">
            <w:pPr>
              <w:pStyle w:val="Tabletex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D1042">
              <w:rPr>
                <w:color w:val="FFFFFF" w:themeColor="background1"/>
              </w:rPr>
              <w:t>Unit of measure</w:t>
            </w:r>
          </w:p>
        </w:tc>
        <w:tc>
          <w:tcPr>
            <w:tcW w:w="578" w:type="pct"/>
            <w:tcBorders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0063A6" w:themeFill="accent1"/>
          </w:tcPr>
          <w:p w14:paraId="6513BF02" w14:textId="77777777" w:rsidR="0021217C" w:rsidRPr="009D1042" w:rsidRDefault="0021217C" w:rsidP="00A465B5">
            <w:pPr>
              <w:pStyle w:val="Tabletextbol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D1042">
              <w:rPr>
                <w:color w:val="FFFFFF" w:themeColor="background1"/>
              </w:rPr>
              <w:t>2019-20 published target</w:t>
            </w:r>
          </w:p>
        </w:tc>
        <w:tc>
          <w:tcPr>
            <w:tcW w:w="578" w:type="pct"/>
            <w:tcBorders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0063A6" w:themeFill="accent1"/>
          </w:tcPr>
          <w:p w14:paraId="4193ACDB" w14:textId="77777777" w:rsidR="0021217C" w:rsidRPr="009D1042" w:rsidRDefault="0021217C" w:rsidP="00A465B5">
            <w:pPr>
              <w:pStyle w:val="Tabletextbol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D1042">
              <w:rPr>
                <w:color w:val="FFFFFF" w:themeColor="background1"/>
                <w:szCs w:val="17"/>
              </w:rPr>
              <w:t>2020-21</w:t>
            </w:r>
          </w:p>
        </w:tc>
        <w:tc>
          <w:tcPr>
            <w:tcW w:w="578" w:type="pct"/>
            <w:tcBorders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0063A6" w:themeFill="accent1"/>
          </w:tcPr>
          <w:p w14:paraId="595B346F" w14:textId="77777777" w:rsidR="0021217C" w:rsidRPr="009D1042" w:rsidRDefault="0021217C" w:rsidP="00A465B5">
            <w:pPr>
              <w:pStyle w:val="Tabletextbol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D1042">
              <w:rPr>
                <w:color w:val="FFFFFF" w:themeColor="background1"/>
                <w:szCs w:val="17"/>
              </w:rPr>
              <w:t>2021-22</w:t>
            </w:r>
          </w:p>
        </w:tc>
        <w:tc>
          <w:tcPr>
            <w:tcW w:w="578" w:type="pct"/>
            <w:tcBorders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0063A6" w:themeFill="accent1"/>
          </w:tcPr>
          <w:p w14:paraId="1AF76F3A" w14:textId="77777777" w:rsidR="0021217C" w:rsidRPr="009D1042" w:rsidRDefault="0021217C" w:rsidP="00A465B5">
            <w:pPr>
              <w:pStyle w:val="Tabletextbol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D1042">
              <w:rPr>
                <w:color w:val="FFFFFF" w:themeColor="background1"/>
                <w:szCs w:val="17"/>
              </w:rPr>
              <w:t>2022-23</w:t>
            </w:r>
          </w:p>
        </w:tc>
        <w:tc>
          <w:tcPr>
            <w:tcW w:w="569" w:type="pct"/>
            <w:tcBorders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0063A6" w:themeFill="accent1"/>
          </w:tcPr>
          <w:p w14:paraId="2172C2F0" w14:textId="77777777" w:rsidR="0021217C" w:rsidRPr="009D1042" w:rsidRDefault="0021217C" w:rsidP="00A465B5">
            <w:pPr>
              <w:pStyle w:val="Tabletextbol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17"/>
              </w:rPr>
            </w:pPr>
            <w:r w:rsidRPr="009D1042">
              <w:rPr>
                <w:color w:val="FFFFFF" w:themeColor="background1"/>
                <w:szCs w:val="17"/>
              </w:rPr>
              <w:t>2023-24</w:t>
            </w:r>
          </w:p>
        </w:tc>
      </w:tr>
      <w:tr w:rsidR="0021217C" w14:paraId="5DD55C15" w14:textId="77777777" w:rsidTr="002121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4" w:type="pct"/>
            <w:gridSpan w:val="7"/>
            <w:tcBorders>
              <w:top w:val="single" w:sz="4" w:space="0" w:color="749CC9" w:themeColor="accent3"/>
              <w:left w:val="nil"/>
              <w:bottom w:val="single" w:sz="4" w:space="0" w:color="749CC9" w:themeColor="accent3"/>
            </w:tcBorders>
          </w:tcPr>
          <w:p w14:paraId="71ABE52C" w14:textId="2ED99193" w:rsidR="0021217C" w:rsidRPr="0035658E" w:rsidRDefault="0021217C" w:rsidP="00A465B5">
            <w:pPr>
              <w:pStyle w:val="Tabletext"/>
              <w:rPr>
                <w:b/>
              </w:rPr>
            </w:pPr>
            <w:r w:rsidRPr="0035658E">
              <w:rPr>
                <w:b/>
              </w:rPr>
              <w:t>Output</w:t>
            </w:r>
            <w:r>
              <w:rPr>
                <w:b/>
              </w:rPr>
              <w:t>:</w:t>
            </w:r>
            <w:r w:rsidRPr="0035658E">
              <w:rPr>
                <w:b/>
              </w:rPr>
              <w:t xml:space="preserve"> </w:t>
            </w:r>
            <w:r>
              <w:rPr>
                <w:b/>
              </w:rPr>
              <w:t>[Insert output name]</w:t>
            </w:r>
          </w:p>
        </w:tc>
        <w:tc>
          <w:tcPr>
            <w:tcW w:w="566" w:type="pct"/>
            <w:tcBorders>
              <w:top w:val="single" w:sz="4" w:space="0" w:color="749CC9" w:themeColor="accent3"/>
              <w:left w:val="nil"/>
              <w:bottom w:val="single" w:sz="4" w:space="0" w:color="749CC9" w:themeColor="accent3"/>
            </w:tcBorders>
          </w:tcPr>
          <w:p w14:paraId="6A83D027" w14:textId="77777777" w:rsidR="0021217C" w:rsidRPr="0035658E" w:rsidRDefault="0021217C" w:rsidP="00A465B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1217C" w:rsidRPr="00A37370" w14:paraId="2D695581" w14:textId="77777777" w:rsidTr="00212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pct"/>
            <w:tcBorders>
              <w:top w:val="single" w:sz="4" w:space="0" w:color="749CC9" w:themeColor="accent3"/>
              <w:left w:val="nil"/>
              <w:bottom w:val="single" w:sz="4" w:space="0" w:color="749CC9" w:themeColor="accent3"/>
              <w:right w:val="single" w:sz="4" w:space="0" w:color="749CC9" w:themeColor="accent3"/>
            </w:tcBorders>
          </w:tcPr>
          <w:p w14:paraId="5D3A6B64" w14:textId="21F34208" w:rsidR="0021217C" w:rsidRDefault="0021217C" w:rsidP="00A465B5">
            <w:pPr>
              <w:pStyle w:val="Tabletext"/>
            </w:pPr>
          </w:p>
        </w:tc>
        <w:tc>
          <w:tcPr>
            <w:tcW w:w="582" w:type="pct"/>
            <w:tcBorders>
              <w:top w:val="single" w:sz="4" w:space="0" w:color="749CC9" w:themeColor="accent3"/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auto"/>
          </w:tcPr>
          <w:p w14:paraId="2536CC66" w14:textId="77777777" w:rsidR="0021217C" w:rsidRPr="0091147B" w:rsidRDefault="0021217C" w:rsidP="00A465B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9" w:type="pct"/>
            <w:tcBorders>
              <w:top w:val="single" w:sz="4" w:space="0" w:color="749CC9" w:themeColor="accent3"/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auto"/>
          </w:tcPr>
          <w:p w14:paraId="424C1C34" w14:textId="2D37FEDE" w:rsidR="0021217C" w:rsidRPr="0091147B" w:rsidRDefault="0021217C" w:rsidP="00A465B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Quantity</w:t>
            </w:r>
            <w:r w:rsidR="00B53123">
              <w:t>/</w:t>
            </w:r>
            <w:r>
              <w:t>Quality</w:t>
            </w:r>
            <w:r w:rsidR="00B53123">
              <w:t>/</w:t>
            </w:r>
            <w:r>
              <w:t>Timeliness</w:t>
            </w:r>
            <w:r w:rsidR="00B53123">
              <w:t>/</w:t>
            </w:r>
            <w:r>
              <w:t>Cost</w:t>
            </w:r>
          </w:p>
        </w:tc>
        <w:tc>
          <w:tcPr>
            <w:tcW w:w="578" w:type="pct"/>
            <w:tcBorders>
              <w:top w:val="single" w:sz="4" w:space="0" w:color="749CC9" w:themeColor="accent3"/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auto"/>
            <w:vAlign w:val="center"/>
          </w:tcPr>
          <w:p w14:paraId="7CE2C4BD" w14:textId="77777777" w:rsidR="0021217C" w:rsidRPr="0091147B" w:rsidRDefault="0021217C" w:rsidP="00A465B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8" w:type="pct"/>
            <w:tcBorders>
              <w:top w:val="single" w:sz="4" w:space="0" w:color="749CC9" w:themeColor="accent3"/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auto"/>
            <w:vAlign w:val="center"/>
          </w:tcPr>
          <w:p w14:paraId="22A27C4D" w14:textId="77777777" w:rsidR="0021217C" w:rsidRPr="0091147B" w:rsidRDefault="0021217C" w:rsidP="00A465B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8" w:type="pct"/>
            <w:tcBorders>
              <w:top w:val="single" w:sz="4" w:space="0" w:color="749CC9" w:themeColor="accent3"/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auto"/>
            <w:vAlign w:val="center"/>
          </w:tcPr>
          <w:p w14:paraId="4E875057" w14:textId="77777777" w:rsidR="0021217C" w:rsidRPr="0091147B" w:rsidRDefault="0021217C" w:rsidP="00A465B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8" w:type="pct"/>
            <w:tcBorders>
              <w:top w:val="single" w:sz="4" w:space="0" w:color="749CC9" w:themeColor="accent3"/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  <w:shd w:val="clear" w:color="auto" w:fill="auto"/>
            <w:vAlign w:val="center"/>
          </w:tcPr>
          <w:p w14:paraId="3822068D" w14:textId="77777777" w:rsidR="0021217C" w:rsidRPr="0091147B" w:rsidRDefault="0021217C" w:rsidP="00A465B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9" w:type="pct"/>
            <w:tcBorders>
              <w:top w:val="single" w:sz="4" w:space="0" w:color="749CC9" w:themeColor="accent3"/>
              <w:left w:val="single" w:sz="4" w:space="0" w:color="749CC9" w:themeColor="accent3"/>
              <w:bottom w:val="single" w:sz="4" w:space="0" w:color="749CC9" w:themeColor="accent3"/>
              <w:right w:val="single" w:sz="4" w:space="0" w:color="749CC9" w:themeColor="accent3"/>
            </w:tcBorders>
          </w:tcPr>
          <w:p w14:paraId="0C622D1C" w14:textId="77777777" w:rsidR="0021217C" w:rsidRPr="0091147B" w:rsidRDefault="0021217C" w:rsidP="00A465B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24E17F" w14:textId="77777777" w:rsidR="0021217C" w:rsidRDefault="0021217C" w:rsidP="00A0769B"/>
    <w:p w14:paraId="587A09EE" w14:textId="60147A3E" w:rsidR="00842161" w:rsidRDefault="00842161" w:rsidP="00842161">
      <w:pPr>
        <w:pStyle w:val="Heading2numbered"/>
      </w:pPr>
      <w:bookmarkStart w:id="138" w:name="_Toc26780397"/>
      <w:r>
        <w:t>Risk management</w:t>
      </w:r>
      <w:bookmarkEnd w:id="138"/>
    </w:p>
    <w:p w14:paraId="7553D25F" w14:textId="77777777" w:rsidR="00842161" w:rsidRPr="009D1042" w:rsidRDefault="00842161" w:rsidP="009D1042">
      <w:pPr>
        <w:pStyle w:val="NormalIndent"/>
      </w:pPr>
    </w:p>
    <w:p w14:paraId="1EA6DE7A" w14:textId="77777777" w:rsidR="00252EFB" w:rsidRDefault="00252EFB" w:rsidP="00252EFB">
      <w:pPr>
        <w:pStyle w:val="Heading2numbered"/>
      </w:pPr>
      <w:bookmarkStart w:id="139" w:name="_Toc26780398"/>
      <w:r>
        <w:t>Exit strategy</w:t>
      </w:r>
      <w:bookmarkEnd w:id="139"/>
    </w:p>
    <w:p w14:paraId="35DD91F6" w14:textId="77777777" w:rsidR="00252EFB" w:rsidRDefault="00252EFB" w:rsidP="009D1042">
      <w:pPr>
        <w:pStyle w:val="NormalIndent"/>
      </w:pPr>
    </w:p>
    <w:p w14:paraId="5DC70028" w14:textId="1881C678" w:rsidR="00E60D0B" w:rsidRDefault="00E60D0B" w:rsidP="00E60D0B">
      <w:pPr>
        <w:pStyle w:val="Heading2numbered"/>
      </w:pPr>
      <w:bookmarkStart w:id="140" w:name="_Toc26780399"/>
      <w:r>
        <w:t>Readiness and next steps</w:t>
      </w:r>
      <w:bookmarkEnd w:id="140"/>
    </w:p>
    <w:p w14:paraId="1DE70836" w14:textId="77777777" w:rsidR="00C66A48" w:rsidRPr="00A835BB" w:rsidRDefault="00C66A48" w:rsidP="009D1042">
      <w:pPr>
        <w:pStyle w:val="NormalIndent"/>
      </w:pPr>
    </w:p>
    <w:p w14:paraId="18704C04" w14:textId="331EFD73" w:rsidR="00FA0DA5" w:rsidRDefault="00FA0DA5" w:rsidP="00270F0A">
      <w:pPr>
        <w:pStyle w:val="Heading1"/>
        <w:pageBreakBefore/>
        <w:spacing w:before="240"/>
      </w:pPr>
      <w:bookmarkStart w:id="141" w:name="_Toc341452456"/>
      <w:bookmarkStart w:id="142" w:name="_Toc466630720"/>
      <w:bookmarkStart w:id="143" w:name="_Toc468196393"/>
      <w:bookmarkStart w:id="144" w:name="_Toc492934050"/>
      <w:bookmarkStart w:id="145" w:name="_Toc26780400"/>
      <w:bookmarkEnd w:id="130"/>
      <w:bookmarkEnd w:id="3"/>
      <w:r>
        <w:lastRenderedPageBreak/>
        <w:t>C</w:t>
      </w:r>
      <w:r w:rsidRPr="001B6A9F">
        <w:t>hecklist</w:t>
      </w:r>
      <w:bookmarkEnd w:id="141"/>
      <w:r>
        <w:t xml:space="preserve"> and sign-off</w:t>
      </w:r>
      <w:bookmarkEnd w:id="142"/>
      <w:bookmarkEnd w:id="143"/>
      <w:bookmarkEnd w:id="144"/>
      <w:bookmarkEnd w:id="145"/>
    </w:p>
    <w:tbl>
      <w:tblPr>
        <w:tblStyle w:val="DTFtexttable"/>
        <w:tblW w:w="5046" w:type="pct"/>
        <w:tblLook w:val="0620" w:firstRow="1" w:lastRow="0" w:firstColumn="0" w:lastColumn="0" w:noHBand="1" w:noVBand="1"/>
      </w:tblPr>
      <w:tblGrid>
        <w:gridCol w:w="477"/>
        <w:gridCol w:w="1199"/>
        <w:gridCol w:w="6894"/>
        <w:gridCol w:w="539"/>
      </w:tblGrid>
      <w:tr w:rsidR="00AE3A8A" w:rsidRPr="00CE329D" w14:paraId="018268B0" w14:textId="77777777" w:rsidTr="00AE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20" w:type="pct"/>
            <w:gridSpan w:val="2"/>
          </w:tcPr>
          <w:p w14:paraId="572B2BB9" w14:textId="77777777" w:rsidR="00AE3A8A" w:rsidRPr="00CE329D" w:rsidRDefault="00AE3A8A" w:rsidP="00AE3A8A">
            <w:pPr>
              <w:rPr>
                <w:rFonts w:cstheme="minorHAnsi"/>
                <w:b/>
                <w:i w:val="0"/>
                <w:sz w:val="18"/>
                <w:szCs w:val="18"/>
              </w:rPr>
            </w:pPr>
            <w:r w:rsidRPr="00CE329D">
              <w:rPr>
                <w:rFonts w:cstheme="minorHAnsi"/>
                <w:b/>
                <w:i w:val="0"/>
                <w:sz w:val="18"/>
                <w:szCs w:val="18"/>
              </w:rPr>
              <w:t>Initiative title:</w:t>
            </w:r>
          </w:p>
        </w:tc>
        <w:tc>
          <w:tcPr>
            <w:tcW w:w="3784" w:type="pct"/>
          </w:tcPr>
          <w:sdt>
            <w:sdtPr>
              <w:rPr>
                <w:rFonts w:cstheme="minorHAnsi"/>
                <w:b/>
                <w:sz w:val="18"/>
                <w:szCs w:val="18"/>
              </w:rPr>
              <w:alias w:val="Title"/>
              <w:tag w:val=""/>
              <w:id w:val="-1881623581"/>
              <w:placeholder>
                <w:docPart w:val="7A39277A64C74D2B9D90924D644C546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2E392AEE" w14:textId="0AC0B618" w:rsidR="00AE3A8A" w:rsidRPr="00CE329D" w:rsidRDefault="00AE3A8A" w:rsidP="00AE3A8A">
                <w:pPr>
                  <w:rPr>
                    <w:rFonts w:cstheme="minorHAnsi"/>
                    <w:b/>
                    <w:i w:val="0"/>
                    <w:sz w:val="18"/>
                    <w:szCs w:val="18"/>
                  </w:rPr>
                </w:pPr>
                <w:r w:rsidRPr="00CE329D">
                  <w:rPr>
                    <w:rFonts w:cstheme="minorHAnsi"/>
                    <w:b/>
                    <w:i w:val="0"/>
                    <w:sz w:val="18"/>
                    <w:szCs w:val="18"/>
                  </w:rPr>
                  <w:t>[Business case/Initiative title]</w:t>
                </w:r>
              </w:p>
            </w:sdtContent>
          </w:sdt>
        </w:tc>
        <w:tc>
          <w:tcPr>
            <w:tcW w:w="296" w:type="pct"/>
            <w:vMerge w:val="restart"/>
          </w:tcPr>
          <w:p w14:paraId="6230B451" w14:textId="77777777" w:rsidR="00AE3A8A" w:rsidRPr="00CE329D" w:rsidRDefault="00AE3A8A" w:rsidP="00AE3A8A">
            <w:pPr>
              <w:jc w:val="center"/>
              <w:rPr>
                <w:rFonts w:cstheme="minorHAnsi"/>
                <w:b/>
                <w:i w:val="0"/>
                <w:sz w:val="18"/>
                <w:szCs w:val="18"/>
              </w:rPr>
            </w:pPr>
            <w:r w:rsidRPr="00CE329D">
              <w:rPr>
                <w:rFonts w:cstheme="minorHAnsi"/>
                <w:b/>
                <w:i w:val="0"/>
                <w:sz w:val="18"/>
                <w:szCs w:val="18"/>
              </w:rPr>
              <w:t>Yes</w:t>
            </w:r>
          </w:p>
        </w:tc>
      </w:tr>
      <w:tr w:rsidR="00AE3A8A" w:rsidRPr="00CE329D" w14:paraId="0D5481EE" w14:textId="77777777" w:rsidTr="00AE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20" w:type="pct"/>
            <w:gridSpan w:val="2"/>
            <w:tcBorders>
              <w:bottom w:val="nil"/>
            </w:tcBorders>
          </w:tcPr>
          <w:p w14:paraId="02F6D293" w14:textId="77777777" w:rsidR="00AE3A8A" w:rsidRPr="00CE329D" w:rsidRDefault="00AE3A8A" w:rsidP="00AE3A8A">
            <w:pPr>
              <w:rPr>
                <w:rFonts w:cstheme="minorHAnsi"/>
                <w:b/>
                <w:i w:val="0"/>
                <w:sz w:val="18"/>
                <w:szCs w:val="18"/>
              </w:rPr>
            </w:pPr>
            <w:r w:rsidRPr="00CE329D">
              <w:rPr>
                <w:rFonts w:cstheme="minorHAnsi"/>
                <w:b/>
                <w:i w:val="0"/>
                <w:sz w:val="18"/>
                <w:szCs w:val="18"/>
              </w:rPr>
              <w:t>Department:</w:t>
            </w:r>
          </w:p>
        </w:tc>
        <w:tc>
          <w:tcPr>
            <w:tcW w:w="3784" w:type="pct"/>
            <w:tcBorders>
              <w:bottom w:val="nil"/>
            </w:tcBorders>
          </w:tcPr>
          <w:sdt>
            <w:sdtPr>
              <w:rPr>
                <w:rFonts w:cstheme="minorHAnsi"/>
                <w:b/>
                <w:sz w:val="18"/>
                <w:szCs w:val="18"/>
              </w:rPr>
              <w:alias w:val="Department title"/>
              <w:tag w:val=""/>
              <w:id w:val="2084944990"/>
              <w:placeholder>
                <w:docPart w:val="D09C0B49FFD94291BFF13AFDC0C44277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51F91271" w14:textId="77777777" w:rsidR="00AE3A8A" w:rsidRPr="00CE329D" w:rsidRDefault="006A0B5F" w:rsidP="00AE3A8A">
                <w:pPr>
                  <w:rPr>
                    <w:rFonts w:cstheme="minorHAnsi"/>
                    <w:b/>
                    <w:i w:val="0"/>
                    <w:sz w:val="18"/>
                    <w:szCs w:val="18"/>
                  </w:rPr>
                </w:pPr>
                <w:r w:rsidRPr="00CE329D">
                  <w:rPr>
                    <w:rFonts w:cstheme="minorHAnsi"/>
                    <w:b/>
                    <w:sz w:val="18"/>
                    <w:szCs w:val="18"/>
                  </w:rPr>
                  <w:t>[Department title]</w:t>
                </w:r>
              </w:p>
            </w:sdtContent>
          </w:sdt>
        </w:tc>
        <w:tc>
          <w:tcPr>
            <w:tcW w:w="296" w:type="pct"/>
            <w:vMerge/>
            <w:tcBorders>
              <w:bottom w:val="nil"/>
            </w:tcBorders>
          </w:tcPr>
          <w:p w14:paraId="5B455180" w14:textId="77777777" w:rsidR="00AE3A8A" w:rsidRPr="00CE329D" w:rsidRDefault="00AE3A8A" w:rsidP="00AE3A8A">
            <w:pPr>
              <w:jc w:val="center"/>
              <w:rPr>
                <w:rFonts w:cstheme="minorHAnsi"/>
                <w:b/>
                <w:i w:val="0"/>
                <w:sz w:val="18"/>
                <w:szCs w:val="18"/>
              </w:rPr>
            </w:pPr>
          </w:p>
        </w:tc>
      </w:tr>
      <w:tr w:rsidR="00A94CA2" w:rsidRPr="00CE329D" w14:paraId="20871486" w14:textId="77777777" w:rsidTr="00FF3616">
        <w:tc>
          <w:tcPr>
            <w:tcW w:w="262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42F4D2E6" w14:textId="77777777" w:rsidR="00A94CA2" w:rsidRPr="00CE329D" w:rsidRDefault="00A94CA2" w:rsidP="00025A78">
            <w:pPr>
              <w:pStyle w:val="ListParagraph"/>
              <w:numPr>
                <w:ilvl w:val="0"/>
                <w:numId w:val="15"/>
              </w:numPr>
              <w:ind w:left="227" w:hanging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454BA0A4" w14:textId="45582424" w:rsidR="00A94CA2" w:rsidRPr="00CE329D" w:rsidRDefault="00A94CA2" w:rsidP="00FF3616">
            <w:pPr>
              <w:rPr>
                <w:rFonts w:cstheme="minorHAnsi"/>
                <w:sz w:val="18"/>
                <w:szCs w:val="18"/>
              </w:rPr>
            </w:pPr>
            <w:r w:rsidRPr="00CE329D">
              <w:rPr>
                <w:rFonts w:cstheme="minorHAnsi"/>
                <w:sz w:val="18"/>
                <w:szCs w:val="18"/>
              </w:rPr>
              <w:t>Was DTF/DPC consulted during the preparation of the business case</w:t>
            </w:r>
            <w:r w:rsidR="00DA4B27" w:rsidRPr="00CE329D">
              <w:rPr>
                <w:rFonts w:cstheme="minorHAnsi"/>
                <w:sz w:val="18"/>
                <w:szCs w:val="18"/>
              </w:rPr>
              <w:t xml:space="preserve"> and/or costings agreed</w:t>
            </w:r>
            <w:r w:rsidRPr="00CE329D">
              <w:rPr>
                <w:rFonts w:cstheme="minorHAnsi"/>
                <w:sz w:val="18"/>
                <w:szCs w:val="18"/>
              </w:rPr>
              <w:t>?</w:t>
            </w:r>
          </w:p>
        </w:tc>
        <w:sdt>
          <w:sdtPr>
            <w:rPr>
              <w:rFonts w:cstheme="minorHAnsi"/>
              <w:sz w:val="18"/>
              <w:szCs w:val="18"/>
            </w:rPr>
            <w:id w:val="94296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6" w:space="0" w:color="0063A6" w:themeColor="accent1"/>
                  <w:bottom w:val="single" w:sz="6" w:space="0" w:color="0063A6" w:themeColor="accent1"/>
                </w:tcBorders>
                <w:shd w:val="clear" w:color="auto" w:fill="auto"/>
              </w:tcPr>
              <w:p w14:paraId="015E7A51" w14:textId="77777777" w:rsidR="00A94CA2" w:rsidRPr="00CE329D" w:rsidRDefault="00A94CA2" w:rsidP="00FF3616">
                <w:pPr>
                  <w:pStyle w:val="Tabletext"/>
                  <w:spacing w:before="20" w:after="2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E32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4CA2" w:rsidRPr="00CE329D" w14:paraId="3275046E" w14:textId="77777777" w:rsidTr="00FF3616">
        <w:trPr>
          <w:trHeight w:val="165"/>
        </w:trPr>
        <w:tc>
          <w:tcPr>
            <w:tcW w:w="262" w:type="pct"/>
            <w:tcBorders>
              <w:bottom w:val="single" w:sz="6" w:space="0" w:color="0063A6" w:themeColor="accent1"/>
            </w:tcBorders>
          </w:tcPr>
          <w:p w14:paraId="43C84371" w14:textId="77777777" w:rsidR="00A94CA2" w:rsidRPr="00CE329D" w:rsidRDefault="00A94CA2" w:rsidP="00025A78">
            <w:pPr>
              <w:pStyle w:val="ListParagraph"/>
              <w:numPr>
                <w:ilvl w:val="0"/>
                <w:numId w:val="15"/>
              </w:numPr>
              <w:ind w:left="227" w:hanging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bottom w:val="single" w:sz="6" w:space="0" w:color="0063A6" w:themeColor="accent1"/>
            </w:tcBorders>
          </w:tcPr>
          <w:p w14:paraId="74D03205" w14:textId="77777777" w:rsidR="00A94CA2" w:rsidRPr="00CE329D" w:rsidRDefault="00A94CA2" w:rsidP="00FF3616">
            <w:pPr>
              <w:rPr>
                <w:rFonts w:cstheme="minorHAnsi"/>
                <w:sz w:val="18"/>
                <w:szCs w:val="18"/>
              </w:rPr>
            </w:pPr>
            <w:r w:rsidRPr="00CE329D">
              <w:rPr>
                <w:rFonts w:cstheme="minorHAnsi"/>
                <w:sz w:val="18"/>
                <w:szCs w:val="18"/>
              </w:rPr>
              <w:t xml:space="preserve">Has a </w:t>
            </w:r>
            <w:r w:rsidRPr="00CE329D">
              <w:rPr>
                <w:rFonts w:cstheme="minorHAnsi"/>
                <w:i/>
                <w:sz w:val="18"/>
                <w:szCs w:val="18"/>
              </w:rPr>
              <w:t>Business case cover sheet</w:t>
            </w:r>
            <w:r w:rsidRPr="00CE329D">
              <w:rPr>
                <w:rFonts w:cstheme="minorHAnsi"/>
                <w:sz w:val="18"/>
                <w:szCs w:val="18"/>
              </w:rPr>
              <w:t xml:space="preserve"> been completed to accompany this business case?</w:t>
            </w:r>
          </w:p>
        </w:tc>
        <w:sdt>
          <w:sdtPr>
            <w:rPr>
              <w:rFonts w:cstheme="minorHAnsi"/>
              <w:sz w:val="18"/>
              <w:szCs w:val="18"/>
            </w:rPr>
            <w:id w:val="-84971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bottom w:val="single" w:sz="6" w:space="0" w:color="0063A6" w:themeColor="accent1"/>
                </w:tcBorders>
              </w:tcPr>
              <w:p w14:paraId="721BE033" w14:textId="77777777" w:rsidR="00A94CA2" w:rsidRPr="00CE329D" w:rsidRDefault="00A94CA2" w:rsidP="00FF3616">
                <w:pPr>
                  <w:pStyle w:val="Tabletext"/>
                  <w:spacing w:before="20" w:after="2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E32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94CA2" w:rsidRPr="00A27ACC" w14:paraId="4C6D5B18" w14:textId="77777777" w:rsidTr="00FF3616">
        <w:tc>
          <w:tcPr>
            <w:tcW w:w="262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4E37CC32" w14:textId="77777777" w:rsidR="00A94CA2" w:rsidRPr="00CE329D" w:rsidRDefault="00A94CA2" w:rsidP="00025A78">
            <w:pPr>
              <w:pStyle w:val="ListParagraph"/>
              <w:numPr>
                <w:ilvl w:val="0"/>
                <w:numId w:val="15"/>
              </w:numPr>
              <w:ind w:left="227" w:hanging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4DA18B01" w14:textId="77777777" w:rsidR="00A94CA2" w:rsidRPr="00A27ACC" w:rsidRDefault="00A94CA2" w:rsidP="00FF3616">
            <w:pPr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Has the SRO signed an attestation statement for this business case?</w:t>
            </w:r>
          </w:p>
        </w:tc>
        <w:sdt>
          <w:sdtPr>
            <w:rPr>
              <w:rFonts w:cstheme="minorHAnsi"/>
              <w:sz w:val="18"/>
              <w:szCs w:val="18"/>
            </w:rPr>
            <w:id w:val="77074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6" w:space="0" w:color="0063A6" w:themeColor="accent1"/>
                  <w:bottom w:val="single" w:sz="6" w:space="0" w:color="0063A6" w:themeColor="accent1"/>
                </w:tcBorders>
                <w:shd w:val="clear" w:color="auto" w:fill="auto"/>
              </w:tcPr>
              <w:p w14:paraId="495E9455" w14:textId="77777777" w:rsidR="00A94CA2" w:rsidRPr="00A27ACC" w:rsidRDefault="00A94CA2" w:rsidP="00FF3616">
                <w:pPr>
                  <w:pStyle w:val="Tabletext"/>
                  <w:spacing w:before="20" w:after="2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E3A8A" w:rsidRPr="00A27ACC" w14:paraId="3F56CDE6" w14:textId="77777777" w:rsidTr="00AE3A8A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2C797111" w14:textId="77777777" w:rsidR="00AE3A8A" w:rsidRPr="00A27ACC" w:rsidRDefault="00AE3A8A" w:rsidP="00025A78">
            <w:pPr>
              <w:pStyle w:val="ListParagraph"/>
              <w:numPr>
                <w:ilvl w:val="0"/>
                <w:numId w:val="15"/>
              </w:numPr>
              <w:ind w:left="227" w:hanging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49F364B4" w14:textId="0CF4B0C9" w:rsidR="00AE3A8A" w:rsidRPr="00A27ACC" w:rsidRDefault="00AE3A8A" w:rsidP="00AE3A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 xml:space="preserve">Is the project </w:t>
            </w:r>
            <w:r w:rsidR="00A27ACC" w:rsidRPr="00A27ACC">
              <w:rPr>
                <w:rFonts w:cstheme="minorHAnsi"/>
                <w:sz w:val="18"/>
                <w:szCs w:val="18"/>
              </w:rPr>
              <w:t>H</w:t>
            </w:r>
            <w:r w:rsidRPr="00A27ACC">
              <w:rPr>
                <w:rFonts w:cstheme="minorHAnsi"/>
                <w:sz w:val="18"/>
                <w:szCs w:val="18"/>
              </w:rPr>
              <w:t>igh</w:t>
            </w:r>
            <w:r w:rsidR="00A27ACC" w:rsidRPr="00A27ACC">
              <w:rPr>
                <w:rFonts w:cstheme="minorHAnsi"/>
                <w:sz w:val="18"/>
                <w:szCs w:val="18"/>
              </w:rPr>
              <w:t xml:space="preserve"> V</w:t>
            </w:r>
            <w:r w:rsidRPr="00A27ACC">
              <w:rPr>
                <w:rFonts w:cstheme="minorHAnsi"/>
                <w:sz w:val="18"/>
                <w:szCs w:val="18"/>
              </w:rPr>
              <w:t xml:space="preserve">alue </w:t>
            </w:r>
            <w:r w:rsidR="00A27ACC" w:rsidRPr="00A27ACC">
              <w:rPr>
                <w:rFonts w:cstheme="minorHAnsi"/>
                <w:sz w:val="18"/>
                <w:szCs w:val="18"/>
              </w:rPr>
              <w:t>H</w:t>
            </w:r>
            <w:r w:rsidRPr="00A27ACC">
              <w:rPr>
                <w:rFonts w:cstheme="minorHAnsi"/>
                <w:sz w:val="18"/>
                <w:szCs w:val="18"/>
              </w:rPr>
              <w:t>igh</w:t>
            </w:r>
            <w:r w:rsidR="00A27ACC" w:rsidRPr="00A27ACC">
              <w:rPr>
                <w:rFonts w:cstheme="minorHAnsi"/>
                <w:sz w:val="18"/>
                <w:szCs w:val="18"/>
              </w:rPr>
              <w:t xml:space="preserve"> R</w:t>
            </w:r>
            <w:r w:rsidRPr="00A27ACC">
              <w:rPr>
                <w:rFonts w:cstheme="minorHAnsi"/>
                <w:sz w:val="18"/>
                <w:szCs w:val="18"/>
              </w:rPr>
              <w:t>isk</w:t>
            </w:r>
            <w:r w:rsidR="00A27ACC" w:rsidRPr="00A27ACC">
              <w:rPr>
                <w:rFonts w:cstheme="minorHAnsi"/>
                <w:sz w:val="18"/>
                <w:szCs w:val="18"/>
              </w:rPr>
              <w:t xml:space="preserve"> (HVHR)</w:t>
            </w:r>
            <w:r w:rsidR="00DA4B27" w:rsidRPr="00A27ACC">
              <w:rPr>
                <w:rFonts w:cstheme="minorHAnsi"/>
                <w:sz w:val="18"/>
                <w:szCs w:val="18"/>
              </w:rPr>
              <w:t xml:space="preserve"> (i.e. has a PPM been completed)</w:t>
            </w:r>
            <w:r w:rsidRPr="00A27ACC">
              <w:rPr>
                <w:rFonts w:cstheme="minorHAnsi"/>
                <w:sz w:val="18"/>
                <w:szCs w:val="18"/>
              </w:rPr>
              <w:t>?</w:t>
            </w:r>
          </w:p>
        </w:tc>
        <w:sdt>
          <w:sdtPr>
            <w:rPr>
              <w:rFonts w:cstheme="minorHAnsi"/>
              <w:sz w:val="18"/>
              <w:szCs w:val="18"/>
            </w:rPr>
            <w:id w:val="48020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6" w:space="0" w:color="0063A6" w:themeColor="accent1"/>
                  <w:bottom w:val="single" w:sz="6" w:space="0" w:color="0063A6" w:themeColor="accent1"/>
                </w:tcBorders>
                <w:shd w:val="clear" w:color="auto" w:fill="auto"/>
              </w:tcPr>
              <w:p w14:paraId="196B2AD4" w14:textId="77777777" w:rsidR="00AE3A8A" w:rsidRPr="00A27ACC" w:rsidRDefault="00AE3A8A" w:rsidP="00AE3A8A">
                <w:pPr>
                  <w:spacing w:before="20" w:after="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E3A8A" w:rsidRPr="00A27ACC" w14:paraId="4EA53485" w14:textId="77777777" w:rsidTr="00AE3A8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0025C3F4" w14:textId="77777777" w:rsidR="00AE3A8A" w:rsidRPr="00A27ACC" w:rsidRDefault="00AE3A8A" w:rsidP="00025A78">
            <w:pPr>
              <w:pStyle w:val="ListParagraph"/>
              <w:numPr>
                <w:ilvl w:val="0"/>
                <w:numId w:val="15"/>
              </w:numPr>
              <w:ind w:left="227" w:hanging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43DB217C" w14:textId="5642E132" w:rsidR="00AE3A8A" w:rsidRPr="00A27ACC" w:rsidRDefault="00DA4B27" w:rsidP="00AE3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If the project is HVHR, h</w:t>
            </w:r>
            <w:r w:rsidR="00AE3A8A" w:rsidRPr="00A27ACC">
              <w:rPr>
                <w:rFonts w:cstheme="minorHAnsi"/>
                <w:sz w:val="18"/>
                <w:szCs w:val="18"/>
              </w:rPr>
              <w:t>as a Gateway review for gates 1/2 been undertaken?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67025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6" w:space="0" w:color="0063A6" w:themeColor="accent1"/>
                  <w:bottom w:val="single" w:sz="6" w:space="0" w:color="0063A6" w:themeColor="accent1"/>
                </w:tcBorders>
                <w:shd w:val="clear" w:color="auto" w:fill="auto"/>
              </w:tcPr>
              <w:p w14:paraId="48A07494" w14:textId="77777777" w:rsidR="00AE3A8A" w:rsidRPr="00A27ACC" w:rsidRDefault="00AE3A8A" w:rsidP="00AE3A8A">
                <w:pPr>
                  <w:spacing w:before="20" w:after="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E3A8A" w:rsidRPr="00A27ACC" w14:paraId="275C6227" w14:textId="77777777" w:rsidTr="00672FB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32DCBB97" w14:textId="77777777" w:rsidR="00AE3A8A" w:rsidRPr="00A27ACC" w:rsidRDefault="00AE3A8A" w:rsidP="00025A78">
            <w:pPr>
              <w:pStyle w:val="ListParagraph"/>
              <w:numPr>
                <w:ilvl w:val="0"/>
                <w:numId w:val="15"/>
              </w:numPr>
              <w:ind w:left="227" w:hanging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single" w:sz="6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59157190" w14:textId="77777777" w:rsidR="00AE3A8A" w:rsidRPr="00A27ACC" w:rsidRDefault="00AE3A8A" w:rsidP="00AE3A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If applicable, have the relevant value creation and capture documents been completed and included?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2959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6" w:space="0" w:color="0063A6" w:themeColor="accent1"/>
                  <w:bottom w:val="single" w:sz="6" w:space="0" w:color="0063A6" w:themeColor="accent1"/>
                </w:tcBorders>
                <w:shd w:val="clear" w:color="auto" w:fill="auto"/>
              </w:tcPr>
              <w:p w14:paraId="26B275C2" w14:textId="77777777" w:rsidR="00AE3A8A" w:rsidRPr="00A27ACC" w:rsidRDefault="00AE3A8A" w:rsidP="00AE3A8A">
                <w:pPr>
                  <w:spacing w:before="20" w:after="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11AA" w:rsidRPr="00A27ACC" w14:paraId="4AD416F7" w14:textId="77777777" w:rsidTr="001F11A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single" w:sz="6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3E963C56" w14:textId="77777777" w:rsidR="001F11AA" w:rsidRPr="00A27ACC" w:rsidRDefault="001F11AA" w:rsidP="00025A78">
            <w:pPr>
              <w:pStyle w:val="ListParagraph"/>
              <w:numPr>
                <w:ilvl w:val="0"/>
                <w:numId w:val="15"/>
              </w:numPr>
              <w:ind w:left="227" w:hanging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single" w:sz="6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24957D05" w14:textId="480BA675" w:rsidR="001F11AA" w:rsidRPr="00A27ACC" w:rsidRDefault="001F11AA" w:rsidP="001F1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Have the following documents been submitted to DTF?:</w:t>
            </w:r>
          </w:p>
        </w:tc>
        <w:sdt>
          <w:sdtPr>
            <w:rPr>
              <w:rFonts w:cstheme="minorHAnsi"/>
              <w:sz w:val="18"/>
              <w:szCs w:val="18"/>
            </w:rPr>
            <w:id w:val="169487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6" w:space="0" w:color="0063A6" w:themeColor="accent1"/>
                  <w:bottom w:val="dotted" w:sz="4" w:space="0" w:color="0063A6" w:themeColor="accent1"/>
                </w:tcBorders>
                <w:shd w:val="clear" w:color="auto" w:fill="auto"/>
              </w:tcPr>
              <w:p w14:paraId="15E9F120" w14:textId="68C1E257" w:rsidR="001F11AA" w:rsidRPr="00A27ACC" w:rsidRDefault="001F11AA" w:rsidP="001F11AA">
                <w:pPr>
                  <w:spacing w:before="20" w:after="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11AA" w:rsidRPr="00A27ACC" w14:paraId="5F79DECE" w14:textId="77777777" w:rsidTr="001F11AA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79EE792E" w14:textId="77777777" w:rsidR="001F11AA" w:rsidRPr="00A27ACC" w:rsidRDefault="001F11AA" w:rsidP="001F11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4CABC72E" w14:textId="7B58DD67" w:rsidR="001F11AA" w:rsidRPr="00A27ACC" w:rsidRDefault="001F11AA" w:rsidP="00025A78">
            <w:pPr>
              <w:pStyle w:val="ListParagraph"/>
              <w:numPr>
                <w:ilvl w:val="0"/>
                <w:numId w:val="16"/>
              </w:numPr>
              <w:ind w:left="31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Project Profile Model (PPM)</w:t>
            </w:r>
          </w:p>
        </w:tc>
        <w:sdt>
          <w:sdtPr>
            <w:rPr>
              <w:rFonts w:cstheme="minorHAnsi"/>
              <w:sz w:val="18"/>
              <w:szCs w:val="18"/>
            </w:rPr>
            <w:id w:val="463554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dotted" w:sz="4" w:space="0" w:color="0063A6" w:themeColor="accent1"/>
                  <w:bottom w:val="dotted" w:sz="4" w:space="0" w:color="0063A6" w:themeColor="accent1"/>
                </w:tcBorders>
                <w:shd w:val="clear" w:color="auto" w:fill="auto"/>
              </w:tcPr>
              <w:p w14:paraId="75051815" w14:textId="00835F41" w:rsidR="001F11AA" w:rsidRPr="00A27ACC" w:rsidRDefault="001F11AA" w:rsidP="001F11AA">
                <w:pPr>
                  <w:spacing w:before="20" w:after="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11AA" w:rsidRPr="00A27ACC" w14:paraId="58BC9B4A" w14:textId="77777777" w:rsidTr="001F11A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4C50F39C" w14:textId="143C2E6C" w:rsidR="001F11AA" w:rsidRPr="00A27ACC" w:rsidRDefault="001F11AA" w:rsidP="001F11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589E81CF" w14:textId="55B924CC" w:rsidR="001F11AA" w:rsidRPr="00A27ACC" w:rsidRDefault="001F11AA" w:rsidP="00025A78">
            <w:pPr>
              <w:pStyle w:val="ListParagraph"/>
              <w:numPr>
                <w:ilvl w:val="0"/>
                <w:numId w:val="16"/>
              </w:numPr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Investment Logic Map (ILM)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8132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dotted" w:sz="4" w:space="0" w:color="0063A6" w:themeColor="accent1"/>
                  <w:bottom w:val="dotted" w:sz="4" w:space="0" w:color="0063A6" w:themeColor="accent1"/>
                </w:tcBorders>
                <w:shd w:val="clear" w:color="auto" w:fill="auto"/>
              </w:tcPr>
              <w:p w14:paraId="53E6CFBE" w14:textId="1DD8D9F0" w:rsidR="001F11AA" w:rsidRPr="00A27ACC" w:rsidRDefault="001F11AA" w:rsidP="001F11AA">
                <w:pPr>
                  <w:spacing w:before="20" w:after="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11AA" w:rsidRPr="00A27ACC" w14:paraId="375A6C34" w14:textId="77777777" w:rsidTr="001F11AA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39F5B2D5" w14:textId="77777777" w:rsidR="001F11AA" w:rsidRPr="00A27ACC" w:rsidRDefault="001F11AA" w:rsidP="001F11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21DA7058" w14:textId="595B31E2" w:rsidR="001F11AA" w:rsidRPr="00A27ACC" w:rsidRDefault="001F11AA" w:rsidP="00025A78">
            <w:pPr>
              <w:pStyle w:val="ListParagraph"/>
              <w:numPr>
                <w:ilvl w:val="0"/>
                <w:numId w:val="16"/>
              </w:numPr>
              <w:ind w:left="31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Benefits management plan</w:t>
            </w:r>
          </w:p>
        </w:tc>
        <w:sdt>
          <w:sdtPr>
            <w:rPr>
              <w:rFonts w:cstheme="minorHAnsi"/>
              <w:sz w:val="18"/>
              <w:szCs w:val="18"/>
            </w:rPr>
            <w:id w:val="118032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dotted" w:sz="4" w:space="0" w:color="0063A6" w:themeColor="accent1"/>
                  <w:bottom w:val="dotted" w:sz="4" w:space="0" w:color="0063A6" w:themeColor="accent1"/>
                </w:tcBorders>
                <w:shd w:val="clear" w:color="auto" w:fill="auto"/>
              </w:tcPr>
              <w:p w14:paraId="5414A713" w14:textId="158C46AC" w:rsidR="001F11AA" w:rsidRPr="00A27ACC" w:rsidRDefault="001F11AA" w:rsidP="001F11AA">
                <w:pPr>
                  <w:spacing w:before="20" w:after="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11AA" w:rsidRPr="00A27ACC" w14:paraId="57926C27" w14:textId="77777777" w:rsidTr="001F11A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68C093CD" w14:textId="77777777" w:rsidR="001F11AA" w:rsidRPr="00A27ACC" w:rsidRDefault="001F11AA" w:rsidP="001F11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3EF31809" w14:textId="3B8AC948" w:rsidR="001F11AA" w:rsidRPr="00A27ACC" w:rsidRDefault="001F11AA" w:rsidP="00025A78">
            <w:pPr>
              <w:pStyle w:val="ListParagraph"/>
              <w:numPr>
                <w:ilvl w:val="0"/>
                <w:numId w:val="16"/>
              </w:numPr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Procurement strategy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00767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dotted" w:sz="4" w:space="0" w:color="0063A6" w:themeColor="accent1"/>
                  <w:bottom w:val="dotted" w:sz="4" w:space="0" w:color="0063A6" w:themeColor="accent1"/>
                </w:tcBorders>
                <w:shd w:val="clear" w:color="auto" w:fill="auto"/>
              </w:tcPr>
              <w:p w14:paraId="0EEDE5B8" w14:textId="23B7B1C4" w:rsidR="001F11AA" w:rsidRPr="00A27ACC" w:rsidRDefault="001F11AA" w:rsidP="001F11AA">
                <w:pPr>
                  <w:spacing w:before="20" w:after="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11AA" w:rsidRPr="00A27ACC" w14:paraId="748C5CA9" w14:textId="77777777" w:rsidTr="00AE3A8A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274C09BB" w14:textId="77777777" w:rsidR="001F11AA" w:rsidRPr="00A27ACC" w:rsidRDefault="001F11AA" w:rsidP="001F11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2B1E248D" w14:textId="27F9EC20" w:rsidR="001F11AA" w:rsidRPr="00A27ACC" w:rsidRDefault="001F11AA" w:rsidP="00025A78">
            <w:pPr>
              <w:pStyle w:val="ListParagraph"/>
              <w:numPr>
                <w:ilvl w:val="0"/>
                <w:numId w:val="16"/>
              </w:numPr>
              <w:ind w:left="31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Risk register</w:t>
            </w:r>
          </w:p>
        </w:tc>
        <w:sdt>
          <w:sdtPr>
            <w:rPr>
              <w:rFonts w:cstheme="minorHAnsi"/>
              <w:sz w:val="18"/>
              <w:szCs w:val="18"/>
            </w:rPr>
            <w:id w:val="-41717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dotted" w:sz="4" w:space="0" w:color="0063A6" w:themeColor="accent1"/>
                  <w:bottom w:val="dotted" w:sz="4" w:space="0" w:color="0063A6" w:themeColor="accent1"/>
                </w:tcBorders>
                <w:shd w:val="clear" w:color="auto" w:fill="auto"/>
              </w:tcPr>
              <w:p w14:paraId="3E6CF1FD" w14:textId="10AF5A6E" w:rsidR="001F11AA" w:rsidRPr="00A27ACC" w:rsidRDefault="001F11AA" w:rsidP="001F11AA">
                <w:pPr>
                  <w:spacing w:before="20" w:after="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11AA" w:rsidRPr="00A27ACC" w14:paraId="0DF5E722" w14:textId="77777777" w:rsidTr="00AE3A8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6BDF9514" w14:textId="77777777" w:rsidR="001F11AA" w:rsidRPr="00A27ACC" w:rsidRDefault="001F11AA" w:rsidP="001F11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7B671AEC" w14:textId="5B6C7BE0" w:rsidR="001F11AA" w:rsidRPr="00A27ACC" w:rsidRDefault="001F11AA" w:rsidP="00025A78">
            <w:pPr>
              <w:pStyle w:val="ListParagraph"/>
              <w:numPr>
                <w:ilvl w:val="0"/>
                <w:numId w:val="16"/>
              </w:numPr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Detailed project schedule</w:t>
            </w:r>
          </w:p>
        </w:tc>
        <w:sdt>
          <w:sdtPr>
            <w:rPr>
              <w:rFonts w:cstheme="minorHAnsi"/>
              <w:sz w:val="18"/>
              <w:szCs w:val="18"/>
            </w:rPr>
            <w:id w:val="15943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dotted" w:sz="4" w:space="0" w:color="0063A6" w:themeColor="accent1"/>
                  <w:bottom w:val="dotted" w:sz="4" w:space="0" w:color="0063A6" w:themeColor="accent1"/>
                </w:tcBorders>
                <w:shd w:val="clear" w:color="auto" w:fill="auto"/>
              </w:tcPr>
              <w:p w14:paraId="3D80B6E9" w14:textId="77777777" w:rsidR="001F11AA" w:rsidRPr="00A27ACC" w:rsidRDefault="001F11AA" w:rsidP="001F11AA">
                <w:pPr>
                  <w:spacing w:before="20" w:after="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11AA" w:rsidRPr="00A27ACC" w14:paraId="2B9B0DFE" w14:textId="77777777" w:rsidTr="00AE3A8A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4EFA62D8" w14:textId="77777777" w:rsidR="001F11AA" w:rsidRPr="00A27ACC" w:rsidRDefault="001F11AA" w:rsidP="001F11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dotted" w:sz="4" w:space="0" w:color="0063A6" w:themeColor="accent1"/>
              <w:bottom w:val="dotted" w:sz="4" w:space="0" w:color="0063A6" w:themeColor="accent1"/>
            </w:tcBorders>
            <w:shd w:val="clear" w:color="auto" w:fill="auto"/>
          </w:tcPr>
          <w:p w14:paraId="76AED933" w14:textId="5C907FC5" w:rsidR="001F11AA" w:rsidRPr="00A27ACC" w:rsidRDefault="001F11AA" w:rsidP="00025A78">
            <w:pPr>
              <w:pStyle w:val="ListParagraph"/>
              <w:numPr>
                <w:ilvl w:val="0"/>
                <w:numId w:val="16"/>
              </w:numPr>
              <w:ind w:left="31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Detailed cost plan</w:t>
            </w:r>
          </w:p>
        </w:tc>
        <w:sdt>
          <w:sdtPr>
            <w:rPr>
              <w:rFonts w:cstheme="minorHAnsi"/>
              <w:sz w:val="18"/>
              <w:szCs w:val="18"/>
            </w:rPr>
            <w:id w:val="200715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dotted" w:sz="4" w:space="0" w:color="0063A6" w:themeColor="accent1"/>
                  <w:bottom w:val="dotted" w:sz="4" w:space="0" w:color="0063A6" w:themeColor="accent1"/>
                </w:tcBorders>
                <w:shd w:val="clear" w:color="auto" w:fill="auto"/>
              </w:tcPr>
              <w:p w14:paraId="2CCF6679" w14:textId="2A59384A" w:rsidR="001F11AA" w:rsidRPr="00A27ACC" w:rsidRDefault="001F11AA" w:rsidP="001F11AA">
                <w:pPr>
                  <w:spacing w:before="20" w:after="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F11AA" w:rsidRPr="00CE329D" w14:paraId="3A1E63CA" w14:textId="77777777" w:rsidTr="00AE3A8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" w:type="pct"/>
            <w:tcBorders>
              <w:top w:val="dotted" w:sz="4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70389D37" w14:textId="77777777" w:rsidR="001F11AA" w:rsidRPr="00A27ACC" w:rsidRDefault="001F11AA" w:rsidP="001F11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42" w:type="pct"/>
            <w:gridSpan w:val="2"/>
            <w:tcBorders>
              <w:top w:val="dotted" w:sz="4" w:space="0" w:color="0063A6" w:themeColor="accent1"/>
              <w:bottom w:val="single" w:sz="6" w:space="0" w:color="0063A6" w:themeColor="accent1"/>
            </w:tcBorders>
            <w:shd w:val="clear" w:color="auto" w:fill="auto"/>
          </w:tcPr>
          <w:p w14:paraId="46F44310" w14:textId="151B4ADD" w:rsidR="001F11AA" w:rsidRPr="00A27ACC" w:rsidRDefault="001F11AA" w:rsidP="00025A78">
            <w:pPr>
              <w:pStyle w:val="ListParagraph"/>
              <w:numPr>
                <w:ilvl w:val="0"/>
                <w:numId w:val="16"/>
              </w:numPr>
              <w:ind w:left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7ACC">
              <w:rPr>
                <w:rFonts w:cstheme="minorHAnsi"/>
                <w:sz w:val="18"/>
                <w:szCs w:val="18"/>
              </w:rPr>
              <w:t>Red rated Gateway recommendations in the Recommendations Action Plan (RAP)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8251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dotted" w:sz="4" w:space="0" w:color="0063A6" w:themeColor="accent1"/>
                  <w:bottom w:val="single" w:sz="6" w:space="0" w:color="0063A6" w:themeColor="accent1"/>
                </w:tcBorders>
                <w:shd w:val="clear" w:color="auto" w:fill="auto"/>
              </w:tcPr>
              <w:p w14:paraId="23BD8EDC" w14:textId="40AAFBF0" w:rsidR="001F11AA" w:rsidRPr="00CE329D" w:rsidRDefault="001F11AA" w:rsidP="001F11AA">
                <w:pPr>
                  <w:spacing w:before="20" w:after="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 w:rsidRPr="00A27AC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04EAF2C9" w14:textId="71079BFF" w:rsidR="00FA0DA5" w:rsidRDefault="00C41384" w:rsidP="00A42E0A">
      <w:pPr>
        <w:spacing w:before="360"/>
      </w:pPr>
      <w:r w:rsidRPr="00C41384">
        <w:t>This model checklist is designed for the project proponent’s endorsement.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1985"/>
        <w:gridCol w:w="4252"/>
        <w:gridCol w:w="709"/>
        <w:gridCol w:w="2080"/>
      </w:tblGrid>
      <w:tr w:rsidR="00803F5C" w:rsidRPr="00803F5C" w14:paraId="5E2FE76B" w14:textId="77777777" w:rsidTr="00A42E0A">
        <w:trPr>
          <w:trHeight w:val="737"/>
        </w:trPr>
        <w:tc>
          <w:tcPr>
            <w:tcW w:w="1985" w:type="dxa"/>
            <w:vAlign w:val="bottom"/>
          </w:tcPr>
          <w:p w14:paraId="527D8640" w14:textId="77777777" w:rsidR="00803F5C" w:rsidRPr="00803F5C" w:rsidRDefault="00803F5C" w:rsidP="00A42E0A">
            <w:pPr>
              <w:spacing w:before="0"/>
              <w:rPr>
                <w:b/>
                <w:sz w:val="20"/>
              </w:rPr>
            </w:pPr>
            <w:r w:rsidRPr="00803F5C">
              <w:rPr>
                <w:b/>
                <w:sz w:val="20"/>
              </w:rPr>
              <w:t>Prepared by:</w:t>
            </w:r>
          </w:p>
        </w:tc>
        <w:tc>
          <w:tcPr>
            <w:tcW w:w="4252" w:type="dxa"/>
            <w:tcBorders>
              <w:bottom w:val="dotted" w:sz="6" w:space="0" w:color="auto"/>
            </w:tcBorders>
            <w:vAlign w:val="bottom"/>
          </w:tcPr>
          <w:p w14:paraId="349433EC" w14:textId="77777777" w:rsidR="00803F5C" w:rsidRPr="00803F5C" w:rsidRDefault="00803F5C" w:rsidP="00A42E0A">
            <w:pPr>
              <w:spacing w:before="0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3498A313" w14:textId="77777777" w:rsidR="00803F5C" w:rsidRPr="00803F5C" w:rsidRDefault="00803F5C" w:rsidP="00A42E0A">
            <w:pPr>
              <w:spacing w:before="0"/>
              <w:rPr>
                <w:b/>
                <w:sz w:val="20"/>
              </w:rPr>
            </w:pPr>
            <w:r w:rsidRPr="00803F5C">
              <w:rPr>
                <w:b/>
                <w:sz w:val="20"/>
              </w:rPr>
              <w:t>Date:</w:t>
            </w:r>
          </w:p>
        </w:tc>
        <w:tc>
          <w:tcPr>
            <w:tcW w:w="2080" w:type="dxa"/>
            <w:tcBorders>
              <w:bottom w:val="dotted" w:sz="6" w:space="0" w:color="auto"/>
            </w:tcBorders>
            <w:vAlign w:val="bottom"/>
          </w:tcPr>
          <w:p w14:paraId="5EB4EE89" w14:textId="77777777" w:rsidR="00803F5C" w:rsidRPr="00803F5C" w:rsidRDefault="00803F5C" w:rsidP="00A42E0A">
            <w:pPr>
              <w:spacing w:before="0"/>
              <w:rPr>
                <w:sz w:val="20"/>
              </w:rPr>
            </w:pPr>
          </w:p>
        </w:tc>
      </w:tr>
      <w:tr w:rsidR="00803F5C" w:rsidRPr="00803F5C" w14:paraId="064E45B0" w14:textId="77777777" w:rsidTr="00A42E0A">
        <w:trPr>
          <w:trHeight w:val="737"/>
        </w:trPr>
        <w:tc>
          <w:tcPr>
            <w:tcW w:w="1985" w:type="dxa"/>
            <w:vAlign w:val="bottom"/>
          </w:tcPr>
          <w:p w14:paraId="6ECDD20E" w14:textId="77777777" w:rsidR="00803F5C" w:rsidRPr="00803F5C" w:rsidRDefault="00803F5C" w:rsidP="00A42E0A">
            <w:pPr>
              <w:spacing w:before="0"/>
              <w:rPr>
                <w:b/>
                <w:sz w:val="20"/>
              </w:rPr>
            </w:pPr>
            <w:r w:rsidRPr="00803F5C">
              <w:rPr>
                <w:b/>
                <w:sz w:val="20"/>
              </w:rPr>
              <w:t>Approved by:</w:t>
            </w:r>
          </w:p>
        </w:tc>
        <w:tc>
          <w:tcPr>
            <w:tcW w:w="4252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69004949" w14:textId="77777777" w:rsidR="00803F5C" w:rsidRPr="00803F5C" w:rsidRDefault="00803F5C" w:rsidP="00A42E0A">
            <w:pPr>
              <w:spacing w:before="0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4B086C6E" w14:textId="77777777" w:rsidR="00803F5C" w:rsidRPr="00803F5C" w:rsidRDefault="00803F5C" w:rsidP="00A42E0A">
            <w:pPr>
              <w:spacing w:before="0"/>
              <w:rPr>
                <w:b/>
                <w:sz w:val="20"/>
              </w:rPr>
            </w:pPr>
            <w:r w:rsidRPr="00803F5C">
              <w:rPr>
                <w:b/>
                <w:sz w:val="20"/>
              </w:rPr>
              <w:t>Date:</w:t>
            </w:r>
          </w:p>
        </w:tc>
        <w:tc>
          <w:tcPr>
            <w:tcW w:w="2080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1D349BEB" w14:textId="77777777" w:rsidR="00803F5C" w:rsidRPr="00803F5C" w:rsidRDefault="00803F5C" w:rsidP="00A42E0A">
            <w:pPr>
              <w:spacing w:before="0"/>
              <w:rPr>
                <w:sz w:val="20"/>
              </w:rPr>
            </w:pPr>
          </w:p>
        </w:tc>
      </w:tr>
      <w:tr w:rsidR="00803F5C" w:rsidRPr="00803F5C" w14:paraId="3FE3E9EF" w14:textId="77777777" w:rsidTr="00A42E0A">
        <w:trPr>
          <w:trHeight w:val="737"/>
        </w:trPr>
        <w:tc>
          <w:tcPr>
            <w:tcW w:w="1985" w:type="dxa"/>
            <w:vAlign w:val="bottom"/>
          </w:tcPr>
          <w:p w14:paraId="03D43713" w14:textId="77777777" w:rsidR="00803F5C" w:rsidRPr="00803F5C" w:rsidRDefault="00803F5C" w:rsidP="00A42E0A">
            <w:pPr>
              <w:spacing w:before="0"/>
              <w:rPr>
                <w:b/>
                <w:sz w:val="20"/>
              </w:rPr>
            </w:pPr>
            <w:r w:rsidRPr="00803F5C">
              <w:rPr>
                <w:b/>
                <w:sz w:val="20"/>
              </w:rPr>
              <w:t>Approving officer/</w:t>
            </w:r>
            <w:r w:rsidRPr="00803F5C">
              <w:rPr>
                <w:b/>
                <w:sz w:val="20"/>
              </w:rPr>
              <w:br/>
              <w:t>delegate name:</w:t>
            </w:r>
          </w:p>
        </w:tc>
        <w:tc>
          <w:tcPr>
            <w:tcW w:w="4252" w:type="dxa"/>
            <w:tcBorders>
              <w:bottom w:val="dotted" w:sz="6" w:space="0" w:color="auto"/>
            </w:tcBorders>
            <w:vAlign w:val="bottom"/>
          </w:tcPr>
          <w:p w14:paraId="7F5187F9" w14:textId="77777777" w:rsidR="00803F5C" w:rsidRPr="00803F5C" w:rsidRDefault="00803F5C" w:rsidP="00A42E0A">
            <w:pPr>
              <w:spacing w:before="0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75DA64DF" w14:textId="77777777" w:rsidR="00803F5C" w:rsidRPr="00803F5C" w:rsidRDefault="00803F5C" w:rsidP="00A42E0A">
            <w:pPr>
              <w:spacing w:before="0"/>
              <w:rPr>
                <w:b/>
                <w:sz w:val="20"/>
              </w:rPr>
            </w:pPr>
            <w:r w:rsidRPr="00803F5C">
              <w:rPr>
                <w:b/>
                <w:sz w:val="20"/>
              </w:rPr>
              <w:t>Date:</w:t>
            </w:r>
          </w:p>
        </w:tc>
        <w:tc>
          <w:tcPr>
            <w:tcW w:w="2080" w:type="dxa"/>
            <w:tcBorders>
              <w:bottom w:val="dotted" w:sz="6" w:space="0" w:color="auto"/>
            </w:tcBorders>
            <w:vAlign w:val="bottom"/>
          </w:tcPr>
          <w:p w14:paraId="565CC44F" w14:textId="77777777" w:rsidR="00803F5C" w:rsidRPr="00803F5C" w:rsidRDefault="00803F5C" w:rsidP="00A42E0A">
            <w:pPr>
              <w:spacing w:before="0"/>
              <w:rPr>
                <w:sz w:val="20"/>
              </w:rPr>
            </w:pPr>
          </w:p>
        </w:tc>
      </w:tr>
      <w:tr w:rsidR="00803F5C" w:rsidRPr="00803F5C" w14:paraId="1BBAB207" w14:textId="77777777" w:rsidTr="00A42E0A">
        <w:trPr>
          <w:trHeight w:val="737"/>
        </w:trPr>
        <w:tc>
          <w:tcPr>
            <w:tcW w:w="1985" w:type="dxa"/>
            <w:vAlign w:val="bottom"/>
          </w:tcPr>
          <w:p w14:paraId="25924A7F" w14:textId="77777777" w:rsidR="00803F5C" w:rsidRPr="00803F5C" w:rsidRDefault="00803F5C" w:rsidP="00A42E0A">
            <w:pPr>
              <w:spacing w:before="0"/>
              <w:rPr>
                <w:b/>
                <w:sz w:val="20"/>
              </w:rPr>
            </w:pPr>
            <w:r w:rsidRPr="00803F5C">
              <w:rPr>
                <w:b/>
                <w:sz w:val="20"/>
              </w:rPr>
              <w:t>Secretary:</w:t>
            </w:r>
          </w:p>
        </w:tc>
        <w:tc>
          <w:tcPr>
            <w:tcW w:w="4252" w:type="dxa"/>
            <w:tcBorders>
              <w:bottom w:val="dotted" w:sz="6" w:space="0" w:color="auto"/>
            </w:tcBorders>
            <w:vAlign w:val="bottom"/>
          </w:tcPr>
          <w:p w14:paraId="7840A75A" w14:textId="77777777" w:rsidR="00803F5C" w:rsidRPr="00803F5C" w:rsidRDefault="00803F5C" w:rsidP="00A42E0A">
            <w:pPr>
              <w:spacing w:before="0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636110E5" w14:textId="77777777" w:rsidR="00803F5C" w:rsidRPr="00803F5C" w:rsidRDefault="00803F5C" w:rsidP="00A42E0A">
            <w:pPr>
              <w:spacing w:before="0"/>
              <w:rPr>
                <w:b/>
                <w:sz w:val="20"/>
              </w:rPr>
            </w:pPr>
            <w:r w:rsidRPr="00803F5C">
              <w:rPr>
                <w:b/>
                <w:sz w:val="20"/>
              </w:rPr>
              <w:t>Date:</w:t>
            </w:r>
          </w:p>
        </w:tc>
        <w:tc>
          <w:tcPr>
            <w:tcW w:w="2080" w:type="dxa"/>
            <w:tcBorders>
              <w:bottom w:val="dotted" w:sz="6" w:space="0" w:color="auto"/>
            </w:tcBorders>
            <w:vAlign w:val="bottom"/>
          </w:tcPr>
          <w:p w14:paraId="1DD1FBEF" w14:textId="77777777" w:rsidR="00803F5C" w:rsidRPr="00803F5C" w:rsidRDefault="00803F5C" w:rsidP="00A42E0A">
            <w:pPr>
              <w:spacing w:before="0"/>
              <w:rPr>
                <w:sz w:val="20"/>
              </w:rPr>
            </w:pPr>
          </w:p>
        </w:tc>
      </w:tr>
    </w:tbl>
    <w:p w14:paraId="554D5872" w14:textId="6C1DCBEB" w:rsidR="00241CB4" w:rsidRPr="00A42E0A" w:rsidRDefault="00241CB4" w:rsidP="00A42E0A">
      <w:pPr>
        <w:rPr>
          <w:sz w:val="2"/>
        </w:rPr>
      </w:pPr>
    </w:p>
    <w:sectPr w:rsidR="00241CB4" w:rsidRPr="00A42E0A" w:rsidSect="00C71E68">
      <w:footerReference w:type="default" r:id="rId17"/>
      <w:footerReference w:type="first" r:id="rId18"/>
      <w:pgSz w:w="11906" w:h="16838" w:code="9"/>
      <w:pgMar w:top="1247" w:right="1440" w:bottom="1134" w:left="1440" w:header="964" w:footer="4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178F0" w14:textId="77777777" w:rsidR="007B6A15" w:rsidRDefault="007B6A15" w:rsidP="002D711A">
      <w:pPr>
        <w:spacing w:after="0" w:line="240" w:lineRule="auto"/>
      </w:pPr>
      <w:r>
        <w:separator/>
      </w:r>
    </w:p>
  </w:endnote>
  <w:endnote w:type="continuationSeparator" w:id="0">
    <w:p w14:paraId="159D0B8D" w14:textId="77777777" w:rsidR="007B6A15" w:rsidRDefault="007B6A15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8C5AC" w14:textId="77777777" w:rsidR="005D1932" w:rsidRDefault="005D1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72173" w14:textId="77777777" w:rsidR="005D1932" w:rsidRDefault="005D19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6ED05" w14:textId="77777777" w:rsidR="005D1932" w:rsidRDefault="005D193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D63E0" w14:textId="041BA61C" w:rsidR="005D1932" w:rsidRDefault="008145CD" w:rsidP="00C71E68">
    <w:pPr>
      <w:pStyle w:val="Footer"/>
      <w:pBdr>
        <w:top w:val="single" w:sz="6" w:space="1" w:color="auto"/>
      </w:pBdr>
      <w:rPr>
        <w:rStyle w:val="PageNumber"/>
      </w:rPr>
    </w:pPr>
    <w:sdt>
      <w:sdtPr>
        <w:rPr>
          <w:color w:val="000000" w:themeColor="text1"/>
        </w:rPr>
        <w:alias w:val="Title"/>
        <w:tag w:val=""/>
        <w:id w:val="1129977068"/>
        <w:placeholder>
          <w:docPart w:val="FE8EB3961FB347EA93950095A791C9CD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olor w:val="auto"/>
        </w:rPr>
      </w:sdtEndPr>
      <w:sdtContent>
        <w:r w:rsidR="005D1932" w:rsidRPr="00154A64">
          <w:rPr>
            <w:rStyle w:val="PlaceholderText"/>
            <w:color w:val="auto"/>
          </w:rPr>
          <w:t>[Business case/Initiative title]</w:t>
        </w:r>
      </w:sdtContent>
    </w:sdt>
    <w:r w:rsidR="005D1932">
      <w:tab/>
    </w:r>
    <w:r w:rsidR="005D1932" w:rsidRPr="00C022F9">
      <w:t xml:space="preserve">Page </w:t>
    </w:r>
    <w:r w:rsidR="005D1932">
      <w:fldChar w:fldCharType="begin"/>
    </w:r>
    <w:r w:rsidR="005D1932">
      <w:instrText xml:space="preserve"> PAGE   \* MERGEFORMAT </w:instrText>
    </w:r>
    <w:r w:rsidR="005D1932">
      <w:fldChar w:fldCharType="separate"/>
    </w:r>
    <w:r w:rsidR="005D1932">
      <w:t>33</w:t>
    </w:r>
    <w:r w:rsidR="005D1932">
      <w:fldChar w:fldCharType="end"/>
    </w:r>
    <w:r w:rsidR="005D1932">
      <w:t xml:space="preserve"> of </w:t>
    </w:r>
    <w:r w:rsidR="005D1932">
      <w:rPr>
        <w:rStyle w:val="PageNumber"/>
      </w:rPr>
      <w:fldChar w:fldCharType="begin"/>
    </w:r>
    <w:r w:rsidR="005D1932">
      <w:rPr>
        <w:rStyle w:val="PageNumber"/>
      </w:rPr>
      <w:instrText xml:space="preserve"> SECTIONPAGES   \* MERGEFORMAT </w:instrText>
    </w:r>
    <w:r w:rsidR="005D1932">
      <w:rPr>
        <w:rStyle w:val="PageNumber"/>
      </w:rPr>
      <w:fldChar w:fldCharType="separate"/>
    </w:r>
    <w:r>
      <w:rPr>
        <w:rStyle w:val="PageNumber"/>
      </w:rPr>
      <w:t>21</w:t>
    </w:r>
    <w:r w:rsidR="005D1932">
      <w:rPr>
        <w:rStyle w:val="PageNumber"/>
      </w:rPr>
      <w:fldChar w:fldCharType="end"/>
    </w:r>
  </w:p>
  <w:p w14:paraId="781D77A4" w14:textId="77777777" w:rsidR="005D1932" w:rsidRPr="00C71E68" w:rsidRDefault="005D1932" w:rsidP="00C71E68">
    <w:pPr>
      <w:pStyle w:val="Footer"/>
      <w:pBdr>
        <w:top w:val="single" w:sz="6" w:space="1" w:color="auto"/>
      </w:pBdr>
      <w:spacing w:before="120"/>
    </w:pPr>
    <w:r w:rsidRPr="00154A64">
      <w:rPr>
        <w:b/>
        <w:color w:val="0063A6" w:themeColor="accent1"/>
      </w:rPr>
      <w:t>Cabinet</w:t>
    </w:r>
    <w:r>
      <w:rPr>
        <w:b/>
        <w:color w:val="0063A6" w:themeColor="accent1"/>
      </w:rPr>
      <w:t>-in-Confidence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C91C9" w14:textId="77777777" w:rsidR="005D1932" w:rsidRPr="00031CA8" w:rsidRDefault="005D1932" w:rsidP="00031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E8939" w14:textId="77777777" w:rsidR="007B6A15" w:rsidRDefault="007B6A15" w:rsidP="002D711A">
      <w:pPr>
        <w:spacing w:after="0" w:line="240" w:lineRule="auto"/>
      </w:pPr>
      <w:r>
        <w:separator/>
      </w:r>
    </w:p>
  </w:footnote>
  <w:footnote w:type="continuationSeparator" w:id="0">
    <w:p w14:paraId="6CC128BC" w14:textId="77777777" w:rsidR="007B6A15" w:rsidRDefault="007B6A15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ED101" w14:textId="77777777" w:rsidR="005D1932" w:rsidRDefault="005D1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66F0A" w14:textId="77777777" w:rsidR="005D1932" w:rsidRDefault="005D19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5D7CE" w14:textId="08D4D333" w:rsidR="005D1932" w:rsidRPr="0091201F" w:rsidRDefault="005D1932" w:rsidP="00571E43">
    <w:pPr>
      <w:pBdr>
        <w:bottom w:val="single" w:sz="12" w:space="1" w:color="201547"/>
      </w:pBdr>
      <w:tabs>
        <w:tab w:val="center" w:pos="4513"/>
        <w:tab w:val="right" w:pos="9026"/>
      </w:tabs>
      <w:spacing w:before="0" w:after="160" w:line="240" w:lineRule="auto"/>
      <w:rPr>
        <w:rFonts w:ascii="Arial" w:eastAsia="Times New Roman" w:hAnsi="Arial" w:cs="Times New Roman"/>
        <w:b/>
        <w:noProof/>
        <w:color w:val="201547"/>
        <w:sz w:val="24"/>
      </w:rPr>
    </w:pPr>
    <w:r w:rsidRPr="0091201F">
      <w:rPr>
        <w:rFonts w:ascii="Arial" w:eastAsia="Times New Roman" w:hAnsi="Arial" w:cs="Times New Roman"/>
        <w:b/>
        <w:noProof/>
        <w:color w:val="201547"/>
        <w:sz w:val="24"/>
      </w:rPr>
      <w:drawing>
        <wp:anchor distT="0" distB="0" distL="114300" distR="114300" simplePos="0" relativeHeight="251657216" behindDoc="0" locked="0" layoutInCell="1" allowOverlap="1" wp14:anchorId="0BAB64EE" wp14:editId="494BAB31">
          <wp:simplePos x="0" y="0"/>
          <wp:positionH relativeFrom="column">
            <wp:posOffset>5100955</wp:posOffset>
          </wp:positionH>
          <wp:positionV relativeFrom="page">
            <wp:posOffset>364328</wp:posOffset>
          </wp:positionV>
          <wp:extent cx="628650" cy="35941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9FEF6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E7898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E52142"/>
    <w:multiLevelType w:val="hybridMultilevel"/>
    <w:tmpl w:val="1F1E1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F8013E"/>
    <w:multiLevelType w:val="multilevel"/>
    <w:tmpl w:val="39C824D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none"/>
      <w:lvlText w:val=""/>
      <w:lvlJc w:val="left"/>
      <w:pPr>
        <w:tabs>
          <w:tab w:val="num" w:pos="340"/>
        </w:tabs>
        <w:ind w:left="680" w:hanging="680"/>
      </w:pPr>
      <w:rPr>
        <w:rFonts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4" w15:restartNumberingAfterBreak="0">
    <w:nsid w:val="1AE74BEF"/>
    <w:multiLevelType w:val="multilevel"/>
    <w:tmpl w:val="7BF4A2A0"/>
    <w:styleLink w:val="GuidanceBullet"/>
    <w:lvl w:ilvl="0">
      <w:start w:val="1"/>
      <w:numFmt w:val="bullet"/>
      <w:pStyle w:val="Guidance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none"/>
      <w:pStyle w:val="GuidanceBullet2"/>
      <w:lvlText w:val="%2"/>
      <w:lvlJc w:val="left"/>
      <w:pPr>
        <w:tabs>
          <w:tab w:val="num" w:pos="340"/>
        </w:tabs>
        <w:ind w:left="680" w:hanging="680"/>
      </w:pPr>
      <w:rPr>
        <w:rFonts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8B50F7"/>
    <w:multiLevelType w:val="hybridMultilevel"/>
    <w:tmpl w:val="AA2A83F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1640D9"/>
    <w:multiLevelType w:val="multilevel"/>
    <w:tmpl w:val="7BF4A2A0"/>
    <w:numStyleLink w:val="GuidanceBullet"/>
  </w:abstractNum>
  <w:abstractNum w:abstractNumId="8" w15:restartNumberingAfterBreak="0">
    <w:nsid w:val="42CE2825"/>
    <w:multiLevelType w:val="hybridMultilevel"/>
    <w:tmpl w:val="3B766C50"/>
    <w:lvl w:ilvl="0" w:tplc="0C09000F">
      <w:start w:val="1"/>
      <w:numFmt w:val="decimal"/>
      <w:lvlText w:val="%1."/>
      <w:lvlJc w:val="left"/>
      <w:pPr>
        <w:ind w:left="70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0" w15:restartNumberingAfterBreak="0">
    <w:nsid w:val="61497237"/>
    <w:multiLevelType w:val="hybridMultilevel"/>
    <w:tmpl w:val="EA94C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E77D2"/>
    <w:multiLevelType w:val="hybridMultilevel"/>
    <w:tmpl w:val="10C836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10800"/>
    <w:multiLevelType w:val="hybridMultilevel"/>
    <w:tmpl w:val="232822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44514"/>
    <w:multiLevelType w:val="multilevel"/>
    <w:tmpl w:val="78BC351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5"/>
  </w:num>
  <w:num w:numId="5">
    <w:abstractNumId w:val="1"/>
  </w:num>
  <w:num w:numId="6">
    <w:abstractNumId w:val="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6"/>
    </w:lvlOverride>
    <w:lvlOverride w:ilvl="4">
      <w:startOverride w:val="1"/>
    </w:lvlOverride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6"/>
  </w:num>
  <w:num w:numId="15">
    <w:abstractNumId w:val="8"/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9C"/>
    <w:rsid w:val="000035B4"/>
    <w:rsid w:val="00005F73"/>
    <w:rsid w:val="00007410"/>
    <w:rsid w:val="00010723"/>
    <w:rsid w:val="00011F88"/>
    <w:rsid w:val="00012F6F"/>
    <w:rsid w:val="00014213"/>
    <w:rsid w:val="00014B55"/>
    <w:rsid w:val="00016327"/>
    <w:rsid w:val="00020479"/>
    <w:rsid w:val="00020E3E"/>
    <w:rsid w:val="00023BF3"/>
    <w:rsid w:val="00025A78"/>
    <w:rsid w:val="00026811"/>
    <w:rsid w:val="00031B0F"/>
    <w:rsid w:val="00031CA8"/>
    <w:rsid w:val="00031E2F"/>
    <w:rsid w:val="00035A74"/>
    <w:rsid w:val="000425E1"/>
    <w:rsid w:val="00043296"/>
    <w:rsid w:val="0004356D"/>
    <w:rsid w:val="00043A56"/>
    <w:rsid w:val="00045296"/>
    <w:rsid w:val="00045875"/>
    <w:rsid w:val="00047CB5"/>
    <w:rsid w:val="00047D5A"/>
    <w:rsid w:val="000501F7"/>
    <w:rsid w:val="00050808"/>
    <w:rsid w:val="00050BB8"/>
    <w:rsid w:val="00054868"/>
    <w:rsid w:val="00055A9B"/>
    <w:rsid w:val="000576F0"/>
    <w:rsid w:val="00062AA7"/>
    <w:rsid w:val="00075E6C"/>
    <w:rsid w:val="000816AF"/>
    <w:rsid w:val="00084180"/>
    <w:rsid w:val="000A2D4B"/>
    <w:rsid w:val="000B29AD"/>
    <w:rsid w:val="000B4C3A"/>
    <w:rsid w:val="000B67EB"/>
    <w:rsid w:val="000B746C"/>
    <w:rsid w:val="000C23DD"/>
    <w:rsid w:val="000C314E"/>
    <w:rsid w:val="000C6372"/>
    <w:rsid w:val="000D4594"/>
    <w:rsid w:val="000D47E5"/>
    <w:rsid w:val="000D593F"/>
    <w:rsid w:val="000D6432"/>
    <w:rsid w:val="000D685E"/>
    <w:rsid w:val="000E392D"/>
    <w:rsid w:val="000E5FE2"/>
    <w:rsid w:val="000F202B"/>
    <w:rsid w:val="000F4288"/>
    <w:rsid w:val="000F7165"/>
    <w:rsid w:val="00102379"/>
    <w:rsid w:val="00106229"/>
    <w:rsid w:val="001065D6"/>
    <w:rsid w:val="00106647"/>
    <w:rsid w:val="00107241"/>
    <w:rsid w:val="001100AA"/>
    <w:rsid w:val="0011293B"/>
    <w:rsid w:val="001168CD"/>
    <w:rsid w:val="00121252"/>
    <w:rsid w:val="00124609"/>
    <w:rsid w:val="00125141"/>
    <w:rsid w:val="001254CE"/>
    <w:rsid w:val="00126AF9"/>
    <w:rsid w:val="00133B21"/>
    <w:rsid w:val="00133F9F"/>
    <w:rsid w:val="00134CEA"/>
    <w:rsid w:val="00134FBC"/>
    <w:rsid w:val="001421A9"/>
    <w:rsid w:val="001422CC"/>
    <w:rsid w:val="00142F82"/>
    <w:rsid w:val="00144E27"/>
    <w:rsid w:val="00146C64"/>
    <w:rsid w:val="00150100"/>
    <w:rsid w:val="00150661"/>
    <w:rsid w:val="00152ED6"/>
    <w:rsid w:val="00154A64"/>
    <w:rsid w:val="001558C8"/>
    <w:rsid w:val="0015701A"/>
    <w:rsid w:val="00160455"/>
    <w:rsid w:val="001617B6"/>
    <w:rsid w:val="00163A9B"/>
    <w:rsid w:val="00165E66"/>
    <w:rsid w:val="00173BEE"/>
    <w:rsid w:val="00193524"/>
    <w:rsid w:val="00193D0F"/>
    <w:rsid w:val="00197AFC"/>
    <w:rsid w:val="001A2524"/>
    <w:rsid w:val="001A255A"/>
    <w:rsid w:val="001A3DD1"/>
    <w:rsid w:val="001A549A"/>
    <w:rsid w:val="001B2B3B"/>
    <w:rsid w:val="001B47AF"/>
    <w:rsid w:val="001C34DD"/>
    <w:rsid w:val="001C7BAE"/>
    <w:rsid w:val="001D717E"/>
    <w:rsid w:val="001D7FD6"/>
    <w:rsid w:val="001E31FA"/>
    <w:rsid w:val="001E64F6"/>
    <w:rsid w:val="001E6789"/>
    <w:rsid w:val="001F11AA"/>
    <w:rsid w:val="001F218C"/>
    <w:rsid w:val="00200BB3"/>
    <w:rsid w:val="002028AE"/>
    <w:rsid w:val="0020684F"/>
    <w:rsid w:val="0021217C"/>
    <w:rsid w:val="00221C9A"/>
    <w:rsid w:val="00222BEB"/>
    <w:rsid w:val="002238C8"/>
    <w:rsid w:val="00225E60"/>
    <w:rsid w:val="00226701"/>
    <w:rsid w:val="00227B55"/>
    <w:rsid w:val="00227C39"/>
    <w:rsid w:val="0023202C"/>
    <w:rsid w:val="0023249E"/>
    <w:rsid w:val="002351A5"/>
    <w:rsid w:val="00236203"/>
    <w:rsid w:val="00241CB4"/>
    <w:rsid w:val="00242C65"/>
    <w:rsid w:val="00243671"/>
    <w:rsid w:val="00245043"/>
    <w:rsid w:val="0024534E"/>
    <w:rsid w:val="0025136A"/>
    <w:rsid w:val="00252EFB"/>
    <w:rsid w:val="00253E39"/>
    <w:rsid w:val="0025635B"/>
    <w:rsid w:val="00257760"/>
    <w:rsid w:val="00270F0A"/>
    <w:rsid w:val="002717C3"/>
    <w:rsid w:val="00271B6F"/>
    <w:rsid w:val="002733A3"/>
    <w:rsid w:val="00277140"/>
    <w:rsid w:val="00280E29"/>
    <w:rsid w:val="00281807"/>
    <w:rsid w:val="00287D73"/>
    <w:rsid w:val="00292D36"/>
    <w:rsid w:val="002933DC"/>
    <w:rsid w:val="002937CA"/>
    <w:rsid w:val="00293E27"/>
    <w:rsid w:val="00294281"/>
    <w:rsid w:val="002957FF"/>
    <w:rsid w:val="00296652"/>
    <w:rsid w:val="00297281"/>
    <w:rsid w:val="00297404"/>
    <w:rsid w:val="002A2629"/>
    <w:rsid w:val="002A319D"/>
    <w:rsid w:val="002A3E22"/>
    <w:rsid w:val="002A513A"/>
    <w:rsid w:val="002A64D2"/>
    <w:rsid w:val="002A6FCF"/>
    <w:rsid w:val="002B40F3"/>
    <w:rsid w:val="002C02C7"/>
    <w:rsid w:val="002C54E0"/>
    <w:rsid w:val="002D406A"/>
    <w:rsid w:val="002D711A"/>
    <w:rsid w:val="002D7336"/>
    <w:rsid w:val="002E1DE1"/>
    <w:rsid w:val="002E3396"/>
    <w:rsid w:val="002F23C3"/>
    <w:rsid w:val="002F2D9E"/>
    <w:rsid w:val="002F33A9"/>
    <w:rsid w:val="002F3BC7"/>
    <w:rsid w:val="002F7D8D"/>
    <w:rsid w:val="00300080"/>
    <w:rsid w:val="00311222"/>
    <w:rsid w:val="0031149C"/>
    <w:rsid w:val="00313534"/>
    <w:rsid w:val="00323BC8"/>
    <w:rsid w:val="00327F98"/>
    <w:rsid w:val="00344A01"/>
    <w:rsid w:val="00347C54"/>
    <w:rsid w:val="00347FAF"/>
    <w:rsid w:val="00364208"/>
    <w:rsid w:val="003643CD"/>
    <w:rsid w:val="003647A2"/>
    <w:rsid w:val="00367CAD"/>
    <w:rsid w:val="00372FB3"/>
    <w:rsid w:val="00376E55"/>
    <w:rsid w:val="0038771C"/>
    <w:rsid w:val="0039122B"/>
    <w:rsid w:val="00392A8F"/>
    <w:rsid w:val="0039405B"/>
    <w:rsid w:val="00396137"/>
    <w:rsid w:val="003A136F"/>
    <w:rsid w:val="003A1AED"/>
    <w:rsid w:val="003A1C92"/>
    <w:rsid w:val="003A36A5"/>
    <w:rsid w:val="003A541A"/>
    <w:rsid w:val="003A6923"/>
    <w:rsid w:val="003A6DA0"/>
    <w:rsid w:val="003A7ED4"/>
    <w:rsid w:val="003B213B"/>
    <w:rsid w:val="003B4850"/>
    <w:rsid w:val="003B5B89"/>
    <w:rsid w:val="003C23BB"/>
    <w:rsid w:val="003C2C67"/>
    <w:rsid w:val="003C2EA2"/>
    <w:rsid w:val="003C5BA4"/>
    <w:rsid w:val="003C6906"/>
    <w:rsid w:val="003D018F"/>
    <w:rsid w:val="003D2945"/>
    <w:rsid w:val="003D5853"/>
    <w:rsid w:val="003E3E26"/>
    <w:rsid w:val="003E4E11"/>
    <w:rsid w:val="003F1295"/>
    <w:rsid w:val="003F1951"/>
    <w:rsid w:val="003F3EA8"/>
    <w:rsid w:val="003F4D6D"/>
    <w:rsid w:val="003F7694"/>
    <w:rsid w:val="003F76FC"/>
    <w:rsid w:val="004002EB"/>
    <w:rsid w:val="00400BDA"/>
    <w:rsid w:val="00405C57"/>
    <w:rsid w:val="00412A02"/>
    <w:rsid w:val="0041689E"/>
    <w:rsid w:val="00417150"/>
    <w:rsid w:val="0041720A"/>
    <w:rsid w:val="00420B89"/>
    <w:rsid w:val="004236C8"/>
    <w:rsid w:val="0042385C"/>
    <w:rsid w:val="00423CA4"/>
    <w:rsid w:val="00427681"/>
    <w:rsid w:val="00433DB7"/>
    <w:rsid w:val="00434717"/>
    <w:rsid w:val="004348DA"/>
    <w:rsid w:val="00435784"/>
    <w:rsid w:val="00441070"/>
    <w:rsid w:val="00453750"/>
    <w:rsid w:val="00456941"/>
    <w:rsid w:val="00460A4C"/>
    <w:rsid w:val="00461269"/>
    <w:rsid w:val="004629DE"/>
    <w:rsid w:val="00463CCB"/>
    <w:rsid w:val="004669E3"/>
    <w:rsid w:val="004702EA"/>
    <w:rsid w:val="00480C20"/>
    <w:rsid w:val="00482D02"/>
    <w:rsid w:val="004866AC"/>
    <w:rsid w:val="0049077D"/>
    <w:rsid w:val="00497195"/>
    <w:rsid w:val="004A0A90"/>
    <w:rsid w:val="004A7519"/>
    <w:rsid w:val="004B0FF6"/>
    <w:rsid w:val="004B41CA"/>
    <w:rsid w:val="004B42F0"/>
    <w:rsid w:val="004C5ECC"/>
    <w:rsid w:val="004C7A78"/>
    <w:rsid w:val="004D21C0"/>
    <w:rsid w:val="004D3518"/>
    <w:rsid w:val="004D4DF0"/>
    <w:rsid w:val="004D62D6"/>
    <w:rsid w:val="004D65C7"/>
    <w:rsid w:val="004E1D60"/>
    <w:rsid w:val="004E2573"/>
    <w:rsid w:val="004E40C2"/>
    <w:rsid w:val="004E4754"/>
    <w:rsid w:val="004E4779"/>
    <w:rsid w:val="004E4B1F"/>
    <w:rsid w:val="004E4B58"/>
    <w:rsid w:val="004F1B9B"/>
    <w:rsid w:val="004F51AC"/>
    <w:rsid w:val="004F5A02"/>
    <w:rsid w:val="005014E4"/>
    <w:rsid w:val="00512A17"/>
    <w:rsid w:val="00516F51"/>
    <w:rsid w:val="00520530"/>
    <w:rsid w:val="005270DD"/>
    <w:rsid w:val="00527747"/>
    <w:rsid w:val="005302CA"/>
    <w:rsid w:val="00530895"/>
    <w:rsid w:val="00531A98"/>
    <w:rsid w:val="0053416C"/>
    <w:rsid w:val="00534481"/>
    <w:rsid w:val="005414AE"/>
    <w:rsid w:val="00541C2F"/>
    <w:rsid w:val="00542D99"/>
    <w:rsid w:val="0055543C"/>
    <w:rsid w:val="00560839"/>
    <w:rsid w:val="00563527"/>
    <w:rsid w:val="00570998"/>
    <w:rsid w:val="00571E43"/>
    <w:rsid w:val="0058124E"/>
    <w:rsid w:val="00584301"/>
    <w:rsid w:val="00584D44"/>
    <w:rsid w:val="00585C79"/>
    <w:rsid w:val="005875A3"/>
    <w:rsid w:val="00593965"/>
    <w:rsid w:val="005A07F0"/>
    <w:rsid w:val="005A2560"/>
    <w:rsid w:val="005A3416"/>
    <w:rsid w:val="005A4765"/>
    <w:rsid w:val="005A4ABB"/>
    <w:rsid w:val="005B27FE"/>
    <w:rsid w:val="005B49A5"/>
    <w:rsid w:val="005B5BE1"/>
    <w:rsid w:val="005B5E6B"/>
    <w:rsid w:val="005C0309"/>
    <w:rsid w:val="005C2D77"/>
    <w:rsid w:val="005C3E6D"/>
    <w:rsid w:val="005D1932"/>
    <w:rsid w:val="005D5194"/>
    <w:rsid w:val="005D66FB"/>
    <w:rsid w:val="005D6880"/>
    <w:rsid w:val="005E12D2"/>
    <w:rsid w:val="005E7A7A"/>
    <w:rsid w:val="005F331D"/>
    <w:rsid w:val="005F61DF"/>
    <w:rsid w:val="005F7613"/>
    <w:rsid w:val="005F7CFA"/>
    <w:rsid w:val="00601A52"/>
    <w:rsid w:val="006023F9"/>
    <w:rsid w:val="00603221"/>
    <w:rsid w:val="00607904"/>
    <w:rsid w:val="00610559"/>
    <w:rsid w:val="0061535B"/>
    <w:rsid w:val="0061788D"/>
    <w:rsid w:val="00620AE0"/>
    <w:rsid w:val="006214D9"/>
    <w:rsid w:val="00622F5D"/>
    <w:rsid w:val="00623AF3"/>
    <w:rsid w:val="0062665A"/>
    <w:rsid w:val="00627226"/>
    <w:rsid w:val="00632E75"/>
    <w:rsid w:val="006332F6"/>
    <w:rsid w:val="00634988"/>
    <w:rsid w:val="006353E5"/>
    <w:rsid w:val="0063558A"/>
    <w:rsid w:val="006361E7"/>
    <w:rsid w:val="006408D0"/>
    <w:rsid w:val="00650695"/>
    <w:rsid w:val="00652625"/>
    <w:rsid w:val="006534B2"/>
    <w:rsid w:val="0065496B"/>
    <w:rsid w:val="00655CA7"/>
    <w:rsid w:val="0065615D"/>
    <w:rsid w:val="00657011"/>
    <w:rsid w:val="006650B5"/>
    <w:rsid w:val="006651B1"/>
    <w:rsid w:val="00665778"/>
    <w:rsid w:val="00665D36"/>
    <w:rsid w:val="0066708D"/>
    <w:rsid w:val="00670289"/>
    <w:rsid w:val="006725A1"/>
    <w:rsid w:val="0067271B"/>
    <w:rsid w:val="00672FBF"/>
    <w:rsid w:val="006738C4"/>
    <w:rsid w:val="0067754C"/>
    <w:rsid w:val="00683107"/>
    <w:rsid w:val="00691C09"/>
    <w:rsid w:val="006A0B5F"/>
    <w:rsid w:val="006A5B34"/>
    <w:rsid w:val="006A5F5B"/>
    <w:rsid w:val="006A60BD"/>
    <w:rsid w:val="006B3B01"/>
    <w:rsid w:val="006B403B"/>
    <w:rsid w:val="006C1E55"/>
    <w:rsid w:val="006C2DD8"/>
    <w:rsid w:val="006C3AB3"/>
    <w:rsid w:val="006C596C"/>
    <w:rsid w:val="006C77A9"/>
    <w:rsid w:val="006C79C6"/>
    <w:rsid w:val="006D1AA9"/>
    <w:rsid w:val="006D6217"/>
    <w:rsid w:val="006D7557"/>
    <w:rsid w:val="006E029D"/>
    <w:rsid w:val="006E356B"/>
    <w:rsid w:val="006E602A"/>
    <w:rsid w:val="006E611D"/>
    <w:rsid w:val="006F1581"/>
    <w:rsid w:val="006F2F61"/>
    <w:rsid w:val="006F4852"/>
    <w:rsid w:val="006F6693"/>
    <w:rsid w:val="006F726B"/>
    <w:rsid w:val="00703843"/>
    <w:rsid w:val="00703A30"/>
    <w:rsid w:val="00704FA7"/>
    <w:rsid w:val="00705E05"/>
    <w:rsid w:val="007062EB"/>
    <w:rsid w:val="00707013"/>
    <w:rsid w:val="00707FE8"/>
    <w:rsid w:val="00711893"/>
    <w:rsid w:val="00720470"/>
    <w:rsid w:val="007213DD"/>
    <w:rsid w:val="00722B4F"/>
    <w:rsid w:val="00722BA7"/>
    <w:rsid w:val="007232DB"/>
    <w:rsid w:val="00724962"/>
    <w:rsid w:val="00724A0F"/>
    <w:rsid w:val="007256EA"/>
    <w:rsid w:val="0072625C"/>
    <w:rsid w:val="00726D15"/>
    <w:rsid w:val="0073072C"/>
    <w:rsid w:val="00730961"/>
    <w:rsid w:val="007317A5"/>
    <w:rsid w:val="007320B4"/>
    <w:rsid w:val="00732162"/>
    <w:rsid w:val="00733FE6"/>
    <w:rsid w:val="0073598F"/>
    <w:rsid w:val="00736523"/>
    <w:rsid w:val="00736732"/>
    <w:rsid w:val="0074535F"/>
    <w:rsid w:val="00750CBE"/>
    <w:rsid w:val="00752133"/>
    <w:rsid w:val="0075252D"/>
    <w:rsid w:val="007601A8"/>
    <w:rsid w:val="00762F46"/>
    <w:rsid w:val="00765642"/>
    <w:rsid w:val="00766B5A"/>
    <w:rsid w:val="00770117"/>
    <w:rsid w:val="00770750"/>
    <w:rsid w:val="00777300"/>
    <w:rsid w:val="00780F96"/>
    <w:rsid w:val="0078159C"/>
    <w:rsid w:val="00782440"/>
    <w:rsid w:val="007834F2"/>
    <w:rsid w:val="00785A6D"/>
    <w:rsid w:val="00791020"/>
    <w:rsid w:val="00791E7A"/>
    <w:rsid w:val="00792B61"/>
    <w:rsid w:val="007A3E2E"/>
    <w:rsid w:val="007A4B2B"/>
    <w:rsid w:val="007A5F82"/>
    <w:rsid w:val="007A7A1C"/>
    <w:rsid w:val="007B3910"/>
    <w:rsid w:val="007B5A29"/>
    <w:rsid w:val="007B5A9E"/>
    <w:rsid w:val="007B6A15"/>
    <w:rsid w:val="007B75A4"/>
    <w:rsid w:val="007B7EA0"/>
    <w:rsid w:val="007C0818"/>
    <w:rsid w:val="007C0EE9"/>
    <w:rsid w:val="007D035E"/>
    <w:rsid w:val="007D1449"/>
    <w:rsid w:val="007D2B8A"/>
    <w:rsid w:val="007D6018"/>
    <w:rsid w:val="007E47A4"/>
    <w:rsid w:val="007E77D4"/>
    <w:rsid w:val="007F1839"/>
    <w:rsid w:val="007F1A4C"/>
    <w:rsid w:val="008022C3"/>
    <w:rsid w:val="00803F5C"/>
    <w:rsid w:val="008041E6"/>
    <w:rsid w:val="00805D57"/>
    <w:rsid w:val="008060E9"/>
    <w:rsid w:val="008065D2"/>
    <w:rsid w:val="008079B7"/>
    <w:rsid w:val="008131F0"/>
    <w:rsid w:val="008145CD"/>
    <w:rsid w:val="0082194C"/>
    <w:rsid w:val="008220C4"/>
    <w:rsid w:val="008222FF"/>
    <w:rsid w:val="008241FF"/>
    <w:rsid w:val="00826129"/>
    <w:rsid w:val="00831D0D"/>
    <w:rsid w:val="00831FA8"/>
    <w:rsid w:val="008411E9"/>
    <w:rsid w:val="0084200F"/>
    <w:rsid w:val="00842064"/>
    <w:rsid w:val="00842161"/>
    <w:rsid w:val="0084247B"/>
    <w:rsid w:val="00843B2C"/>
    <w:rsid w:val="0084446B"/>
    <w:rsid w:val="008471C4"/>
    <w:rsid w:val="00847A67"/>
    <w:rsid w:val="008509D1"/>
    <w:rsid w:val="00850AB3"/>
    <w:rsid w:val="00851FB4"/>
    <w:rsid w:val="008548AC"/>
    <w:rsid w:val="00855EA7"/>
    <w:rsid w:val="00865CA6"/>
    <w:rsid w:val="00866D3D"/>
    <w:rsid w:val="00876701"/>
    <w:rsid w:val="00876704"/>
    <w:rsid w:val="0088774F"/>
    <w:rsid w:val="008905FC"/>
    <w:rsid w:val="00896362"/>
    <w:rsid w:val="008A228D"/>
    <w:rsid w:val="008A4900"/>
    <w:rsid w:val="008A685E"/>
    <w:rsid w:val="008B0FA5"/>
    <w:rsid w:val="008B7DBA"/>
    <w:rsid w:val="008C002B"/>
    <w:rsid w:val="008C1E63"/>
    <w:rsid w:val="008D0281"/>
    <w:rsid w:val="008D227F"/>
    <w:rsid w:val="008D269F"/>
    <w:rsid w:val="008E1197"/>
    <w:rsid w:val="008E2655"/>
    <w:rsid w:val="008E2BA5"/>
    <w:rsid w:val="008E312E"/>
    <w:rsid w:val="008E3C4E"/>
    <w:rsid w:val="008E6708"/>
    <w:rsid w:val="008F07CC"/>
    <w:rsid w:val="008F143C"/>
    <w:rsid w:val="008F302B"/>
    <w:rsid w:val="008F452A"/>
    <w:rsid w:val="008F6B37"/>
    <w:rsid w:val="008F6C01"/>
    <w:rsid w:val="008F6D45"/>
    <w:rsid w:val="009007A6"/>
    <w:rsid w:val="0090503B"/>
    <w:rsid w:val="00905128"/>
    <w:rsid w:val="00905706"/>
    <w:rsid w:val="0090738E"/>
    <w:rsid w:val="0091201F"/>
    <w:rsid w:val="0092036A"/>
    <w:rsid w:val="00920ED9"/>
    <w:rsid w:val="0092133C"/>
    <w:rsid w:val="009219E0"/>
    <w:rsid w:val="009243F5"/>
    <w:rsid w:val="0092632F"/>
    <w:rsid w:val="009317E3"/>
    <w:rsid w:val="00932148"/>
    <w:rsid w:val="00932A8A"/>
    <w:rsid w:val="00933917"/>
    <w:rsid w:val="00934A0E"/>
    <w:rsid w:val="0093544D"/>
    <w:rsid w:val="00936BB9"/>
    <w:rsid w:val="0094143C"/>
    <w:rsid w:val="009441B1"/>
    <w:rsid w:val="0095272A"/>
    <w:rsid w:val="00952BE7"/>
    <w:rsid w:val="00953430"/>
    <w:rsid w:val="00956BBA"/>
    <w:rsid w:val="00957C6E"/>
    <w:rsid w:val="009603DC"/>
    <w:rsid w:val="0096054D"/>
    <w:rsid w:val="00960A5D"/>
    <w:rsid w:val="009628BC"/>
    <w:rsid w:val="009635BD"/>
    <w:rsid w:val="00966558"/>
    <w:rsid w:val="00966972"/>
    <w:rsid w:val="00970046"/>
    <w:rsid w:val="00970889"/>
    <w:rsid w:val="00973F27"/>
    <w:rsid w:val="0097594C"/>
    <w:rsid w:val="00982DEB"/>
    <w:rsid w:val="009834C0"/>
    <w:rsid w:val="00984C95"/>
    <w:rsid w:val="00986AAC"/>
    <w:rsid w:val="009916C5"/>
    <w:rsid w:val="009A1DA2"/>
    <w:rsid w:val="009A3704"/>
    <w:rsid w:val="009A4739"/>
    <w:rsid w:val="009A53A4"/>
    <w:rsid w:val="009A674F"/>
    <w:rsid w:val="009A68FD"/>
    <w:rsid w:val="009B199C"/>
    <w:rsid w:val="009B54C8"/>
    <w:rsid w:val="009B57B5"/>
    <w:rsid w:val="009B61F1"/>
    <w:rsid w:val="009B62E0"/>
    <w:rsid w:val="009B6D49"/>
    <w:rsid w:val="009C1272"/>
    <w:rsid w:val="009C3D88"/>
    <w:rsid w:val="009C5C5A"/>
    <w:rsid w:val="009D050C"/>
    <w:rsid w:val="009D1042"/>
    <w:rsid w:val="009E3858"/>
    <w:rsid w:val="009E6CD0"/>
    <w:rsid w:val="009E70DD"/>
    <w:rsid w:val="009E74C9"/>
    <w:rsid w:val="009F2ED9"/>
    <w:rsid w:val="009F3231"/>
    <w:rsid w:val="009F3B22"/>
    <w:rsid w:val="009F5C58"/>
    <w:rsid w:val="00A01220"/>
    <w:rsid w:val="00A023A0"/>
    <w:rsid w:val="00A048FD"/>
    <w:rsid w:val="00A0769B"/>
    <w:rsid w:val="00A13367"/>
    <w:rsid w:val="00A14758"/>
    <w:rsid w:val="00A1562B"/>
    <w:rsid w:val="00A170F4"/>
    <w:rsid w:val="00A2559E"/>
    <w:rsid w:val="00A25FD9"/>
    <w:rsid w:val="00A272EF"/>
    <w:rsid w:val="00A27ACC"/>
    <w:rsid w:val="00A32BE2"/>
    <w:rsid w:val="00A4083C"/>
    <w:rsid w:val="00A4203E"/>
    <w:rsid w:val="00A42E0A"/>
    <w:rsid w:val="00A43969"/>
    <w:rsid w:val="00A447B1"/>
    <w:rsid w:val="00A465B5"/>
    <w:rsid w:val="00A46BA8"/>
    <w:rsid w:val="00A47386"/>
    <w:rsid w:val="00A47634"/>
    <w:rsid w:val="00A60398"/>
    <w:rsid w:val="00A612FE"/>
    <w:rsid w:val="00A6369C"/>
    <w:rsid w:val="00A71CD2"/>
    <w:rsid w:val="00A7342D"/>
    <w:rsid w:val="00A7554A"/>
    <w:rsid w:val="00A765DB"/>
    <w:rsid w:val="00A805C4"/>
    <w:rsid w:val="00A821A2"/>
    <w:rsid w:val="00A83359"/>
    <w:rsid w:val="00A835BB"/>
    <w:rsid w:val="00A83DA9"/>
    <w:rsid w:val="00A86DE5"/>
    <w:rsid w:val="00A93B00"/>
    <w:rsid w:val="00A94CA2"/>
    <w:rsid w:val="00AA07D0"/>
    <w:rsid w:val="00AA144F"/>
    <w:rsid w:val="00AA26B8"/>
    <w:rsid w:val="00AA2D91"/>
    <w:rsid w:val="00AA4FA1"/>
    <w:rsid w:val="00AA6E74"/>
    <w:rsid w:val="00AA6FB5"/>
    <w:rsid w:val="00AB16C1"/>
    <w:rsid w:val="00AB2202"/>
    <w:rsid w:val="00AB3FE2"/>
    <w:rsid w:val="00AB7850"/>
    <w:rsid w:val="00AB78EF"/>
    <w:rsid w:val="00AC072E"/>
    <w:rsid w:val="00AC3D05"/>
    <w:rsid w:val="00AD3322"/>
    <w:rsid w:val="00AD6BDA"/>
    <w:rsid w:val="00AD7E4E"/>
    <w:rsid w:val="00AE0664"/>
    <w:rsid w:val="00AE2AB3"/>
    <w:rsid w:val="00AE3A8A"/>
    <w:rsid w:val="00AE3F6E"/>
    <w:rsid w:val="00AF0075"/>
    <w:rsid w:val="00AF34DE"/>
    <w:rsid w:val="00AF36E5"/>
    <w:rsid w:val="00AF4D58"/>
    <w:rsid w:val="00AF4F74"/>
    <w:rsid w:val="00AF6666"/>
    <w:rsid w:val="00B10154"/>
    <w:rsid w:val="00B161EB"/>
    <w:rsid w:val="00B220D2"/>
    <w:rsid w:val="00B25D4E"/>
    <w:rsid w:val="00B326DB"/>
    <w:rsid w:val="00B363AB"/>
    <w:rsid w:val="00B37334"/>
    <w:rsid w:val="00B455F2"/>
    <w:rsid w:val="00B50D3A"/>
    <w:rsid w:val="00B52AD0"/>
    <w:rsid w:val="00B53123"/>
    <w:rsid w:val="00B552C5"/>
    <w:rsid w:val="00B56053"/>
    <w:rsid w:val="00B60FE8"/>
    <w:rsid w:val="00B64B0D"/>
    <w:rsid w:val="00B65E81"/>
    <w:rsid w:val="00B65F9A"/>
    <w:rsid w:val="00B753D0"/>
    <w:rsid w:val="00B81B44"/>
    <w:rsid w:val="00B9053B"/>
    <w:rsid w:val="00B92D98"/>
    <w:rsid w:val="00B94F0C"/>
    <w:rsid w:val="00B9748F"/>
    <w:rsid w:val="00BA7E45"/>
    <w:rsid w:val="00BB0096"/>
    <w:rsid w:val="00BB6214"/>
    <w:rsid w:val="00BC1F2C"/>
    <w:rsid w:val="00BC3422"/>
    <w:rsid w:val="00BC53D8"/>
    <w:rsid w:val="00BC616F"/>
    <w:rsid w:val="00BD440B"/>
    <w:rsid w:val="00BD4DE1"/>
    <w:rsid w:val="00BD4E2E"/>
    <w:rsid w:val="00BE48BE"/>
    <w:rsid w:val="00BE7FDE"/>
    <w:rsid w:val="00BF3631"/>
    <w:rsid w:val="00BF4480"/>
    <w:rsid w:val="00BF4CEF"/>
    <w:rsid w:val="00C00649"/>
    <w:rsid w:val="00C015B9"/>
    <w:rsid w:val="00C022F9"/>
    <w:rsid w:val="00C02EA6"/>
    <w:rsid w:val="00C032EA"/>
    <w:rsid w:val="00C03673"/>
    <w:rsid w:val="00C06D08"/>
    <w:rsid w:val="00C06EB5"/>
    <w:rsid w:val="00C1145F"/>
    <w:rsid w:val="00C21161"/>
    <w:rsid w:val="00C32662"/>
    <w:rsid w:val="00C3372B"/>
    <w:rsid w:val="00C40FD0"/>
    <w:rsid w:val="00C41384"/>
    <w:rsid w:val="00C418A6"/>
    <w:rsid w:val="00C445AC"/>
    <w:rsid w:val="00C45694"/>
    <w:rsid w:val="00C45E44"/>
    <w:rsid w:val="00C54DF5"/>
    <w:rsid w:val="00C5732B"/>
    <w:rsid w:val="00C614AC"/>
    <w:rsid w:val="00C637E1"/>
    <w:rsid w:val="00C64132"/>
    <w:rsid w:val="00C66A48"/>
    <w:rsid w:val="00C67604"/>
    <w:rsid w:val="00C70D50"/>
    <w:rsid w:val="00C71E68"/>
    <w:rsid w:val="00C74C31"/>
    <w:rsid w:val="00C80671"/>
    <w:rsid w:val="00C8243E"/>
    <w:rsid w:val="00C86A43"/>
    <w:rsid w:val="00C907D7"/>
    <w:rsid w:val="00C92338"/>
    <w:rsid w:val="00C9235A"/>
    <w:rsid w:val="00CA042D"/>
    <w:rsid w:val="00CA5B6A"/>
    <w:rsid w:val="00CA7C3A"/>
    <w:rsid w:val="00CB584E"/>
    <w:rsid w:val="00CC2DB2"/>
    <w:rsid w:val="00CC5524"/>
    <w:rsid w:val="00CD0307"/>
    <w:rsid w:val="00CD0917"/>
    <w:rsid w:val="00CD3D1B"/>
    <w:rsid w:val="00CD3D3B"/>
    <w:rsid w:val="00CE0322"/>
    <w:rsid w:val="00CE329D"/>
    <w:rsid w:val="00CE4E19"/>
    <w:rsid w:val="00CE62B3"/>
    <w:rsid w:val="00CF3391"/>
    <w:rsid w:val="00CF7DCA"/>
    <w:rsid w:val="00D066EE"/>
    <w:rsid w:val="00D14707"/>
    <w:rsid w:val="00D15664"/>
    <w:rsid w:val="00D20213"/>
    <w:rsid w:val="00D211E9"/>
    <w:rsid w:val="00D21ECA"/>
    <w:rsid w:val="00D2312F"/>
    <w:rsid w:val="00D269C1"/>
    <w:rsid w:val="00D31304"/>
    <w:rsid w:val="00D3481D"/>
    <w:rsid w:val="00D3774C"/>
    <w:rsid w:val="00D378B3"/>
    <w:rsid w:val="00D41310"/>
    <w:rsid w:val="00D44953"/>
    <w:rsid w:val="00D45933"/>
    <w:rsid w:val="00D462B2"/>
    <w:rsid w:val="00D542F3"/>
    <w:rsid w:val="00D543E5"/>
    <w:rsid w:val="00D5644B"/>
    <w:rsid w:val="00D56E25"/>
    <w:rsid w:val="00D70B25"/>
    <w:rsid w:val="00D71896"/>
    <w:rsid w:val="00D718D7"/>
    <w:rsid w:val="00D72AA0"/>
    <w:rsid w:val="00D72FED"/>
    <w:rsid w:val="00D73212"/>
    <w:rsid w:val="00D7676B"/>
    <w:rsid w:val="00D814B7"/>
    <w:rsid w:val="00D81F73"/>
    <w:rsid w:val="00D8441C"/>
    <w:rsid w:val="00D90688"/>
    <w:rsid w:val="00D94316"/>
    <w:rsid w:val="00D956C0"/>
    <w:rsid w:val="00DA33A5"/>
    <w:rsid w:val="00DA3AAD"/>
    <w:rsid w:val="00DA4B27"/>
    <w:rsid w:val="00DA7780"/>
    <w:rsid w:val="00DB1522"/>
    <w:rsid w:val="00DB1CA3"/>
    <w:rsid w:val="00DB201E"/>
    <w:rsid w:val="00DB312B"/>
    <w:rsid w:val="00DC2937"/>
    <w:rsid w:val="00DC5654"/>
    <w:rsid w:val="00DC60C9"/>
    <w:rsid w:val="00DC658F"/>
    <w:rsid w:val="00DC68FC"/>
    <w:rsid w:val="00DD3F00"/>
    <w:rsid w:val="00DD5BB1"/>
    <w:rsid w:val="00DE0084"/>
    <w:rsid w:val="00DE46B1"/>
    <w:rsid w:val="00DE53A0"/>
    <w:rsid w:val="00DE60CC"/>
    <w:rsid w:val="00DE7092"/>
    <w:rsid w:val="00DF1C84"/>
    <w:rsid w:val="00DF2E9E"/>
    <w:rsid w:val="00DF5F57"/>
    <w:rsid w:val="00E00354"/>
    <w:rsid w:val="00E02F5F"/>
    <w:rsid w:val="00E039B7"/>
    <w:rsid w:val="00E1440D"/>
    <w:rsid w:val="00E172D8"/>
    <w:rsid w:val="00E17849"/>
    <w:rsid w:val="00E2662E"/>
    <w:rsid w:val="00E26B32"/>
    <w:rsid w:val="00E27FCD"/>
    <w:rsid w:val="00E31444"/>
    <w:rsid w:val="00E40116"/>
    <w:rsid w:val="00E407B6"/>
    <w:rsid w:val="00E41EF1"/>
    <w:rsid w:val="00E42942"/>
    <w:rsid w:val="00E45538"/>
    <w:rsid w:val="00E468A6"/>
    <w:rsid w:val="00E47FCA"/>
    <w:rsid w:val="00E53D52"/>
    <w:rsid w:val="00E60D0B"/>
    <w:rsid w:val="00E71BDF"/>
    <w:rsid w:val="00E77B73"/>
    <w:rsid w:val="00E83CA7"/>
    <w:rsid w:val="00E95AF9"/>
    <w:rsid w:val="00E96171"/>
    <w:rsid w:val="00E97A7E"/>
    <w:rsid w:val="00EA18F0"/>
    <w:rsid w:val="00EA3373"/>
    <w:rsid w:val="00EA7878"/>
    <w:rsid w:val="00EB0668"/>
    <w:rsid w:val="00EB5F9E"/>
    <w:rsid w:val="00EC07EE"/>
    <w:rsid w:val="00EC171D"/>
    <w:rsid w:val="00EC7BBE"/>
    <w:rsid w:val="00ED3737"/>
    <w:rsid w:val="00ED3CCB"/>
    <w:rsid w:val="00ED3D53"/>
    <w:rsid w:val="00ED414C"/>
    <w:rsid w:val="00ED487E"/>
    <w:rsid w:val="00ED4C2B"/>
    <w:rsid w:val="00ED654E"/>
    <w:rsid w:val="00EE1835"/>
    <w:rsid w:val="00EE30D1"/>
    <w:rsid w:val="00EE75BA"/>
    <w:rsid w:val="00EE7A0D"/>
    <w:rsid w:val="00EE7AAC"/>
    <w:rsid w:val="00EE7C99"/>
    <w:rsid w:val="00EF0D21"/>
    <w:rsid w:val="00EF4DEF"/>
    <w:rsid w:val="00EF63E6"/>
    <w:rsid w:val="00EF739F"/>
    <w:rsid w:val="00F0106D"/>
    <w:rsid w:val="00F10549"/>
    <w:rsid w:val="00F12475"/>
    <w:rsid w:val="00F14A1E"/>
    <w:rsid w:val="00F17CE1"/>
    <w:rsid w:val="00F202B3"/>
    <w:rsid w:val="00F21118"/>
    <w:rsid w:val="00F2115C"/>
    <w:rsid w:val="00F21C39"/>
    <w:rsid w:val="00F21EAA"/>
    <w:rsid w:val="00F22ABA"/>
    <w:rsid w:val="00F24019"/>
    <w:rsid w:val="00F33074"/>
    <w:rsid w:val="00F34379"/>
    <w:rsid w:val="00F36B12"/>
    <w:rsid w:val="00F417C3"/>
    <w:rsid w:val="00F41F16"/>
    <w:rsid w:val="00F502C3"/>
    <w:rsid w:val="00F51ACC"/>
    <w:rsid w:val="00F5233C"/>
    <w:rsid w:val="00F53081"/>
    <w:rsid w:val="00F55F69"/>
    <w:rsid w:val="00F5740C"/>
    <w:rsid w:val="00F60274"/>
    <w:rsid w:val="00F60F9F"/>
    <w:rsid w:val="00F64B59"/>
    <w:rsid w:val="00F64F08"/>
    <w:rsid w:val="00F71AA6"/>
    <w:rsid w:val="00F734F5"/>
    <w:rsid w:val="00F744B5"/>
    <w:rsid w:val="00F776FE"/>
    <w:rsid w:val="00F80FC7"/>
    <w:rsid w:val="00F86517"/>
    <w:rsid w:val="00F90DA7"/>
    <w:rsid w:val="00F93379"/>
    <w:rsid w:val="00F94110"/>
    <w:rsid w:val="00F966B1"/>
    <w:rsid w:val="00F97D48"/>
    <w:rsid w:val="00FA0311"/>
    <w:rsid w:val="00FA076D"/>
    <w:rsid w:val="00FA0DA5"/>
    <w:rsid w:val="00FA39D5"/>
    <w:rsid w:val="00FA4957"/>
    <w:rsid w:val="00FB0D6A"/>
    <w:rsid w:val="00FB11B7"/>
    <w:rsid w:val="00FB2BE8"/>
    <w:rsid w:val="00FB3439"/>
    <w:rsid w:val="00FB4320"/>
    <w:rsid w:val="00FC1266"/>
    <w:rsid w:val="00FC195A"/>
    <w:rsid w:val="00FC42E5"/>
    <w:rsid w:val="00FC5A49"/>
    <w:rsid w:val="00FD0560"/>
    <w:rsid w:val="00FD1CBA"/>
    <w:rsid w:val="00FD3338"/>
    <w:rsid w:val="00FD3398"/>
    <w:rsid w:val="00FD640F"/>
    <w:rsid w:val="00FD6B4C"/>
    <w:rsid w:val="00FD6BE9"/>
    <w:rsid w:val="00FD7ADE"/>
    <w:rsid w:val="00FE013D"/>
    <w:rsid w:val="00FF16DE"/>
    <w:rsid w:val="00FF1CD6"/>
    <w:rsid w:val="00FF204D"/>
    <w:rsid w:val="00FF3616"/>
    <w:rsid w:val="00FF469B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F03826"/>
  <w15:docId w15:val="{8A2F6D22-25DE-4FBD-9C85-B9D4AA34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8" w:unhideWhenUsed="1" w:qFormat="1"/>
    <w:lsdException w:name="footnote text" w:semiHidden="1" w:unhideWhenUsed="1"/>
    <w:lsdException w:name="annotation text" w:semiHidden="1" w:unhideWhenUsed="1"/>
    <w:lsdException w:name="header" w:uiPriority="24" w:unhideWhenUsed="1"/>
    <w:lsdException w:name="footer" w:uiPriority="24" w:unhideWhenUsed="1"/>
    <w:lsdException w:name="index heading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384"/>
    <w:rPr>
      <w:spacing w:val="2"/>
    </w:rPr>
  </w:style>
  <w:style w:type="paragraph" w:styleId="Heading1">
    <w:name w:val="heading 1"/>
    <w:next w:val="Normal"/>
    <w:link w:val="Heading1Char"/>
    <w:uiPriority w:val="3"/>
    <w:qFormat/>
    <w:rsid w:val="00200BB3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3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paragraph" w:styleId="Heading5">
    <w:name w:val="heading 5"/>
    <w:basedOn w:val="Heading4"/>
    <w:next w:val="Normal"/>
    <w:link w:val="Heading5Char"/>
    <w:uiPriority w:val="3"/>
    <w:qFormat/>
    <w:rsid w:val="00DE0084"/>
    <w:pPr>
      <w:widowControl w:val="0"/>
      <w:spacing w:before="160" w:after="120" w:line="228" w:lineRule="auto"/>
      <w:ind w:left="794"/>
      <w:outlineLvl w:val="4"/>
    </w:pPr>
    <w:rPr>
      <w:rFonts w:ascii="Calibri" w:eastAsia="Times New Roman" w:hAnsi="Calibri" w:cs="Calibri"/>
      <w:i/>
      <w:iCs w:val="0"/>
      <w:color w:val="404040"/>
      <w:spacing w:val="0"/>
      <w:kern w:val="28"/>
      <w:sz w:val="22"/>
      <w:szCs w:val="22"/>
      <w:lang w:eastAsia="en-US"/>
    </w:rPr>
  </w:style>
  <w:style w:type="paragraph" w:styleId="Heading6">
    <w:name w:val="heading 6"/>
    <w:basedOn w:val="Heading5"/>
    <w:next w:val="Normal"/>
    <w:link w:val="Heading6Char"/>
    <w:uiPriority w:val="3"/>
    <w:qFormat/>
    <w:rsid w:val="00DE0084"/>
    <w:pPr>
      <w:outlineLvl w:val="5"/>
    </w:pPr>
    <w:rPr>
      <w:b w:val="0"/>
      <w:iCs/>
    </w:rPr>
  </w:style>
  <w:style w:type="paragraph" w:styleId="Heading7">
    <w:name w:val="heading 7"/>
    <w:basedOn w:val="Heading6"/>
    <w:next w:val="Normal"/>
    <w:link w:val="Heading7Char"/>
    <w:uiPriority w:val="3"/>
    <w:qFormat/>
    <w:rsid w:val="00DE0084"/>
    <w:pPr>
      <w:outlineLvl w:val="6"/>
    </w:pPr>
    <w:rPr>
      <w:b/>
      <w:i w:val="0"/>
    </w:rPr>
  </w:style>
  <w:style w:type="paragraph" w:styleId="Heading8">
    <w:name w:val="heading 8"/>
    <w:basedOn w:val="Heading7"/>
    <w:next w:val="Normal"/>
    <w:link w:val="Heading8Char"/>
    <w:uiPriority w:val="3"/>
    <w:qFormat/>
    <w:rsid w:val="00DE0084"/>
    <w:pPr>
      <w:outlineLvl w:val="7"/>
    </w:pPr>
    <w:rPr>
      <w:b w:val="0"/>
    </w:rPr>
  </w:style>
  <w:style w:type="paragraph" w:styleId="Heading9">
    <w:name w:val="heading 9"/>
    <w:basedOn w:val="Heading8"/>
    <w:next w:val="Normal"/>
    <w:link w:val="Heading9Char"/>
    <w:uiPriority w:val="3"/>
    <w:qFormat/>
    <w:rsid w:val="00DE0084"/>
    <w:pPr>
      <w:outlineLvl w:val="8"/>
    </w:pPr>
    <w:rPr>
      <w:color w:val="7F7F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EF63E6"/>
    <w:pPr>
      <w:spacing w:before="60" w:after="60" w:line="240" w:lineRule="auto"/>
      <w:jc w:val="right"/>
    </w:pPr>
    <w:rPr>
      <w:rFonts w:eastAsiaTheme="minorHAnsi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8A685E"/>
    <w:rPr>
      <w:color w:val="0070C0"/>
      <w:u w:val="none"/>
    </w:rPr>
  </w:style>
  <w:style w:type="character" w:customStyle="1" w:styleId="Heading1Char">
    <w:name w:val="Heading 1 Char"/>
    <w:basedOn w:val="DefaultParagraphFont"/>
    <w:link w:val="Heading1"/>
    <w:rsid w:val="00200BB3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91201F"/>
    <w:pPr>
      <w:numPr>
        <w:numId w:val="1"/>
      </w:numPr>
      <w:spacing w:before="100" w:line="240" w:lineRule="auto"/>
      <w:ind w:left="340" w:hanging="340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91201F"/>
    <w:pPr>
      <w:numPr>
        <w:ilvl w:val="1"/>
      </w:numPr>
      <w:ind w:left="680" w:hanging="680"/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3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3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3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63558A"/>
    <w:pPr>
      <w:keepNext/>
      <w:keepLines/>
      <w:tabs>
        <w:tab w:val="left" w:pos="340"/>
      </w:tabs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691C09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691C09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24"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3"/>
    <w:next w:val="Normal"/>
    <w:uiPriority w:val="39"/>
    <w:rsid w:val="002A319D"/>
    <w:pPr>
      <w:ind w:left="450" w:hanging="450"/>
    </w:pPr>
    <w:rPr>
      <w:sz w:val="16"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DA7780"/>
    <w:pPr>
      <w:spacing w:before="40" w:after="4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60" w:beforeAutospacing="0" w:afterLines="0" w:after="60" w:afterAutospacing="0" w:line="240" w:lineRule="auto"/>
        <w:jc w:val="left"/>
      </w:pPr>
      <w:rPr>
        <w:b w:val="0"/>
        <w:i/>
        <w:color w:val="FFFFFF" w:themeColor="background1"/>
        <w:spacing w:val="0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CCE3F5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EF63E6"/>
    <w:tblPr/>
    <w:tblStylePr w:type="firstRow">
      <w:pPr>
        <w:keepNext/>
        <w:keepLines/>
        <w:widowControl/>
        <w:wordWrap/>
        <w:spacing w:beforeLines="0" w:before="60" w:beforeAutospacing="0" w:afterLines="0" w:after="60" w:afterAutospacing="0" w:line="240" w:lineRule="auto"/>
        <w:jc w:val="right"/>
      </w:pPr>
      <w:rPr>
        <w:i/>
        <w:color w:val="FFFFFF" w:themeColor="background1"/>
        <w:spacing w:val="0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3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3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3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3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4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226701"/>
    <w:pPr>
      <w:tabs>
        <w:tab w:val="left" w:pos="1080"/>
      </w:tabs>
    </w:pPr>
    <w:rPr>
      <w:b/>
      <w:bCs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 w:line="240" w:lineRule="auto"/>
        <w:jc w:val="right"/>
      </w:pPr>
      <w:rPr>
        <w:i w:val="0"/>
        <w:color w:val="FFFFFF" w:themeColor="background1"/>
        <w:spacing w:val="0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 w:line="240" w:lineRule="auto"/>
        <w:jc w:val="left"/>
      </w:pPr>
      <w:rPr>
        <w:b/>
        <w:i w:val="0"/>
        <w:color w:val="FFFFFF" w:themeColor="background1"/>
        <w:spacing w:val="0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3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4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4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qFormat/>
    <w:rsid w:val="00BD440B"/>
    <w:pPr>
      <w:spacing w:before="0" w:after="120" w:line="240" w:lineRule="auto"/>
    </w:pPr>
    <w:rPr>
      <w:b/>
      <w:bCs/>
      <w:color w:val="383834" w:themeColor="background2" w:themeShade="4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1201F"/>
    <w:rPr>
      <w:color w:val="808080"/>
    </w:rPr>
  </w:style>
  <w:style w:type="paragraph" w:styleId="ListBullet">
    <w:name w:val="List Bullet"/>
    <w:basedOn w:val="Normal"/>
    <w:uiPriority w:val="99"/>
    <w:semiHidden/>
    <w:rsid w:val="0091201F"/>
    <w:pPr>
      <w:numPr>
        <w:numId w:val="5"/>
      </w:numPr>
      <w:contextualSpacing/>
    </w:pPr>
  </w:style>
  <w:style w:type="numbering" w:customStyle="1" w:styleId="GuidanceBullet">
    <w:name w:val="Guidance Bullet"/>
    <w:uiPriority w:val="99"/>
    <w:rsid w:val="00D462B2"/>
    <w:pPr>
      <w:numPr>
        <w:numId w:val="6"/>
      </w:numPr>
    </w:pPr>
  </w:style>
  <w:style w:type="paragraph" w:customStyle="1" w:styleId="Tablebulletindent">
    <w:name w:val="Table bullet indent"/>
    <w:basedOn w:val="Tablebullet"/>
    <w:qFormat/>
    <w:rsid w:val="00BE48BE"/>
    <w:pPr>
      <w:numPr>
        <w:numId w:val="0"/>
      </w:numPr>
      <w:ind w:left="648"/>
    </w:pPr>
    <w:rPr>
      <w:color w:val="000000" w:themeColor="text1" w:themeShade="BF"/>
    </w:rPr>
  </w:style>
  <w:style w:type="paragraph" w:customStyle="1" w:styleId="GuidanceBullet1">
    <w:name w:val="Guidance Bullet 1"/>
    <w:basedOn w:val="Normal"/>
    <w:rsid w:val="00D462B2"/>
    <w:pPr>
      <w:numPr>
        <w:numId w:val="10"/>
      </w:numPr>
      <w:shd w:val="clear" w:color="auto" w:fill="CCE3F5"/>
      <w:spacing w:before="40" w:after="40"/>
    </w:pPr>
  </w:style>
  <w:style w:type="paragraph" w:customStyle="1" w:styleId="GuidanceBullet2">
    <w:name w:val="Guidance Bullet 2"/>
    <w:basedOn w:val="Normal"/>
    <w:rsid w:val="00D462B2"/>
    <w:pPr>
      <w:numPr>
        <w:ilvl w:val="1"/>
        <w:numId w:val="10"/>
      </w:numPr>
      <w:shd w:val="clear" w:color="auto" w:fill="CCE3F5"/>
      <w:spacing w:before="40" w:after="40" w:line="240" w:lineRule="auto"/>
    </w:pPr>
  </w:style>
  <w:style w:type="paragraph" w:customStyle="1" w:styleId="GuidanceNormal">
    <w:name w:val="Guidance Normal"/>
    <w:basedOn w:val="Normal"/>
    <w:qFormat/>
    <w:rsid w:val="00777300"/>
    <w:pPr>
      <w:shd w:val="clear" w:color="auto" w:fill="CCE3F5"/>
    </w:pPr>
  </w:style>
  <w:style w:type="paragraph" w:customStyle="1" w:styleId="Tabletextbold">
    <w:name w:val="Table text bold"/>
    <w:basedOn w:val="Tabletext"/>
    <w:qFormat/>
    <w:rsid w:val="0073598F"/>
    <w:rPr>
      <w:rFonts w:eastAsiaTheme="minorHAnsi"/>
      <w:b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1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2D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2D2"/>
    <w:rPr>
      <w:spacing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2D2"/>
    <w:rPr>
      <w:b/>
      <w:bCs/>
      <w:spacing w:val="2"/>
    </w:rPr>
  </w:style>
  <w:style w:type="character" w:styleId="UnresolvedMention">
    <w:name w:val="Unresolved Mention"/>
    <w:basedOn w:val="DefaultParagraphFont"/>
    <w:uiPriority w:val="99"/>
    <w:semiHidden/>
    <w:unhideWhenUsed/>
    <w:rsid w:val="0067271B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9F3B22"/>
    <w:rPr>
      <w:i/>
      <w:iCs/>
    </w:rPr>
  </w:style>
  <w:style w:type="paragraph" w:styleId="Revision">
    <w:name w:val="Revision"/>
    <w:hidden/>
    <w:uiPriority w:val="99"/>
    <w:semiHidden/>
    <w:rsid w:val="00045875"/>
    <w:pPr>
      <w:spacing w:before="0" w:after="0" w:line="240" w:lineRule="auto"/>
    </w:pPr>
    <w:rPr>
      <w:spacing w:val="2"/>
    </w:rPr>
  </w:style>
  <w:style w:type="paragraph" w:styleId="ListNumber">
    <w:name w:val="List Number"/>
    <w:basedOn w:val="Normal"/>
    <w:rsid w:val="00376E55"/>
    <w:pPr>
      <w:numPr>
        <w:numId w:val="12"/>
      </w:numPr>
      <w:spacing w:before="20" w:after="60" w:line="252" w:lineRule="auto"/>
    </w:pPr>
    <w:rPr>
      <w:rFonts w:eastAsia="Times New Roman" w:cs="Times New Roman"/>
      <w:spacing w:val="0"/>
      <w:sz w:val="18"/>
      <w:szCs w:val="24"/>
    </w:rPr>
  </w:style>
  <w:style w:type="paragraph" w:customStyle="1" w:styleId="Heading1b">
    <w:name w:val="Heading 1b"/>
    <w:basedOn w:val="Normal"/>
    <w:qFormat/>
    <w:rsid w:val="00376E55"/>
    <w:pPr>
      <w:keepNext/>
      <w:tabs>
        <w:tab w:val="left" w:pos="2430"/>
      </w:tabs>
      <w:spacing w:before="100" w:after="160" w:line="204" w:lineRule="auto"/>
      <w:outlineLvl w:val="0"/>
    </w:pPr>
    <w:rPr>
      <w:rFonts w:asciiTheme="majorHAnsi" w:eastAsia="Times New Roman" w:hAnsiTheme="majorHAnsi" w:cstheme="minorHAnsi"/>
      <w:b/>
      <w:color w:val="4C4C4C"/>
      <w:spacing w:val="0"/>
      <w:sz w:val="30"/>
      <w:szCs w:val="48"/>
    </w:rPr>
  </w:style>
  <w:style w:type="character" w:customStyle="1" w:styleId="Heading5Char">
    <w:name w:val="Heading 5 Char"/>
    <w:basedOn w:val="DefaultParagraphFont"/>
    <w:link w:val="Heading5"/>
    <w:uiPriority w:val="3"/>
    <w:rsid w:val="00DE0084"/>
    <w:rPr>
      <w:rFonts w:ascii="Calibri" w:eastAsia="Times New Roman" w:hAnsi="Calibri" w:cs="Calibri"/>
      <w:b/>
      <w:bCs/>
      <w:i/>
      <w:color w:val="404040"/>
      <w:kern w:val="28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3"/>
    <w:rsid w:val="00DE0084"/>
    <w:rPr>
      <w:rFonts w:ascii="Calibri" w:eastAsia="Times New Roman" w:hAnsi="Calibri" w:cs="Calibri"/>
      <w:bCs/>
      <w:i/>
      <w:iCs/>
      <w:color w:val="404040"/>
      <w:kern w:val="28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3"/>
    <w:rsid w:val="00DE0084"/>
    <w:rPr>
      <w:rFonts w:ascii="Calibri" w:eastAsia="Times New Roman" w:hAnsi="Calibri" w:cs="Calibri"/>
      <w:b/>
      <w:bCs/>
      <w:iCs/>
      <w:color w:val="404040"/>
      <w:kern w:val="28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3"/>
    <w:rsid w:val="00DE0084"/>
    <w:rPr>
      <w:rFonts w:ascii="Calibri" w:eastAsia="Times New Roman" w:hAnsi="Calibri" w:cs="Calibri"/>
      <w:bCs/>
      <w:iCs/>
      <w:color w:val="404040"/>
      <w:kern w:val="28"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3"/>
    <w:rsid w:val="00DE0084"/>
    <w:rPr>
      <w:rFonts w:ascii="Calibri" w:eastAsia="Times New Roman" w:hAnsi="Calibri" w:cs="Calibri"/>
      <w:bCs/>
      <w:iCs/>
      <w:color w:val="7F7F7F"/>
      <w:kern w:val="28"/>
      <w:sz w:val="22"/>
      <w:szCs w:val="22"/>
      <w:lang w:eastAsia="en-US"/>
    </w:rPr>
  </w:style>
  <w:style w:type="paragraph" w:customStyle="1" w:styleId="TableText0">
    <w:name w:val="Table Text"/>
    <w:basedOn w:val="Normal"/>
    <w:uiPriority w:val="15"/>
    <w:qFormat/>
    <w:rsid w:val="00DE0084"/>
    <w:pPr>
      <w:spacing w:before="60" w:after="60" w:line="240" w:lineRule="auto"/>
    </w:pPr>
    <w:rPr>
      <w:rFonts w:ascii="Calibri" w:eastAsia="Times New Roman" w:hAnsi="Calibri" w:cs="Calibri"/>
      <w:color w:val="000000"/>
      <w:spacing w:val="0"/>
      <w:sz w:val="18"/>
      <w:szCs w:val="18"/>
      <w:lang w:eastAsia="en-US"/>
    </w:rPr>
  </w:style>
  <w:style w:type="paragraph" w:customStyle="1" w:styleId="Bullet3">
    <w:name w:val="Bullet 3"/>
    <w:basedOn w:val="Bullet2"/>
    <w:uiPriority w:val="11"/>
    <w:rsid w:val="00DE0084"/>
    <w:pPr>
      <w:numPr>
        <w:ilvl w:val="0"/>
        <w:numId w:val="0"/>
      </w:numPr>
      <w:tabs>
        <w:tab w:val="num" w:pos="1644"/>
      </w:tabs>
      <w:spacing w:before="80" w:after="80"/>
      <w:ind w:left="1644" w:hanging="283"/>
      <w:contextualSpacing w:val="0"/>
    </w:pPr>
    <w:rPr>
      <w:rFonts w:ascii="Calibri" w:hAnsi="Calibri"/>
      <w:spacing w:val="0"/>
      <w:sz w:val="22"/>
      <w:szCs w:val="22"/>
    </w:rPr>
  </w:style>
  <w:style w:type="paragraph" w:customStyle="1" w:styleId="TableHeader-White">
    <w:name w:val="Table Header - White"/>
    <w:basedOn w:val="Normal"/>
    <w:rsid w:val="00DE0084"/>
    <w:pPr>
      <w:spacing w:before="60" w:after="60" w:line="240" w:lineRule="auto"/>
    </w:pPr>
    <w:rPr>
      <w:rFonts w:ascii="Calibri" w:eastAsia="Times New Roman" w:hAnsi="Calibri" w:cs="Times New Roman"/>
      <w:color w:val="FFFFFF"/>
      <w:spacing w:val="0"/>
      <w:sz w:val="18"/>
    </w:rPr>
  </w:style>
  <w:style w:type="paragraph" w:customStyle="1" w:styleId="TableTextNormal">
    <w:name w:val="Table Text Normal"/>
    <w:basedOn w:val="Normal"/>
    <w:autoRedefine/>
    <w:rsid w:val="00DE0084"/>
    <w:pPr>
      <w:spacing w:before="60" w:after="60" w:line="240" w:lineRule="auto"/>
    </w:pPr>
    <w:rPr>
      <w:rFonts w:ascii="Calibri" w:eastAsia="Times New Roman" w:hAnsi="Calibri" w:cs="Times New Roman"/>
      <w:bCs/>
      <w:color w:val="FFFFFF"/>
      <w:spacing w:val="0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317E3"/>
    <w:pPr>
      <w:spacing w:before="0" w:line="259" w:lineRule="auto"/>
      <w:ind w:left="1320"/>
    </w:pPr>
    <w:rPr>
      <w:spacing w:val="0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317E3"/>
    <w:pPr>
      <w:spacing w:before="0" w:line="259" w:lineRule="auto"/>
      <w:ind w:left="1540"/>
    </w:pPr>
    <w:rPr>
      <w:spacing w:val="0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317E3"/>
    <w:pPr>
      <w:spacing w:before="0" w:line="259" w:lineRule="auto"/>
      <w:ind w:left="1760"/>
    </w:pPr>
    <w:rPr>
      <w:spacing w:val="0"/>
      <w:sz w:val="22"/>
      <w:szCs w:val="22"/>
    </w:rPr>
  </w:style>
  <w:style w:type="table" w:customStyle="1" w:styleId="DTFtexttable1">
    <w:name w:val="DTF text table1"/>
    <w:basedOn w:val="TableGrid"/>
    <w:uiPriority w:val="99"/>
    <w:rsid w:val="00A94CA2"/>
    <w:pPr>
      <w:spacing w:before="30" w:after="30" w:line="264" w:lineRule="auto"/>
      <w:jc w:val="left"/>
    </w:pPr>
    <w:rPr>
      <w:spacing w:val="2"/>
    </w:r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E1DE1"/>
    <w:rPr>
      <w:color w:val="8A2A2B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3B485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vpsc.vic.gov.au/wp-content/uploads/2019/03/The-State-of-the-Public-Sector-Report-in-Victoria-2017-2018-.pdf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dtf.vic.gov.au/infrastructure-investment/investment-lifecycle-and-high-value-high-risk-guideline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E\Downloads\2018-19-Budget-Guidance-DTF-Information-Request-Attachment-C-Long-form-business-case-template-Non-macro-version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E1EB0D03344ABCA8DD1C95262A7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1F37A-2EDF-4E1F-83CA-64605EAE026A}"/>
      </w:docPartPr>
      <w:docPartBody>
        <w:p w:rsidR="00B345AC" w:rsidRDefault="00B45CC9" w:rsidP="00B45CC9">
          <w:pPr>
            <w:pStyle w:val="73E1EB0D03344ABCA8DD1C95262A77BE3"/>
          </w:pPr>
          <w:r w:rsidRPr="00A01220">
            <w:rPr>
              <w:rStyle w:val="PlaceholderText"/>
            </w:rPr>
            <w:t>[Business case/Initiative title]</w:t>
          </w:r>
        </w:p>
      </w:docPartBody>
    </w:docPart>
    <w:docPart>
      <w:docPartPr>
        <w:name w:val="52CA646BBA544E36A47E5113FF0CD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EAF27-1B3C-4FDA-991E-6B824097DF36}"/>
      </w:docPartPr>
      <w:docPartBody>
        <w:p w:rsidR="00B345AC" w:rsidRDefault="00B45CC9" w:rsidP="00B45CC9">
          <w:pPr>
            <w:pStyle w:val="52CA646BBA544E36A47E5113FF0CD92C3"/>
          </w:pPr>
          <w:r w:rsidRPr="00EB5F9E">
            <w:rPr>
              <w:rStyle w:val="PlaceholderText"/>
              <w:b/>
              <w:sz w:val="36"/>
            </w:rPr>
            <w:t>[Sub</w:t>
          </w:r>
          <w:r>
            <w:rPr>
              <w:rStyle w:val="PlaceholderText"/>
              <w:b/>
              <w:sz w:val="36"/>
            </w:rPr>
            <w:t xml:space="preserve">title </w:t>
          </w:r>
          <w:r w:rsidRPr="00133F9F">
            <w:rPr>
              <w:rStyle w:val="PlaceholderText"/>
              <w:sz w:val="20"/>
            </w:rPr>
            <w:t>(i.e. the publication title for the initiative if it were to be funded in the budget process)</w:t>
          </w:r>
          <w:r w:rsidRPr="00EB5F9E">
            <w:rPr>
              <w:rStyle w:val="PlaceholderText"/>
              <w:b/>
              <w:sz w:val="36"/>
            </w:rPr>
            <w:t>]</w:t>
          </w:r>
        </w:p>
      </w:docPartBody>
    </w:docPart>
    <w:docPart>
      <w:docPartPr>
        <w:name w:val="E8C15B490CE847A9AD6D0E00EFDC7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2C1C5-0D8E-4B33-BDE6-7741D592994B}"/>
      </w:docPartPr>
      <w:docPartBody>
        <w:p w:rsidR="00B345AC" w:rsidRDefault="00B345AC">
          <w:pPr>
            <w:pStyle w:val="E8C15B490CE847A9AD6D0E00EFDC7CC8"/>
          </w:pPr>
          <w:r w:rsidRPr="00CD4E8E">
            <w:rPr>
              <w:rStyle w:val="PlaceholderText"/>
            </w:rPr>
            <w:t>[Company]</w:t>
          </w:r>
        </w:p>
      </w:docPartBody>
    </w:docPart>
    <w:docPart>
      <w:docPartPr>
        <w:name w:val="7A39277A64C74D2B9D90924D644C5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5CC6B-E664-4004-AE66-32555ACA7B43}"/>
      </w:docPartPr>
      <w:docPartBody>
        <w:p w:rsidR="003C47D2" w:rsidRDefault="00B45CC9" w:rsidP="00B45CC9">
          <w:pPr>
            <w:pStyle w:val="7A39277A64C74D2B9D90924D644C546B3"/>
          </w:pPr>
          <w:r w:rsidRPr="00CE329D">
            <w:rPr>
              <w:rFonts w:cstheme="minorHAnsi"/>
              <w:b/>
              <w:i/>
              <w:sz w:val="18"/>
              <w:szCs w:val="18"/>
            </w:rPr>
            <w:t>[Business case/Initiative title]</w:t>
          </w:r>
        </w:p>
      </w:docPartBody>
    </w:docPart>
    <w:docPart>
      <w:docPartPr>
        <w:name w:val="D09C0B49FFD94291BFF13AFDC0C4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DAFB9-79B0-4894-8902-C9BAAEDB270F}"/>
      </w:docPartPr>
      <w:docPartBody>
        <w:p w:rsidR="003C47D2" w:rsidRDefault="003C47D2" w:rsidP="003C47D2">
          <w:pPr>
            <w:pStyle w:val="D09C0B49FFD94291BFF13AFDC0C44277"/>
          </w:pPr>
          <w:r w:rsidRPr="00CD4E8E">
            <w:rPr>
              <w:rStyle w:val="PlaceholderText"/>
            </w:rPr>
            <w:t>[Company]</w:t>
          </w:r>
        </w:p>
      </w:docPartBody>
    </w:docPart>
    <w:docPart>
      <w:docPartPr>
        <w:name w:val="FE8EB3961FB347EA93950095A791C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B756-35A0-468F-88EA-6D434F7BDDD4}"/>
      </w:docPartPr>
      <w:docPartBody>
        <w:p w:rsidR="00B45CC9" w:rsidRDefault="00B45CC9" w:rsidP="00B45CC9">
          <w:pPr>
            <w:pStyle w:val="FE8EB3961FB347EA93950095A791C9CD2"/>
          </w:pPr>
          <w:r w:rsidRPr="00154A64">
            <w:rPr>
              <w:rStyle w:val="PlaceholderText"/>
            </w:rPr>
            <w:t>[Business case/Initiative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5AC"/>
    <w:rsid w:val="00070288"/>
    <w:rsid w:val="00074EB4"/>
    <w:rsid w:val="001830FF"/>
    <w:rsid w:val="00195376"/>
    <w:rsid w:val="002173C6"/>
    <w:rsid w:val="0023082C"/>
    <w:rsid w:val="002406EC"/>
    <w:rsid w:val="002A4F58"/>
    <w:rsid w:val="002C22B9"/>
    <w:rsid w:val="002D7756"/>
    <w:rsid w:val="003C47D2"/>
    <w:rsid w:val="00404F06"/>
    <w:rsid w:val="00440A44"/>
    <w:rsid w:val="00465268"/>
    <w:rsid w:val="004B0121"/>
    <w:rsid w:val="004C6866"/>
    <w:rsid w:val="004D7935"/>
    <w:rsid w:val="00507662"/>
    <w:rsid w:val="00547D22"/>
    <w:rsid w:val="00560AE4"/>
    <w:rsid w:val="005950EC"/>
    <w:rsid w:val="006122A5"/>
    <w:rsid w:val="00622CA4"/>
    <w:rsid w:val="00633275"/>
    <w:rsid w:val="00645E35"/>
    <w:rsid w:val="00687ECC"/>
    <w:rsid w:val="006D7F31"/>
    <w:rsid w:val="007212A6"/>
    <w:rsid w:val="0075238D"/>
    <w:rsid w:val="00761C03"/>
    <w:rsid w:val="007705D2"/>
    <w:rsid w:val="00774FB4"/>
    <w:rsid w:val="007B1229"/>
    <w:rsid w:val="007B56DA"/>
    <w:rsid w:val="00806858"/>
    <w:rsid w:val="00810026"/>
    <w:rsid w:val="008710BF"/>
    <w:rsid w:val="00893D2B"/>
    <w:rsid w:val="008F2401"/>
    <w:rsid w:val="009A73B6"/>
    <w:rsid w:val="00A10398"/>
    <w:rsid w:val="00AE2195"/>
    <w:rsid w:val="00B345AC"/>
    <w:rsid w:val="00B45CC9"/>
    <w:rsid w:val="00B50F32"/>
    <w:rsid w:val="00B71427"/>
    <w:rsid w:val="00B976F1"/>
    <w:rsid w:val="00BB21C5"/>
    <w:rsid w:val="00BC4A77"/>
    <w:rsid w:val="00C474D9"/>
    <w:rsid w:val="00C72074"/>
    <w:rsid w:val="00C873DA"/>
    <w:rsid w:val="00CB42EA"/>
    <w:rsid w:val="00D01C3B"/>
    <w:rsid w:val="00D07088"/>
    <w:rsid w:val="00D31009"/>
    <w:rsid w:val="00D32E74"/>
    <w:rsid w:val="00D54B1D"/>
    <w:rsid w:val="00E01ED6"/>
    <w:rsid w:val="00E26DB4"/>
    <w:rsid w:val="00E71DD1"/>
    <w:rsid w:val="00E86ED8"/>
    <w:rsid w:val="00EA265A"/>
    <w:rsid w:val="00F62DF2"/>
    <w:rsid w:val="00F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CC9"/>
    <w:rPr>
      <w:color w:val="808080"/>
    </w:rPr>
  </w:style>
  <w:style w:type="paragraph" w:customStyle="1" w:styleId="B4EB787DBFC441C89C85CE52B799595E">
    <w:name w:val="B4EB787DBFC441C89C85CE52B799595E"/>
  </w:style>
  <w:style w:type="paragraph" w:customStyle="1" w:styleId="73E1EB0D03344ABCA8DD1C95262A77BE">
    <w:name w:val="73E1EB0D03344ABCA8DD1C95262A77BE"/>
  </w:style>
  <w:style w:type="paragraph" w:customStyle="1" w:styleId="52CA646BBA544E36A47E5113FF0CD92C">
    <w:name w:val="52CA646BBA544E36A47E5113FF0CD92C"/>
  </w:style>
  <w:style w:type="paragraph" w:customStyle="1" w:styleId="E8C15B490CE847A9AD6D0E00EFDC7CC8">
    <w:name w:val="E8C15B490CE847A9AD6D0E00EFDC7CC8"/>
  </w:style>
  <w:style w:type="paragraph" w:customStyle="1" w:styleId="A9D1E87C198D42C49961214229E50B07">
    <w:name w:val="A9D1E87C198D42C49961214229E50B07"/>
  </w:style>
  <w:style w:type="paragraph" w:customStyle="1" w:styleId="F3871ED31044497E8EAA057FAE81C2FE">
    <w:name w:val="F3871ED31044497E8EAA057FAE81C2FE"/>
  </w:style>
  <w:style w:type="paragraph" w:customStyle="1" w:styleId="8C0149F2C8584BF7A363CC7C08D34C75">
    <w:name w:val="8C0149F2C8584BF7A363CC7C08D34C75"/>
  </w:style>
  <w:style w:type="paragraph" w:customStyle="1" w:styleId="74AE25C7B15049DFA1E2AEC0D375362E">
    <w:name w:val="74AE25C7B15049DFA1E2AEC0D375362E"/>
  </w:style>
  <w:style w:type="paragraph" w:customStyle="1" w:styleId="D3FAF5B701F84065A85AA015849FC13A">
    <w:name w:val="D3FAF5B701F84065A85AA015849FC13A"/>
  </w:style>
  <w:style w:type="paragraph" w:customStyle="1" w:styleId="E41B4B9F8000489B8F979079497625C2">
    <w:name w:val="E41B4B9F8000489B8F979079497625C2"/>
  </w:style>
  <w:style w:type="paragraph" w:customStyle="1" w:styleId="152BB25E5B264449ACED608E74A1495D">
    <w:name w:val="152BB25E5B264449ACED608E74A1495D"/>
  </w:style>
  <w:style w:type="paragraph" w:customStyle="1" w:styleId="C42D11DA80344BF1A01860B8D3F2E21C">
    <w:name w:val="C42D11DA80344BF1A01860B8D3F2E21C"/>
  </w:style>
  <w:style w:type="paragraph" w:customStyle="1" w:styleId="7ED3DEEE168C4320B762F5630B9F6AB5">
    <w:name w:val="7ED3DEEE168C4320B762F5630B9F6AB5"/>
  </w:style>
  <w:style w:type="paragraph" w:customStyle="1" w:styleId="0F2323A7DB2243AC93A063C3595651D9">
    <w:name w:val="0F2323A7DB2243AC93A063C3595651D9"/>
  </w:style>
  <w:style w:type="paragraph" w:customStyle="1" w:styleId="A70D361045A34359994D97F2E90D26BA">
    <w:name w:val="A70D361045A34359994D97F2E90D26BA"/>
  </w:style>
  <w:style w:type="paragraph" w:customStyle="1" w:styleId="CD7EA3B3F37340C7A1F74E70AEE80C61">
    <w:name w:val="CD7EA3B3F37340C7A1F74E70AEE80C61"/>
  </w:style>
  <w:style w:type="paragraph" w:customStyle="1" w:styleId="2025A21ADC0742EBB12E384F2454D5DA">
    <w:name w:val="2025A21ADC0742EBB12E384F2454D5DA"/>
  </w:style>
  <w:style w:type="paragraph" w:customStyle="1" w:styleId="9904F71A638143E1B2D0CCC31A826D18">
    <w:name w:val="9904F71A638143E1B2D0CCC31A826D18"/>
  </w:style>
  <w:style w:type="paragraph" w:customStyle="1" w:styleId="875ED5DFA37C43AB82FD4040206B8612">
    <w:name w:val="875ED5DFA37C43AB82FD4040206B8612"/>
    <w:rsid w:val="00B345AC"/>
    <w:pPr>
      <w:spacing w:after="160" w:line="259" w:lineRule="auto"/>
    </w:pPr>
  </w:style>
  <w:style w:type="paragraph" w:customStyle="1" w:styleId="8A9BD456B1A94E5E93F0343B2A60C218">
    <w:name w:val="8A9BD456B1A94E5E93F0343B2A60C218"/>
    <w:rsid w:val="00B345AC"/>
    <w:pPr>
      <w:spacing w:after="160" w:line="259" w:lineRule="auto"/>
    </w:pPr>
  </w:style>
  <w:style w:type="paragraph" w:customStyle="1" w:styleId="89146135347F49109ACC34C68ADDD625">
    <w:name w:val="89146135347F49109ACC34C68ADDD625"/>
    <w:rsid w:val="00687ECC"/>
    <w:pPr>
      <w:spacing w:after="160" w:line="259" w:lineRule="auto"/>
    </w:pPr>
  </w:style>
  <w:style w:type="paragraph" w:customStyle="1" w:styleId="119775A071BF48CE8D9E1E1C8A456C90">
    <w:name w:val="119775A071BF48CE8D9E1E1C8A456C90"/>
    <w:rsid w:val="00070288"/>
    <w:pPr>
      <w:spacing w:after="160" w:line="259" w:lineRule="auto"/>
    </w:pPr>
  </w:style>
  <w:style w:type="paragraph" w:customStyle="1" w:styleId="E0619D889785438FA505EE25693D1047">
    <w:name w:val="E0619D889785438FA505EE25693D1047"/>
    <w:pPr>
      <w:spacing w:after="160" w:line="259" w:lineRule="auto"/>
    </w:pPr>
  </w:style>
  <w:style w:type="paragraph" w:customStyle="1" w:styleId="19E36DE1D56D4B4BA2B5DB5477037E2F">
    <w:name w:val="19E36DE1D56D4B4BA2B5DB5477037E2F"/>
    <w:pPr>
      <w:spacing w:after="160" w:line="259" w:lineRule="auto"/>
    </w:pPr>
  </w:style>
  <w:style w:type="paragraph" w:customStyle="1" w:styleId="D3FA059ACE564FD58BA81EAEF0E7F6CD">
    <w:name w:val="D3FA059ACE564FD58BA81EAEF0E7F6CD"/>
    <w:pPr>
      <w:spacing w:after="160" w:line="259" w:lineRule="auto"/>
    </w:pPr>
  </w:style>
  <w:style w:type="paragraph" w:customStyle="1" w:styleId="04CC430EDD4F41A498E0AB32CE83CC57">
    <w:name w:val="04CC430EDD4F41A498E0AB32CE83CC57"/>
    <w:pPr>
      <w:spacing w:after="160" w:line="259" w:lineRule="auto"/>
    </w:pPr>
  </w:style>
  <w:style w:type="paragraph" w:customStyle="1" w:styleId="287BFBD4DC5049C4B66B7332BE07E681">
    <w:name w:val="287BFBD4DC5049C4B66B7332BE07E681"/>
    <w:pPr>
      <w:spacing w:after="160" w:line="259" w:lineRule="auto"/>
    </w:pPr>
  </w:style>
  <w:style w:type="paragraph" w:customStyle="1" w:styleId="821E93E738E34870A5D788611F44B970">
    <w:name w:val="821E93E738E34870A5D788611F44B970"/>
    <w:pPr>
      <w:spacing w:after="160" w:line="259" w:lineRule="auto"/>
    </w:pPr>
  </w:style>
  <w:style w:type="paragraph" w:customStyle="1" w:styleId="4632D3BD080F4E21862E738415BAD2D6">
    <w:name w:val="4632D3BD080F4E21862E738415BAD2D6"/>
    <w:pPr>
      <w:spacing w:after="160" w:line="259" w:lineRule="auto"/>
    </w:pPr>
  </w:style>
  <w:style w:type="paragraph" w:customStyle="1" w:styleId="710B998D8D7648999FA7E702DDD8EDD3">
    <w:name w:val="710B998D8D7648999FA7E702DDD8EDD3"/>
    <w:pPr>
      <w:spacing w:after="160" w:line="259" w:lineRule="auto"/>
    </w:pPr>
  </w:style>
  <w:style w:type="paragraph" w:customStyle="1" w:styleId="DFBD8A6B66A14CC0B94CCFFFE4A4BB88">
    <w:name w:val="DFBD8A6B66A14CC0B94CCFFFE4A4BB88"/>
    <w:pPr>
      <w:spacing w:after="160" w:line="259" w:lineRule="auto"/>
    </w:pPr>
  </w:style>
  <w:style w:type="paragraph" w:customStyle="1" w:styleId="4D5B05A2612343EB931A9DF270D6BD10">
    <w:name w:val="4D5B05A2612343EB931A9DF270D6BD10"/>
    <w:rsid w:val="00F837A2"/>
    <w:pPr>
      <w:spacing w:after="160" w:line="259" w:lineRule="auto"/>
    </w:pPr>
  </w:style>
  <w:style w:type="paragraph" w:customStyle="1" w:styleId="1AB83A94C3DD48A09B5BBDBC602BEAA0">
    <w:name w:val="1AB83A94C3DD48A09B5BBDBC602BEAA0"/>
    <w:rsid w:val="006D7F31"/>
    <w:pPr>
      <w:spacing w:after="160" w:line="259" w:lineRule="auto"/>
    </w:pPr>
  </w:style>
  <w:style w:type="paragraph" w:customStyle="1" w:styleId="E33F6578C06B4919B01F118E87049DC9">
    <w:name w:val="E33F6578C06B4919B01F118E87049DC9"/>
    <w:rsid w:val="006D7F31"/>
    <w:pPr>
      <w:spacing w:after="160" w:line="259" w:lineRule="auto"/>
    </w:pPr>
  </w:style>
  <w:style w:type="paragraph" w:customStyle="1" w:styleId="81BA3F08C9704D578E52FA68CFA8CF26">
    <w:name w:val="81BA3F08C9704D578E52FA68CFA8CF26"/>
    <w:rsid w:val="003C47D2"/>
    <w:pPr>
      <w:spacing w:after="160" w:line="259" w:lineRule="auto"/>
    </w:pPr>
  </w:style>
  <w:style w:type="paragraph" w:customStyle="1" w:styleId="F77136F3C0124F17A96F1642B57D2F5A">
    <w:name w:val="F77136F3C0124F17A96F1642B57D2F5A"/>
    <w:rsid w:val="003C47D2"/>
    <w:pPr>
      <w:spacing w:after="160" w:line="259" w:lineRule="auto"/>
    </w:pPr>
  </w:style>
  <w:style w:type="paragraph" w:customStyle="1" w:styleId="7A39277A64C74D2B9D90924D644C546B">
    <w:name w:val="7A39277A64C74D2B9D90924D644C546B"/>
    <w:rsid w:val="003C47D2"/>
    <w:pPr>
      <w:spacing w:after="160" w:line="259" w:lineRule="auto"/>
    </w:pPr>
  </w:style>
  <w:style w:type="paragraph" w:customStyle="1" w:styleId="D09C0B49FFD94291BFF13AFDC0C44277">
    <w:name w:val="D09C0B49FFD94291BFF13AFDC0C44277"/>
    <w:rsid w:val="003C47D2"/>
    <w:pPr>
      <w:spacing w:after="160" w:line="259" w:lineRule="auto"/>
    </w:pPr>
  </w:style>
  <w:style w:type="paragraph" w:customStyle="1" w:styleId="B03D630A309141078963326EB2E458FD">
    <w:name w:val="B03D630A309141078963326EB2E458FD"/>
    <w:rsid w:val="00893D2B"/>
    <w:pPr>
      <w:spacing w:after="160" w:line="259" w:lineRule="auto"/>
    </w:pPr>
  </w:style>
  <w:style w:type="paragraph" w:customStyle="1" w:styleId="E194B9AC8B5046B992C785D4F647FF39">
    <w:name w:val="E194B9AC8B5046B992C785D4F647FF39"/>
    <w:rsid w:val="00893D2B"/>
    <w:pPr>
      <w:spacing w:after="160" w:line="259" w:lineRule="auto"/>
    </w:pPr>
  </w:style>
  <w:style w:type="paragraph" w:customStyle="1" w:styleId="49177911A8AF4197B9D7F089314EFD78">
    <w:name w:val="49177911A8AF4197B9D7F089314EFD78"/>
    <w:rsid w:val="00893D2B"/>
    <w:pPr>
      <w:spacing w:after="160" w:line="259" w:lineRule="auto"/>
    </w:pPr>
  </w:style>
  <w:style w:type="paragraph" w:customStyle="1" w:styleId="A8CC99214E70454C9451EC8EE8D90E44">
    <w:name w:val="A8CC99214E70454C9451EC8EE8D90E44"/>
    <w:rsid w:val="00622CA4"/>
    <w:pPr>
      <w:spacing w:after="160" w:line="259" w:lineRule="auto"/>
    </w:pPr>
  </w:style>
  <w:style w:type="paragraph" w:customStyle="1" w:styleId="73E1EB0D03344ABCA8DD1C95262A77BE1">
    <w:name w:val="73E1EB0D03344ABCA8DD1C95262A77BE1"/>
    <w:rsid w:val="00B45CC9"/>
    <w:pPr>
      <w:spacing w:before="160" w:after="40" w:line="252" w:lineRule="auto"/>
    </w:pPr>
    <w:rPr>
      <w:rFonts w:asciiTheme="majorHAnsi" w:eastAsia="Times New Roman" w:hAnsiTheme="majorHAnsi" w:cstheme="majorHAnsi"/>
      <w:b/>
      <w:color w:val="4472C4" w:themeColor="accent1"/>
      <w:spacing w:val="-2"/>
      <w:sz w:val="52"/>
      <w:szCs w:val="52"/>
    </w:rPr>
  </w:style>
  <w:style w:type="paragraph" w:customStyle="1" w:styleId="52CA646BBA544E36A47E5113FF0CD92C1">
    <w:name w:val="52CA646BBA544E36A47E5113FF0CD92C1"/>
    <w:rsid w:val="00B45CC9"/>
    <w:pPr>
      <w:spacing w:before="160" w:after="0" w:line="440" w:lineRule="exact"/>
    </w:pPr>
    <w:rPr>
      <w:rFonts w:asciiTheme="majorHAnsi" w:eastAsia="Times New Roman" w:hAnsiTheme="majorHAnsi" w:cstheme="majorHAnsi"/>
      <w:color w:val="4472C4" w:themeColor="accent1"/>
      <w:spacing w:val="-2"/>
      <w:sz w:val="40"/>
      <w:szCs w:val="24"/>
    </w:rPr>
  </w:style>
  <w:style w:type="paragraph" w:customStyle="1" w:styleId="7A39277A64C74D2B9D90924D644C546B1">
    <w:name w:val="7A39277A64C74D2B9D90924D644C546B1"/>
    <w:rsid w:val="00B45CC9"/>
    <w:pPr>
      <w:spacing w:before="160" w:after="100" w:line="264" w:lineRule="auto"/>
    </w:pPr>
    <w:rPr>
      <w:spacing w:val="2"/>
      <w:sz w:val="20"/>
      <w:szCs w:val="20"/>
    </w:rPr>
  </w:style>
  <w:style w:type="paragraph" w:customStyle="1" w:styleId="FE8EB3961FB347EA93950095A791C9CD">
    <w:name w:val="FE8EB3961FB347EA93950095A791C9CD"/>
    <w:rsid w:val="00B45CC9"/>
    <w:pPr>
      <w:tabs>
        <w:tab w:val="right" w:pos="9026"/>
      </w:tabs>
      <w:spacing w:after="0" w:line="240" w:lineRule="auto"/>
    </w:pPr>
    <w:rPr>
      <w:noProof/>
      <w:spacing w:val="2"/>
      <w:sz w:val="18"/>
      <w:szCs w:val="18"/>
    </w:rPr>
  </w:style>
  <w:style w:type="paragraph" w:customStyle="1" w:styleId="73E1EB0D03344ABCA8DD1C95262A77BE2">
    <w:name w:val="73E1EB0D03344ABCA8DD1C95262A77BE2"/>
    <w:rsid w:val="00B45CC9"/>
    <w:pPr>
      <w:spacing w:before="160" w:after="40" w:line="252" w:lineRule="auto"/>
    </w:pPr>
    <w:rPr>
      <w:rFonts w:asciiTheme="majorHAnsi" w:eastAsia="Times New Roman" w:hAnsiTheme="majorHAnsi" w:cstheme="majorHAnsi"/>
      <w:b/>
      <w:color w:val="4472C4" w:themeColor="accent1"/>
      <w:spacing w:val="-2"/>
      <w:sz w:val="52"/>
      <w:szCs w:val="52"/>
    </w:rPr>
  </w:style>
  <w:style w:type="paragraph" w:customStyle="1" w:styleId="52CA646BBA544E36A47E5113FF0CD92C2">
    <w:name w:val="52CA646BBA544E36A47E5113FF0CD92C2"/>
    <w:rsid w:val="00B45CC9"/>
    <w:pPr>
      <w:spacing w:before="160" w:after="0" w:line="440" w:lineRule="exact"/>
    </w:pPr>
    <w:rPr>
      <w:rFonts w:asciiTheme="majorHAnsi" w:eastAsia="Times New Roman" w:hAnsiTheme="majorHAnsi" w:cstheme="majorHAnsi"/>
      <w:color w:val="4472C4" w:themeColor="accent1"/>
      <w:spacing w:val="-2"/>
      <w:sz w:val="40"/>
      <w:szCs w:val="24"/>
    </w:rPr>
  </w:style>
  <w:style w:type="paragraph" w:customStyle="1" w:styleId="7A39277A64C74D2B9D90924D644C546B2">
    <w:name w:val="7A39277A64C74D2B9D90924D644C546B2"/>
    <w:rsid w:val="00B45CC9"/>
    <w:pPr>
      <w:spacing w:before="160" w:after="100" w:line="264" w:lineRule="auto"/>
    </w:pPr>
    <w:rPr>
      <w:spacing w:val="2"/>
      <w:sz w:val="20"/>
      <w:szCs w:val="20"/>
    </w:rPr>
  </w:style>
  <w:style w:type="paragraph" w:customStyle="1" w:styleId="FE8EB3961FB347EA93950095A791C9CD1">
    <w:name w:val="FE8EB3961FB347EA93950095A791C9CD1"/>
    <w:rsid w:val="00B45CC9"/>
    <w:pPr>
      <w:tabs>
        <w:tab w:val="right" w:pos="9026"/>
      </w:tabs>
      <w:spacing w:after="0" w:line="240" w:lineRule="auto"/>
    </w:pPr>
    <w:rPr>
      <w:noProof/>
      <w:spacing w:val="2"/>
      <w:sz w:val="18"/>
      <w:szCs w:val="18"/>
    </w:rPr>
  </w:style>
  <w:style w:type="paragraph" w:customStyle="1" w:styleId="73E1EB0D03344ABCA8DD1C95262A77BE3">
    <w:name w:val="73E1EB0D03344ABCA8DD1C95262A77BE3"/>
    <w:rsid w:val="00B45CC9"/>
    <w:pPr>
      <w:spacing w:before="160" w:after="40" w:line="252" w:lineRule="auto"/>
    </w:pPr>
    <w:rPr>
      <w:rFonts w:asciiTheme="majorHAnsi" w:eastAsia="Times New Roman" w:hAnsiTheme="majorHAnsi" w:cstheme="majorHAnsi"/>
      <w:b/>
      <w:color w:val="4472C4" w:themeColor="accent1"/>
      <w:spacing w:val="-2"/>
      <w:sz w:val="52"/>
      <w:szCs w:val="52"/>
    </w:rPr>
  </w:style>
  <w:style w:type="paragraph" w:customStyle="1" w:styleId="52CA646BBA544E36A47E5113FF0CD92C3">
    <w:name w:val="52CA646BBA544E36A47E5113FF0CD92C3"/>
    <w:rsid w:val="00B45CC9"/>
    <w:pPr>
      <w:spacing w:before="160" w:after="0" w:line="440" w:lineRule="exact"/>
    </w:pPr>
    <w:rPr>
      <w:rFonts w:asciiTheme="majorHAnsi" w:eastAsia="Times New Roman" w:hAnsiTheme="majorHAnsi" w:cstheme="majorHAnsi"/>
      <w:color w:val="4472C4" w:themeColor="accent1"/>
      <w:spacing w:val="-2"/>
      <w:sz w:val="40"/>
      <w:szCs w:val="24"/>
    </w:rPr>
  </w:style>
  <w:style w:type="paragraph" w:customStyle="1" w:styleId="7A39277A64C74D2B9D90924D644C546B3">
    <w:name w:val="7A39277A64C74D2B9D90924D644C546B3"/>
    <w:rsid w:val="00B45CC9"/>
    <w:pPr>
      <w:spacing w:before="160" w:after="100" w:line="264" w:lineRule="auto"/>
    </w:pPr>
    <w:rPr>
      <w:spacing w:val="2"/>
      <w:sz w:val="20"/>
      <w:szCs w:val="20"/>
    </w:rPr>
  </w:style>
  <w:style w:type="paragraph" w:customStyle="1" w:styleId="FE8EB3961FB347EA93950095A791C9CD2">
    <w:name w:val="FE8EB3961FB347EA93950095A791C9CD2"/>
    <w:rsid w:val="00B45CC9"/>
    <w:pPr>
      <w:tabs>
        <w:tab w:val="right" w:pos="9026"/>
      </w:tabs>
      <w:spacing w:after="0" w:line="240" w:lineRule="auto"/>
    </w:pPr>
    <w:rPr>
      <w:noProof/>
      <w:spacing w:val="2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A2CF-B8E1-489B-ACDC-4BAA74D210E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528BD56-00B0-47D7-9631-1C8FE73D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2018-19-Budget-Guidance-DTF-Information-Request-Attachment-C-Long-form-business-case-template-Non-macro-version (1).dotx</Template>
  <TotalTime>0</TotalTime>
  <Pages>26</Pages>
  <Words>4846</Words>
  <Characters>27626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[Department title]</Company>
  <LinksUpToDate>false</LinksUpToDate>
  <CharactersWithSpaces>32408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Koschmann</dc:creator>
  <cp:keywords/>
  <dc:description/>
  <cp:lastModifiedBy>Paul Bowerman (DTF)</cp:lastModifiedBy>
  <cp:revision>2</cp:revision>
  <cp:lastPrinted>2019-10-21T06:11:00Z</cp:lastPrinted>
  <dcterms:created xsi:type="dcterms:W3CDTF">2019-12-17T00:08:00Z</dcterms:created>
  <dcterms:modified xsi:type="dcterms:W3CDTF">2019-12-17T00:08:00Z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e260e755-b5cb-4787-af34-10bad2bff168</vt:lpwstr>
  </property>
  <property fmtid="{D5CDD505-2E9C-101B-9397-08002B2CF9AE}" pid="3" name="BudgetYear">
    <vt:lpwstr>2018-19</vt:lpwstr>
  </property>
  <property fmtid="{D5CDD505-2E9C-101B-9397-08002B2CF9AE}" pid="4" name="BudgetYear+1">
    <vt:lpwstr>2019-20</vt:lpwstr>
  </property>
  <property fmtid="{D5CDD505-2E9C-101B-9397-08002B2CF9AE}" pid="5" name="BudgetYear+2">
    <vt:lpwstr>2020-21</vt:lpwstr>
  </property>
  <property fmtid="{D5CDD505-2E9C-101B-9397-08002B2CF9AE}" pid="6" name="BudgetYear+3">
    <vt:lpwstr>2021-22</vt:lpwstr>
  </property>
  <property fmtid="{D5CDD505-2E9C-101B-9397-08002B2CF9AE}" pid="7" name="BudgetYear+4">
    <vt:lpwstr>2022-23</vt:lpwstr>
  </property>
  <property fmtid="{D5CDD505-2E9C-101B-9397-08002B2CF9AE}" pid="8" name="PSPFClassification">
    <vt:lpwstr>Do Not Mark</vt:lpwstr>
  </property>
  <property fmtid="{D5CDD505-2E9C-101B-9397-08002B2CF9AE}" pid="9" name="BudgetYear+5">
    <vt:lpwstr>2023-24</vt:lpwstr>
  </property>
  <property fmtid="{D5CDD505-2E9C-101B-9397-08002B2CF9AE}" pid="10" name="Classification">
    <vt:lpwstr>Do Not Mark</vt:lpwstr>
  </property>
  <property fmtid="{D5CDD505-2E9C-101B-9397-08002B2CF9AE}" pid="11" name="MSIP_Label_bb4ee517-5ca4-4fff-98d2-ed4f906edd6d_Enabled">
    <vt:lpwstr>True</vt:lpwstr>
  </property>
  <property fmtid="{D5CDD505-2E9C-101B-9397-08002B2CF9AE}" pid="12" name="MSIP_Label_bb4ee517-5ca4-4fff-98d2-ed4f906edd6d_SiteId">
    <vt:lpwstr>722ea0be-3e1c-4b11-ad6f-9401d6856e24</vt:lpwstr>
  </property>
  <property fmtid="{D5CDD505-2E9C-101B-9397-08002B2CF9AE}" pid="13" name="MSIP_Label_bb4ee517-5ca4-4fff-98d2-ed4f906edd6d_Owner">
    <vt:lpwstr>Deidre.Steain@dtf.vic.gov.au</vt:lpwstr>
  </property>
  <property fmtid="{D5CDD505-2E9C-101B-9397-08002B2CF9AE}" pid="14" name="MSIP_Label_bb4ee517-5ca4-4fff-98d2-ed4f906edd6d_SetDate">
    <vt:lpwstr>2019-11-13T05:28:28.0060162Z</vt:lpwstr>
  </property>
  <property fmtid="{D5CDD505-2E9C-101B-9397-08002B2CF9AE}" pid="15" name="MSIP_Label_bb4ee517-5ca4-4fff-98d2-ed4f906edd6d_Name">
    <vt:lpwstr>DoNotMark</vt:lpwstr>
  </property>
  <property fmtid="{D5CDD505-2E9C-101B-9397-08002B2CF9AE}" pid="16" name="MSIP_Label_bb4ee517-5ca4-4fff-98d2-ed4f906edd6d_Application">
    <vt:lpwstr>Microsoft Azure Information Protection</vt:lpwstr>
  </property>
  <property fmtid="{D5CDD505-2E9C-101B-9397-08002B2CF9AE}" pid="17" name="MSIP_Label_bb4ee517-5ca4-4fff-98d2-ed4f906edd6d_Extended_MSFT_Method">
    <vt:lpwstr>Manual</vt:lpwstr>
  </property>
  <property fmtid="{D5CDD505-2E9C-101B-9397-08002B2CF9AE}" pid="18" name="Sensitivity">
    <vt:lpwstr>DoNotMark</vt:lpwstr>
  </property>
</Properties>
</file>