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68CF" w14:textId="5DF26875" w:rsidR="001E7C88" w:rsidRPr="000F6826" w:rsidRDefault="002A3AE5" w:rsidP="008D192E">
      <w:pPr>
        <w:pStyle w:val="ScheduleHeading"/>
        <w:pageBreakBefore w:val="0"/>
        <w:widowControl w:val="0"/>
        <w:numPr>
          <w:ilvl w:val="0"/>
          <w:numId w:val="0"/>
        </w:numPr>
        <w:rPr>
          <w:rFonts w:asciiTheme="majorHAnsi" w:hAnsiTheme="majorHAnsi" w:cstheme="majorHAnsi"/>
        </w:rPr>
      </w:pPr>
      <w:bookmarkStart w:id="0" w:name="_Toc88472704"/>
      <w:bookmarkStart w:id="1" w:name="_Ref101678644"/>
      <w:bookmarkStart w:id="2" w:name="_Toc118116791"/>
      <w:bookmarkStart w:id="3" w:name="_Toc251756652"/>
      <w:bookmarkStart w:id="4" w:name="_Toc4077259"/>
      <w:bookmarkStart w:id="5" w:name="_Toc145514641"/>
      <w:r w:rsidRPr="000F6826">
        <w:rPr>
          <w:rFonts w:asciiTheme="majorHAnsi" w:hAnsiTheme="majorHAnsi" w:cstheme="majorHAnsi"/>
        </w:rPr>
        <w:t xml:space="preserve">Schedule </w:t>
      </w:r>
      <w:r w:rsidR="00046481" w:rsidRPr="000F6826">
        <w:rPr>
          <w:rFonts w:asciiTheme="majorHAnsi" w:hAnsiTheme="majorHAnsi" w:cstheme="majorHAnsi"/>
        </w:rPr>
        <w:t>8</w:t>
      </w:r>
      <w:r w:rsidRPr="000F6826">
        <w:rPr>
          <w:rFonts w:asciiTheme="majorHAnsi" w:hAnsiTheme="majorHAnsi" w:cstheme="majorHAnsi"/>
        </w:rPr>
        <w:t xml:space="preserve"> </w:t>
      </w:r>
      <w:r w:rsidR="00D5541F">
        <w:rPr>
          <w:rFonts w:asciiTheme="majorHAnsi" w:hAnsiTheme="majorHAnsi" w:cstheme="majorHAnsi"/>
        </w:rPr>
        <w:t>–</w:t>
      </w:r>
      <w:r w:rsidRPr="000F6826">
        <w:rPr>
          <w:rFonts w:asciiTheme="majorHAnsi" w:hAnsiTheme="majorHAnsi" w:cstheme="majorHAnsi"/>
        </w:rPr>
        <w:t xml:space="preserve"> </w:t>
      </w:r>
      <w:r w:rsidR="001E7C88" w:rsidRPr="000F6826">
        <w:rPr>
          <w:rFonts w:asciiTheme="majorHAnsi" w:hAnsiTheme="majorHAnsi" w:cstheme="majorHAnsi"/>
        </w:rPr>
        <w:t xml:space="preserve">Expert </w:t>
      </w:r>
      <w:r w:rsidR="0086037B" w:rsidRPr="000F6826">
        <w:rPr>
          <w:rFonts w:asciiTheme="majorHAnsi" w:hAnsiTheme="majorHAnsi" w:cstheme="majorHAnsi"/>
        </w:rPr>
        <w:t>D</w:t>
      </w:r>
      <w:r w:rsidR="001E7C88" w:rsidRPr="000F6826">
        <w:rPr>
          <w:rFonts w:asciiTheme="majorHAnsi" w:hAnsiTheme="majorHAnsi" w:cstheme="majorHAnsi"/>
        </w:rPr>
        <w:t xml:space="preserve">etermination </w:t>
      </w:r>
      <w:r w:rsidR="0086037B" w:rsidRPr="000F6826">
        <w:rPr>
          <w:rFonts w:asciiTheme="majorHAnsi" w:hAnsiTheme="majorHAnsi" w:cstheme="majorHAnsi"/>
        </w:rPr>
        <w:t>A</w:t>
      </w:r>
      <w:r w:rsidR="001E7C88" w:rsidRPr="000F6826">
        <w:rPr>
          <w:rFonts w:asciiTheme="majorHAnsi" w:hAnsiTheme="majorHAnsi" w:cstheme="majorHAnsi"/>
        </w:rPr>
        <w:t>greement</w:t>
      </w:r>
      <w:bookmarkEnd w:id="0"/>
      <w:bookmarkEnd w:id="1"/>
      <w:bookmarkEnd w:id="2"/>
      <w:bookmarkEnd w:id="3"/>
      <w:bookmarkEnd w:id="4"/>
      <w:bookmarkEnd w:id="5"/>
    </w:p>
    <w:p w14:paraId="1BD0A0D2" w14:textId="77777777" w:rsidR="008A117B" w:rsidRPr="000F6826" w:rsidRDefault="008A117B" w:rsidP="008A117B"/>
    <w:p w14:paraId="2DB6670A" w14:textId="77777777" w:rsidR="008A117B" w:rsidRPr="000F6826" w:rsidRDefault="008A117B" w:rsidP="004F2BE1">
      <w:pPr>
        <w:rPr>
          <w:sz w:val="56"/>
          <w:szCs w:val="56"/>
        </w:rPr>
      </w:pPr>
      <w:r w:rsidRPr="000F6826">
        <w:rPr>
          <w:sz w:val="56"/>
          <w:szCs w:val="56"/>
        </w:rPr>
        <w:t>Expert Determination Agreement</w:t>
      </w:r>
    </w:p>
    <w:p w14:paraId="499BC0CD" w14:textId="1F3F7A61" w:rsidR="000555C4" w:rsidRPr="000F6826" w:rsidRDefault="00032302" w:rsidP="004F2BE1">
      <w:pPr>
        <w:rPr>
          <w:sz w:val="28"/>
          <w:szCs w:val="28"/>
        </w:rPr>
      </w:pPr>
      <w:r w:rsidRPr="000F6826">
        <w:rPr>
          <w:sz w:val="28"/>
          <w:szCs w:val="28"/>
        </w:rPr>
        <w:t>[Project]</w:t>
      </w:r>
    </w:p>
    <w:p w14:paraId="4B5DE35E" w14:textId="77777777" w:rsidR="00032302" w:rsidRPr="000F6826" w:rsidRDefault="00032302" w:rsidP="000555C4">
      <w:pPr>
        <w:pStyle w:val="MiniTitleArial"/>
        <w:rPr>
          <w:bCs/>
          <w:color w:val="000000"/>
          <w:lang w:val="en-US"/>
        </w:rPr>
      </w:pPr>
      <w:r w:rsidRPr="000F6826">
        <w:rPr>
          <w:bCs/>
          <w:color w:val="000000"/>
          <w:sz w:val="28"/>
          <w:szCs w:val="28"/>
          <w:lang w:val="en-US"/>
        </w:rPr>
        <w:t>[##]</w:t>
      </w:r>
      <w:r w:rsidRPr="000F6826">
        <w:rPr>
          <w:bCs/>
          <w:color w:val="000000"/>
          <w:lang w:val="en-US"/>
        </w:rPr>
        <w:t xml:space="preserve"> </w:t>
      </w:r>
    </w:p>
    <w:p w14:paraId="78FBE03B" w14:textId="39C811C1" w:rsidR="000555C4" w:rsidRPr="000F6826" w:rsidRDefault="000555C4" w:rsidP="000555C4">
      <w:pPr>
        <w:pStyle w:val="MiniTitleArial"/>
        <w:rPr>
          <w:rFonts w:asciiTheme="majorHAnsi" w:hAnsiTheme="majorHAnsi" w:cstheme="majorHAnsi"/>
        </w:rPr>
      </w:pPr>
      <w:r w:rsidRPr="000F6826">
        <w:rPr>
          <w:rFonts w:asciiTheme="majorHAnsi" w:hAnsiTheme="majorHAnsi" w:cstheme="majorHAnsi"/>
        </w:rPr>
        <w:t>(</w:t>
      </w:r>
      <w:r w:rsidRPr="000F6826">
        <w:rPr>
          <w:rFonts w:asciiTheme="majorHAnsi" w:hAnsiTheme="majorHAnsi" w:cstheme="majorHAnsi"/>
          <w:b/>
        </w:rPr>
        <w:t>State</w:t>
      </w:r>
      <w:r w:rsidRPr="000F6826">
        <w:rPr>
          <w:rFonts w:asciiTheme="majorHAnsi" w:hAnsiTheme="majorHAnsi" w:cstheme="majorHAnsi"/>
        </w:rPr>
        <w:t>)</w:t>
      </w:r>
    </w:p>
    <w:p w14:paraId="71D64006" w14:textId="77777777" w:rsidR="000555C4" w:rsidRPr="000F6826" w:rsidRDefault="000555C4" w:rsidP="000555C4">
      <w:pPr>
        <w:pStyle w:val="MiniTitleArial"/>
        <w:rPr>
          <w:rFonts w:asciiTheme="majorHAnsi" w:hAnsiTheme="majorHAnsi" w:cstheme="majorHAnsi"/>
          <w:color w:val="000000"/>
          <w:sz w:val="28"/>
          <w:szCs w:val="28"/>
        </w:rPr>
      </w:pPr>
    </w:p>
    <w:p w14:paraId="2103B6B2" w14:textId="77777777" w:rsidR="00032302" w:rsidRPr="000F6826" w:rsidRDefault="00032302" w:rsidP="000555C4">
      <w:pPr>
        <w:pStyle w:val="MiniTitleArial"/>
        <w:rPr>
          <w:bCs/>
          <w:color w:val="000000"/>
          <w:lang w:val="en-US"/>
        </w:rPr>
      </w:pPr>
      <w:r w:rsidRPr="000F6826">
        <w:rPr>
          <w:bCs/>
          <w:color w:val="000000"/>
          <w:sz w:val="28"/>
          <w:szCs w:val="28"/>
          <w:lang w:val="en-US"/>
        </w:rPr>
        <w:t>[##]</w:t>
      </w:r>
      <w:r w:rsidRPr="000F6826">
        <w:rPr>
          <w:bCs/>
          <w:color w:val="000000"/>
          <w:lang w:val="en-US"/>
        </w:rPr>
        <w:t xml:space="preserve"> </w:t>
      </w:r>
    </w:p>
    <w:p w14:paraId="4E87C68E" w14:textId="2AB29B7C" w:rsidR="000555C4" w:rsidRPr="000F6826" w:rsidRDefault="000555C4" w:rsidP="000555C4">
      <w:pPr>
        <w:pStyle w:val="MiniTitleArial"/>
        <w:rPr>
          <w:rFonts w:asciiTheme="majorHAnsi" w:hAnsiTheme="majorHAnsi" w:cstheme="majorHAnsi"/>
          <w:sz w:val="28"/>
          <w:szCs w:val="28"/>
        </w:rPr>
      </w:pPr>
      <w:r w:rsidRPr="000F6826">
        <w:rPr>
          <w:rFonts w:asciiTheme="majorHAnsi" w:hAnsiTheme="majorHAnsi" w:cstheme="majorHAnsi"/>
        </w:rPr>
        <w:t>(</w:t>
      </w:r>
      <w:r w:rsidRPr="000F6826">
        <w:rPr>
          <w:rFonts w:asciiTheme="majorHAnsi" w:hAnsiTheme="majorHAnsi" w:cstheme="majorHAnsi"/>
          <w:b/>
        </w:rPr>
        <w:t>Project Co</w:t>
      </w:r>
      <w:r w:rsidRPr="000F6826">
        <w:rPr>
          <w:rFonts w:asciiTheme="majorHAnsi" w:hAnsiTheme="majorHAnsi" w:cstheme="majorHAnsi"/>
        </w:rPr>
        <w:t>)</w:t>
      </w:r>
    </w:p>
    <w:p w14:paraId="49D90A41" w14:textId="77777777" w:rsidR="000555C4" w:rsidRPr="000F6826" w:rsidRDefault="000555C4" w:rsidP="000555C4">
      <w:pPr>
        <w:pStyle w:val="MiniTitleArial"/>
        <w:rPr>
          <w:rFonts w:asciiTheme="majorHAnsi" w:hAnsiTheme="majorHAnsi" w:cstheme="majorHAnsi"/>
          <w:sz w:val="28"/>
          <w:szCs w:val="28"/>
        </w:rPr>
      </w:pPr>
    </w:p>
    <w:p w14:paraId="266B4332" w14:textId="77777777" w:rsidR="000555C4" w:rsidRPr="000F6826" w:rsidRDefault="000555C4" w:rsidP="000555C4">
      <w:pPr>
        <w:pStyle w:val="MiniTitleArial"/>
        <w:rPr>
          <w:rFonts w:asciiTheme="majorHAnsi" w:hAnsiTheme="majorHAnsi" w:cstheme="majorHAnsi"/>
          <w:sz w:val="28"/>
          <w:szCs w:val="28"/>
        </w:rPr>
      </w:pPr>
      <w:r w:rsidRPr="000F6826">
        <w:rPr>
          <w:rFonts w:asciiTheme="majorHAnsi" w:hAnsiTheme="majorHAnsi" w:cstheme="majorHAnsi"/>
          <w:sz w:val="28"/>
          <w:szCs w:val="28"/>
        </w:rPr>
        <w:t>[#]</w:t>
      </w:r>
    </w:p>
    <w:p w14:paraId="7BFD97FF" w14:textId="77777777" w:rsidR="000555C4" w:rsidRPr="000F6826" w:rsidRDefault="000555C4" w:rsidP="000555C4">
      <w:pPr>
        <w:pStyle w:val="MiniTitleArial"/>
        <w:rPr>
          <w:rFonts w:asciiTheme="majorHAnsi" w:hAnsiTheme="majorHAnsi" w:cstheme="majorHAnsi"/>
        </w:rPr>
      </w:pPr>
      <w:r w:rsidRPr="000F6826">
        <w:rPr>
          <w:rFonts w:asciiTheme="majorHAnsi" w:hAnsiTheme="majorHAnsi" w:cstheme="majorHAnsi"/>
        </w:rPr>
        <w:t>(</w:t>
      </w:r>
      <w:r w:rsidRPr="000F6826">
        <w:rPr>
          <w:rFonts w:asciiTheme="majorHAnsi" w:hAnsiTheme="majorHAnsi" w:cstheme="majorHAnsi"/>
          <w:b/>
        </w:rPr>
        <w:t>Expert</w:t>
      </w:r>
      <w:r w:rsidRPr="000F6826">
        <w:rPr>
          <w:rFonts w:asciiTheme="majorHAnsi" w:hAnsiTheme="majorHAnsi" w:cstheme="majorHAnsi"/>
        </w:rPr>
        <w:t xml:space="preserve">) </w:t>
      </w:r>
    </w:p>
    <w:p w14:paraId="4ABD12BD" w14:textId="77777777" w:rsidR="000555C4" w:rsidRPr="000F6826" w:rsidRDefault="000555C4" w:rsidP="004F2BE1">
      <w:pPr>
        <w:rPr>
          <w:b/>
        </w:rPr>
      </w:pPr>
    </w:p>
    <w:p w14:paraId="5284B54D" w14:textId="77777777" w:rsidR="008A117B" w:rsidRPr="000F6826" w:rsidRDefault="00386932" w:rsidP="00386932">
      <w:pPr>
        <w:tabs>
          <w:tab w:val="left" w:pos="7377"/>
        </w:tabs>
      </w:pPr>
      <w:r w:rsidRPr="000F6826">
        <w:tab/>
      </w:r>
    </w:p>
    <w:p w14:paraId="482C203E" w14:textId="77777777" w:rsidR="008A117B" w:rsidRPr="000F6826" w:rsidRDefault="008A117B" w:rsidP="008A117B">
      <w:pPr>
        <w:tabs>
          <w:tab w:val="left" w:pos="9130"/>
        </w:tabs>
        <w:jc w:val="center"/>
        <w:sectPr w:rsidR="008A117B" w:rsidRPr="000F6826" w:rsidSect="0019389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134" w:bottom="1134" w:left="1418" w:header="1077" w:footer="567" w:gutter="0"/>
          <w:cols w:space="720"/>
        </w:sectPr>
      </w:pPr>
      <w:bookmarkStart w:id="6" w:name="_Ref50529992"/>
      <w:bookmarkEnd w:id="6"/>
    </w:p>
    <w:p w14:paraId="5FDDB91F" w14:textId="77777777" w:rsidR="000D1C44" w:rsidRPr="000F6826" w:rsidRDefault="000D1C44" w:rsidP="000D1C44">
      <w:pPr>
        <w:pStyle w:val="TOCHeader"/>
      </w:pPr>
      <w:r w:rsidRPr="000F6826">
        <w:lastRenderedPageBreak/>
        <w:t>Contents</w:t>
      </w:r>
    </w:p>
    <w:sdt>
      <w:sdtPr>
        <w:rPr>
          <w:rFonts w:cs="Arial"/>
          <w:sz w:val="24"/>
        </w:rPr>
        <w:id w:val="-1642266677"/>
        <w:docPartObj>
          <w:docPartGallery w:val="Table of Contents"/>
          <w:docPartUnique/>
        </w:docPartObj>
      </w:sdtPr>
      <w:sdtEndPr/>
      <w:sdtContent>
        <w:p w14:paraId="1CDEAD48" w14:textId="49C8A4F4" w:rsidR="00D5541F" w:rsidRDefault="000D1C44">
          <w:pPr>
            <w:pStyle w:val="TOC1"/>
            <w:rPr>
              <w:rFonts w:asciiTheme="minorHAnsi" w:eastAsiaTheme="minorEastAsia" w:hAnsiTheme="minorHAnsi" w:cstheme="minorBidi"/>
              <w:b w:val="0"/>
              <w:noProof/>
              <w:sz w:val="22"/>
              <w:szCs w:val="22"/>
              <w:lang w:eastAsia="en-AU"/>
            </w:rPr>
          </w:pPr>
          <w:r w:rsidRPr="000F6826">
            <w:fldChar w:fldCharType="begin"/>
          </w:r>
          <w:r w:rsidRPr="000F6826">
            <w:instrText xml:space="preserve"> TOC "1-9" \h \z \t "Heading 1,1,Heading 2,2,Heading 9,1, Schedule Heading,1, Annexure Heading, 1, Attachment Heading,1, Exhibit Heading,1 " </w:instrText>
          </w:r>
          <w:r w:rsidRPr="000F6826">
            <w:fldChar w:fldCharType="separate"/>
          </w:r>
          <w:hyperlink w:anchor="_Toc145514641" w:history="1">
            <w:r w:rsidR="00D5541F" w:rsidRPr="00414FBB">
              <w:rPr>
                <w:rStyle w:val="Hyperlink"/>
                <w:rFonts w:asciiTheme="majorHAnsi" w:hAnsiTheme="majorHAnsi" w:cstheme="majorHAnsi"/>
                <w:noProof/>
              </w:rPr>
              <w:t>Schedule 8 – Expert Determination Agreement</w:t>
            </w:r>
            <w:r w:rsidR="00D5541F">
              <w:rPr>
                <w:noProof/>
                <w:webHidden/>
              </w:rPr>
              <w:tab/>
            </w:r>
            <w:r w:rsidR="00D5541F">
              <w:rPr>
                <w:noProof/>
                <w:webHidden/>
              </w:rPr>
              <w:fldChar w:fldCharType="begin"/>
            </w:r>
            <w:r w:rsidR="00D5541F">
              <w:rPr>
                <w:noProof/>
                <w:webHidden/>
              </w:rPr>
              <w:instrText xml:space="preserve"> PAGEREF _Toc145514641 \h </w:instrText>
            </w:r>
            <w:r w:rsidR="00D5541F">
              <w:rPr>
                <w:noProof/>
                <w:webHidden/>
              </w:rPr>
            </w:r>
            <w:r w:rsidR="00D5541F">
              <w:rPr>
                <w:noProof/>
                <w:webHidden/>
              </w:rPr>
              <w:fldChar w:fldCharType="separate"/>
            </w:r>
            <w:r w:rsidR="00D5541F">
              <w:rPr>
                <w:noProof/>
                <w:webHidden/>
              </w:rPr>
              <w:t>1</w:t>
            </w:r>
            <w:r w:rsidR="00D5541F">
              <w:rPr>
                <w:noProof/>
                <w:webHidden/>
              </w:rPr>
              <w:fldChar w:fldCharType="end"/>
            </w:r>
          </w:hyperlink>
        </w:p>
        <w:p w14:paraId="25AA5A01" w14:textId="77460841" w:rsidR="00D5541F" w:rsidRDefault="00D5541F">
          <w:pPr>
            <w:pStyle w:val="TOC1"/>
            <w:rPr>
              <w:rFonts w:asciiTheme="minorHAnsi" w:eastAsiaTheme="minorEastAsia" w:hAnsiTheme="minorHAnsi" w:cstheme="minorBidi"/>
              <w:b w:val="0"/>
              <w:noProof/>
              <w:sz w:val="22"/>
              <w:szCs w:val="22"/>
              <w:lang w:eastAsia="en-AU"/>
            </w:rPr>
          </w:pPr>
          <w:hyperlink w:anchor="_Toc145514642" w:history="1">
            <w:r w:rsidRPr="00414FBB">
              <w:rPr>
                <w:rStyle w:val="Hyperlink"/>
                <w:rFonts w:asciiTheme="majorHAnsi" w:hAnsiTheme="majorHAnsi" w:cstheme="majorHAnsi"/>
                <w:caps/>
                <w:noProof/>
              </w:rPr>
              <w:t>1.</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Definitions</w:t>
            </w:r>
            <w:r>
              <w:rPr>
                <w:noProof/>
                <w:webHidden/>
              </w:rPr>
              <w:tab/>
            </w:r>
            <w:r>
              <w:rPr>
                <w:noProof/>
                <w:webHidden/>
              </w:rPr>
              <w:fldChar w:fldCharType="begin"/>
            </w:r>
            <w:r>
              <w:rPr>
                <w:noProof/>
                <w:webHidden/>
              </w:rPr>
              <w:instrText xml:space="preserve"> PAGEREF _Toc145514642 \h </w:instrText>
            </w:r>
            <w:r>
              <w:rPr>
                <w:noProof/>
                <w:webHidden/>
              </w:rPr>
            </w:r>
            <w:r>
              <w:rPr>
                <w:noProof/>
                <w:webHidden/>
              </w:rPr>
              <w:fldChar w:fldCharType="separate"/>
            </w:r>
            <w:r>
              <w:rPr>
                <w:noProof/>
                <w:webHidden/>
              </w:rPr>
              <w:t>3</w:t>
            </w:r>
            <w:r>
              <w:rPr>
                <w:noProof/>
                <w:webHidden/>
              </w:rPr>
              <w:fldChar w:fldCharType="end"/>
            </w:r>
          </w:hyperlink>
        </w:p>
        <w:p w14:paraId="134BB0B5" w14:textId="24152BAB" w:rsidR="00D5541F" w:rsidRDefault="00D5541F">
          <w:pPr>
            <w:pStyle w:val="TOC2"/>
            <w:rPr>
              <w:rFonts w:asciiTheme="minorHAnsi" w:eastAsiaTheme="minorEastAsia" w:hAnsiTheme="minorHAnsi" w:cstheme="minorBidi"/>
              <w:noProof/>
              <w:sz w:val="22"/>
              <w:szCs w:val="22"/>
              <w:lang w:eastAsia="en-AU"/>
            </w:rPr>
          </w:pPr>
          <w:hyperlink w:anchor="_Toc145514643" w:history="1">
            <w:r w:rsidRPr="00414FBB">
              <w:rPr>
                <w:rStyle w:val="Hyperlink"/>
                <w:rFonts w:cstheme="majorHAnsi"/>
                <w:noProof/>
              </w:rPr>
              <w:t>1.1</w:t>
            </w:r>
            <w:r>
              <w:rPr>
                <w:rFonts w:asciiTheme="minorHAnsi" w:eastAsiaTheme="minorEastAsia" w:hAnsiTheme="minorHAnsi" w:cstheme="minorBidi"/>
                <w:noProof/>
                <w:sz w:val="22"/>
                <w:szCs w:val="22"/>
                <w:lang w:eastAsia="en-AU"/>
              </w:rPr>
              <w:tab/>
            </w:r>
            <w:r w:rsidRPr="00414FBB">
              <w:rPr>
                <w:rStyle w:val="Hyperlink"/>
                <w:rFonts w:asciiTheme="majorHAnsi" w:hAnsiTheme="majorHAnsi" w:cstheme="majorHAnsi"/>
                <w:noProof/>
              </w:rPr>
              <w:t>Project Deed definitions</w:t>
            </w:r>
            <w:r>
              <w:rPr>
                <w:noProof/>
                <w:webHidden/>
              </w:rPr>
              <w:tab/>
            </w:r>
            <w:r>
              <w:rPr>
                <w:noProof/>
                <w:webHidden/>
              </w:rPr>
              <w:fldChar w:fldCharType="begin"/>
            </w:r>
            <w:r>
              <w:rPr>
                <w:noProof/>
                <w:webHidden/>
              </w:rPr>
              <w:instrText xml:space="preserve"> PAGEREF _Toc145514643 \h </w:instrText>
            </w:r>
            <w:r>
              <w:rPr>
                <w:noProof/>
                <w:webHidden/>
              </w:rPr>
            </w:r>
            <w:r>
              <w:rPr>
                <w:noProof/>
                <w:webHidden/>
              </w:rPr>
              <w:fldChar w:fldCharType="separate"/>
            </w:r>
            <w:r>
              <w:rPr>
                <w:noProof/>
                <w:webHidden/>
              </w:rPr>
              <w:t>3</w:t>
            </w:r>
            <w:r>
              <w:rPr>
                <w:noProof/>
                <w:webHidden/>
              </w:rPr>
              <w:fldChar w:fldCharType="end"/>
            </w:r>
          </w:hyperlink>
        </w:p>
        <w:p w14:paraId="59C6C926" w14:textId="2343C43A" w:rsidR="00D5541F" w:rsidRDefault="00D5541F">
          <w:pPr>
            <w:pStyle w:val="TOC2"/>
            <w:rPr>
              <w:rFonts w:asciiTheme="minorHAnsi" w:eastAsiaTheme="minorEastAsia" w:hAnsiTheme="minorHAnsi" w:cstheme="minorBidi"/>
              <w:noProof/>
              <w:sz w:val="22"/>
              <w:szCs w:val="22"/>
              <w:lang w:eastAsia="en-AU"/>
            </w:rPr>
          </w:pPr>
          <w:hyperlink w:anchor="_Toc145514644" w:history="1">
            <w:r w:rsidRPr="00414FBB">
              <w:rPr>
                <w:rStyle w:val="Hyperlink"/>
                <w:rFonts w:cstheme="majorHAnsi"/>
                <w:noProof/>
              </w:rPr>
              <w:t>1.2</w:t>
            </w:r>
            <w:r>
              <w:rPr>
                <w:rFonts w:asciiTheme="minorHAnsi" w:eastAsiaTheme="minorEastAsia" w:hAnsiTheme="minorHAnsi" w:cstheme="minorBidi"/>
                <w:noProof/>
                <w:sz w:val="22"/>
                <w:szCs w:val="22"/>
                <w:lang w:eastAsia="en-AU"/>
              </w:rPr>
              <w:tab/>
            </w:r>
            <w:r w:rsidRPr="00414FBB">
              <w:rPr>
                <w:rStyle w:val="Hyperlink"/>
                <w:rFonts w:asciiTheme="majorHAnsi" w:hAnsiTheme="majorHAnsi" w:cstheme="majorHAnsi"/>
                <w:noProof/>
              </w:rPr>
              <w:t>Definitions</w:t>
            </w:r>
            <w:r>
              <w:rPr>
                <w:noProof/>
                <w:webHidden/>
              </w:rPr>
              <w:tab/>
            </w:r>
            <w:r>
              <w:rPr>
                <w:noProof/>
                <w:webHidden/>
              </w:rPr>
              <w:fldChar w:fldCharType="begin"/>
            </w:r>
            <w:r>
              <w:rPr>
                <w:noProof/>
                <w:webHidden/>
              </w:rPr>
              <w:instrText xml:space="preserve"> PAGEREF _Toc145514644 \h </w:instrText>
            </w:r>
            <w:r>
              <w:rPr>
                <w:noProof/>
                <w:webHidden/>
              </w:rPr>
            </w:r>
            <w:r>
              <w:rPr>
                <w:noProof/>
                <w:webHidden/>
              </w:rPr>
              <w:fldChar w:fldCharType="separate"/>
            </w:r>
            <w:r>
              <w:rPr>
                <w:noProof/>
                <w:webHidden/>
              </w:rPr>
              <w:t>3</w:t>
            </w:r>
            <w:r>
              <w:rPr>
                <w:noProof/>
                <w:webHidden/>
              </w:rPr>
              <w:fldChar w:fldCharType="end"/>
            </w:r>
          </w:hyperlink>
        </w:p>
        <w:p w14:paraId="3A1F95E4" w14:textId="5E8429B3" w:rsidR="00D5541F" w:rsidRDefault="00D5541F">
          <w:pPr>
            <w:pStyle w:val="TOC2"/>
            <w:rPr>
              <w:rFonts w:asciiTheme="minorHAnsi" w:eastAsiaTheme="minorEastAsia" w:hAnsiTheme="minorHAnsi" w:cstheme="minorBidi"/>
              <w:noProof/>
              <w:sz w:val="22"/>
              <w:szCs w:val="22"/>
              <w:lang w:eastAsia="en-AU"/>
            </w:rPr>
          </w:pPr>
          <w:hyperlink w:anchor="_Toc145514645" w:history="1">
            <w:r w:rsidRPr="00414FBB">
              <w:rPr>
                <w:rStyle w:val="Hyperlink"/>
                <w:rFonts w:cstheme="majorHAnsi"/>
                <w:noProof/>
              </w:rPr>
              <w:t>1.3</w:t>
            </w:r>
            <w:r>
              <w:rPr>
                <w:rFonts w:asciiTheme="minorHAnsi" w:eastAsiaTheme="minorEastAsia" w:hAnsiTheme="minorHAnsi" w:cstheme="minorBidi"/>
                <w:noProof/>
                <w:sz w:val="22"/>
                <w:szCs w:val="22"/>
                <w:lang w:eastAsia="en-AU"/>
              </w:rPr>
              <w:tab/>
            </w:r>
            <w:r w:rsidRPr="00414FBB">
              <w:rPr>
                <w:rStyle w:val="Hyperlink"/>
                <w:rFonts w:asciiTheme="majorHAnsi" w:hAnsiTheme="majorHAnsi" w:cstheme="majorHAnsi"/>
                <w:noProof/>
              </w:rPr>
              <w:t>Interpretation</w:t>
            </w:r>
            <w:r>
              <w:rPr>
                <w:noProof/>
                <w:webHidden/>
              </w:rPr>
              <w:tab/>
            </w:r>
            <w:r>
              <w:rPr>
                <w:noProof/>
                <w:webHidden/>
              </w:rPr>
              <w:fldChar w:fldCharType="begin"/>
            </w:r>
            <w:r>
              <w:rPr>
                <w:noProof/>
                <w:webHidden/>
              </w:rPr>
              <w:instrText xml:space="preserve"> PAGEREF _Toc145514645 \h </w:instrText>
            </w:r>
            <w:r>
              <w:rPr>
                <w:noProof/>
                <w:webHidden/>
              </w:rPr>
            </w:r>
            <w:r>
              <w:rPr>
                <w:noProof/>
                <w:webHidden/>
              </w:rPr>
              <w:fldChar w:fldCharType="separate"/>
            </w:r>
            <w:r>
              <w:rPr>
                <w:noProof/>
                <w:webHidden/>
              </w:rPr>
              <w:t>4</w:t>
            </w:r>
            <w:r>
              <w:rPr>
                <w:noProof/>
                <w:webHidden/>
              </w:rPr>
              <w:fldChar w:fldCharType="end"/>
            </w:r>
          </w:hyperlink>
        </w:p>
        <w:p w14:paraId="68C6128F" w14:textId="60177223" w:rsidR="00D5541F" w:rsidRDefault="00D5541F">
          <w:pPr>
            <w:pStyle w:val="TOC1"/>
            <w:rPr>
              <w:rFonts w:asciiTheme="minorHAnsi" w:eastAsiaTheme="minorEastAsia" w:hAnsiTheme="minorHAnsi" w:cstheme="minorBidi"/>
              <w:b w:val="0"/>
              <w:noProof/>
              <w:sz w:val="22"/>
              <w:szCs w:val="22"/>
              <w:lang w:eastAsia="en-AU"/>
            </w:rPr>
          </w:pPr>
          <w:hyperlink w:anchor="_Toc145514646" w:history="1">
            <w:r w:rsidRPr="00414FBB">
              <w:rPr>
                <w:rStyle w:val="Hyperlink"/>
                <w:rFonts w:asciiTheme="majorHAnsi" w:hAnsiTheme="majorHAnsi" w:cstheme="majorHAnsi"/>
                <w:caps/>
                <w:noProof/>
              </w:rPr>
              <w:t>2.</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Appointment of Expert</w:t>
            </w:r>
            <w:r>
              <w:rPr>
                <w:noProof/>
                <w:webHidden/>
              </w:rPr>
              <w:tab/>
            </w:r>
            <w:r>
              <w:rPr>
                <w:noProof/>
                <w:webHidden/>
              </w:rPr>
              <w:fldChar w:fldCharType="begin"/>
            </w:r>
            <w:r>
              <w:rPr>
                <w:noProof/>
                <w:webHidden/>
              </w:rPr>
              <w:instrText xml:space="preserve"> PAGEREF _Toc145514646 \h </w:instrText>
            </w:r>
            <w:r>
              <w:rPr>
                <w:noProof/>
                <w:webHidden/>
              </w:rPr>
            </w:r>
            <w:r>
              <w:rPr>
                <w:noProof/>
                <w:webHidden/>
              </w:rPr>
              <w:fldChar w:fldCharType="separate"/>
            </w:r>
            <w:r>
              <w:rPr>
                <w:noProof/>
                <w:webHidden/>
              </w:rPr>
              <w:t>6</w:t>
            </w:r>
            <w:r>
              <w:rPr>
                <w:noProof/>
                <w:webHidden/>
              </w:rPr>
              <w:fldChar w:fldCharType="end"/>
            </w:r>
          </w:hyperlink>
        </w:p>
        <w:p w14:paraId="11C2E3C6" w14:textId="0243F3B4" w:rsidR="00D5541F" w:rsidRDefault="00D5541F">
          <w:pPr>
            <w:pStyle w:val="TOC1"/>
            <w:rPr>
              <w:rFonts w:asciiTheme="minorHAnsi" w:eastAsiaTheme="minorEastAsia" w:hAnsiTheme="minorHAnsi" w:cstheme="minorBidi"/>
              <w:b w:val="0"/>
              <w:noProof/>
              <w:sz w:val="22"/>
              <w:szCs w:val="22"/>
              <w:lang w:eastAsia="en-AU"/>
            </w:rPr>
          </w:pPr>
          <w:hyperlink w:anchor="_Toc145514647" w:history="1">
            <w:r w:rsidRPr="00414FBB">
              <w:rPr>
                <w:rStyle w:val="Hyperlink"/>
                <w:rFonts w:asciiTheme="majorHAnsi" w:hAnsiTheme="majorHAnsi" w:cstheme="majorHAnsi"/>
                <w:caps/>
                <w:noProof/>
              </w:rPr>
              <w:t>3.</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Confidentiality</w:t>
            </w:r>
            <w:r>
              <w:rPr>
                <w:noProof/>
                <w:webHidden/>
              </w:rPr>
              <w:tab/>
            </w:r>
            <w:r>
              <w:rPr>
                <w:noProof/>
                <w:webHidden/>
              </w:rPr>
              <w:fldChar w:fldCharType="begin"/>
            </w:r>
            <w:r>
              <w:rPr>
                <w:noProof/>
                <w:webHidden/>
              </w:rPr>
              <w:instrText xml:space="preserve"> PAGEREF _Toc145514647 \h </w:instrText>
            </w:r>
            <w:r>
              <w:rPr>
                <w:noProof/>
                <w:webHidden/>
              </w:rPr>
            </w:r>
            <w:r>
              <w:rPr>
                <w:noProof/>
                <w:webHidden/>
              </w:rPr>
              <w:fldChar w:fldCharType="separate"/>
            </w:r>
            <w:r>
              <w:rPr>
                <w:noProof/>
                <w:webHidden/>
              </w:rPr>
              <w:t>6</w:t>
            </w:r>
            <w:r>
              <w:rPr>
                <w:noProof/>
                <w:webHidden/>
              </w:rPr>
              <w:fldChar w:fldCharType="end"/>
            </w:r>
          </w:hyperlink>
        </w:p>
        <w:p w14:paraId="7CA8E503" w14:textId="6537C200" w:rsidR="00D5541F" w:rsidRDefault="00D5541F">
          <w:pPr>
            <w:pStyle w:val="TOC1"/>
            <w:rPr>
              <w:rFonts w:asciiTheme="minorHAnsi" w:eastAsiaTheme="minorEastAsia" w:hAnsiTheme="minorHAnsi" w:cstheme="minorBidi"/>
              <w:b w:val="0"/>
              <w:noProof/>
              <w:sz w:val="22"/>
              <w:szCs w:val="22"/>
              <w:lang w:eastAsia="en-AU"/>
            </w:rPr>
          </w:pPr>
          <w:hyperlink w:anchor="_Toc145514648" w:history="1">
            <w:r w:rsidRPr="00414FBB">
              <w:rPr>
                <w:rStyle w:val="Hyperlink"/>
                <w:rFonts w:asciiTheme="majorHAnsi" w:hAnsiTheme="majorHAnsi" w:cstheme="majorHAnsi"/>
                <w:caps/>
                <w:noProof/>
              </w:rPr>
              <w:t>4.</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Costs and fees</w:t>
            </w:r>
            <w:r>
              <w:rPr>
                <w:noProof/>
                <w:webHidden/>
              </w:rPr>
              <w:tab/>
            </w:r>
            <w:r>
              <w:rPr>
                <w:noProof/>
                <w:webHidden/>
              </w:rPr>
              <w:fldChar w:fldCharType="begin"/>
            </w:r>
            <w:r>
              <w:rPr>
                <w:noProof/>
                <w:webHidden/>
              </w:rPr>
              <w:instrText xml:space="preserve"> PAGEREF _Toc145514648 \h </w:instrText>
            </w:r>
            <w:r>
              <w:rPr>
                <w:noProof/>
                <w:webHidden/>
              </w:rPr>
            </w:r>
            <w:r>
              <w:rPr>
                <w:noProof/>
                <w:webHidden/>
              </w:rPr>
              <w:fldChar w:fldCharType="separate"/>
            </w:r>
            <w:r>
              <w:rPr>
                <w:noProof/>
                <w:webHidden/>
              </w:rPr>
              <w:t>6</w:t>
            </w:r>
            <w:r>
              <w:rPr>
                <w:noProof/>
                <w:webHidden/>
              </w:rPr>
              <w:fldChar w:fldCharType="end"/>
            </w:r>
          </w:hyperlink>
        </w:p>
        <w:p w14:paraId="7666AC3B" w14:textId="39F67F50" w:rsidR="00D5541F" w:rsidRDefault="00D5541F">
          <w:pPr>
            <w:pStyle w:val="TOC1"/>
            <w:rPr>
              <w:rFonts w:asciiTheme="minorHAnsi" w:eastAsiaTheme="minorEastAsia" w:hAnsiTheme="minorHAnsi" w:cstheme="minorBidi"/>
              <w:b w:val="0"/>
              <w:noProof/>
              <w:sz w:val="22"/>
              <w:szCs w:val="22"/>
              <w:lang w:eastAsia="en-AU"/>
            </w:rPr>
          </w:pPr>
          <w:hyperlink w:anchor="_Toc145514649" w:history="1">
            <w:r w:rsidRPr="00414FBB">
              <w:rPr>
                <w:rStyle w:val="Hyperlink"/>
                <w:rFonts w:asciiTheme="majorHAnsi" w:hAnsiTheme="majorHAnsi" w:cstheme="majorHAnsi"/>
                <w:caps/>
                <w:noProof/>
              </w:rPr>
              <w:t>5.</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Exclusion of liability and indemnity</w:t>
            </w:r>
            <w:r>
              <w:rPr>
                <w:noProof/>
                <w:webHidden/>
              </w:rPr>
              <w:tab/>
            </w:r>
            <w:r>
              <w:rPr>
                <w:noProof/>
                <w:webHidden/>
              </w:rPr>
              <w:fldChar w:fldCharType="begin"/>
            </w:r>
            <w:r>
              <w:rPr>
                <w:noProof/>
                <w:webHidden/>
              </w:rPr>
              <w:instrText xml:space="preserve"> PAGEREF _Toc145514649 \h </w:instrText>
            </w:r>
            <w:r>
              <w:rPr>
                <w:noProof/>
                <w:webHidden/>
              </w:rPr>
            </w:r>
            <w:r>
              <w:rPr>
                <w:noProof/>
                <w:webHidden/>
              </w:rPr>
              <w:fldChar w:fldCharType="separate"/>
            </w:r>
            <w:r>
              <w:rPr>
                <w:noProof/>
                <w:webHidden/>
              </w:rPr>
              <w:t>7</w:t>
            </w:r>
            <w:r>
              <w:rPr>
                <w:noProof/>
                <w:webHidden/>
              </w:rPr>
              <w:fldChar w:fldCharType="end"/>
            </w:r>
          </w:hyperlink>
        </w:p>
        <w:p w14:paraId="5BEA5548" w14:textId="4D29A5C4" w:rsidR="00D5541F" w:rsidRDefault="00D5541F">
          <w:pPr>
            <w:pStyle w:val="TOC1"/>
            <w:rPr>
              <w:rFonts w:asciiTheme="minorHAnsi" w:eastAsiaTheme="minorEastAsia" w:hAnsiTheme="minorHAnsi" w:cstheme="minorBidi"/>
              <w:b w:val="0"/>
              <w:noProof/>
              <w:sz w:val="22"/>
              <w:szCs w:val="22"/>
              <w:lang w:eastAsia="en-AU"/>
            </w:rPr>
          </w:pPr>
          <w:hyperlink w:anchor="_Toc145514650" w:history="1">
            <w:r w:rsidRPr="00414FBB">
              <w:rPr>
                <w:rStyle w:val="Hyperlink"/>
                <w:rFonts w:asciiTheme="majorHAnsi" w:hAnsiTheme="majorHAnsi" w:cstheme="majorHAnsi"/>
                <w:caps/>
                <w:noProof/>
              </w:rPr>
              <w:t>6.</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Co-operation of the Parties</w:t>
            </w:r>
            <w:r>
              <w:rPr>
                <w:noProof/>
                <w:webHidden/>
              </w:rPr>
              <w:tab/>
            </w:r>
            <w:r>
              <w:rPr>
                <w:noProof/>
                <w:webHidden/>
              </w:rPr>
              <w:fldChar w:fldCharType="begin"/>
            </w:r>
            <w:r>
              <w:rPr>
                <w:noProof/>
                <w:webHidden/>
              </w:rPr>
              <w:instrText xml:space="preserve"> PAGEREF _Toc145514650 \h </w:instrText>
            </w:r>
            <w:r>
              <w:rPr>
                <w:noProof/>
                <w:webHidden/>
              </w:rPr>
            </w:r>
            <w:r>
              <w:rPr>
                <w:noProof/>
                <w:webHidden/>
              </w:rPr>
              <w:fldChar w:fldCharType="separate"/>
            </w:r>
            <w:r>
              <w:rPr>
                <w:noProof/>
                <w:webHidden/>
              </w:rPr>
              <w:t>7</w:t>
            </w:r>
            <w:r>
              <w:rPr>
                <w:noProof/>
                <w:webHidden/>
              </w:rPr>
              <w:fldChar w:fldCharType="end"/>
            </w:r>
          </w:hyperlink>
        </w:p>
        <w:p w14:paraId="47D6A31E" w14:textId="436E3F89" w:rsidR="00D5541F" w:rsidRDefault="00D5541F">
          <w:pPr>
            <w:pStyle w:val="TOC1"/>
            <w:rPr>
              <w:rFonts w:asciiTheme="minorHAnsi" w:eastAsiaTheme="minorEastAsia" w:hAnsiTheme="minorHAnsi" w:cstheme="minorBidi"/>
              <w:b w:val="0"/>
              <w:noProof/>
              <w:sz w:val="22"/>
              <w:szCs w:val="22"/>
              <w:lang w:eastAsia="en-AU"/>
            </w:rPr>
          </w:pPr>
          <w:hyperlink w:anchor="_Toc145514651" w:history="1">
            <w:r w:rsidRPr="00414FBB">
              <w:rPr>
                <w:rStyle w:val="Hyperlink"/>
                <w:rFonts w:asciiTheme="majorHAnsi" w:hAnsiTheme="majorHAnsi" w:cstheme="majorHAnsi"/>
                <w:caps/>
                <w:noProof/>
              </w:rPr>
              <w:t>7.</w:t>
            </w:r>
            <w:r>
              <w:rPr>
                <w:rFonts w:asciiTheme="minorHAnsi" w:eastAsiaTheme="minorEastAsia" w:hAnsiTheme="minorHAnsi" w:cstheme="minorBidi"/>
                <w:b w:val="0"/>
                <w:noProof/>
                <w:sz w:val="22"/>
                <w:szCs w:val="22"/>
                <w:lang w:eastAsia="en-AU"/>
              </w:rPr>
              <w:tab/>
            </w:r>
            <w:r w:rsidRPr="00414FBB">
              <w:rPr>
                <w:rStyle w:val="Hyperlink"/>
                <w:rFonts w:asciiTheme="majorHAnsi" w:hAnsiTheme="majorHAnsi" w:cstheme="majorHAnsi"/>
                <w:noProof/>
              </w:rPr>
              <w:t>Governing Law and jurisdiction</w:t>
            </w:r>
            <w:r>
              <w:rPr>
                <w:noProof/>
                <w:webHidden/>
              </w:rPr>
              <w:tab/>
            </w:r>
            <w:r>
              <w:rPr>
                <w:noProof/>
                <w:webHidden/>
              </w:rPr>
              <w:fldChar w:fldCharType="begin"/>
            </w:r>
            <w:r>
              <w:rPr>
                <w:noProof/>
                <w:webHidden/>
              </w:rPr>
              <w:instrText xml:space="preserve"> PAGEREF _Toc145514651 \h </w:instrText>
            </w:r>
            <w:r>
              <w:rPr>
                <w:noProof/>
                <w:webHidden/>
              </w:rPr>
            </w:r>
            <w:r>
              <w:rPr>
                <w:noProof/>
                <w:webHidden/>
              </w:rPr>
              <w:fldChar w:fldCharType="separate"/>
            </w:r>
            <w:r>
              <w:rPr>
                <w:noProof/>
                <w:webHidden/>
              </w:rPr>
              <w:t>7</w:t>
            </w:r>
            <w:r>
              <w:rPr>
                <w:noProof/>
                <w:webHidden/>
              </w:rPr>
              <w:fldChar w:fldCharType="end"/>
            </w:r>
          </w:hyperlink>
        </w:p>
        <w:p w14:paraId="103C8853" w14:textId="22E8F959" w:rsidR="00D5541F" w:rsidRDefault="00D5541F">
          <w:pPr>
            <w:pStyle w:val="TOC1"/>
            <w:rPr>
              <w:rFonts w:asciiTheme="minorHAnsi" w:eastAsiaTheme="minorEastAsia" w:hAnsiTheme="minorHAnsi" w:cstheme="minorBidi"/>
              <w:b w:val="0"/>
              <w:noProof/>
              <w:sz w:val="22"/>
              <w:szCs w:val="22"/>
              <w:lang w:eastAsia="en-AU"/>
            </w:rPr>
          </w:pPr>
          <w:hyperlink w:anchor="_Toc145514652" w:history="1">
            <w:r w:rsidRPr="00414FBB">
              <w:rPr>
                <w:rStyle w:val="Hyperlink"/>
                <w:caps/>
                <w:noProof/>
              </w:rPr>
              <w:t>8.</w:t>
            </w:r>
            <w:r>
              <w:rPr>
                <w:rFonts w:asciiTheme="minorHAnsi" w:eastAsiaTheme="minorEastAsia" w:hAnsiTheme="minorHAnsi" w:cstheme="minorBidi"/>
                <w:b w:val="0"/>
                <w:noProof/>
                <w:sz w:val="22"/>
                <w:szCs w:val="22"/>
                <w:lang w:eastAsia="en-AU"/>
              </w:rPr>
              <w:tab/>
            </w:r>
            <w:r w:rsidRPr="00414FBB">
              <w:rPr>
                <w:rStyle w:val="Hyperlink"/>
                <w:noProof/>
              </w:rPr>
              <w:t>Entire agreement</w:t>
            </w:r>
            <w:r>
              <w:rPr>
                <w:noProof/>
                <w:webHidden/>
              </w:rPr>
              <w:tab/>
            </w:r>
            <w:r>
              <w:rPr>
                <w:noProof/>
                <w:webHidden/>
              </w:rPr>
              <w:fldChar w:fldCharType="begin"/>
            </w:r>
            <w:r>
              <w:rPr>
                <w:noProof/>
                <w:webHidden/>
              </w:rPr>
              <w:instrText xml:space="preserve"> PAGEREF _Toc145514652 \h </w:instrText>
            </w:r>
            <w:r>
              <w:rPr>
                <w:noProof/>
                <w:webHidden/>
              </w:rPr>
            </w:r>
            <w:r>
              <w:rPr>
                <w:noProof/>
                <w:webHidden/>
              </w:rPr>
              <w:fldChar w:fldCharType="separate"/>
            </w:r>
            <w:r>
              <w:rPr>
                <w:noProof/>
                <w:webHidden/>
              </w:rPr>
              <w:t>7</w:t>
            </w:r>
            <w:r>
              <w:rPr>
                <w:noProof/>
                <w:webHidden/>
              </w:rPr>
              <w:fldChar w:fldCharType="end"/>
            </w:r>
          </w:hyperlink>
        </w:p>
        <w:p w14:paraId="7D468422" w14:textId="51661884" w:rsidR="00D5541F" w:rsidRDefault="00D5541F">
          <w:pPr>
            <w:pStyle w:val="TOC1"/>
            <w:rPr>
              <w:rFonts w:asciiTheme="minorHAnsi" w:eastAsiaTheme="minorEastAsia" w:hAnsiTheme="minorHAnsi" w:cstheme="minorBidi"/>
              <w:b w:val="0"/>
              <w:noProof/>
              <w:sz w:val="22"/>
              <w:szCs w:val="22"/>
              <w:lang w:eastAsia="en-AU"/>
            </w:rPr>
          </w:pPr>
          <w:hyperlink w:anchor="_Toc145514653" w:history="1">
            <w:r w:rsidRPr="00414FBB">
              <w:rPr>
                <w:rStyle w:val="Hyperlink"/>
                <w:caps/>
                <w:noProof/>
              </w:rPr>
              <w:t>9.</w:t>
            </w:r>
            <w:r>
              <w:rPr>
                <w:rFonts w:asciiTheme="minorHAnsi" w:eastAsiaTheme="minorEastAsia" w:hAnsiTheme="minorHAnsi" w:cstheme="minorBidi"/>
                <w:b w:val="0"/>
                <w:noProof/>
                <w:sz w:val="22"/>
                <w:szCs w:val="22"/>
                <w:lang w:eastAsia="en-AU"/>
              </w:rPr>
              <w:tab/>
            </w:r>
            <w:r w:rsidRPr="00414FBB">
              <w:rPr>
                <w:rStyle w:val="Hyperlink"/>
                <w:noProof/>
              </w:rPr>
              <w:t>Further acts and documents</w:t>
            </w:r>
            <w:r>
              <w:rPr>
                <w:noProof/>
                <w:webHidden/>
              </w:rPr>
              <w:tab/>
            </w:r>
            <w:r>
              <w:rPr>
                <w:noProof/>
                <w:webHidden/>
              </w:rPr>
              <w:fldChar w:fldCharType="begin"/>
            </w:r>
            <w:r>
              <w:rPr>
                <w:noProof/>
                <w:webHidden/>
              </w:rPr>
              <w:instrText xml:space="preserve"> PAGEREF _Toc145514653 \h </w:instrText>
            </w:r>
            <w:r>
              <w:rPr>
                <w:noProof/>
                <w:webHidden/>
              </w:rPr>
            </w:r>
            <w:r>
              <w:rPr>
                <w:noProof/>
                <w:webHidden/>
              </w:rPr>
              <w:fldChar w:fldCharType="separate"/>
            </w:r>
            <w:r>
              <w:rPr>
                <w:noProof/>
                <w:webHidden/>
              </w:rPr>
              <w:t>7</w:t>
            </w:r>
            <w:r>
              <w:rPr>
                <w:noProof/>
                <w:webHidden/>
              </w:rPr>
              <w:fldChar w:fldCharType="end"/>
            </w:r>
          </w:hyperlink>
        </w:p>
        <w:p w14:paraId="1547FE18" w14:textId="6C601961" w:rsidR="00D5541F" w:rsidRDefault="00D5541F">
          <w:pPr>
            <w:pStyle w:val="TOC1"/>
            <w:rPr>
              <w:rFonts w:asciiTheme="minorHAnsi" w:eastAsiaTheme="minorEastAsia" w:hAnsiTheme="minorHAnsi" w:cstheme="minorBidi"/>
              <w:b w:val="0"/>
              <w:noProof/>
              <w:sz w:val="22"/>
              <w:szCs w:val="22"/>
              <w:lang w:eastAsia="en-AU"/>
            </w:rPr>
          </w:pPr>
          <w:hyperlink w:anchor="_Toc145514654" w:history="1">
            <w:r w:rsidRPr="00414FBB">
              <w:rPr>
                <w:rStyle w:val="Hyperlink"/>
                <w:caps/>
                <w:noProof/>
              </w:rPr>
              <w:t>10.</w:t>
            </w:r>
            <w:r>
              <w:rPr>
                <w:rFonts w:asciiTheme="minorHAnsi" w:eastAsiaTheme="minorEastAsia" w:hAnsiTheme="minorHAnsi" w:cstheme="minorBidi"/>
                <w:b w:val="0"/>
                <w:noProof/>
                <w:sz w:val="22"/>
                <w:szCs w:val="22"/>
                <w:lang w:eastAsia="en-AU"/>
              </w:rPr>
              <w:tab/>
            </w:r>
            <w:r w:rsidRPr="00414FBB">
              <w:rPr>
                <w:rStyle w:val="Hyperlink"/>
                <w:noProof/>
              </w:rPr>
              <w:t>Survival of certain provisions</w:t>
            </w:r>
            <w:r>
              <w:rPr>
                <w:noProof/>
                <w:webHidden/>
              </w:rPr>
              <w:tab/>
            </w:r>
            <w:r>
              <w:rPr>
                <w:noProof/>
                <w:webHidden/>
              </w:rPr>
              <w:fldChar w:fldCharType="begin"/>
            </w:r>
            <w:r>
              <w:rPr>
                <w:noProof/>
                <w:webHidden/>
              </w:rPr>
              <w:instrText xml:space="preserve"> PAGEREF _Toc145514654 \h </w:instrText>
            </w:r>
            <w:r>
              <w:rPr>
                <w:noProof/>
                <w:webHidden/>
              </w:rPr>
            </w:r>
            <w:r>
              <w:rPr>
                <w:noProof/>
                <w:webHidden/>
              </w:rPr>
              <w:fldChar w:fldCharType="separate"/>
            </w:r>
            <w:r>
              <w:rPr>
                <w:noProof/>
                <w:webHidden/>
              </w:rPr>
              <w:t>8</w:t>
            </w:r>
            <w:r>
              <w:rPr>
                <w:noProof/>
                <w:webHidden/>
              </w:rPr>
              <w:fldChar w:fldCharType="end"/>
            </w:r>
          </w:hyperlink>
        </w:p>
        <w:p w14:paraId="05EBAE5F" w14:textId="3EECC9CA" w:rsidR="00D5541F" w:rsidRDefault="00D5541F">
          <w:pPr>
            <w:pStyle w:val="TOC1"/>
            <w:rPr>
              <w:rFonts w:asciiTheme="minorHAnsi" w:eastAsiaTheme="minorEastAsia" w:hAnsiTheme="minorHAnsi" w:cstheme="minorBidi"/>
              <w:b w:val="0"/>
              <w:noProof/>
              <w:sz w:val="22"/>
              <w:szCs w:val="22"/>
              <w:lang w:eastAsia="en-AU"/>
            </w:rPr>
          </w:pPr>
          <w:hyperlink w:anchor="_Toc145514655" w:history="1">
            <w:r w:rsidRPr="00414FBB">
              <w:rPr>
                <w:rStyle w:val="Hyperlink"/>
                <w:caps/>
                <w:noProof/>
              </w:rPr>
              <w:t>11.</w:t>
            </w:r>
            <w:r>
              <w:rPr>
                <w:rFonts w:asciiTheme="minorHAnsi" w:eastAsiaTheme="minorEastAsia" w:hAnsiTheme="minorHAnsi" w:cstheme="minorBidi"/>
                <w:b w:val="0"/>
                <w:noProof/>
                <w:sz w:val="22"/>
                <w:szCs w:val="22"/>
                <w:lang w:eastAsia="en-AU"/>
              </w:rPr>
              <w:tab/>
            </w:r>
            <w:r w:rsidRPr="00414FBB">
              <w:rPr>
                <w:rStyle w:val="Hyperlink"/>
                <w:noProof/>
              </w:rPr>
              <w:t>Waiver</w:t>
            </w:r>
            <w:r>
              <w:rPr>
                <w:noProof/>
                <w:webHidden/>
              </w:rPr>
              <w:tab/>
            </w:r>
            <w:r>
              <w:rPr>
                <w:noProof/>
                <w:webHidden/>
              </w:rPr>
              <w:fldChar w:fldCharType="begin"/>
            </w:r>
            <w:r>
              <w:rPr>
                <w:noProof/>
                <w:webHidden/>
              </w:rPr>
              <w:instrText xml:space="preserve"> PAGEREF _Toc145514655 \h </w:instrText>
            </w:r>
            <w:r>
              <w:rPr>
                <w:noProof/>
                <w:webHidden/>
              </w:rPr>
            </w:r>
            <w:r>
              <w:rPr>
                <w:noProof/>
                <w:webHidden/>
              </w:rPr>
              <w:fldChar w:fldCharType="separate"/>
            </w:r>
            <w:r>
              <w:rPr>
                <w:noProof/>
                <w:webHidden/>
              </w:rPr>
              <w:t>8</w:t>
            </w:r>
            <w:r>
              <w:rPr>
                <w:noProof/>
                <w:webHidden/>
              </w:rPr>
              <w:fldChar w:fldCharType="end"/>
            </w:r>
          </w:hyperlink>
        </w:p>
        <w:p w14:paraId="3D8D2936" w14:textId="59FC8AF0" w:rsidR="00D5541F" w:rsidRDefault="00D5541F">
          <w:pPr>
            <w:pStyle w:val="TOC1"/>
            <w:rPr>
              <w:rFonts w:asciiTheme="minorHAnsi" w:eastAsiaTheme="minorEastAsia" w:hAnsiTheme="minorHAnsi" w:cstheme="minorBidi"/>
              <w:b w:val="0"/>
              <w:noProof/>
              <w:sz w:val="22"/>
              <w:szCs w:val="22"/>
              <w:lang w:eastAsia="en-AU"/>
            </w:rPr>
          </w:pPr>
          <w:hyperlink w:anchor="_Toc145514656" w:history="1">
            <w:r w:rsidRPr="00414FBB">
              <w:rPr>
                <w:rStyle w:val="Hyperlink"/>
                <w:caps/>
                <w:noProof/>
              </w:rPr>
              <w:t>12.</w:t>
            </w:r>
            <w:r>
              <w:rPr>
                <w:rFonts w:asciiTheme="minorHAnsi" w:eastAsiaTheme="minorEastAsia" w:hAnsiTheme="minorHAnsi" w:cstheme="minorBidi"/>
                <w:b w:val="0"/>
                <w:noProof/>
                <w:sz w:val="22"/>
                <w:szCs w:val="22"/>
                <w:lang w:eastAsia="en-AU"/>
              </w:rPr>
              <w:tab/>
            </w:r>
            <w:r w:rsidRPr="00414FBB">
              <w:rPr>
                <w:rStyle w:val="Hyperlink"/>
                <w:noProof/>
              </w:rPr>
              <w:t>Amendments</w:t>
            </w:r>
            <w:r>
              <w:rPr>
                <w:noProof/>
                <w:webHidden/>
              </w:rPr>
              <w:tab/>
            </w:r>
            <w:r>
              <w:rPr>
                <w:noProof/>
                <w:webHidden/>
              </w:rPr>
              <w:fldChar w:fldCharType="begin"/>
            </w:r>
            <w:r>
              <w:rPr>
                <w:noProof/>
                <w:webHidden/>
              </w:rPr>
              <w:instrText xml:space="preserve"> PAGEREF _Toc145514656 \h </w:instrText>
            </w:r>
            <w:r>
              <w:rPr>
                <w:noProof/>
                <w:webHidden/>
              </w:rPr>
            </w:r>
            <w:r>
              <w:rPr>
                <w:noProof/>
                <w:webHidden/>
              </w:rPr>
              <w:fldChar w:fldCharType="separate"/>
            </w:r>
            <w:r>
              <w:rPr>
                <w:noProof/>
                <w:webHidden/>
              </w:rPr>
              <w:t>8</w:t>
            </w:r>
            <w:r>
              <w:rPr>
                <w:noProof/>
                <w:webHidden/>
              </w:rPr>
              <w:fldChar w:fldCharType="end"/>
            </w:r>
          </w:hyperlink>
        </w:p>
        <w:p w14:paraId="6B72C705" w14:textId="3599EE5C" w:rsidR="00D5541F" w:rsidRDefault="00D5541F">
          <w:pPr>
            <w:pStyle w:val="TOC1"/>
            <w:rPr>
              <w:rFonts w:asciiTheme="minorHAnsi" w:eastAsiaTheme="minorEastAsia" w:hAnsiTheme="minorHAnsi" w:cstheme="minorBidi"/>
              <w:b w:val="0"/>
              <w:noProof/>
              <w:sz w:val="22"/>
              <w:szCs w:val="22"/>
              <w:lang w:eastAsia="en-AU"/>
            </w:rPr>
          </w:pPr>
          <w:hyperlink w:anchor="_Toc145514657" w:history="1">
            <w:r w:rsidRPr="00414FBB">
              <w:rPr>
                <w:rStyle w:val="Hyperlink"/>
                <w:caps/>
                <w:noProof/>
              </w:rPr>
              <w:t>13.</w:t>
            </w:r>
            <w:r>
              <w:rPr>
                <w:rFonts w:asciiTheme="minorHAnsi" w:eastAsiaTheme="minorEastAsia" w:hAnsiTheme="minorHAnsi" w:cstheme="minorBidi"/>
                <w:b w:val="0"/>
                <w:noProof/>
                <w:sz w:val="22"/>
                <w:szCs w:val="22"/>
                <w:lang w:eastAsia="en-AU"/>
              </w:rPr>
              <w:tab/>
            </w:r>
            <w:r w:rsidRPr="00414FBB">
              <w:rPr>
                <w:rStyle w:val="Hyperlink"/>
                <w:noProof/>
              </w:rPr>
              <w:t>Expenses</w:t>
            </w:r>
            <w:r>
              <w:rPr>
                <w:noProof/>
                <w:webHidden/>
              </w:rPr>
              <w:tab/>
            </w:r>
            <w:r>
              <w:rPr>
                <w:noProof/>
                <w:webHidden/>
              </w:rPr>
              <w:fldChar w:fldCharType="begin"/>
            </w:r>
            <w:r>
              <w:rPr>
                <w:noProof/>
                <w:webHidden/>
              </w:rPr>
              <w:instrText xml:space="preserve"> PAGEREF _Toc145514657 \h </w:instrText>
            </w:r>
            <w:r>
              <w:rPr>
                <w:noProof/>
                <w:webHidden/>
              </w:rPr>
            </w:r>
            <w:r>
              <w:rPr>
                <w:noProof/>
                <w:webHidden/>
              </w:rPr>
              <w:fldChar w:fldCharType="separate"/>
            </w:r>
            <w:r>
              <w:rPr>
                <w:noProof/>
                <w:webHidden/>
              </w:rPr>
              <w:t>8</w:t>
            </w:r>
            <w:r>
              <w:rPr>
                <w:noProof/>
                <w:webHidden/>
              </w:rPr>
              <w:fldChar w:fldCharType="end"/>
            </w:r>
          </w:hyperlink>
        </w:p>
        <w:p w14:paraId="2D49F2D1" w14:textId="21740CB9" w:rsidR="00D5541F" w:rsidRDefault="00D5541F">
          <w:pPr>
            <w:pStyle w:val="TOC1"/>
            <w:rPr>
              <w:rFonts w:asciiTheme="minorHAnsi" w:eastAsiaTheme="minorEastAsia" w:hAnsiTheme="minorHAnsi" w:cstheme="minorBidi"/>
              <w:b w:val="0"/>
              <w:noProof/>
              <w:sz w:val="22"/>
              <w:szCs w:val="22"/>
              <w:lang w:eastAsia="en-AU"/>
            </w:rPr>
          </w:pPr>
          <w:hyperlink w:anchor="_Toc145514658" w:history="1">
            <w:r w:rsidRPr="00414FBB">
              <w:rPr>
                <w:rStyle w:val="Hyperlink"/>
                <w:caps/>
                <w:noProof/>
              </w:rPr>
              <w:t>14.</w:t>
            </w:r>
            <w:r>
              <w:rPr>
                <w:rFonts w:asciiTheme="minorHAnsi" w:eastAsiaTheme="minorEastAsia" w:hAnsiTheme="minorHAnsi" w:cstheme="minorBidi"/>
                <w:b w:val="0"/>
                <w:noProof/>
                <w:sz w:val="22"/>
                <w:szCs w:val="22"/>
                <w:lang w:eastAsia="en-AU"/>
              </w:rPr>
              <w:tab/>
            </w:r>
            <w:r w:rsidRPr="00414FBB">
              <w:rPr>
                <w:rStyle w:val="Hyperlink"/>
                <w:noProof/>
              </w:rPr>
              <w:t>Severance</w:t>
            </w:r>
            <w:r>
              <w:rPr>
                <w:noProof/>
                <w:webHidden/>
              </w:rPr>
              <w:tab/>
            </w:r>
            <w:r>
              <w:rPr>
                <w:noProof/>
                <w:webHidden/>
              </w:rPr>
              <w:fldChar w:fldCharType="begin"/>
            </w:r>
            <w:r>
              <w:rPr>
                <w:noProof/>
                <w:webHidden/>
              </w:rPr>
              <w:instrText xml:space="preserve"> PAGEREF _Toc145514658 \h </w:instrText>
            </w:r>
            <w:r>
              <w:rPr>
                <w:noProof/>
                <w:webHidden/>
              </w:rPr>
            </w:r>
            <w:r>
              <w:rPr>
                <w:noProof/>
                <w:webHidden/>
              </w:rPr>
              <w:fldChar w:fldCharType="separate"/>
            </w:r>
            <w:r>
              <w:rPr>
                <w:noProof/>
                <w:webHidden/>
              </w:rPr>
              <w:t>8</w:t>
            </w:r>
            <w:r>
              <w:rPr>
                <w:noProof/>
                <w:webHidden/>
              </w:rPr>
              <w:fldChar w:fldCharType="end"/>
            </w:r>
          </w:hyperlink>
        </w:p>
        <w:p w14:paraId="08F51A44" w14:textId="5A5063E0" w:rsidR="00D5541F" w:rsidRDefault="00D5541F">
          <w:pPr>
            <w:pStyle w:val="TOC1"/>
            <w:rPr>
              <w:rFonts w:asciiTheme="minorHAnsi" w:eastAsiaTheme="minorEastAsia" w:hAnsiTheme="minorHAnsi" w:cstheme="minorBidi"/>
              <w:b w:val="0"/>
              <w:noProof/>
              <w:sz w:val="22"/>
              <w:szCs w:val="22"/>
              <w:lang w:eastAsia="en-AU"/>
            </w:rPr>
          </w:pPr>
          <w:hyperlink w:anchor="_Toc145514659" w:history="1">
            <w:r w:rsidRPr="00414FBB">
              <w:rPr>
                <w:rStyle w:val="Hyperlink"/>
                <w:caps/>
                <w:noProof/>
              </w:rPr>
              <w:t>15.</w:t>
            </w:r>
            <w:r>
              <w:rPr>
                <w:rFonts w:asciiTheme="minorHAnsi" w:eastAsiaTheme="minorEastAsia" w:hAnsiTheme="minorHAnsi" w:cstheme="minorBidi"/>
                <w:b w:val="0"/>
                <w:noProof/>
                <w:sz w:val="22"/>
                <w:szCs w:val="22"/>
                <w:lang w:eastAsia="en-AU"/>
              </w:rPr>
              <w:tab/>
            </w:r>
            <w:r w:rsidRPr="00414FBB">
              <w:rPr>
                <w:rStyle w:val="Hyperlink"/>
                <w:noProof/>
              </w:rPr>
              <w:t>Counterparts</w:t>
            </w:r>
            <w:r>
              <w:rPr>
                <w:noProof/>
                <w:webHidden/>
              </w:rPr>
              <w:tab/>
            </w:r>
            <w:r>
              <w:rPr>
                <w:noProof/>
                <w:webHidden/>
              </w:rPr>
              <w:fldChar w:fldCharType="begin"/>
            </w:r>
            <w:r>
              <w:rPr>
                <w:noProof/>
                <w:webHidden/>
              </w:rPr>
              <w:instrText xml:space="preserve"> PAGEREF _Toc145514659 \h </w:instrText>
            </w:r>
            <w:r>
              <w:rPr>
                <w:noProof/>
                <w:webHidden/>
              </w:rPr>
            </w:r>
            <w:r>
              <w:rPr>
                <w:noProof/>
                <w:webHidden/>
              </w:rPr>
              <w:fldChar w:fldCharType="separate"/>
            </w:r>
            <w:r>
              <w:rPr>
                <w:noProof/>
                <w:webHidden/>
              </w:rPr>
              <w:t>9</w:t>
            </w:r>
            <w:r>
              <w:rPr>
                <w:noProof/>
                <w:webHidden/>
              </w:rPr>
              <w:fldChar w:fldCharType="end"/>
            </w:r>
          </w:hyperlink>
        </w:p>
        <w:p w14:paraId="3DFD4A1E" w14:textId="0E6E2FD4" w:rsidR="00D5541F" w:rsidRDefault="00D5541F">
          <w:pPr>
            <w:pStyle w:val="TOC1"/>
            <w:rPr>
              <w:rFonts w:asciiTheme="minorHAnsi" w:eastAsiaTheme="minorEastAsia" w:hAnsiTheme="minorHAnsi" w:cstheme="minorBidi"/>
              <w:b w:val="0"/>
              <w:noProof/>
              <w:sz w:val="22"/>
              <w:szCs w:val="22"/>
              <w:lang w:eastAsia="en-AU"/>
            </w:rPr>
          </w:pPr>
          <w:hyperlink w:anchor="_Toc145514660" w:history="1">
            <w:r w:rsidRPr="00414FBB">
              <w:rPr>
                <w:rStyle w:val="Hyperlink"/>
                <w:rFonts w:cstheme="majorHAnsi"/>
                <w:noProof/>
              </w:rPr>
              <w:t>Schedule 1</w:t>
            </w:r>
            <w:r w:rsidRPr="00414FBB">
              <w:rPr>
                <w:rStyle w:val="Hyperlink"/>
                <w:rFonts w:asciiTheme="majorHAnsi" w:hAnsiTheme="majorHAnsi" w:cstheme="majorHAnsi"/>
                <w:noProof/>
              </w:rPr>
              <w:t xml:space="preserve"> — The Matter</w:t>
            </w:r>
            <w:r>
              <w:rPr>
                <w:noProof/>
                <w:webHidden/>
              </w:rPr>
              <w:tab/>
            </w:r>
            <w:r>
              <w:rPr>
                <w:noProof/>
                <w:webHidden/>
              </w:rPr>
              <w:fldChar w:fldCharType="begin"/>
            </w:r>
            <w:r>
              <w:rPr>
                <w:noProof/>
                <w:webHidden/>
              </w:rPr>
              <w:instrText xml:space="preserve"> PAGEREF _Toc145514660 \h </w:instrText>
            </w:r>
            <w:r>
              <w:rPr>
                <w:noProof/>
                <w:webHidden/>
              </w:rPr>
            </w:r>
            <w:r>
              <w:rPr>
                <w:noProof/>
                <w:webHidden/>
              </w:rPr>
              <w:fldChar w:fldCharType="separate"/>
            </w:r>
            <w:r>
              <w:rPr>
                <w:noProof/>
                <w:webHidden/>
              </w:rPr>
              <w:t>10</w:t>
            </w:r>
            <w:r>
              <w:rPr>
                <w:noProof/>
                <w:webHidden/>
              </w:rPr>
              <w:fldChar w:fldCharType="end"/>
            </w:r>
          </w:hyperlink>
        </w:p>
        <w:p w14:paraId="39112934" w14:textId="326A4CFF" w:rsidR="00D5541F" w:rsidRDefault="00D5541F">
          <w:pPr>
            <w:pStyle w:val="TOC1"/>
            <w:rPr>
              <w:rFonts w:asciiTheme="minorHAnsi" w:eastAsiaTheme="minorEastAsia" w:hAnsiTheme="minorHAnsi" w:cstheme="minorBidi"/>
              <w:b w:val="0"/>
              <w:noProof/>
              <w:sz w:val="22"/>
              <w:szCs w:val="22"/>
              <w:lang w:eastAsia="en-AU"/>
            </w:rPr>
          </w:pPr>
          <w:hyperlink w:anchor="_Toc145514661" w:history="1">
            <w:r w:rsidRPr="00414FBB">
              <w:rPr>
                <w:rStyle w:val="Hyperlink"/>
                <w:rFonts w:cstheme="majorHAnsi"/>
                <w:noProof/>
              </w:rPr>
              <w:t>Schedule 2</w:t>
            </w:r>
            <w:r w:rsidRPr="00414FBB">
              <w:rPr>
                <w:rStyle w:val="Hyperlink"/>
                <w:rFonts w:asciiTheme="majorHAnsi" w:hAnsiTheme="majorHAnsi" w:cstheme="majorHAnsi"/>
                <w:noProof/>
              </w:rPr>
              <w:t xml:space="preserve"> — Rules for Expert Determination Process</w:t>
            </w:r>
            <w:r>
              <w:rPr>
                <w:noProof/>
                <w:webHidden/>
              </w:rPr>
              <w:tab/>
            </w:r>
            <w:r>
              <w:rPr>
                <w:noProof/>
                <w:webHidden/>
              </w:rPr>
              <w:fldChar w:fldCharType="begin"/>
            </w:r>
            <w:r>
              <w:rPr>
                <w:noProof/>
                <w:webHidden/>
              </w:rPr>
              <w:instrText xml:space="preserve"> PAGEREF _Toc145514661 \h </w:instrText>
            </w:r>
            <w:r>
              <w:rPr>
                <w:noProof/>
                <w:webHidden/>
              </w:rPr>
            </w:r>
            <w:r>
              <w:rPr>
                <w:noProof/>
                <w:webHidden/>
              </w:rPr>
              <w:fldChar w:fldCharType="separate"/>
            </w:r>
            <w:r>
              <w:rPr>
                <w:noProof/>
                <w:webHidden/>
              </w:rPr>
              <w:t>11</w:t>
            </w:r>
            <w:r>
              <w:rPr>
                <w:noProof/>
                <w:webHidden/>
              </w:rPr>
              <w:fldChar w:fldCharType="end"/>
            </w:r>
          </w:hyperlink>
        </w:p>
        <w:p w14:paraId="62669498" w14:textId="3DF433F5" w:rsidR="00D5541F" w:rsidRDefault="00D5541F">
          <w:pPr>
            <w:pStyle w:val="TOC1"/>
            <w:rPr>
              <w:rFonts w:asciiTheme="minorHAnsi" w:eastAsiaTheme="minorEastAsia" w:hAnsiTheme="minorHAnsi" w:cstheme="minorBidi"/>
              <w:b w:val="0"/>
              <w:noProof/>
              <w:sz w:val="22"/>
              <w:szCs w:val="22"/>
              <w:lang w:eastAsia="en-AU"/>
            </w:rPr>
          </w:pPr>
          <w:hyperlink w:anchor="_Toc145514662" w:history="1">
            <w:r w:rsidRPr="00414FBB">
              <w:rPr>
                <w:rStyle w:val="Hyperlink"/>
                <w:rFonts w:cstheme="majorHAnsi"/>
                <w:noProof/>
              </w:rPr>
              <w:t>Schedule 3</w:t>
            </w:r>
            <w:r w:rsidRPr="00414FBB">
              <w:rPr>
                <w:rStyle w:val="Hyperlink"/>
                <w:rFonts w:asciiTheme="majorHAnsi" w:hAnsiTheme="majorHAnsi" w:cstheme="majorHAnsi"/>
                <w:noProof/>
              </w:rPr>
              <w:t xml:space="preserve"> — Schedule of Fees and Disbursements</w:t>
            </w:r>
            <w:r>
              <w:rPr>
                <w:noProof/>
                <w:webHidden/>
              </w:rPr>
              <w:tab/>
            </w:r>
            <w:r>
              <w:rPr>
                <w:noProof/>
                <w:webHidden/>
              </w:rPr>
              <w:fldChar w:fldCharType="begin"/>
            </w:r>
            <w:r>
              <w:rPr>
                <w:noProof/>
                <w:webHidden/>
              </w:rPr>
              <w:instrText xml:space="preserve"> PAGEREF _Toc145514662 \h </w:instrText>
            </w:r>
            <w:r>
              <w:rPr>
                <w:noProof/>
                <w:webHidden/>
              </w:rPr>
            </w:r>
            <w:r>
              <w:rPr>
                <w:noProof/>
                <w:webHidden/>
              </w:rPr>
              <w:fldChar w:fldCharType="separate"/>
            </w:r>
            <w:r>
              <w:rPr>
                <w:noProof/>
                <w:webHidden/>
              </w:rPr>
              <w:t>14</w:t>
            </w:r>
            <w:r>
              <w:rPr>
                <w:noProof/>
                <w:webHidden/>
              </w:rPr>
              <w:fldChar w:fldCharType="end"/>
            </w:r>
          </w:hyperlink>
        </w:p>
        <w:p w14:paraId="1D775F4A" w14:textId="145F69DB" w:rsidR="000D1C44" w:rsidRPr="000F6826" w:rsidRDefault="000D1C44" w:rsidP="000D1C44">
          <w:pPr>
            <w:pStyle w:val="Subtitle"/>
            <w:sectPr w:rsidR="000D1C44" w:rsidRPr="000F6826" w:rsidSect="008F3D1A">
              <w:footerReference w:type="default" r:id="rId18"/>
              <w:pgSz w:w="11906" w:h="16838" w:code="9"/>
              <w:pgMar w:top="1134" w:right="1134" w:bottom="1134" w:left="1418" w:header="1077" w:footer="567" w:gutter="0"/>
              <w:paperSrc w:first="15" w:other="15"/>
              <w:cols w:space="708"/>
              <w:docGrid w:linePitch="360"/>
            </w:sectPr>
          </w:pPr>
          <w:r w:rsidRPr="000F6826">
            <w:fldChar w:fldCharType="end"/>
          </w:r>
        </w:p>
      </w:sdtContent>
    </w:sdt>
    <w:p w14:paraId="078F4EC9" w14:textId="77777777" w:rsidR="001E7C88" w:rsidRPr="000F6826" w:rsidRDefault="001E7C88" w:rsidP="001E7C88">
      <w:pPr>
        <w:pStyle w:val="Subtitle"/>
        <w:rPr>
          <w:rFonts w:asciiTheme="majorHAnsi" w:hAnsiTheme="majorHAnsi" w:cstheme="majorHAnsi"/>
          <w:color w:val="000000"/>
        </w:rPr>
      </w:pPr>
      <w:r w:rsidRPr="000F6826">
        <w:rPr>
          <w:rFonts w:asciiTheme="majorHAnsi" w:hAnsiTheme="majorHAnsi" w:cstheme="majorHAnsi"/>
          <w:color w:val="000000"/>
        </w:rPr>
        <w:lastRenderedPageBreak/>
        <w:t>Expert Determination Agreement made on</w:t>
      </w:r>
    </w:p>
    <w:p w14:paraId="1FCE31A4" w14:textId="77777777" w:rsidR="005219A6" w:rsidRPr="000F6826" w:rsidRDefault="001E7C88" w:rsidP="002A3AE5">
      <w:pPr>
        <w:tabs>
          <w:tab w:val="left" w:pos="1928"/>
        </w:tabs>
        <w:ind w:left="1928" w:hanging="1928"/>
        <w:rPr>
          <w:rFonts w:asciiTheme="majorHAnsi" w:hAnsiTheme="majorHAnsi" w:cstheme="majorHAnsi"/>
          <w:b/>
          <w:szCs w:val="20"/>
        </w:rPr>
      </w:pPr>
      <w:r w:rsidRPr="000F6826">
        <w:rPr>
          <w:rFonts w:asciiTheme="majorHAnsi" w:hAnsiTheme="majorHAnsi" w:cstheme="majorHAnsi"/>
          <w:b/>
          <w:bCs/>
          <w:color w:val="000000"/>
          <w:szCs w:val="20"/>
        </w:rPr>
        <w:t>Parties</w:t>
      </w:r>
      <w:r w:rsidRPr="000F6826">
        <w:rPr>
          <w:rFonts w:asciiTheme="majorHAnsi" w:hAnsiTheme="majorHAnsi" w:cstheme="majorHAnsi"/>
          <w:b/>
          <w:bCs/>
          <w:color w:val="000000"/>
          <w:szCs w:val="20"/>
        </w:rPr>
        <w:tab/>
      </w:r>
      <w:r w:rsidR="00F052DC" w:rsidRPr="000F6826">
        <w:rPr>
          <w:rFonts w:asciiTheme="majorHAnsi" w:hAnsiTheme="majorHAnsi" w:cstheme="majorHAnsi"/>
          <w:szCs w:val="20"/>
        </w:rPr>
        <w:t>[</w:t>
      </w:r>
      <w:r w:rsidR="00F052DC" w:rsidRPr="000F6826">
        <w:rPr>
          <w:rFonts w:asciiTheme="majorHAnsi" w:hAnsiTheme="majorHAnsi" w:cstheme="majorHAnsi"/>
          <w:i/>
          <w:szCs w:val="20"/>
        </w:rPr>
        <w:t>#insert party name and address</w:t>
      </w:r>
      <w:r w:rsidR="00F052DC" w:rsidRPr="000F6826">
        <w:rPr>
          <w:rFonts w:asciiTheme="majorHAnsi" w:hAnsiTheme="majorHAnsi" w:cstheme="majorHAnsi"/>
          <w:szCs w:val="20"/>
        </w:rPr>
        <w:t>]</w:t>
      </w:r>
      <w:r w:rsidR="00D0441F" w:rsidRPr="000F6826">
        <w:rPr>
          <w:rFonts w:asciiTheme="majorHAnsi" w:hAnsiTheme="majorHAnsi" w:cstheme="majorHAnsi"/>
          <w:b/>
          <w:i/>
          <w:szCs w:val="20"/>
        </w:rPr>
        <w:t xml:space="preserve"> </w:t>
      </w:r>
      <w:r w:rsidR="00F052DC" w:rsidRPr="000F6826">
        <w:rPr>
          <w:rFonts w:asciiTheme="majorHAnsi" w:hAnsiTheme="majorHAnsi" w:cstheme="majorHAnsi"/>
          <w:szCs w:val="20"/>
        </w:rPr>
        <w:t>(</w:t>
      </w:r>
      <w:r w:rsidR="00F052DC" w:rsidRPr="000F6826">
        <w:rPr>
          <w:rFonts w:asciiTheme="majorHAnsi" w:hAnsiTheme="majorHAnsi" w:cstheme="majorHAnsi"/>
          <w:i/>
          <w:szCs w:val="20"/>
        </w:rPr>
        <w:t>#insert</w:t>
      </w:r>
      <w:r w:rsidR="00F052DC" w:rsidRPr="000F6826">
        <w:rPr>
          <w:rFonts w:asciiTheme="majorHAnsi" w:hAnsiTheme="majorHAnsi" w:cstheme="majorHAnsi"/>
          <w:b/>
          <w:szCs w:val="20"/>
        </w:rPr>
        <w:t xml:space="preserve"> </w:t>
      </w:r>
      <w:r w:rsidR="00F052DC" w:rsidRPr="000F6826">
        <w:rPr>
          <w:rFonts w:asciiTheme="majorHAnsi" w:hAnsiTheme="majorHAnsi" w:cstheme="majorHAnsi"/>
          <w:i/>
          <w:szCs w:val="20"/>
        </w:rPr>
        <w:t>party name</w:t>
      </w:r>
      <w:r w:rsidR="00F052DC" w:rsidRPr="000F6826">
        <w:rPr>
          <w:rFonts w:asciiTheme="majorHAnsi" w:hAnsiTheme="majorHAnsi" w:cstheme="majorHAnsi"/>
          <w:szCs w:val="20"/>
        </w:rPr>
        <w:t>)</w:t>
      </w:r>
    </w:p>
    <w:p w14:paraId="44531208" w14:textId="77777777" w:rsidR="001D7299" w:rsidRPr="000F6826" w:rsidRDefault="00F052DC" w:rsidP="00B90390">
      <w:pPr>
        <w:ind w:left="1928"/>
        <w:rPr>
          <w:rFonts w:asciiTheme="majorHAnsi" w:hAnsiTheme="majorHAnsi" w:cstheme="majorHAnsi"/>
          <w:szCs w:val="20"/>
        </w:rPr>
      </w:pPr>
      <w:r w:rsidRPr="000F6826">
        <w:rPr>
          <w:rFonts w:asciiTheme="majorHAnsi" w:hAnsiTheme="majorHAnsi" w:cstheme="majorHAnsi"/>
          <w:szCs w:val="20"/>
        </w:rPr>
        <w:t>[</w:t>
      </w:r>
      <w:r w:rsidRPr="000F6826">
        <w:rPr>
          <w:rFonts w:asciiTheme="majorHAnsi" w:hAnsiTheme="majorHAnsi" w:cstheme="majorHAnsi"/>
          <w:i/>
          <w:szCs w:val="20"/>
        </w:rPr>
        <w:t>#insert party name and address</w:t>
      </w:r>
      <w:r w:rsidRPr="000F6826">
        <w:rPr>
          <w:rFonts w:asciiTheme="majorHAnsi" w:hAnsiTheme="majorHAnsi" w:cstheme="majorHAnsi"/>
          <w:szCs w:val="20"/>
        </w:rPr>
        <w:t>]</w:t>
      </w:r>
      <w:r w:rsidRPr="000F6826">
        <w:rPr>
          <w:rFonts w:asciiTheme="majorHAnsi" w:hAnsiTheme="majorHAnsi" w:cstheme="majorHAnsi"/>
          <w:b/>
          <w:i/>
          <w:szCs w:val="20"/>
        </w:rPr>
        <w:t xml:space="preserve"> </w:t>
      </w:r>
      <w:r w:rsidRPr="000F6826">
        <w:rPr>
          <w:rFonts w:asciiTheme="majorHAnsi" w:hAnsiTheme="majorHAnsi" w:cstheme="majorHAnsi"/>
          <w:szCs w:val="20"/>
        </w:rPr>
        <w:t>(</w:t>
      </w:r>
      <w:r w:rsidRPr="000F6826">
        <w:rPr>
          <w:rFonts w:asciiTheme="majorHAnsi" w:hAnsiTheme="majorHAnsi" w:cstheme="majorHAnsi"/>
          <w:i/>
          <w:szCs w:val="20"/>
        </w:rPr>
        <w:t>#insert</w:t>
      </w:r>
      <w:r w:rsidRPr="000F6826">
        <w:rPr>
          <w:rFonts w:asciiTheme="majorHAnsi" w:hAnsiTheme="majorHAnsi" w:cstheme="majorHAnsi"/>
          <w:b/>
          <w:szCs w:val="20"/>
        </w:rPr>
        <w:t xml:space="preserve"> </w:t>
      </w:r>
      <w:r w:rsidRPr="000F6826">
        <w:rPr>
          <w:rFonts w:asciiTheme="majorHAnsi" w:hAnsiTheme="majorHAnsi" w:cstheme="majorHAnsi"/>
          <w:i/>
          <w:szCs w:val="20"/>
        </w:rPr>
        <w:t>party name</w:t>
      </w:r>
      <w:r w:rsidRPr="000F6826">
        <w:rPr>
          <w:rFonts w:asciiTheme="majorHAnsi" w:hAnsiTheme="majorHAnsi" w:cstheme="majorHAnsi"/>
          <w:szCs w:val="20"/>
        </w:rPr>
        <w:t>)</w:t>
      </w:r>
      <w:r w:rsidRPr="000F6826" w:rsidDel="00F052DC">
        <w:rPr>
          <w:rFonts w:asciiTheme="majorHAnsi" w:hAnsiTheme="majorHAnsi" w:cstheme="majorHAnsi"/>
          <w:szCs w:val="20"/>
        </w:rPr>
        <w:t xml:space="preserve"> </w:t>
      </w:r>
    </w:p>
    <w:p w14:paraId="41E79240" w14:textId="77777777" w:rsidR="001E7C88" w:rsidRPr="000F6826" w:rsidRDefault="001E7C88" w:rsidP="00B90390">
      <w:pPr>
        <w:ind w:left="1928"/>
        <w:rPr>
          <w:rFonts w:asciiTheme="majorHAnsi" w:hAnsiTheme="majorHAnsi" w:cstheme="majorHAnsi"/>
          <w:color w:val="000000"/>
          <w:szCs w:val="20"/>
        </w:rPr>
      </w:pPr>
      <w:r w:rsidRPr="000F6826">
        <w:rPr>
          <w:rFonts w:asciiTheme="majorHAnsi" w:eastAsia="MS Mincho" w:hAnsiTheme="majorHAnsi" w:cstheme="majorHAnsi"/>
          <w:szCs w:val="20"/>
        </w:rPr>
        <w:t>[</w:t>
      </w:r>
      <w:r w:rsidR="002A3AE5" w:rsidRPr="000F6826">
        <w:rPr>
          <w:rFonts w:asciiTheme="majorHAnsi" w:eastAsia="MS Mincho" w:hAnsiTheme="majorHAnsi" w:cstheme="majorHAnsi"/>
          <w:i/>
          <w:szCs w:val="20"/>
        </w:rPr>
        <w:t>#</w:t>
      </w:r>
      <w:r w:rsidR="009E565D" w:rsidRPr="000F6826">
        <w:rPr>
          <w:rFonts w:asciiTheme="majorHAnsi" w:eastAsia="MS Mincho" w:hAnsiTheme="majorHAnsi" w:cstheme="majorHAnsi"/>
          <w:i/>
          <w:szCs w:val="20"/>
        </w:rPr>
        <w:t>i</w:t>
      </w:r>
      <w:r w:rsidRPr="000F6826">
        <w:rPr>
          <w:rFonts w:asciiTheme="majorHAnsi" w:eastAsia="MS Mincho" w:hAnsiTheme="majorHAnsi" w:cstheme="majorHAnsi"/>
          <w:i/>
          <w:szCs w:val="20"/>
        </w:rPr>
        <w:t xml:space="preserve">nsert name and address of Expert agreed between the Parties or appointed pursuant to clause </w:t>
      </w:r>
      <w:r w:rsidR="00787397" w:rsidRPr="000F6826">
        <w:rPr>
          <w:rFonts w:asciiTheme="majorHAnsi" w:eastAsia="MS Mincho" w:hAnsiTheme="majorHAnsi" w:cstheme="majorHAnsi"/>
          <w:i/>
          <w:szCs w:val="20"/>
        </w:rPr>
        <w:t>49.1</w:t>
      </w:r>
      <w:r w:rsidR="00B62299" w:rsidRPr="000F6826">
        <w:rPr>
          <w:rFonts w:asciiTheme="majorHAnsi" w:eastAsia="MS Mincho" w:hAnsiTheme="majorHAnsi" w:cstheme="majorHAnsi"/>
          <w:i/>
          <w:szCs w:val="20"/>
        </w:rPr>
        <w:t xml:space="preserve"> </w:t>
      </w:r>
      <w:r w:rsidRPr="000F6826">
        <w:rPr>
          <w:rFonts w:asciiTheme="majorHAnsi" w:eastAsia="MS Mincho" w:hAnsiTheme="majorHAnsi" w:cstheme="majorHAnsi"/>
          <w:i/>
          <w:szCs w:val="20"/>
        </w:rPr>
        <w:t xml:space="preserve">of the </w:t>
      </w:r>
      <w:r w:rsidR="000A1B44" w:rsidRPr="000F6826">
        <w:rPr>
          <w:rFonts w:asciiTheme="majorHAnsi" w:eastAsia="MS Mincho" w:hAnsiTheme="majorHAnsi" w:cstheme="majorHAnsi"/>
          <w:i/>
          <w:szCs w:val="20"/>
        </w:rPr>
        <w:t>Project Deed</w:t>
      </w:r>
      <w:r w:rsidR="00D4558E" w:rsidRPr="000F6826">
        <w:rPr>
          <w:rFonts w:asciiTheme="majorHAnsi" w:eastAsia="MS Mincho" w:hAnsiTheme="majorHAnsi" w:cstheme="majorHAnsi"/>
          <w:i/>
          <w:szCs w:val="20"/>
        </w:rPr>
        <w:t xml:space="preserve"> or the equivalent clause in each Relevant Agreement</w:t>
      </w:r>
      <w:r w:rsidRPr="000F6826">
        <w:rPr>
          <w:rFonts w:asciiTheme="majorHAnsi" w:eastAsia="MS Mincho" w:hAnsiTheme="majorHAnsi" w:cstheme="majorHAnsi"/>
          <w:szCs w:val="20"/>
        </w:rPr>
        <w:t>]</w:t>
      </w:r>
      <w:r w:rsidRPr="000F6826">
        <w:rPr>
          <w:rFonts w:asciiTheme="majorHAnsi" w:eastAsia="MS Mincho" w:hAnsiTheme="majorHAnsi" w:cstheme="majorHAnsi"/>
          <w:i/>
          <w:szCs w:val="20"/>
        </w:rPr>
        <w:t xml:space="preserve"> </w:t>
      </w:r>
      <w:r w:rsidRPr="000F6826">
        <w:rPr>
          <w:rFonts w:asciiTheme="majorHAnsi" w:hAnsiTheme="majorHAnsi" w:cstheme="majorHAnsi"/>
          <w:color w:val="000000"/>
          <w:szCs w:val="20"/>
        </w:rPr>
        <w:t>(</w:t>
      </w:r>
      <w:r w:rsidRPr="000F6826">
        <w:rPr>
          <w:rFonts w:asciiTheme="majorHAnsi" w:hAnsiTheme="majorHAnsi" w:cstheme="majorHAnsi"/>
          <w:b/>
          <w:bCs/>
          <w:color w:val="000000"/>
          <w:szCs w:val="20"/>
        </w:rPr>
        <w:t>Expert</w:t>
      </w:r>
      <w:r w:rsidRPr="000F6826">
        <w:rPr>
          <w:rFonts w:asciiTheme="majorHAnsi" w:hAnsiTheme="majorHAnsi" w:cstheme="majorHAnsi"/>
          <w:bCs/>
          <w:color w:val="000000"/>
          <w:szCs w:val="20"/>
        </w:rPr>
        <w:t>)</w:t>
      </w:r>
    </w:p>
    <w:p w14:paraId="6BE276D1" w14:textId="77777777" w:rsidR="001E7C88" w:rsidRPr="000F6826" w:rsidRDefault="001E7C88" w:rsidP="001E7C88">
      <w:pPr>
        <w:pStyle w:val="Subtitle"/>
        <w:rPr>
          <w:rFonts w:asciiTheme="majorHAnsi" w:hAnsiTheme="majorHAnsi" w:cstheme="majorHAnsi"/>
          <w:color w:val="000000"/>
          <w:sz w:val="20"/>
          <w:szCs w:val="20"/>
        </w:rPr>
      </w:pPr>
      <w:r w:rsidRPr="000F6826">
        <w:rPr>
          <w:rFonts w:asciiTheme="majorHAnsi" w:hAnsiTheme="majorHAnsi" w:cstheme="majorHAnsi"/>
          <w:color w:val="000000"/>
          <w:sz w:val="20"/>
          <w:szCs w:val="20"/>
        </w:rPr>
        <w:t>Recitals</w:t>
      </w:r>
    </w:p>
    <w:p w14:paraId="69F51A66" w14:textId="77777777" w:rsidR="001E7C88" w:rsidRPr="000F6826" w:rsidRDefault="001E7C88" w:rsidP="003A6F67">
      <w:pPr>
        <w:pStyle w:val="Background"/>
      </w:pPr>
      <w:r w:rsidRPr="000F6826">
        <w:rPr>
          <w:rFonts w:eastAsia="MS Mincho"/>
        </w:rPr>
        <w:t xml:space="preserve">The </w:t>
      </w:r>
      <w:r w:rsidR="00D4558E" w:rsidRPr="000F6826">
        <w:rPr>
          <w:rFonts w:eastAsia="MS Mincho"/>
        </w:rPr>
        <w:t xml:space="preserve">background to the Project is set out in the Project </w:t>
      </w:r>
      <w:r w:rsidR="000A1B44" w:rsidRPr="000F6826">
        <w:rPr>
          <w:rFonts w:eastAsia="MS Mincho"/>
        </w:rPr>
        <w:t>Deed</w:t>
      </w:r>
      <w:r w:rsidRPr="000F6826">
        <w:rPr>
          <w:rFonts w:eastAsia="MS Mincho"/>
        </w:rPr>
        <w:t>.</w:t>
      </w:r>
    </w:p>
    <w:p w14:paraId="7B02993C" w14:textId="77777777" w:rsidR="001E7C88" w:rsidRPr="000F6826" w:rsidRDefault="00B62299" w:rsidP="003A6F67">
      <w:pPr>
        <w:pStyle w:val="Background"/>
        <w:rPr>
          <w:color w:val="000000"/>
        </w:rPr>
      </w:pPr>
      <w:r w:rsidRPr="000F6826">
        <w:rPr>
          <w:rFonts w:eastAsia="MS Mincho"/>
        </w:rPr>
        <w:t>On</w:t>
      </w:r>
      <w:r w:rsidR="001E7C88" w:rsidRPr="000F6826">
        <w:rPr>
          <w:rFonts w:eastAsia="MS Mincho"/>
        </w:rPr>
        <w:t xml:space="preserve"> [</w:t>
      </w:r>
      <w:r w:rsidR="009E565D" w:rsidRPr="000F6826">
        <w:rPr>
          <w:rFonts w:eastAsia="MS Mincho"/>
          <w:i/>
        </w:rPr>
        <w:t>#</w:t>
      </w:r>
      <w:r w:rsidR="00122039" w:rsidRPr="000F6826">
        <w:rPr>
          <w:rFonts w:eastAsia="MS Mincho"/>
          <w:i/>
        </w:rPr>
        <w:t>insert</w:t>
      </w:r>
      <w:r w:rsidR="001E7C88" w:rsidRPr="000F6826">
        <w:rPr>
          <w:rFonts w:eastAsia="MS Mincho"/>
        </w:rPr>
        <w:t xml:space="preserve">], </w:t>
      </w:r>
      <w:r w:rsidRPr="000F6826">
        <w:rPr>
          <w:rFonts w:eastAsia="MS Mincho"/>
        </w:rPr>
        <w:t xml:space="preserve">the Parties agreed </w:t>
      </w:r>
      <w:r w:rsidR="001E7C88" w:rsidRPr="000F6826">
        <w:rPr>
          <w:rFonts w:eastAsia="MS Mincho"/>
        </w:rPr>
        <w:t xml:space="preserve">that the matter described in </w:t>
      </w:r>
      <w:r w:rsidR="00F63322" w:rsidRPr="000F6826">
        <w:fldChar w:fldCharType="begin"/>
      </w:r>
      <w:r w:rsidR="00F63322" w:rsidRPr="000F6826">
        <w:instrText xml:space="preserve"> REF _Ref370743556 \w \h  \* MERGEFORMAT </w:instrText>
      </w:r>
      <w:r w:rsidR="00F63322" w:rsidRPr="000F6826">
        <w:fldChar w:fldCharType="separate"/>
      </w:r>
      <w:r w:rsidR="00715EFE" w:rsidRPr="000F6826">
        <w:rPr>
          <w:rFonts w:eastAsia="MS Mincho"/>
        </w:rPr>
        <w:t>Schedule 1</w:t>
      </w:r>
      <w:r w:rsidR="00F63322" w:rsidRPr="000F6826">
        <w:fldChar w:fldCharType="end"/>
      </w:r>
      <w:r w:rsidR="00857069" w:rsidRPr="000F6826">
        <w:rPr>
          <w:rFonts w:eastAsia="MS Mincho"/>
        </w:rPr>
        <w:t xml:space="preserve"> </w:t>
      </w:r>
      <w:r w:rsidR="001E7C88" w:rsidRPr="000F6826">
        <w:rPr>
          <w:rFonts w:eastAsia="MS Mincho"/>
        </w:rPr>
        <w:t xml:space="preserve">be determined by an </w:t>
      </w:r>
      <w:r w:rsidR="001D7299" w:rsidRPr="000F6826">
        <w:rPr>
          <w:rFonts w:eastAsia="MS Mincho"/>
        </w:rPr>
        <w:t>e</w:t>
      </w:r>
      <w:r w:rsidR="001E7C88" w:rsidRPr="000F6826">
        <w:rPr>
          <w:rFonts w:eastAsia="MS Mincho"/>
        </w:rPr>
        <w:t>xpert appointed under clause</w:t>
      </w:r>
      <w:r w:rsidRPr="000F6826">
        <w:rPr>
          <w:rFonts w:eastAsia="MS Mincho"/>
        </w:rPr>
        <w:t xml:space="preserve"> </w:t>
      </w:r>
      <w:r w:rsidR="00F052DC" w:rsidRPr="000F6826">
        <w:rPr>
          <w:rFonts w:eastAsia="MS Mincho"/>
        </w:rPr>
        <w:t>[</w:t>
      </w:r>
      <w:r w:rsidR="00F052DC" w:rsidRPr="000F6826">
        <w:rPr>
          <w:rFonts w:eastAsia="MS Mincho"/>
          <w:i/>
        </w:rPr>
        <w:t>#insert relevant clause reference</w:t>
      </w:r>
      <w:r w:rsidR="00F052DC" w:rsidRPr="000F6826">
        <w:rPr>
          <w:rFonts w:eastAsia="MS Mincho"/>
        </w:rPr>
        <w:t>]</w:t>
      </w:r>
      <w:r w:rsidR="001E7C88" w:rsidRPr="000F6826">
        <w:rPr>
          <w:rFonts w:eastAsia="MS Mincho"/>
        </w:rPr>
        <w:t xml:space="preserve"> of the </w:t>
      </w:r>
      <w:r w:rsidR="00F052DC" w:rsidRPr="000F6826">
        <w:rPr>
          <w:rFonts w:eastAsia="MS Mincho"/>
        </w:rPr>
        <w:t xml:space="preserve">Relevant </w:t>
      </w:r>
      <w:r w:rsidRPr="000F6826">
        <w:rPr>
          <w:rFonts w:eastAsia="MS Mincho"/>
        </w:rPr>
        <w:t>Agreement</w:t>
      </w:r>
      <w:r w:rsidR="001E7C88" w:rsidRPr="000F6826">
        <w:rPr>
          <w:rFonts w:eastAsia="MS Mincho"/>
        </w:rPr>
        <w:t>.</w:t>
      </w:r>
    </w:p>
    <w:p w14:paraId="2DBD9F5D" w14:textId="77777777" w:rsidR="001E7C88" w:rsidRPr="000F6826" w:rsidRDefault="00D4558E" w:rsidP="003A6F67">
      <w:pPr>
        <w:pStyle w:val="Background"/>
        <w:rPr>
          <w:color w:val="000000"/>
        </w:rPr>
      </w:pPr>
      <w:r w:rsidRPr="000F6826">
        <w:rPr>
          <w:rFonts w:eastAsia="MS Mincho"/>
        </w:rPr>
        <w:t>In accordance with</w:t>
      </w:r>
      <w:r w:rsidR="001E7C88" w:rsidRPr="000F6826">
        <w:rPr>
          <w:rFonts w:eastAsia="MS Mincho"/>
        </w:rPr>
        <w:t xml:space="preserve"> clause </w:t>
      </w:r>
      <w:r w:rsidR="00F052DC" w:rsidRPr="000F6826">
        <w:rPr>
          <w:rFonts w:eastAsia="MS Mincho"/>
        </w:rPr>
        <w:t>[</w:t>
      </w:r>
      <w:r w:rsidR="00F052DC" w:rsidRPr="000F6826">
        <w:rPr>
          <w:rFonts w:eastAsia="MS Mincho"/>
          <w:i/>
        </w:rPr>
        <w:t>#insert relevant clause reference</w:t>
      </w:r>
      <w:r w:rsidR="00F052DC" w:rsidRPr="000F6826">
        <w:rPr>
          <w:rFonts w:eastAsia="MS Mincho"/>
        </w:rPr>
        <w:t>]</w:t>
      </w:r>
      <w:r w:rsidR="00787397" w:rsidRPr="000F6826">
        <w:rPr>
          <w:rFonts w:eastAsia="MS Mincho"/>
        </w:rPr>
        <w:t xml:space="preserve"> </w:t>
      </w:r>
      <w:r w:rsidR="001E7C88" w:rsidRPr="000F6826">
        <w:rPr>
          <w:rFonts w:eastAsia="MS Mincho"/>
        </w:rPr>
        <w:t xml:space="preserve">of the </w:t>
      </w:r>
      <w:r w:rsidR="00F052DC" w:rsidRPr="000F6826">
        <w:rPr>
          <w:rFonts w:eastAsia="MS Mincho"/>
        </w:rPr>
        <w:t xml:space="preserve">Relevant </w:t>
      </w:r>
      <w:r w:rsidR="00B62299" w:rsidRPr="000F6826">
        <w:rPr>
          <w:rFonts w:eastAsia="MS Mincho"/>
        </w:rPr>
        <w:t>Agreement</w:t>
      </w:r>
      <w:r w:rsidR="001E7C88" w:rsidRPr="000F6826">
        <w:rPr>
          <w:rFonts w:eastAsia="MS Mincho"/>
        </w:rPr>
        <w:t xml:space="preserve">, the Expert has been appointed to determine the Matter in accordance with the process set out in this </w:t>
      </w:r>
      <w:r w:rsidR="00F052DC" w:rsidRPr="000F6826">
        <w:rPr>
          <w:rFonts w:eastAsia="MS Mincho"/>
        </w:rPr>
        <w:t>A</w:t>
      </w:r>
      <w:r w:rsidR="001E7C88" w:rsidRPr="000F6826">
        <w:rPr>
          <w:rFonts w:eastAsia="MS Mincho"/>
        </w:rPr>
        <w:t>greement.</w:t>
      </w:r>
    </w:p>
    <w:p w14:paraId="5E978355" w14:textId="77777777" w:rsidR="001E7C88" w:rsidRPr="000F6826" w:rsidRDefault="001E7C88" w:rsidP="001E7C88">
      <w:pPr>
        <w:pStyle w:val="Subtitle"/>
        <w:rPr>
          <w:rFonts w:asciiTheme="majorHAnsi" w:hAnsiTheme="majorHAnsi" w:cstheme="majorHAnsi"/>
          <w:color w:val="000000"/>
        </w:rPr>
      </w:pPr>
      <w:r w:rsidRPr="000F6826">
        <w:rPr>
          <w:rFonts w:asciiTheme="majorHAnsi" w:hAnsiTheme="majorHAnsi" w:cstheme="majorHAnsi"/>
          <w:color w:val="000000"/>
        </w:rPr>
        <w:t>Operative provisions</w:t>
      </w:r>
    </w:p>
    <w:p w14:paraId="759637D5" w14:textId="77777777" w:rsidR="005219A6" w:rsidRPr="000F6826" w:rsidRDefault="005219A6" w:rsidP="00B90390">
      <w:pPr>
        <w:pStyle w:val="Heading1"/>
        <w:rPr>
          <w:rFonts w:asciiTheme="majorHAnsi" w:hAnsiTheme="majorHAnsi" w:cstheme="majorHAnsi"/>
        </w:rPr>
      </w:pPr>
      <w:bookmarkStart w:id="7" w:name="_Toc64876805"/>
      <w:bookmarkStart w:id="8" w:name="_Toc145514642"/>
      <w:r w:rsidRPr="000F6826">
        <w:rPr>
          <w:rFonts w:asciiTheme="majorHAnsi" w:hAnsiTheme="majorHAnsi" w:cstheme="majorHAnsi"/>
        </w:rPr>
        <w:t>Definitions</w:t>
      </w:r>
      <w:bookmarkEnd w:id="8"/>
    </w:p>
    <w:p w14:paraId="1EE8CC0F" w14:textId="77777777" w:rsidR="00677734" w:rsidRPr="000F6826" w:rsidRDefault="000A1B44" w:rsidP="00B90390">
      <w:pPr>
        <w:pStyle w:val="Heading2"/>
        <w:rPr>
          <w:rFonts w:asciiTheme="majorHAnsi" w:hAnsiTheme="majorHAnsi" w:cstheme="majorHAnsi"/>
        </w:rPr>
      </w:pPr>
      <w:bookmarkStart w:id="9" w:name="_Toc145514643"/>
      <w:r w:rsidRPr="000F6826">
        <w:rPr>
          <w:rFonts w:asciiTheme="majorHAnsi" w:hAnsiTheme="majorHAnsi" w:cstheme="majorHAnsi"/>
        </w:rPr>
        <w:t>Project Deed</w:t>
      </w:r>
      <w:r w:rsidR="00677734" w:rsidRPr="000F6826">
        <w:rPr>
          <w:rFonts w:asciiTheme="majorHAnsi" w:hAnsiTheme="majorHAnsi" w:cstheme="majorHAnsi"/>
        </w:rPr>
        <w:t xml:space="preserve"> definitions</w:t>
      </w:r>
      <w:bookmarkEnd w:id="9"/>
    </w:p>
    <w:p w14:paraId="63E921A8" w14:textId="77777777" w:rsidR="005219A6" w:rsidRPr="000F6826" w:rsidRDefault="005219A6" w:rsidP="00B90390">
      <w:pPr>
        <w:pStyle w:val="IndentParaLevel1"/>
        <w:rPr>
          <w:rFonts w:asciiTheme="majorHAnsi" w:hAnsiTheme="majorHAnsi" w:cstheme="majorHAnsi"/>
        </w:rPr>
      </w:pPr>
      <w:r w:rsidRPr="000F6826">
        <w:rPr>
          <w:rFonts w:asciiTheme="majorHAnsi" w:hAnsiTheme="majorHAnsi" w:cstheme="majorHAnsi"/>
        </w:rPr>
        <w:t>Unless otherwise expressly defined, expression</w:t>
      </w:r>
      <w:r w:rsidR="0074779A" w:rsidRPr="000F6826">
        <w:rPr>
          <w:rFonts w:asciiTheme="majorHAnsi" w:hAnsiTheme="majorHAnsi" w:cstheme="majorHAnsi"/>
        </w:rPr>
        <w:t>s</w:t>
      </w:r>
      <w:r w:rsidRPr="000F6826">
        <w:rPr>
          <w:rFonts w:asciiTheme="majorHAnsi" w:hAnsiTheme="majorHAnsi" w:cstheme="majorHAnsi"/>
        </w:rPr>
        <w:t xml:space="preserve"> used in this Agreement have the meanings given to them in</w:t>
      </w:r>
      <w:r w:rsidR="004547D3" w:rsidRPr="000F6826">
        <w:rPr>
          <w:rFonts w:asciiTheme="majorHAnsi" w:hAnsiTheme="majorHAnsi" w:cstheme="majorHAnsi"/>
        </w:rPr>
        <w:t xml:space="preserve"> or for the purposes of</w:t>
      </w:r>
      <w:r w:rsidRPr="000F6826">
        <w:rPr>
          <w:rFonts w:asciiTheme="majorHAnsi" w:hAnsiTheme="majorHAnsi" w:cstheme="majorHAnsi"/>
        </w:rPr>
        <w:t xml:space="preserve"> the Project </w:t>
      </w:r>
      <w:r w:rsidR="0086037B" w:rsidRPr="000F6826">
        <w:rPr>
          <w:rFonts w:asciiTheme="majorHAnsi" w:hAnsiTheme="majorHAnsi" w:cstheme="majorHAnsi"/>
        </w:rPr>
        <w:t>Deed</w:t>
      </w:r>
      <w:r w:rsidR="003C67A1" w:rsidRPr="000F6826">
        <w:rPr>
          <w:rFonts w:asciiTheme="majorHAnsi" w:hAnsiTheme="majorHAnsi" w:cstheme="majorHAnsi"/>
        </w:rPr>
        <w:t>.</w:t>
      </w:r>
    </w:p>
    <w:p w14:paraId="01BD0B71" w14:textId="77777777" w:rsidR="00677734" w:rsidRPr="000F6826" w:rsidRDefault="00677734" w:rsidP="00B90390">
      <w:pPr>
        <w:pStyle w:val="Heading2"/>
        <w:rPr>
          <w:rFonts w:asciiTheme="majorHAnsi" w:hAnsiTheme="majorHAnsi" w:cstheme="majorHAnsi"/>
        </w:rPr>
      </w:pPr>
      <w:bookmarkStart w:id="10" w:name="_Toc145514644"/>
      <w:r w:rsidRPr="000F6826">
        <w:rPr>
          <w:rFonts w:asciiTheme="majorHAnsi" w:hAnsiTheme="majorHAnsi" w:cstheme="majorHAnsi"/>
        </w:rPr>
        <w:t>Definitions</w:t>
      </w:r>
      <w:bookmarkEnd w:id="10"/>
    </w:p>
    <w:p w14:paraId="4C6CA69F" w14:textId="24647521" w:rsidR="004916F3" w:rsidRPr="000F6826" w:rsidRDefault="004916F3" w:rsidP="00B90390">
      <w:pPr>
        <w:pStyle w:val="Definition"/>
        <w:rPr>
          <w:rFonts w:asciiTheme="majorHAnsi" w:hAnsiTheme="majorHAnsi" w:cstheme="majorHAnsi"/>
        </w:rPr>
      </w:pPr>
      <w:bookmarkStart w:id="11" w:name="_Hlk62477590"/>
      <w:r w:rsidRPr="000F6826">
        <w:rPr>
          <w:rFonts w:asciiTheme="majorHAnsi" w:hAnsiTheme="majorHAnsi" w:cstheme="majorHAnsi"/>
          <w:b/>
        </w:rPr>
        <w:t>Agreement</w:t>
      </w:r>
      <w:r w:rsidRPr="000F6826">
        <w:rPr>
          <w:rFonts w:asciiTheme="majorHAnsi" w:hAnsiTheme="majorHAnsi" w:cstheme="majorHAnsi"/>
        </w:rPr>
        <w:t xml:space="preserve"> means this agreement and includes all schedules, exhibits, attachments and annexures to it.</w:t>
      </w:r>
    </w:p>
    <w:p w14:paraId="7F4100EB" w14:textId="77777777" w:rsidR="005219A6" w:rsidRPr="000F6826" w:rsidRDefault="005219A6" w:rsidP="008C78D6">
      <w:pPr>
        <w:pStyle w:val="Definition"/>
        <w:rPr>
          <w:rFonts w:asciiTheme="majorHAnsi" w:hAnsiTheme="majorHAnsi" w:cstheme="majorHAnsi"/>
        </w:rPr>
      </w:pPr>
      <w:r w:rsidRPr="000F6826">
        <w:rPr>
          <w:rFonts w:asciiTheme="majorHAnsi" w:hAnsiTheme="majorHAnsi" w:cstheme="majorHAnsi"/>
          <w:b/>
        </w:rPr>
        <w:t>Code of Conduct</w:t>
      </w:r>
      <w:r w:rsidRPr="000F6826">
        <w:rPr>
          <w:rFonts w:asciiTheme="majorHAnsi" w:hAnsiTheme="majorHAnsi" w:cstheme="majorHAnsi"/>
        </w:rPr>
        <w:t xml:space="preserve"> means </w:t>
      </w:r>
      <w:r w:rsidR="00F052DC" w:rsidRPr="000F6826">
        <w:rPr>
          <w:rFonts w:asciiTheme="majorHAnsi" w:hAnsiTheme="majorHAnsi" w:cstheme="majorHAnsi"/>
        </w:rPr>
        <w:t>the code of c</w:t>
      </w:r>
      <w:r w:rsidR="004916F3" w:rsidRPr="000F6826">
        <w:rPr>
          <w:rFonts w:asciiTheme="majorHAnsi" w:hAnsiTheme="majorHAnsi" w:cstheme="majorHAnsi"/>
        </w:rPr>
        <w:t xml:space="preserve">onduct </w:t>
      </w:r>
      <w:r w:rsidR="00F052DC" w:rsidRPr="000F6826">
        <w:rPr>
          <w:rFonts w:asciiTheme="majorHAnsi" w:hAnsiTheme="majorHAnsi" w:cstheme="majorHAnsi"/>
        </w:rPr>
        <w:t>set out</w:t>
      </w:r>
      <w:r w:rsidR="004916F3" w:rsidRPr="000F6826">
        <w:rPr>
          <w:rFonts w:asciiTheme="majorHAnsi" w:hAnsiTheme="majorHAnsi" w:cstheme="majorHAnsi"/>
        </w:rPr>
        <w:t xml:space="preserve"> in </w:t>
      </w:r>
      <w:r w:rsidR="00D4558E" w:rsidRPr="000F6826">
        <w:rPr>
          <w:rFonts w:asciiTheme="majorHAnsi" w:hAnsiTheme="majorHAnsi" w:cstheme="majorHAnsi"/>
        </w:rPr>
        <w:t xml:space="preserve">section </w:t>
      </w:r>
      <w:r w:rsidR="00F63322" w:rsidRPr="000F6826">
        <w:rPr>
          <w:rFonts w:cs="Arial"/>
          <w:sz w:val="21"/>
        </w:rPr>
        <w:fldChar w:fldCharType="begin"/>
      </w:r>
      <w:r w:rsidR="00F63322" w:rsidRPr="000F6826">
        <w:rPr>
          <w:rFonts w:cs="Arial"/>
          <w:sz w:val="21"/>
        </w:rPr>
        <w:instrText xml:space="preserve"> REF _Ref370743763 \n \h  \* MERGEFORMAT </w:instrText>
      </w:r>
      <w:r w:rsidR="00F63322" w:rsidRPr="000F6826">
        <w:rPr>
          <w:rFonts w:cs="Arial"/>
          <w:sz w:val="21"/>
        </w:rPr>
      </w:r>
      <w:r w:rsidR="00F63322" w:rsidRPr="000F6826">
        <w:rPr>
          <w:rFonts w:cs="Arial"/>
          <w:sz w:val="21"/>
        </w:rPr>
        <w:fldChar w:fldCharType="separate"/>
      </w:r>
      <w:r w:rsidR="00715EFE" w:rsidRPr="000F6826">
        <w:rPr>
          <w:rFonts w:cs="Arial"/>
          <w:sz w:val="21"/>
        </w:rPr>
        <w:t>2</w:t>
      </w:r>
      <w:r w:rsidR="00F63322" w:rsidRPr="000F6826">
        <w:rPr>
          <w:rFonts w:cs="Arial"/>
          <w:sz w:val="21"/>
        </w:rPr>
        <w:fldChar w:fldCharType="end"/>
      </w:r>
      <w:r w:rsidR="00D4558E" w:rsidRPr="000F6826">
        <w:rPr>
          <w:rFonts w:cs="Arial"/>
          <w:sz w:val="18"/>
        </w:rPr>
        <w:t xml:space="preserve"> </w:t>
      </w:r>
      <w:r w:rsidR="00D4558E" w:rsidRPr="000F6826">
        <w:rPr>
          <w:rFonts w:asciiTheme="majorHAnsi" w:hAnsiTheme="majorHAnsi" w:cstheme="majorHAnsi"/>
        </w:rPr>
        <w:t xml:space="preserve">of </w:t>
      </w:r>
      <w:r w:rsidR="00F63322" w:rsidRPr="000F6826">
        <w:fldChar w:fldCharType="begin"/>
      </w:r>
      <w:r w:rsidR="00F63322" w:rsidRPr="000F6826">
        <w:instrText xml:space="preserve"> REF _Ref370743788 \n \h  \* MERGEFORMAT </w:instrText>
      </w:r>
      <w:r w:rsidR="00F63322" w:rsidRPr="000F6826">
        <w:fldChar w:fldCharType="separate"/>
      </w:r>
      <w:r w:rsidR="00715EFE" w:rsidRPr="000F6826">
        <w:rPr>
          <w:rFonts w:asciiTheme="majorHAnsi" w:hAnsiTheme="majorHAnsi" w:cstheme="majorHAnsi"/>
        </w:rPr>
        <w:t>Schedule 2</w:t>
      </w:r>
      <w:r w:rsidR="00F63322" w:rsidRPr="000F6826">
        <w:fldChar w:fldCharType="end"/>
      </w:r>
      <w:r w:rsidR="004916F3" w:rsidRPr="000F6826">
        <w:rPr>
          <w:rFonts w:asciiTheme="majorHAnsi" w:hAnsiTheme="majorHAnsi" w:cstheme="majorHAnsi"/>
        </w:rPr>
        <w:t>.</w:t>
      </w:r>
    </w:p>
    <w:p w14:paraId="7BCD426F" w14:textId="0F6DEF0C" w:rsidR="004916F3" w:rsidRPr="000F6826" w:rsidRDefault="004916F3" w:rsidP="00B90390">
      <w:pPr>
        <w:pStyle w:val="Definition"/>
        <w:rPr>
          <w:rFonts w:asciiTheme="majorHAnsi" w:hAnsiTheme="majorHAnsi" w:cstheme="majorHAnsi"/>
        </w:rPr>
      </w:pPr>
      <w:r w:rsidRPr="000F6826">
        <w:rPr>
          <w:rFonts w:asciiTheme="majorHAnsi" w:hAnsiTheme="majorHAnsi" w:cstheme="majorHAnsi"/>
          <w:b/>
        </w:rPr>
        <w:t>Matter</w:t>
      </w:r>
      <w:r w:rsidRPr="000F6826">
        <w:rPr>
          <w:rFonts w:asciiTheme="majorHAnsi" w:hAnsiTheme="majorHAnsi" w:cstheme="majorHAnsi"/>
        </w:rPr>
        <w:t xml:space="preserve"> means </w:t>
      </w:r>
      <w:r w:rsidR="00F052DC" w:rsidRPr="000F6826">
        <w:rPr>
          <w:rFonts w:asciiTheme="majorHAnsi" w:hAnsiTheme="majorHAnsi" w:cstheme="majorHAnsi"/>
        </w:rPr>
        <w:t>a d</w:t>
      </w:r>
      <w:r w:rsidR="00677734" w:rsidRPr="000F6826">
        <w:rPr>
          <w:rFonts w:asciiTheme="majorHAnsi" w:hAnsiTheme="majorHAnsi" w:cstheme="majorHAnsi"/>
        </w:rPr>
        <w:t xml:space="preserve">ispute under, arising out of, or in connection with the </w:t>
      </w:r>
      <w:r w:rsidR="00F052DC" w:rsidRPr="000F6826">
        <w:rPr>
          <w:rFonts w:asciiTheme="majorHAnsi" w:hAnsiTheme="majorHAnsi" w:cstheme="majorHAnsi"/>
        </w:rPr>
        <w:t>Relevant</w:t>
      </w:r>
      <w:r w:rsidR="00677734" w:rsidRPr="000F6826">
        <w:rPr>
          <w:rFonts w:asciiTheme="majorHAnsi" w:hAnsiTheme="majorHAnsi" w:cstheme="majorHAnsi"/>
        </w:rPr>
        <w:t xml:space="preserve"> Agreement and referred to expert determination under clause </w:t>
      </w:r>
      <w:r w:rsidR="00F052DC" w:rsidRPr="000F6826">
        <w:rPr>
          <w:rFonts w:asciiTheme="majorHAnsi" w:eastAsia="MS Mincho" w:hAnsiTheme="majorHAnsi" w:cstheme="majorHAnsi"/>
        </w:rPr>
        <w:t>[</w:t>
      </w:r>
      <w:r w:rsidR="00F052DC" w:rsidRPr="000F6826">
        <w:rPr>
          <w:rFonts w:asciiTheme="majorHAnsi" w:eastAsia="MS Mincho" w:hAnsiTheme="majorHAnsi" w:cstheme="majorHAnsi"/>
          <w:i/>
        </w:rPr>
        <w:t>#insert relevant clause reference</w:t>
      </w:r>
      <w:r w:rsidR="00F052DC" w:rsidRPr="000F6826">
        <w:rPr>
          <w:rFonts w:asciiTheme="majorHAnsi" w:eastAsia="MS Mincho" w:hAnsiTheme="majorHAnsi" w:cstheme="majorHAnsi"/>
        </w:rPr>
        <w:t>]</w:t>
      </w:r>
      <w:r w:rsidR="00677734" w:rsidRPr="000F6826">
        <w:rPr>
          <w:rFonts w:asciiTheme="majorHAnsi" w:hAnsiTheme="majorHAnsi" w:cstheme="majorHAnsi"/>
        </w:rPr>
        <w:t xml:space="preserve"> of the </w:t>
      </w:r>
      <w:r w:rsidR="00F052DC" w:rsidRPr="000F6826">
        <w:rPr>
          <w:rFonts w:asciiTheme="majorHAnsi" w:hAnsiTheme="majorHAnsi" w:cstheme="majorHAnsi"/>
        </w:rPr>
        <w:t>Relevant</w:t>
      </w:r>
      <w:r w:rsidR="00677734" w:rsidRPr="000F6826">
        <w:rPr>
          <w:rFonts w:asciiTheme="majorHAnsi" w:hAnsiTheme="majorHAnsi" w:cstheme="majorHAnsi"/>
        </w:rPr>
        <w:t xml:space="preserve"> Agreement</w:t>
      </w:r>
      <w:r w:rsidR="00B724AF" w:rsidRPr="000F6826">
        <w:rPr>
          <w:rFonts w:asciiTheme="majorHAnsi" w:hAnsiTheme="majorHAnsi" w:cstheme="majorHAnsi"/>
        </w:rPr>
        <w:t xml:space="preserve"> as more particularly described in </w:t>
      </w:r>
      <w:r w:rsidR="00B724AF" w:rsidRPr="000F6826">
        <w:rPr>
          <w:rFonts w:asciiTheme="majorHAnsi" w:hAnsiTheme="majorHAnsi" w:cstheme="majorHAnsi"/>
        </w:rPr>
        <w:fldChar w:fldCharType="begin"/>
      </w:r>
      <w:r w:rsidR="00B724AF" w:rsidRPr="000F6826">
        <w:rPr>
          <w:rFonts w:asciiTheme="majorHAnsi" w:hAnsiTheme="majorHAnsi" w:cstheme="majorHAnsi"/>
        </w:rPr>
        <w:instrText xml:space="preserve"> REF _Ref62028462 \w \h </w:instrText>
      </w:r>
      <w:r w:rsidR="000F6826">
        <w:rPr>
          <w:rFonts w:asciiTheme="majorHAnsi" w:hAnsiTheme="majorHAnsi" w:cstheme="majorHAnsi"/>
        </w:rPr>
        <w:instrText xml:space="preserve"> \* MERGEFORMAT </w:instrText>
      </w:r>
      <w:r w:rsidR="00B724AF" w:rsidRPr="000F6826">
        <w:rPr>
          <w:rFonts w:asciiTheme="majorHAnsi" w:hAnsiTheme="majorHAnsi" w:cstheme="majorHAnsi"/>
        </w:rPr>
      </w:r>
      <w:r w:rsidR="00B724AF" w:rsidRPr="000F6826">
        <w:rPr>
          <w:rFonts w:asciiTheme="majorHAnsi" w:hAnsiTheme="majorHAnsi" w:cstheme="majorHAnsi"/>
        </w:rPr>
        <w:fldChar w:fldCharType="separate"/>
      </w:r>
      <w:r w:rsidR="00B724AF" w:rsidRPr="000F6826">
        <w:rPr>
          <w:rFonts w:asciiTheme="majorHAnsi" w:hAnsiTheme="majorHAnsi" w:cstheme="majorHAnsi"/>
        </w:rPr>
        <w:t>Schedule 1</w:t>
      </w:r>
      <w:r w:rsidR="00B724AF" w:rsidRPr="000F6826">
        <w:rPr>
          <w:rFonts w:asciiTheme="majorHAnsi" w:hAnsiTheme="majorHAnsi" w:cstheme="majorHAnsi"/>
        </w:rPr>
        <w:fldChar w:fldCharType="end"/>
      </w:r>
      <w:r w:rsidR="00677734" w:rsidRPr="000F6826">
        <w:rPr>
          <w:rFonts w:asciiTheme="majorHAnsi" w:hAnsiTheme="majorHAnsi" w:cstheme="majorHAnsi"/>
        </w:rPr>
        <w:t>.</w:t>
      </w:r>
    </w:p>
    <w:p w14:paraId="0C7AA153" w14:textId="77777777" w:rsidR="004916F3" w:rsidRPr="000F6826" w:rsidRDefault="004916F3" w:rsidP="00B90390">
      <w:pPr>
        <w:pStyle w:val="Definition"/>
        <w:rPr>
          <w:rFonts w:asciiTheme="majorHAnsi" w:hAnsiTheme="majorHAnsi" w:cstheme="majorHAnsi"/>
          <w:b/>
        </w:rPr>
      </w:pPr>
      <w:r w:rsidRPr="000F6826">
        <w:rPr>
          <w:rFonts w:asciiTheme="majorHAnsi" w:hAnsiTheme="majorHAnsi" w:cstheme="majorHAnsi"/>
          <w:b/>
        </w:rPr>
        <w:t>Party</w:t>
      </w:r>
      <w:r w:rsidRPr="000F6826">
        <w:rPr>
          <w:rFonts w:asciiTheme="majorHAnsi" w:hAnsiTheme="majorHAnsi" w:cstheme="majorHAnsi"/>
        </w:rPr>
        <w:t xml:space="preserve"> means </w:t>
      </w:r>
      <w:r w:rsidR="00F052DC" w:rsidRPr="000F6826">
        <w:rPr>
          <w:rFonts w:asciiTheme="majorHAnsi" w:hAnsiTheme="majorHAnsi" w:cstheme="majorHAnsi"/>
        </w:rPr>
        <w:t>[</w:t>
      </w:r>
      <w:r w:rsidR="00F052DC" w:rsidRPr="000F6826">
        <w:rPr>
          <w:rFonts w:asciiTheme="majorHAnsi" w:hAnsiTheme="majorHAnsi" w:cstheme="majorHAnsi"/>
          <w:i/>
        </w:rPr>
        <w:t>#insert party names</w:t>
      </w:r>
      <w:r w:rsidR="00F052DC" w:rsidRPr="000F6826">
        <w:rPr>
          <w:rFonts w:asciiTheme="majorHAnsi" w:hAnsiTheme="majorHAnsi" w:cstheme="majorHAnsi"/>
        </w:rPr>
        <w:t>]</w:t>
      </w:r>
      <w:r w:rsidRPr="000F6826">
        <w:rPr>
          <w:rFonts w:asciiTheme="majorHAnsi" w:hAnsiTheme="majorHAnsi" w:cstheme="majorHAnsi"/>
        </w:rPr>
        <w:t>.</w:t>
      </w:r>
    </w:p>
    <w:p w14:paraId="578BB083" w14:textId="2E568A2F" w:rsidR="00117DC6" w:rsidRPr="000F6826" w:rsidRDefault="00117DC6" w:rsidP="00B90390">
      <w:pPr>
        <w:pStyle w:val="Definition"/>
        <w:rPr>
          <w:rFonts w:asciiTheme="majorHAnsi" w:hAnsiTheme="majorHAnsi" w:cstheme="majorHAnsi"/>
          <w:b/>
        </w:rPr>
      </w:pPr>
      <w:r w:rsidRPr="000F6826">
        <w:rPr>
          <w:rFonts w:asciiTheme="majorHAnsi" w:hAnsiTheme="majorHAnsi" w:cstheme="majorHAnsi"/>
          <w:b/>
        </w:rPr>
        <w:t xml:space="preserve">Party A </w:t>
      </w:r>
      <w:r w:rsidRPr="000F6826">
        <w:rPr>
          <w:rFonts w:asciiTheme="majorHAnsi" w:hAnsiTheme="majorHAnsi" w:cstheme="majorHAnsi"/>
        </w:rPr>
        <w:t xml:space="preserve">has the meaning given in section </w:t>
      </w:r>
      <w:r w:rsidRPr="000F6826">
        <w:rPr>
          <w:rFonts w:asciiTheme="majorHAnsi" w:hAnsiTheme="majorHAnsi" w:cstheme="majorHAnsi"/>
        </w:rPr>
        <w:fldChar w:fldCharType="begin"/>
      </w:r>
      <w:r w:rsidRPr="000F6826">
        <w:rPr>
          <w:rFonts w:asciiTheme="majorHAnsi" w:hAnsiTheme="majorHAnsi" w:cstheme="majorHAnsi"/>
        </w:rPr>
        <w:instrText xml:space="preserve"> REF _Ref370809783 \n \h </w:instrText>
      </w:r>
      <w:r w:rsidR="000F6826">
        <w:rPr>
          <w:rFonts w:asciiTheme="majorHAnsi" w:hAnsiTheme="majorHAnsi" w:cstheme="majorHAnsi"/>
        </w:rPr>
        <w:instrText xml:space="preserve"> \* MERGEFORMAT </w:instrText>
      </w:r>
      <w:r w:rsidRPr="000F6826">
        <w:rPr>
          <w:rFonts w:asciiTheme="majorHAnsi" w:hAnsiTheme="majorHAnsi" w:cstheme="majorHAnsi"/>
        </w:rPr>
      </w:r>
      <w:r w:rsidRPr="000F6826">
        <w:rPr>
          <w:rFonts w:asciiTheme="majorHAnsi" w:hAnsiTheme="majorHAnsi" w:cstheme="majorHAnsi"/>
        </w:rPr>
        <w:fldChar w:fldCharType="separate"/>
      </w:r>
      <w:r w:rsidRPr="000F6826">
        <w:rPr>
          <w:rFonts w:asciiTheme="majorHAnsi" w:hAnsiTheme="majorHAnsi" w:cstheme="majorHAnsi"/>
        </w:rPr>
        <w:t>3</w:t>
      </w:r>
      <w:r w:rsidRPr="000F6826">
        <w:rPr>
          <w:rFonts w:asciiTheme="majorHAnsi" w:hAnsiTheme="majorHAnsi" w:cstheme="majorHAnsi"/>
        </w:rPr>
        <w:fldChar w:fldCharType="end"/>
      </w:r>
      <w:r w:rsidRPr="000F6826">
        <w:rPr>
          <w:rFonts w:asciiTheme="majorHAnsi" w:hAnsiTheme="majorHAnsi" w:cstheme="majorHAnsi"/>
        </w:rPr>
        <w:fldChar w:fldCharType="begin"/>
      </w:r>
      <w:r w:rsidRPr="000F6826">
        <w:rPr>
          <w:rFonts w:asciiTheme="majorHAnsi" w:hAnsiTheme="majorHAnsi" w:cstheme="majorHAnsi"/>
        </w:rPr>
        <w:instrText xml:space="preserve"> REF _Ref370743958 \n \h </w:instrText>
      </w:r>
      <w:r w:rsidR="000F6826">
        <w:rPr>
          <w:rFonts w:asciiTheme="majorHAnsi" w:hAnsiTheme="majorHAnsi" w:cstheme="majorHAnsi"/>
        </w:rPr>
        <w:instrText xml:space="preserve"> \* MERGEFORMAT </w:instrText>
      </w:r>
      <w:r w:rsidRPr="000F6826">
        <w:rPr>
          <w:rFonts w:asciiTheme="majorHAnsi" w:hAnsiTheme="majorHAnsi" w:cstheme="majorHAnsi"/>
        </w:rPr>
      </w:r>
      <w:r w:rsidRPr="000F6826">
        <w:rPr>
          <w:rFonts w:asciiTheme="majorHAnsi" w:hAnsiTheme="majorHAnsi" w:cstheme="majorHAnsi"/>
        </w:rPr>
        <w:fldChar w:fldCharType="separate"/>
      </w:r>
      <w:r w:rsidRPr="000F6826">
        <w:rPr>
          <w:rFonts w:asciiTheme="majorHAnsi" w:hAnsiTheme="majorHAnsi" w:cstheme="majorHAnsi"/>
        </w:rPr>
        <w:t>(a)</w:t>
      </w:r>
      <w:r w:rsidRPr="000F6826">
        <w:rPr>
          <w:rFonts w:asciiTheme="majorHAnsi" w:hAnsiTheme="majorHAnsi" w:cstheme="majorHAnsi"/>
        </w:rPr>
        <w:fldChar w:fldCharType="end"/>
      </w:r>
      <w:r w:rsidRPr="000F6826">
        <w:rPr>
          <w:rFonts w:asciiTheme="majorHAnsi" w:hAnsiTheme="majorHAnsi" w:cstheme="majorHAnsi"/>
        </w:rPr>
        <w:t xml:space="preserve"> of </w:t>
      </w:r>
      <w:r w:rsidRPr="000F6826">
        <w:fldChar w:fldCharType="begin"/>
      </w:r>
      <w:r w:rsidRPr="000F6826">
        <w:instrText xml:space="preserve"> REF _Ref370743788 \n \h  \* MERGEFORMAT </w:instrText>
      </w:r>
      <w:r w:rsidRPr="000F6826">
        <w:fldChar w:fldCharType="separate"/>
      </w:r>
      <w:r w:rsidRPr="000F6826">
        <w:rPr>
          <w:rFonts w:asciiTheme="majorHAnsi" w:hAnsiTheme="majorHAnsi" w:cstheme="majorHAnsi"/>
        </w:rPr>
        <w:t>Schedule 2</w:t>
      </w:r>
      <w:r w:rsidRPr="000F6826">
        <w:fldChar w:fldCharType="end"/>
      </w:r>
      <w:r w:rsidRPr="000F6826">
        <w:rPr>
          <w:rFonts w:asciiTheme="majorHAnsi" w:hAnsiTheme="majorHAnsi" w:cstheme="majorHAnsi"/>
        </w:rPr>
        <w:t>.</w:t>
      </w:r>
    </w:p>
    <w:p w14:paraId="24FF76BF" w14:textId="1EC80EB8" w:rsidR="004916F3" w:rsidRPr="000F6826" w:rsidRDefault="004916F3" w:rsidP="00B90390">
      <w:pPr>
        <w:pStyle w:val="Definition"/>
        <w:rPr>
          <w:rFonts w:asciiTheme="majorHAnsi" w:hAnsiTheme="majorHAnsi" w:cstheme="majorHAnsi"/>
          <w:b/>
        </w:rPr>
      </w:pPr>
      <w:r w:rsidRPr="000F6826">
        <w:rPr>
          <w:rFonts w:asciiTheme="majorHAnsi" w:hAnsiTheme="majorHAnsi" w:cstheme="majorHAnsi"/>
          <w:b/>
        </w:rPr>
        <w:t xml:space="preserve">Project </w:t>
      </w:r>
      <w:r w:rsidR="000A1B44" w:rsidRPr="000F6826">
        <w:rPr>
          <w:rFonts w:asciiTheme="majorHAnsi" w:hAnsiTheme="majorHAnsi" w:cstheme="majorHAnsi"/>
          <w:b/>
        </w:rPr>
        <w:t>Deed</w:t>
      </w:r>
      <w:r w:rsidRPr="000F6826">
        <w:rPr>
          <w:rFonts w:asciiTheme="majorHAnsi" w:hAnsiTheme="majorHAnsi" w:cstheme="majorHAnsi"/>
          <w:b/>
        </w:rPr>
        <w:t xml:space="preserve"> </w:t>
      </w:r>
      <w:r w:rsidRPr="000F6826">
        <w:rPr>
          <w:rFonts w:asciiTheme="majorHAnsi" w:hAnsiTheme="majorHAnsi" w:cstheme="majorHAnsi"/>
        </w:rPr>
        <w:t xml:space="preserve">means the document entitled </w:t>
      </w:r>
      <w:r w:rsidR="00386932" w:rsidRPr="000F6826">
        <w:rPr>
          <w:rFonts w:asciiTheme="majorHAnsi" w:hAnsiTheme="majorHAnsi" w:cstheme="majorHAnsi"/>
        </w:rPr>
        <w:t>"</w:t>
      </w:r>
      <w:r w:rsidR="00427B88" w:rsidRPr="000F6826">
        <w:rPr>
          <w:rFonts w:asciiTheme="majorHAnsi" w:hAnsiTheme="majorHAnsi" w:cstheme="majorHAnsi"/>
        </w:rPr>
        <w:t>[##]</w:t>
      </w:r>
      <w:r w:rsidR="00993A00" w:rsidRPr="000F6826">
        <w:rPr>
          <w:rFonts w:asciiTheme="majorHAnsi" w:hAnsiTheme="majorHAnsi" w:cstheme="majorHAnsi"/>
        </w:rPr>
        <w:t xml:space="preserve">" </w:t>
      </w:r>
      <w:r w:rsidRPr="000F6826">
        <w:rPr>
          <w:rFonts w:asciiTheme="majorHAnsi" w:hAnsiTheme="majorHAnsi" w:cstheme="majorHAnsi"/>
        </w:rPr>
        <w:t xml:space="preserve">between the State and Project Co dated [# </w:t>
      </w:r>
      <w:r w:rsidRPr="000F6826">
        <w:rPr>
          <w:rFonts w:asciiTheme="majorHAnsi" w:hAnsiTheme="majorHAnsi" w:cstheme="majorHAnsi"/>
          <w:i/>
        </w:rPr>
        <w:t>insert date</w:t>
      </w:r>
      <w:r w:rsidRPr="000F6826">
        <w:rPr>
          <w:rFonts w:asciiTheme="majorHAnsi" w:hAnsiTheme="majorHAnsi" w:cstheme="majorHAnsi"/>
        </w:rPr>
        <w:t>].</w:t>
      </w:r>
    </w:p>
    <w:p w14:paraId="777B391A" w14:textId="7304B280" w:rsidR="007A171B" w:rsidRPr="000F6826" w:rsidRDefault="007A171B" w:rsidP="00B90390">
      <w:pPr>
        <w:pStyle w:val="Definition"/>
        <w:rPr>
          <w:rFonts w:asciiTheme="majorHAnsi" w:hAnsiTheme="majorHAnsi" w:cstheme="majorHAnsi"/>
          <w:b/>
          <w:i/>
        </w:rPr>
      </w:pPr>
      <w:r w:rsidRPr="000F6826">
        <w:rPr>
          <w:rFonts w:asciiTheme="majorHAnsi" w:hAnsiTheme="majorHAnsi" w:cstheme="majorHAnsi"/>
          <w:b/>
        </w:rPr>
        <w:t xml:space="preserve">Relevant Agreement </w:t>
      </w:r>
      <w:r w:rsidRPr="000F6826">
        <w:rPr>
          <w:rFonts w:asciiTheme="majorHAnsi" w:hAnsiTheme="majorHAnsi" w:cstheme="majorHAnsi"/>
        </w:rPr>
        <w:t>means</w:t>
      </w:r>
      <w:r w:rsidRPr="000F6826">
        <w:rPr>
          <w:rFonts w:asciiTheme="majorHAnsi" w:hAnsiTheme="majorHAnsi" w:cstheme="majorHAnsi"/>
          <w:b/>
        </w:rPr>
        <w:t xml:space="preserve"> </w:t>
      </w:r>
      <w:r w:rsidRPr="000F6826">
        <w:rPr>
          <w:rFonts w:asciiTheme="majorHAnsi" w:hAnsiTheme="majorHAnsi" w:cstheme="majorHAnsi"/>
        </w:rPr>
        <w:t>[</w:t>
      </w:r>
      <w:r w:rsidRPr="000F6826">
        <w:rPr>
          <w:rFonts w:asciiTheme="majorHAnsi" w:hAnsiTheme="majorHAnsi" w:cstheme="majorHAnsi"/>
          <w:i/>
        </w:rPr>
        <w:t>#insert the relevant Project Document under which the Matter arose</w:t>
      </w:r>
      <w:r w:rsidRPr="000F6826">
        <w:rPr>
          <w:rFonts w:asciiTheme="majorHAnsi" w:hAnsiTheme="majorHAnsi" w:cstheme="majorHAnsi"/>
        </w:rPr>
        <w:t>]</w:t>
      </w:r>
      <w:r w:rsidR="003F1CBF" w:rsidRPr="000F6826">
        <w:rPr>
          <w:rFonts w:asciiTheme="majorHAnsi" w:hAnsiTheme="majorHAnsi" w:cstheme="majorHAnsi"/>
        </w:rPr>
        <w:t>.</w:t>
      </w:r>
      <w:r w:rsidRPr="000F6826">
        <w:rPr>
          <w:rFonts w:asciiTheme="majorHAnsi" w:hAnsiTheme="majorHAnsi" w:cstheme="majorHAnsi"/>
          <w:b/>
          <w:i/>
        </w:rPr>
        <w:t xml:space="preserve"> </w:t>
      </w:r>
    </w:p>
    <w:p w14:paraId="4D4A91BB" w14:textId="77777777" w:rsidR="00677734" w:rsidRPr="000F6826" w:rsidRDefault="00677734" w:rsidP="00B90390">
      <w:pPr>
        <w:pStyle w:val="Definition"/>
        <w:rPr>
          <w:rFonts w:asciiTheme="majorHAnsi" w:hAnsiTheme="majorHAnsi" w:cstheme="majorHAnsi"/>
          <w:b/>
        </w:rPr>
      </w:pPr>
      <w:r w:rsidRPr="000F6826">
        <w:rPr>
          <w:rFonts w:asciiTheme="majorHAnsi" w:hAnsiTheme="majorHAnsi" w:cstheme="majorHAnsi"/>
          <w:b/>
        </w:rPr>
        <w:t>Rules</w:t>
      </w:r>
      <w:r w:rsidRPr="000F6826">
        <w:rPr>
          <w:rFonts w:asciiTheme="majorHAnsi" w:hAnsiTheme="majorHAnsi" w:cstheme="majorHAnsi"/>
        </w:rPr>
        <w:t xml:space="preserve"> means the "Rules for Expert Determination Process" set out in </w:t>
      </w:r>
      <w:r w:rsidR="00F63322" w:rsidRPr="000F6826">
        <w:fldChar w:fldCharType="begin"/>
      </w:r>
      <w:r w:rsidR="00F63322" w:rsidRPr="000F6826">
        <w:instrText xml:space="preserve"> REF _Ref370743788 \n \h  \* MERGEFORMAT </w:instrText>
      </w:r>
      <w:r w:rsidR="00F63322" w:rsidRPr="000F6826">
        <w:fldChar w:fldCharType="separate"/>
      </w:r>
      <w:r w:rsidR="00715EFE" w:rsidRPr="000F6826">
        <w:rPr>
          <w:rFonts w:asciiTheme="majorHAnsi" w:hAnsiTheme="majorHAnsi" w:cstheme="majorHAnsi"/>
        </w:rPr>
        <w:t>Schedule 2</w:t>
      </w:r>
      <w:r w:rsidR="00F63322" w:rsidRPr="000F6826">
        <w:fldChar w:fldCharType="end"/>
      </w:r>
      <w:r w:rsidRPr="000F6826">
        <w:rPr>
          <w:rFonts w:asciiTheme="majorHAnsi" w:hAnsiTheme="majorHAnsi" w:cstheme="majorHAnsi"/>
        </w:rPr>
        <w:t>.</w:t>
      </w:r>
    </w:p>
    <w:p w14:paraId="40C5935E" w14:textId="39E211B3" w:rsidR="007B792E" w:rsidRPr="000F6826" w:rsidRDefault="007B792E" w:rsidP="00B90390">
      <w:pPr>
        <w:pStyle w:val="Definition"/>
        <w:rPr>
          <w:rFonts w:asciiTheme="majorHAnsi" w:hAnsiTheme="majorHAnsi" w:cstheme="majorHAnsi"/>
          <w:b/>
        </w:rPr>
      </w:pPr>
      <w:r w:rsidRPr="000F6826">
        <w:rPr>
          <w:rFonts w:asciiTheme="majorHAnsi" w:hAnsiTheme="majorHAnsi" w:cstheme="majorHAnsi"/>
          <w:b/>
        </w:rPr>
        <w:t>Schedule of Fees and Disbursements</w:t>
      </w:r>
      <w:r w:rsidRPr="000F6826">
        <w:rPr>
          <w:rFonts w:asciiTheme="majorHAnsi" w:hAnsiTheme="majorHAnsi" w:cstheme="majorHAnsi"/>
        </w:rPr>
        <w:t xml:space="preserve"> </w:t>
      </w:r>
      <w:r w:rsidR="003C67A1" w:rsidRPr="000F6826">
        <w:rPr>
          <w:rFonts w:asciiTheme="majorHAnsi" w:hAnsiTheme="majorHAnsi" w:cstheme="majorHAnsi"/>
        </w:rPr>
        <w:t>is contained in</w:t>
      </w:r>
      <w:r w:rsidRPr="000F6826">
        <w:rPr>
          <w:rFonts w:asciiTheme="majorHAnsi" w:hAnsiTheme="majorHAnsi" w:cstheme="majorHAnsi"/>
        </w:rPr>
        <w:t xml:space="preserve"> </w:t>
      </w:r>
      <w:r w:rsidR="00F63322" w:rsidRPr="000F6826">
        <w:fldChar w:fldCharType="begin"/>
      </w:r>
      <w:r w:rsidR="00F63322" w:rsidRPr="000F6826">
        <w:instrText xml:space="preserve"> REF _Ref370743856 \n \h  \* MERGEFORMAT </w:instrText>
      </w:r>
      <w:r w:rsidR="00F63322" w:rsidRPr="000F6826">
        <w:fldChar w:fldCharType="separate"/>
      </w:r>
      <w:r w:rsidR="00715EFE" w:rsidRPr="000F6826">
        <w:rPr>
          <w:rFonts w:asciiTheme="majorHAnsi" w:hAnsiTheme="majorHAnsi" w:cstheme="majorHAnsi"/>
        </w:rPr>
        <w:t>Schedule 3</w:t>
      </w:r>
      <w:r w:rsidR="00F63322" w:rsidRPr="000F6826">
        <w:fldChar w:fldCharType="end"/>
      </w:r>
      <w:r w:rsidRPr="000F6826">
        <w:rPr>
          <w:rFonts w:asciiTheme="majorHAnsi" w:hAnsiTheme="majorHAnsi" w:cstheme="majorHAnsi"/>
        </w:rPr>
        <w:t>.</w:t>
      </w:r>
    </w:p>
    <w:p w14:paraId="30CDD299" w14:textId="69859E2A" w:rsidR="00DB67E0" w:rsidRPr="000F6826" w:rsidRDefault="00DB67E0" w:rsidP="00B90390">
      <w:pPr>
        <w:pStyle w:val="Definition"/>
        <w:rPr>
          <w:rFonts w:asciiTheme="majorHAnsi" w:hAnsiTheme="majorHAnsi" w:cstheme="majorHAnsi"/>
          <w:b/>
        </w:rPr>
      </w:pPr>
    </w:p>
    <w:p w14:paraId="76B34E38" w14:textId="77777777" w:rsidR="005219A6" w:rsidRPr="000F6826" w:rsidRDefault="005219A6" w:rsidP="00B90390">
      <w:pPr>
        <w:pStyle w:val="Heading2"/>
        <w:rPr>
          <w:rFonts w:asciiTheme="majorHAnsi" w:hAnsiTheme="majorHAnsi" w:cstheme="majorHAnsi"/>
        </w:rPr>
      </w:pPr>
      <w:bookmarkStart w:id="12" w:name="_Toc145514645"/>
      <w:bookmarkEnd w:id="11"/>
      <w:r w:rsidRPr="000F6826">
        <w:rPr>
          <w:rFonts w:asciiTheme="majorHAnsi" w:hAnsiTheme="majorHAnsi" w:cstheme="majorHAnsi"/>
        </w:rPr>
        <w:t>Interpretation</w:t>
      </w:r>
      <w:bookmarkEnd w:id="12"/>
    </w:p>
    <w:p w14:paraId="57CCA8B6" w14:textId="77777777" w:rsidR="00677734" w:rsidRPr="000F6826" w:rsidRDefault="00677734" w:rsidP="003A6F67">
      <w:pPr>
        <w:ind w:left="964"/>
      </w:pPr>
      <w:r w:rsidRPr="000F6826">
        <w:t>In this Agreement:</w:t>
      </w:r>
    </w:p>
    <w:p w14:paraId="61713D62" w14:textId="77777777" w:rsidR="00677734" w:rsidRPr="000F6826" w:rsidRDefault="00677734" w:rsidP="00C220C1">
      <w:pPr>
        <w:pStyle w:val="Heading3"/>
      </w:pPr>
      <w:r w:rsidRPr="000F6826">
        <w:t>(</w:t>
      </w:r>
      <w:r w:rsidRPr="000F6826">
        <w:rPr>
          <w:b/>
        </w:rPr>
        <w:t>headings</w:t>
      </w:r>
      <w:r w:rsidRPr="000F6826">
        <w:t xml:space="preserve">):  headings </w:t>
      </w:r>
      <w:r w:rsidR="00AE3901" w:rsidRPr="000F6826">
        <w:t xml:space="preserve">and subheadings </w:t>
      </w:r>
      <w:r w:rsidRPr="000F6826">
        <w:t>(including</w:t>
      </w:r>
      <w:r w:rsidR="00AE3901" w:rsidRPr="000F6826">
        <w:t xml:space="preserve"> those of the type in this paragraph</w:t>
      </w:r>
      <w:r w:rsidRPr="000F6826">
        <w:t>) are for convenience only and do not affect interpretation;</w:t>
      </w:r>
    </w:p>
    <w:p w14:paraId="504CCEB0" w14:textId="77777777" w:rsidR="00677734" w:rsidRPr="000F6826" w:rsidRDefault="00677734" w:rsidP="00B90390">
      <w:pPr>
        <w:pStyle w:val="Heading3"/>
      </w:pPr>
      <w:r w:rsidRPr="000F6826">
        <w:t>(</w:t>
      </w:r>
      <w:r w:rsidR="00AE3901" w:rsidRPr="000F6826">
        <w:rPr>
          <w:b/>
        </w:rPr>
        <w:t>number</w:t>
      </w:r>
      <w:r w:rsidRPr="000F6826">
        <w:rPr>
          <w:b/>
        </w:rPr>
        <w:t xml:space="preserve"> and gender</w:t>
      </w:r>
      <w:r w:rsidRPr="000F6826">
        <w:t xml:space="preserve">):  a word importing the singular includes the plural and vice versa, </w:t>
      </w:r>
      <w:r w:rsidR="004547D3" w:rsidRPr="000F6826">
        <w:t xml:space="preserve">and </w:t>
      </w:r>
      <w:r w:rsidRPr="000F6826">
        <w:t>a word indicating a gender includes every other gender;</w:t>
      </w:r>
    </w:p>
    <w:p w14:paraId="2DA219F8" w14:textId="77777777" w:rsidR="00677734" w:rsidRPr="000F6826" w:rsidRDefault="00677734" w:rsidP="00B90390">
      <w:pPr>
        <w:pStyle w:val="Heading3"/>
      </w:pPr>
      <w:r w:rsidRPr="000F6826">
        <w:t>(</w:t>
      </w:r>
      <w:r w:rsidR="00B724AF" w:rsidRPr="000F6826">
        <w:rPr>
          <w:b/>
        </w:rPr>
        <w:t>Agreement</w:t>
      </w:r>
      <w:r w:rsidRPr="000F6826">
        <w:rPr>
          <w:b/>
        </w:rPr>
        <w:t xml:space="preserve"> and Schedule references</w:t>
      </w:r>
      <w:r w:rsidRPr="000F6826">
        <w:t>):  a reference to:</w:t>
      </w:r>
    </w:p>
    <w:p w14:paraId="3ECB0560" w14:textId="77777777" w:rsidR="00677734" w:rsidRPr="000F6826" w:rsidRDefault="00677734">
      <w:pPr>
        <w:pStyle w:val="Heading4"/>
      </w:pPr>
      <w:r w:rsidRPr="000F6826">
        <w:t>a party, clause, Schedule, Annexure</w:t>
      </w:r>
      <w:r w:rsidR="00BB04C3" w:rsidRPr="000F6826">
        <w:t xml:space="preserve"> or Attachment</w:t>
      </w:r>
      <w:r w:rsidRPr="000F6826">
        <w:t xml:space="preserve"> is a reference to a party, clause, Schedule, Annexure</w:t>
      </w:r>
      <w:r w:rsidR="00BB04C3" w:rsidRPr="000F6826">
        <w:t xml:space="preserve"> or Attachment</w:t>
      </w:r>
      <w:r w:rsidRPr="000F6826">
        <w:t xml:space="preserve"> of or to this </w:t>
      </w:r>
      <w:r w:rsidR="00B724AF" w:rsidRPr="000F6826">
        <w:t>Agreement</w:t>
      </w:r>
      <w:r w:rsidRPr="000F6826">
        <w:t>; and</w:t>
      </w:r>
    </w:p>
    <w:p w14:paraId="51A36610" w14:textId="2E1F1C36" w:rsidR="00510EDE" w:rsidRPr="000F6826" w:rsidRDefault="00677734" w:rsidP="00B90390">
      <w:pPr>
        <w:pStyle w:val="Heading4"/>
      </w:pPr>
      <w:r w:rsidRPr="000F6826">
        <w:t>a section</w:t>
      </w:r>
      <w:r w:rsidR="006E4F00" w:rsidRPr="000F6826">
        <w:t>, table, item</w:t>
      </w:r>
      <w:r w:rsidR="00AE3901" w:rsidRPr="000F6826">
        <w:t xml:space="preserve"> or part</w:t>
      </w:r>
      <w:r w:rsidRPr="000F6826">
        <w:t xml:space="preserve"> is a reference to a section</w:t>
      </w:r>
      <w:r w:rsidR="006E4F00" w:rsidRPr="000F6826">
        <w:t>, table, item</w:t>
      </w:r>
      <w:r w:rsidRPr="000F6826">
        <w:t xml:space="preserve"> </w:t>
      </w:r>
      <w:r w:rsidR="00AE3901" w:rsidRPr="000F6826">
        <w:t xml:space="preserve">or part </w:t>
      </w:r>
      <w:r w:rsidRPr="000F6826">
        <w:t xml:space="preserve">of </w:t>
      </w:r>
      <w:r w:rsidR="00BB04C3" w:rsidRPr="000F6826">
        <w:t xml:space="preserve">the </w:t>
      </w:r>
      <w:r w:rsidRPr="000F6826">
        <w:t>Schedule</w:t>
      </w:r>
      <w:r w:rsidR="004547D3" w:rsidRPr="000F6826">
        <w:t xml:space="preserve"> or the PSDR (as applicable)</w:t>
      </w:r>
      <w:r w:rsidR="00BB04C3" w:rsidRPr="000F6826">
        <w:t xml:space="preserve"> in which </w:t>
      </w:r>
      <w:r w:rsidR="004547D3" w:rsidRPr="000F6826">
        <w:t>they are</w:t>
      </w:r>
      <w:r w:rsidR="00BB04C3" w:rsidRPr="000F6826">
        <w:t xml:space="preserve"> located</w:t>
      </w:r>
      <w:r w:rsidR="00510EDE" w:rsidRPr="000F6826">
        <w:t>,</w:t>
      </w:r>
    </w:p>
    <w:p w14:paraId="0D9A1C41" w14:textId="39CAA4C0" w:rsidR="00677734" w:rsidRPr="000F6826" w:rsidRDefault="00510EDE" w:rsidP="00614D86">
      <w:pPr>
        <w:pStyle w:val="Heading4"/>
        <w:numPr>
          <w:ilvl w:val="0"/>
          <w:numId w:val="0"/>
        </w:numPr>
        <w:ind w:left="1928"/>
      </w:pPr>
      <w:r w:rsidRPr="000F6826">
        <w:t>unless expressly provided otherwise</w:t>
      </w:r>
      <w:r w:rsidR="00677734" w:rsidRPr="000F6826">
        <w:t xml:space="preserve">; </w:t>
      </w:r>
    </w:p>
    <w:p w14:paraId="6C3A9E10" w14:textId="77777777" w:rsidR="00BB04C3" w:rsidRPr="000F6826" w:rsidRDefault="00BB04C3" w:rsidP="00BB04C3">
      <w:pPr>
        <w:pStyle w:val="Heading3"/>
      </w:pPr>
      <w:r w:rsidRPr="000F6826">
        <w:t>(</w:t>
      </w:r>
      <w:r w:rsidR="004547D3" w:rsidRPr="000F6826">
        <w:rPr>
          <w:b/>
        </w:rPr>
        <w:t>Appendix</w:t>
      </w:r>
      <w:r w:rsidRPr="000F6826">
        <w:t>):  a reference to a</w:t>
      </w:r>
      <w:r w:rsidR="004547D3" w:rsidRPr="000F6826">
        <w:t>n Appendix</w:t>
      </w:r>
      <w:r w:rsidRPr="000F6826">
        <w:t xml:space="preserve"> is a reference to a</w:t>
      </w:r>
      <w:r w:rsidR="004547D3" w:rsidRPr="000F6826">
        <w:t>n Appendix</w:t>
      </w:r>
      <w:r w:rsidRPr="000F6826">
        <w:t xml:space="preserve"> of the PSDR;</w:t>
      </w:r>
    </w:p>
    <w:p w14:paraId="1FCEAB59" w14:textId="77777777" w:rsidR="00677734" w:rsidRPr="000F6826" w:rsidRDefault="00677734" w:rsidP="00B90390">
      <w:pPr>
        <w:pStyle w:val="Heading3"/>
      </w:pPr>
      <w:r w:rsidRPr="000F6826">
        <w:t>(</w:t>
      </w:r>
      <w:r w:rsidRPr="000F6826">
        <w:rPr>
          <w:b/>
        </w:rPr>
        <w:t>Agreement as amended</w:t>
      </w:r>
      <w:r w:rsidRPr="000F6826">
        <w:t>):  a reference to this Agreement</w:t>
      </w:r>
      <w:r w:rsidR="00BB04C3" w:rsidRPr="000F6826">
        <w:t>, a Project Document</w:t>
      </w:r>
      <w:r w:rsidR="004547D3" w:rsidRPr="000F6826">
        <w:t>,</w:t>
      </w:r>
      <w:r w:rsidRPr="000F6826">
        <w:t xml:space="preserve"> or to any other deed, agreement, document or instrument </w:t>
      </w:r>
      <w:r w:rsidR="00BB04C3" w:rsidRPr="000F6826">
        <w:t xml:space="preserve">means </w:t>
      </w:r>
      <w:r w:rsidRPr="000F6826">
        <w:t>a reference to this Agreement</w:t>
      </w:r>
      <w:r w:rsidR="00BB04C3" w:rsidRPr="000F6826">
        <w:t xml:space="preserve">, </w:t>
      </w:r>
      <w:r w:rsidR="004547D3" w:rsidRPr="000F6826">
        <w:t xml:space="preserve">such </w:t>
      </w:r>
      <w:r w:rsidR="00BB04C3" w:rsidRPr="000F6826">
        <w:t>Project Document</w:t>
      </w:r>
      <w:r w:rsidR="00D909EA" w:rsidRPr="000F6826">
        <w:t>,</w:t>
      </w:r>
      <w:r w:rsidRPr="000F6826">
        <w:t xml:space="preserve"> or</w:t>
      </w:r>
      <w:r w:rsidR="004547D3" w:rsidRPr="000F6826">
        <w:t xml:space="preserve"> </w:t>
      </w:r>
      <w:r w:rsidRPr="000F6826">
        <w:t>other deed, agreement, document or instrument as amended, novated, supplemented, varied or replaced from time to time;</w:t>
      </w:r>
    </w:p>
    <w:p w14:paraId="56903F96" w14:textId="77777777" w:rsidR="00677734" w:rsidRPr="000F6826" w:rsidRDefault="00677734" w:rsidP="00B90390">
      <w:pPr>
        <w:pStyle w:val="Heading3"/>
      </w:pPr>
      <w:r w:rsidRPr="000F6826">
        <w:t>(</w:t>
      </w:r>
      <w:r w:rsidR="00BB04C3" w:rsidRPr="000F6826">
        <w:rPr>
          <w:b/>
        </w:rPr>
        <w:t>p</w:t>
      </w:r>
      <w:r w:rsidRPr="000F6826">
        <w:rPr>
          <w:b/>
        </w:rPr>
        <w:t>arty</w:t>
      </w:r>
      <w:r w:rsidRPr="000F6826">
        <w:t>):  a reference to a party includes that party's legal representatives, trustees, executors, administrators, successors and permitted substitutes and assigns, including any persons taking part by way of novation</w:t>
      </w:r>
      <w:r w:rsidR="00AE3901" w:rsidRPr="000F6826">
        <w:t xml:space="preserve"> and, in the case of a trustee, includes a substituted or additional trustee</w:t>
      </w:r>
      <w:r w:rsidRPr="000F6826">
        <w:t>;</w:t>
      </w:r>
    </w:p>
    <w:p w14:paraId="76E4378E" w14:textId="77777777" w:rsidR="00677734" w:rsidRPr="000F6826" w:rsidRDefault="00677734" w:rsidP="00B90390">
      <w:pPr>
        <w:pStyle w:val="Heading3"/>
      </w:pPr>
      <w:r w:rsidRPr="000F6826">
        <w:t>(</w:t>
      </w:r>
      <w:r w:rsidRPr="000F6826">
        <w:rPr>
          <w:b/>
        </w:rPr>
        <w:t>person</w:t>
      </w:r>
      <w:r w:rsidRPr="000F6826">
        <w:t xml:space="preserve">):  a reference to a person includes an individual, the estate of an individual, a corporation, </w:t>
      </w:r>
      <w:r w:rsidR="009354B8" w:rsidRPr="000F6826">
        <w:t xml:space="preserve">a body corporate, </w:t>
      </w:r>
      <w:r w:rsidRPr="000F6826">
        <w:t xml:space="preserve">an </w:t>
      </w:r>
      <w:r w:rsidR="00CF25D9" w:rsidRPr="000F6826">
        <w:t>A</w:t>
      </w:r>
      <w:r w:rsidRPr="000F6826">
        <w:t>uthority, an association or a joint venture (whether incorporated or unincorporated), a partnership</w:t>
      </w:r>
      <w:r w:rsidR="004547D3" w:rsidRPr="000F6826">
        <w:t>, an</w:t>
      </w:r>
      <w:r w:rsidR="00AE3901" w:rsidRPr="000F6826">
        <w:t xml:space="preserve"> Entity</w:t>
      </w:r>
      <w:r w:rsidRPr="000F6826">
        <w:t xml:space="preserve"> and a trust</w:t>
      </w:r>
      <w:r w:rsidR="009354B8" w:rsidRPr="000F6826">
        <w:t xml:space="preserve"> (including a trustee)</w:t>
      </w:r>
      <w:r w:rsidRPr="000F6826">
        <w:t>;</w:t>
      </w:r>
    </w:p>
    <w:p w14:paraId="2C34292A" w14:textId="77777777" w:rsidR="00CF25D9" w:rsidRPr="000F6826" w:rsidRDefault="00CF25D9" w:rsidP="00B90390">
      <w:pPr>
        <w:pStyle w:val="Heading3"/>
      </w:pPr>
      <w:r w:rsidRPr="000F6826">
        <w:t>(</w:t>
      </w:r>
      <w:r w:rsidRPr="000F6826">
        <w:rPr>
          <w:b/>
        </w:rPr>
        <w:t>replacement person</w:t>
      </w:r>
      <w:r w:rsidRPr="000F6826">
        <w:t xml:space="preserve">): a reference to a person appointed under this Agreement </w:t>
      </w:r>
      <w:r w:rsidR="00BB04C3" w:rsidRPr="000F6826">
        <w:t xml:space="preserve">or any other Project Document </w:t>
      </w:r>
      <w:r w:rsidRPr="000F6826">
        <w:t>includes that person's replacement or delegate appointed in accordance with this Agreement</w:t>
      </w:r>
      <w:r w:rsidR="00BB04C3" w:rsidRPr="000F6826">
        <w:t xml:space="preserve"> or other Project Document (as applicable)</w:t>
      </w:r>
      <w:r w:rsidRPr="000F6826">
        <w:t>;</w:t>
      </w:r>
    </w:p>
    <w:p w14:paraId="681BFD5B" w14:textId="77777777" w:rsidR="00AE3901" w:rsidRPr="000F6826" w:rsidRDefault="00AE3901" w:rsidP="00B90390">
      <w:pPr>
        <w:pStyle w:val="Heading3"/>
      </w:pPr>
      <w:r w:rsidRPr="000F6826">
        <w:t>(</w:t>
      </w:r>
      <w:r w:rsidRPr="000F6826">
        <w:rPr>
          <w:b/>
        </w:rPr>
        <w:t>Standards</w:t>
      </w:r>
      <w:r w:rsidRPr="000F6826">
        <w:t>): unless otherwise expressly stated, a reference to a Standard includes that Standard as amended or updated from time to time;</w:t>
      </w:r>
    </w:p>
    <w:p w14:paraId="14D388BE" w14:textId="77777777" w:rsidR="009354B8" w:rsidRPr="000F6826" w:rsidRDefault="00677734" w:rsidP="00B90390">
      <w:pPr>
        <w:pStyle w:val="Heading3"/>
      </w:pPr>
      <w:r w:rsidRPr="000F6826">
        <w:t>(</w:t>
      </w:r>
      <w:r w:rsidRPr="000F6826">
        <w:rPr>
          <w:b/>
        </w:rPr>
        <w:t>legislation</w:t>
      </w:r>
      <w:r w:rsidRPr="000F6826">
        <w:t>):  a reference to legislation includes its delegated legislation and a reference to such legislation or delegated legislation or a provision of either includes</w:t>
      </w:r>
      <w:r w:rsidR="009354B8" w:rsidRPr="000F6826">
        <w:t>:</w:t>
      </w:r>
    </w:p>
    <w:p w14:paraId="12319E18" w14:textId="77777777" w:rsidR="009354B8" w:rsidRPr="000F6826" w:rsidRDefault="009354B8" w:rsidP="009354B8">
      <w:pPr>
        <w:pStyle w:val="Heading4"/>
      </w:pPr>
      <w:r w:rsidRPr="000F6826">
        <w:lastRenderedPageBreak/>
        <w:t>all ordinances, by-laws, regulations of and other statutory instruments (however described) issued under the legislation or delegated legislation; and</w:t>
      </w:r>
    </w:p>
    <w:p w14:paraId="148AB39F" w14:textId="77777777" w:rsidR="00677734" w:rsidRPr="000F6826" w:rsidRDefault="00677734" w:rsidP="00435559">
      <w:pPr>
        <w:pStyle w:val="Heading4"/>
      </w:pPr>
      <w:r w:rsidRPr="000F6826">
        <w:t>consolidations, amendments, re</w:t>
      </w:r>
      <w:r w:rsidRPr="000F6826">
        <w:noBreakHyphen/>
        <w:t>enactments and replacements;</w:t>
      </w:r>
    </w:p>
    <w:p w14:paraId="28199761" w14:textId="77777777" w:rsidR="00677734" w:rsidRPr="000F6826" w:rsidRDefault="00677734" w:rsidP="00B90390">
      <w:pPr>
        <w:pStyle w:val="Heading3"/>
      </w:pPr>
      <w:r w:rsidRPr="000F6826">
        <w:t>(</w:t>
      </w:r>
      <w:r w:rsidRPr="000F6826">
        <w:rPr>
          <w:b/>
        </w:rPr>
        <w:t>definitions</w:t>
      </w:r>
      <w:r w:rsidRPr="000F6826">
        <w:t>):  if a word or phrase is given a defined meaning, any other part of speech or grammatical form of that word or phrase has a corresponding meaning;</w:t>
      </w:r>
    </w:p>
    <w:p w14:paraId="78D13C0D" w14:textId="77777777" w:rsidR="00677734" w:rsidRPr="000F6826" w:rsidRDefault="00677734" w:rsidP="00B90390">
      <w:pPr>
        <w:pStyle w:val="Heading3"/>
      </w:pPr>
      <w:bookmarkStart w:id="13" w:name="_Ref95801423"/>
      <w:r w:rsidRPr="000F6826">
        <w:t>(</w:t>
      </w:r>
      <w:r w:rsidRPr="000F6826">
        <w:rPr>
          <w:b/>
        </w:rPr>
        <w:t>includes</w:t>
      </w:r>
      <w:r w:rsidRPr="000F6826">
        <w:t xml:space="preserve">):  </w:t>
      </w:r>
      <w:r w:rsidR="00790BA1" w:rsidRPr="000F6826">
        <w:t xml:space="preserve">"include", </w:t>
      </w:r>
      <w:r w:rsidRPr="000F6826">
        <w:t xml:space="preserve">"includes" </w:t>
      </w:r>
      <w:r w:rsidR="00790BA1" w:rsidRPr="000F6826">
        <w:t xml:space="preserve">and "including" </w:t>
      </w:r>
      <w:r w:rsidRPr="000F6826">
        <w:t>will be read as if followed by the phrase "(without limitation)";</w:t>
      </w:r>
      <w:bookmarkEnd w:id="13"/>
    </w:p>
    <w:p w14:paraId="0DF9BA6F" w14:textId="77777777" w:rsidR="00677734" w:rsidRPr="000F6826" w:rsidRDefault="00677734" w:rsidP="00B90390">
      <w:pPr>
        <w:pStyle w:val="Heading3"/>
      </w:pPr>
      <w:r w:rsidRPr="000F6826">
        <w:t>(</w:t>
      </w:r>
      <w:r w:rsidRPr="000F6826">
        <w:rPr>
          <w:b/>
        </w:rPr>
        <w:t>"or"</w:t>
      </w:r>
      <w:r w:rsidRPr="000F6826">
        <w:t>):  the meaning of "or" will be that of the inclusive, being one, some or all of a number of possibilities;</w:t>
      </w:r>
    </w:p>
    <w:p w14:paraId="4071E39B" w14:textId="77777777" w:rsidR="00677734" w:rsidRPr="000F6826" w:rsidRDefault="00677734" w:rsidP="00B90390">
      <w:pPr>
        <w:pStyle w:val="Heading3"/>
      </w:pPr>
      <w:r w:rsidRPr="000F6826">
        <w:t>(</w:t>
      </w:r>
      <w:r w:rsidRPr="000F6826">
        <w:rPr>
          <w:b/>
        </w:rPr>
        <w:t>information</w:t>
      </w:r>
      <w:r w:rsidRPr="000F6826">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6C357C62" w14:textId="77777777" w:rsidR="00BB04C3" w:rsidRPr="000F6826" w:rsidRDefault="00BB04C3" w:rsidP="00BB04C3">
      <w:pPr>
        <w:pStyle w:val="Heading3"/>
      </w:pPr>
      <w:r w:rsidRPr="000F6826">
        <w:t>(</w:t>
      </w:r>
      <w:r w:rsidRPr="000F6826">
        <w:rPr>
          <w:b/>
        </w:rPr>
        <w:t>"$"</w:t>
      </w:r>
      <w:r w:rsidRPr="000F6826">
        <w:t>):  a reference to "$", AUD or dollar is to Australian currency;</w:t>
      </w:r>
    </w:p>
    <w:p w14:paraId="5AF1BBF4" w14:textId="77777777" w:rsidR="00790BA1" w:rsidRPr="000F6826" w:rsidRDefault="00790BA1" w:rsidP="00BB04C3">
      <w:pPr>
        <w:pStyle w:val="Heading3"/>
      </w:pPr>
      <w:r w:rsidRPr="000F6826">
        <w:t>(</w:t>
      </w:r>
      <w:r w:rsidRPr="000F6826">
        <w:rPr>
          <w:b/>
        </w:rPr>
        <w:t>Business Day</w:t>
      </w:r>
      <w:r w:rsidRPr="000F6826">
        <w:t xml:space="preserve">): if the day on or by which anything is to be done under this </w:t>
      </w:r>
      <w:r w:rsidR="00B724AF" w:rsidRPr="000F6826">
        <w:t>Agreement</w:t>
      </w:r>
      <w:r w:rsidRPr="000F6826">
        <w:t xml:space="preserve"> is not a Business Day, that thing must be done no later than the next Business Day;</w:t>
      </w:r>
    </w:p>
    <w:p w14:paraId="06C45F54" w14:textId="1A43321F" w:rsidR="00677734" w:rsidRPr="000F6826" w:rsidRDefault="00677734" w:rsidP="00B90390">
      <w:pPr>
        <w:pStyle w:val="Heading3"/>
      </w:pPr>
      <w:r w:rsidRPr="000F6826">
        <w:t>(</w:t>
      </w:r>
      <w:r w:rsidRPr="000F6826">
        <w:rPr>
          <w:b/>
        </w:rPr>
        <w:t>time</w:t>
      </w:r>
      <w:r w:rsidRPr="000F6826">
        <w:t>):</w:t>
      </w:r>
      <w:r w:rsidRPr="000F6826">
        <w:rPr>
          <w:b/>
        </w:rPr>
        <w:t xml:space="preserve">  </w:t>
      </w:r>
      <w:r w:rsidRPr="000F6826">
        <w:t xml:space="preserve">a reference to time is a reference to time in </w:t>
      </w:r>
      <w:r w:rsidR="000555C4" w:rsidRPr="000F6826">
        <w:t xml:space="preserve">Melbourne, Victoria, </w:t>
      </w:r>
      <w:r w:rsidRPr="000F6826">
        <w:t>Australia;</w:t>
      </w:r>
    </w:p>
    <w:p w14:paraId="3689CB45" w14:textId="77777777" w:rsidR="00677734" w:rsidRPr="000F6826" w:rsidRDefault="00677734" w:rsidP="00B90390">
      <w:pPr>
        <w:pStyle w:val="Heading3"/>
      </w:pPr>
      <w:r w:rsidRPr="000F6826">
        <w:t>(</w:t>
      </w:r>
      <w:r w:rsidRPr="000F6826">
        <w:rPr>
          <w:b/>
        </w:rPr>
        <w:t>rights</w:t>
      </w:r>
      <w:r w:rsidRPr="000F6826">
        <w:t xml:space="preserve">):  a reference to a right includes any benefit, remedy, </w:t>
      </w:r>
      <w:r w:rsidR="0049243D" w:rsidRPr="000F6826">
        <w:t xml:space="preserve">function, </w:t>
      </w:r>
      <w:r w:rsidRPr="000F6826">
        <w:t>discretion, authority or power;</w:t>
      </w:r>
    </w:p>
    <w:p w14:paraId="5F47E0EB" w14:textId="77777777" w:rsidR="00677734" w:rsidRPr="000F6826" w:rsidRDefault="00677734" w:rsidP="00B90390">
      <w:pPr>
        <w:pStyle w:val="Heading3"/>
      </w:pPr>
      <w:r w:rsidRPr="000F6826">
        <w:t>(</w:t>
      </w:r>
      <w:r w:rsidRPr="000F6826">
        <w:rPr>
          <w:b/>
        </w:rPr>
        <w:t>obligations and liabilities</w:t>
      </w:r>
      <w:r w:rsidRPr="000F6826">
        <w:t>):  a reference to an obligation or a liability assumed by, or a right conferred on, two or more persons binds or benefits them jointly and severally;</w:t>
      </w:r>
    </w:p>
    <w:p w14:paraId="638C82D1" w14:textId="77777777" w:rsidR="00BB04C3" w:rsidRPr="000F6826" w:rsidRDefault="00051691" w:rsidP="00BB04C3">
      <w:pPr>
        <w:pStyle w:val="Heading3"/>
        <w:rPr>
          <w:szCs w:val="20"/>
        </w:rPr>
      </w:pPr>
      <w:bookmarkStart w:id="14" w:name="_Ref476883681"/>
      <w:r w:rsidRPr="000F6826">
        <w:t>(</w:t>
      </w:r>
      <w:r w:rsidR="00BB04C3" w:rsidRPr="000F6826">
        <w:rPr>
          <w:b/>
        </w:rPr>
        <w:t>absolute discretion</w:t>
      </w:r>
      <w:r w:rsidRPr="000F6826">
        <w:t>): </w:t>
      </w:r>
      <w:r w:rsidR="0093372F" w:rsidRPr="000F6826">
        <w:rPr>
          <w:szCs w:val="20"/>
        </w:rPr>
        <w:t xml:space="preserve">unless the State </w:t>
      </w:r>
      <w:r w:rsidR="004547D3" w:rsidRPr="000F6826">
        <w:rPr>
          <w:szCs w:val="20"/>
        </w:rPr>
        <w:t xml:space="preserve">or the State Representative </w:t>
      </w:r>
      <w:r w:rsidR="0093372F" w:rsidRPr="000F6826">
        <w:rPr>
          <w:szCs w:val="20"/>
        </w:rPr>
        <w:t xml:space="preserve">is expressly required under this </w:t>
      </w:r>
      <w:r w:rsidR="00463927" w:rsidRPr="000F6826">
        <w:rPr>
          <w:szCs w:val="20"/>
        </w:rPr>
        <w:t>Agreement</w:t>
      </w:r>
      <w:r w:rsidR="0093372F" w:rsidRPr="000F6826">
        <w:rPr>
          <w:szCs w:val="20"/>
        </w:rPr>
        <w:t xml:space="preserve"> to act reasonably in exercising a power, right or remedy, </w:t>
      </w:r>
      <w:r w:rsidR="00BB04C3" w:rsidRPr="000F6826">
        <w:rPr>
          <w:szCs w:val="20"/>
        </w:rPr>
        <w:t xml:space="preserve">the State can exercise </w:t>
      </w:r>
      <w:r w:rsidR="004547D3" w:rsidRPr="000F6826">
        <w:rPr>
          <w:szCs w:val="20"/>
        </w:rPr>
        <w:t>any</w:t>
      </w:r>
      <w:r w:rsidR="00BB04C3" w:rsidRPr="000F6826">
        <w:rPr>
          <w:szCs w:val="20"/>
        </w:rPr>
        <w:t xml:space="preserve"> power, right or remedy in its absolute and unfettered discretion and the State has no obligation to do so;</w:t>
      </w:r>
      <w:bookmarkEnd w:id="14"/>
    </w:p>
    <w:p w14:paraId="208377E6" w14:textId="73CC6C65" w:rsidR="00051691" w:rsidRPr="000F6826" w:rsidRDefault="00BB04C3" w:rsidP="00BB04C3">
      <w:pPr>
        <w:pStyle w:val="Heading3"/>
        <w:rPr>
          <w:szCs w:val="20"/>
        </w:rPr>
      </w:pPr>
      <w:r w:rsidRPr="000F6826">
        <w:rPr>
          <w:szCs w:val="20"/>
        </w:rPr>
        <w:t>(</w:t>
      </w:r>
      <w:r w:rsidRPr="000F6826">
        <w:rPr>
          <w:b/>
          <w:szCs w:val="20"/>
        </w:rPr>
        <w:t>"may"</w:t>
      </w:r>
      <w:r w:rsidRPr="000F6826">
        <w:rPr>
          <w:szCs w:val="20"/>
        </w:rPr>
        <w:t xml:space="preserve">):  without limiting </w:t>
      </w:r>
      <w:r w:rsidR="00FD38EB" w:rsidRPr="000F6826">
        <w:rPr>
          <w:szCs w:val="20"/>
        </w:rPr>
        <w:t xml:space="preserve">clause </w:t>
      </w:r>
      <w:r w:rsidR="00F63322" w:rsidRPr="000F6826">
        <w:fldChar w:fldCharType="begin"/>
      </w:r>
      <w:r w:rsidR="00F63322" w:rsidRPr="000F6826">
        <w:instrText xml:space="preserve"> REF _Ref476883681 \w \h  \* MERGEFORMAT </w:instrText>
      </w:r>
      <w:r w:rsidR="00F63322" w:rsidRPr="000F6826">
        <w:fldChar w:fldCharType="separate"/>
      </w:r>
      <w:r w:rsidR="00715EFE" w:rsidRPr="000F6826">
        <w:rPr>
          <w:szCs w:val="20"/>
        </w:rPr>
        <w:t>1.3(t)</w:t>
      </w:r>
      <w:r w:rsidR="00F63322" w:rsidRPr="000F6826">
        <w:fldChar w:fldCharType="end"/>
      </w:r>
      <w:r w:rsidRPr="000F6826">
        <w:rPr>
          <w:szCs w:val="20"/>
        </w:rPr>
        <w:t>, unless the State</w:t>
      </w:r>
      <w:r w:rsidR="00AE3901" w:rsidRPr="000F6826">
        <w:rPr>
          <w:szCs w:val="20"/>
        </w:rPr>
        <w:t xml:space="preserve"> or the </w:t>
      </w:r>
      <w:r w:rsidR="004547D3" w:rsidRPr="000F6826">
        <w:rPr>
          <w:szCs w:val="20"/>
        </w:rPr>
        <w:t>State Representative</w:t>
      </w:r>
      <w:r w:rsidRPr="000F6826">
        <w:rPr>
          <w:szCs w:val="20"/>
        </w:rPr>
        <w:t xml:space="preserve"> is expressly required under a State Project Document to act reasonably in exercising a power, right or remedy, the term "may", when used in the context of a power, right or remedy exercisable by the State, means that the State</w:t>
      </w:r>
      <w:r w:rsidR="004547D3" w:rsidRPr="000F6826">
        <w:rPr>
          <w:szCs w:val="20"/>
        </w:rPr>
        <w:t xml:space="preserve"> </w:t>
      </w:r>
      <w:r w:rsidRPr="000F6826">
        <w:rPr>
          <w:szCs w:val="20"/>
        </w:rPr>
        <w:t>can exercise that power, right or remedy in its absolute and unfettered discretion and the State has no obligation to do so;</w:t>
      </w:r>
    </w:p>
    <w:p w14:paraId="6E9B8293" w14:textId="77777777" w:rsidR="00677734" w:rsidRPr="000F6826" w:rsidRDefault="00677734" w:rsidP="00B90390">
      <w:pPr>
        <w:pStyle w:val="Heading3"/>
        <w:rPr>
          <w:szCs w:val="20"/>
        </w:rPr>
      </w:pPr>
      <w:r w:rsidRPr="000F6826">
        <w:rPr>
          <w:szCs w:val="20"/>
        </w:rPr>
        <w:t>(</w:t>
      </w:r>
      <w:r w:rsidR="00AE3901" w:rsidRPr="000F6826">
        <w:rPr>
          <w:b/>
          <w:szCs w:val="20"/>
        </w:rPr>
        <w:t xml:space="preserve">replacement </w:t>
      </w:r>
      <w:r w:rsidR="00463927" w:rsidRPr="000F6826">
        <w:rPr>
          <w:b/>
          <w:szCs w:val="20"/>
        </w:rPr>
        <w:t>Authorities</w:t>
      </w:r>
      <w:r w:rsidRPr="000F6826">
        <w:rPr>
          <w:szCs w:val="20"/>
        </w:rPr>
        <w:t>):  where there is a reference to an Authority, institute</w:t>
      </w:r>
      <w:r w:rsidR="004547D3" w:rsidRPr="000F6826">
        <w:rPr>
          <w:szCs w:val="20"/>
        </w:rPr>
        <w:t>,</w:t>
      </w:r>
      <w:r w:rsidRPr="000F6826">
        <w:rPr>
          <w:szCs w:val="20"/>
        </w:rPr>
        <w:t xml:space="preserve"> association or other body referred to in this Agreement which:</w:t>
      </w:r>
    </w:p>
    <w:p w14:paraId="5EED414E" w14:textId="77777777" w:rsidR="00677734" w:rsidRPr="000F6826" w:rsidRDefault="00677734" w:rsidP="00B90390">
      <w:pPr>
        <w:pStyle w:val="Heading4"/>
      </w:pPr>
      <w:r w:rsidRPr="000F6826">
        <w:t>is reconstituted, renamed or replaced or if its powers or functions are transferred to, or assumed by, another entity, this Agreement is deemed to refer to that other entity; or</w:t>
      </w:r>
    </w:p>
    <w:p w14:paraId="4EEF2992" w14:textId="77777777" w:rsidR="00677734" w:rsidRPr="000F6826" w:rsidRDefault="00677734" w:rsidP="00B90390">
      <w:pPr>
        <w:pStyle w:val="Heading4"/>
      </w:pPr>
      <w:r w:rsidRPr="000F6826">
        <w:lastRenderedPageBreak/>
        <w:t>ceases to exist, this Agreement is deemed to refer to th</w:t>
      </w:r>
      <w:r w:rsidR="004547D3" w:rsidRPr="000F6826">
        <w:t>e</w:t>
      </w:r>
      <w:r w:rsidRPr="000F6826">
        <w:t xml:space="preserve"> new entity </w:t>
      </w:r>
      <w:r w:rsidR="00BB04C3" w:rsidRPr="000F6826">
        <w:t xml:space="preserve">(if any) </w:t>
      </w:r>
      <w:r w:rsidRPr="000F6826">
        <w:t xml:space="preserve">which serves substantially the same purpose or object as the former entity; </w:t>
      </w:r>
      <w:r w:rsidR="00790BA1" w:rsidRPr="000F6826">
        <w:t>and</w:t>
      </w:r>
    </w:p>
    <w:p w14:paraId="481AB6E2" w14:textId="77777777" w:rsidR="00677734" w:rsidRPr="000F6826" w:rsidRDefault="00677734" w:rsidP="003A6F67">
      <w:pPr>
        <w:pStyle w:val="Heading3"/>
      </w:pPr>
      <w:r w:rsidRPr="000F6826">
        <w:t>(</w:t>
      </w:r>
      <w:r w:rsidR="007573B1" w:rsidRPr="000F6826">
        <w:rPr>
          <w:b/>
        </w:rPr>
        <w:t>no bias against drafter</w:t>
      </w:r>
      <w:r w:rsidRPr="000F6826">
        <w:t>):  each provision will be interpreted without disadvantage to the party who (or whose representative) drafted or pro</w:t>
      </w:r>
      <w:r w:rsidR="004547D3" w:rsidRPr="000F6826">
        <w:t>posed</w:t>
      </w:r>
      <w:r w:rsidRPr="000F6826">
        <w:t xml:space="preserve"> that provision. </w:t>
      </w:r>
    </w:p>
    <w:p w14:paraId="43E6C4B5" w14:textId="77777777" w:rsidR="001E7C88" w:rsidRPr="000F6826" w:rsidRDefault="001E7C88" w:rsidP="00460753">
      <w:pPr>
        <w:pStyle w:val="Heading1"/>
        <w:rPr>
          <w:rFonts w:asciiTheme="majorHAnsi" w:hAnsiTheme="majorHAnsi" w:cstheme="majorHAnsi"/>
        </w:rPr>
      </w:pPr>
      <w:bookmarkStart w:id="15" w:name="_Toc145514646"/>
      <w:r w:rsidRPr="000F6826">
        <w:rPr>
          <w:rFonts w:asciiTheme="majorHAnsi" w:hAnsiTheme="majorHAnsi" w:cstheme="majorHAnsi"/>
        </w:rPr>
        <w:t>Appointment of Expert</w:t>
      </w:r>
      <w:bookmarkEnd w:id="7"/>
      <w:bookmarkEnd w:id="15"/>
    </w:p>
    <w:p w14:paraId="07152DF9" w14:textId="77777777" w:rsidR="001E7C88" w:rsidRPr="000F6826" w:rsidRDefault="001E7C88" w:rsidP="00460753">
      <w:pPr>
        <w:pStyle w:val="Heading3"/>
      </w:pPr>
      <w:r w:rsidRPr="000F6826">
        <w:t>(</w:t>
      </w:r>
      <w:r w:rsidRPr="000F6826">
        <w:rPr>
          <w:b/>
        </w:rPr>
        <w:t>Parties to appoint Expert</w:t>
      </w:r>
      <w:r w:rsidRPr="000F6826">
        <w:t xml:space="preserve">):  The Parties appoint the Expert to determine the Matter in the manner and within the times set out in this </w:t>
      </w:r>
      <w:r w:rsidR="009E565D" w:rsidRPr="000F6826">
        <w:t>A</w:t>
      </w:r>
      <w:r w:rsidRPr="000F6826">
        <w:t xml:space="preserve">greement and the Expert accepts the appointment on the basis set out in this </w:t>
      </w:r>
      <w:r w:rsidR="009E565D" w:rsidRPr="000F6826">
        <w:t>A</w:t>
      </w:r>
      <w:r w:rsidRPr="000F6826">
        <w:t>greement.</w:t>
      </w:r>
    </w:p>
    <w:p w14:paraId="5291513E" w14:textId="77777777" w:rsidR="001E7C88" w:rsidRPr="000F6826" w:rsidRDefault="001E7C88" w:rsidP="00460753">
      <w:pPr>
        <w:pStyle w:val="Heading3"/>
      </w:pPr>
      <w:r w:rsidRPr="000F6826">
        <w:t>(</w:t>
      </w:r>
      <w:r w:rsidRPr="000F6826">
        <w:rPr>
          <w:b/>
        </w:rPr>
        <w:t>Agreement of Conditions</w:t>
      </w:r>
      <w:r w:rsidRPr="000F6826">
        <w:t>):  The Parties agree that:</w:t>
      </w:r>
    </w:p>
    <w:p w14:paraId="2BE6A2AC" w14:textId="77777777" w:rsidR="001E7C88" w:rsidRPr="000F6826" w:rsidRDefault="001E7C88" w:rsidP="00460753">
      <w:pPr>
        <w:pStyle w:val="Heading4"/>
      </w:pPr>
      <w:r w:rsidRPr="000F6826">
        <w:t>the Expert will act as an expert and not as an arbitrator;</w:t>
      </w:r>
    </w:p>
    <w:p w14:paraId="49FB7095" w14:textId="77777777" w:rsidR="001E7C88" w:rsidRPr="000F6826" w:rsidRDefault="001E7C88" w:rsidP="00460753">
      <w:pPr>
        <w:pStyle w:val="Heading4"/>
      </w:pPr>
      <w:r w:rsidRPr="000F6826">
        <w:t xml:space="preserve">neither the determination of the Matter, nor the process required by this </w:t>
      </w:r>
      <w:r w:rsidR="009E565D" w:rsidRPr="000F6826">
        <w:t>A</w:t>
      </w:r>
      <w:r w:rsidRPr="000F6826">
        <w:t>greement is an arbitration and any conference conducted during the determination is not a hearing conducted under any legislation or rules relating to any form of arbitration;</w:t>
      </w:r>
    </w:p>
    <w:p w14:paraId="4E1AE4A3" w14:textId="77777777" w:rsidR="001E7C88" w:rsidRPr="000F6826" w:rsidRDefault="001E7C88" w:rsidP="00460753">
      <w:pPr>
        <w:pStyle w:val="Heading4"/>
      </w:pPr>
      <w:r w:rsidRPr="000F6826">
        <w:t>the rules of evidence do not apply to the determination; and</w:t>
      </w:r>
    </w:p>
    <w:p w14:paraId="78C21941" w14:textId="77777777" w:rsidR="001E7C88" w:rsidRPr="000F6826" w:rsidRDefault="001E7C88" w:rsidP="00460753">
      <w:pPr>
        <w:pStyle w:val="Heading4"/>
      </w:pPr>
      <w:r w:rsidRPr="000F6826">
        <w:t xml:space="preserve">the Expert must conduct the determination of the Matter in accordance with the Rules </w:t>
      </w:r>
      <w:r w:rsidR="003C67A1" w:rsidRPr="000F6826">
        <w:t>including</w:t>
      </w:r>
      <w:r w:rsidR="005219A6" w:rsidRPr="000F6826">
        <w:t xml:space="preserve"> the Code of Conduct</w:t>
      </w:r>
      <w:r w:rsidRPr="000F6826">
        <w:t>.</w:t>
      </w:r>
    </w:p>
    <w:p w14:paraId="494FBCDD" w14:textId="77777777" w:rsidR="001E7C88" w:rsidRPr="000F6826" w:rsidRDefault="001E7C88" w:rsidP="00460753">
      <w:pPr>
        <w:pStyle w:val="Heading3"/>
      </w:pPr>
      <w:bookmarkStart w:id="16" w:name="_Ref115630355"/>
      <w:r w:rsidRPr="000F6826">
        <w:t>(</w:t>
      </w:r>
      <w:smartTag w:uri="urn:schemas-microsoft-com:office:smarttags" w:element="place">
        <w:smartTag w:uri="urn:schemas-microsoft-com:office:smarttags" w:element="City">
          <w:r w:rsidRPr="000F6826">
            <w:rPr>
              <w:b/>
            </w:rPr>
            <w:t>Independence</w:t>
          </w:r>
        </w:smartTag>
      </w:smartTag>
      <w:r w:rsidRPr="000F6826">
        <w:rPr>
          <w:b/>
        </w:rPr>
        <w:t xml:space="preserve"> and bias</w:t>
      </w:r>
      <w:r w:rsidRPr="000F6826">
        <w:t xml:space="preserve">):  If, at any time during the determination, the Expert becomes aware of circumstances that might reasonably be considered to adversely affect the Expert's capacity to act independently or impartially, the Expert must inform the Parties immediately and, unless the Parties agree otherwise, terminate this </w:t>
      </w:r>
      <w:r w:rsidR="009E565D" w:rsidRPr="000F6826">
        <w:t>A</w:t>
      </w:r>
      <w:r w:rsidRPr="000F6826">
        <w:t>greement.</w:t>
      </w:r>
      <w:bookmarkEnd w:id="16"/>
    </w:p>
    <w:p w14:paraId="130D33A5" w14:textId="77777777" w:rsidR="001E7C88" w:rsidRPr="000F6826" w:rsidRDefault="001E7C88" w:rsidP="00460753">
      <w:pPr>
        <w:pStyle w:val="Heading1"/>
        <w:rPr>
          <w:rFonts w:asciiTheme="majorHAnsi" w:hAnsiTheme="majorHAnsi" w:cstheme="majorHAnsi"/>
        </w:rPr>
      </w:pPr>
      <w:bookmarkStart w:id="17" w:name="_Toc64876806"/>
      <w:bookmarkStart w:id="18" w:name="_Ref115253538"/>
      <w:bookmarkStart w:id="19" w:name="_Toc145514647"/>
      <w:r w:rsidRPr="000F6826">
        <w:rPr>
          <w:rFonts w:asciiTheme="majorHAnsi" w:hAnsiTheme="majorHAnsi" w:cstheme="majorHAnsi"/>
        </w:rPr>
        <w:t>Confidentiality</w:t>
      </w:r>
      <w:bookmarkEnd w:id="17"/>
      <w:bookmarkEnd w:id="18"/>
      <w:bookmarkEnd w:id="19"/>
    </w:p>
    <w:p w14:paraId="1ED5D049" w14:textId="61D46C29" w:rsidR="00F73FF1" w:rsidRPr="000F6826" w:rsidRDefault="00F73FF1" w:rsidP="00F73FF1">
      <w:pPr>
        <w:pStyle w:val="Heading3"/>
      </w:pPr>
      <w:bookmarkStart w:id="20" w:name="_Toc64876807"/>
      <w:r w:rsidRPr="000F6826">
        <w:t>(</w:t>
      </w:r>
      <w:r w:rsidRPr="000F6826">
        <w:rPr>
          <w:b/>
          <w:bCs w:val="0"/>
        </w:rPr>
        <w:t>Confidential</w:t>
      </w:r>
      <w:r w:rsidRPr="000F6826">
        <w:t xml:space="preserve">): </w:t>
      </w:r>
      <w:r w:rsidR="001E7C88" w:rsidRPr="000F6826">
        <w:t xml:space="preserve">All proceedings and submissions relating to the determination (including the fact that any step in the </w:t>
      </w:r>
      <w:r w:rsidR="001E7C88" w:rsidRPr="000F6826">
        <w:rPr>
          <w:bCs w:val="0"/>
        </w:rPr>
        <w:t>determination</w:t>
      </w:r>
      <w:r w:rsidR="001E7C88" w:rsidRPr="000F6826">
        <w:t xml:space="preserve"> is occurring), and all documents prepared for the purposes of the determination (including the Expert's determination), must be kept confidential.  </w:t>
      </w:r>
    </w:p>
    <w:p w14:paraId="7C82EDBF" w14:textId="56808B7E" w:rsidR="001E7C88" w:rsidRPr="000F6826" w:rsidRDefault="00F73FF1" w:rsidP="007A1DBB">
      <w:pPr>
        <w:pStyle w:val="Heading3"/>
      </w:pPr>
      <w:r w:rsidRPr="000F6826">
        <w:t>(</w:t>
      </w:r>
      <w:r w:rsidRPr="000F6826">
        <w:rPr>
          <w:b/>
          <w:bCs w:val="0"/>
        </w:rPr>
        <w:t>No divulging</w:t>
      </w:r>
      <w:r w:rsidRPr="000F6826">
        <w:t xml:space="preserve">): </w:t>
      </w:r>
      <w:r w:rsidR="001E7C88" w:rsidRPr="000F6826">
        <w:t xml:space="preserve">No such proceedings, submissions or documents, nor any other information relating to or arising out of the determination, may be divulged to any person, except with the prior written consent of both Parties or as may be required by </w:t>
      </w:r>
      <w:r w:rsidR="005219A6" w:rsidRPr="000F6826">
        <w:t>L</w:t>
      </w:r>
      <w:r w:rsidR="001E7C88" w:rsidRPr="000F6826">
        <w:t>aw</w:t>
      </w:r>
      <w:r w:rsidR="00EE0E62" w:rsidRPr="000F6826">
        <w:t>, for the purpose of subsequent arbitration</w:t>
      </w:r>
      <w:r w:rsidR="001E7C88" w:rsidRPr="000F6826">
        <w:t xml:space="preserve"> or to the extent necessary to give effect to or enforce the Expert's determination.</w:t>
      </w:r>
    </w:p>
    <w:p w14:paraId="45E7AA0E" w14:textId="77777777" w:rsidR="001E7C88" w:rsidRPr="000F6826" w:rsidRDefault="001E7C88" w:rsidP="00460753">
      <w:pPr>
        <w:pStyle w:val="Heading1"/>
        <w:rPr>
          <w:rFonts w:asciiTheme="majorHAnsi" w:hAnsiTheme="majorHAnsi" w:cstheme="majorHAnsi"/>
        </w:rPr>
      </w:pPr>
      <w:bookmarkStart w:id="21" w:name="_Ref370809838"/>
      <w:bookmarkStart w:id="22" w:name="_Toc145514648"/>
      <w:r w:rsidRPr="000F6826">
        <w:rPr>
          <w:rFonts w:asciiTheme="majorHAnsi" w:hAnsiTheme="majorHAnsi" w:cstheme="majorHAnsi"/>
        </w:rPr>
        <w:t>Costs and fees</w:t>
      </w:r>
      <w:bookmarkEnd w:id="20"/>
      <w:bookmarkEnd w:id="21"/>
      <w:bookmarkEnd w:id="22"/>
    </w:p>
    <w:p w14:paraId="6373A3B1" w14:textId="77777777" w:rsidR="001E7C88" w:rsidRPr="000F6826" w:rsidRDefault="001E7C88" w:rsidP="00460753">
      <w:pPr>
        <w:pStyle w:val="Heading3"/>
      </w:pPr>
      <w:r w:rsidRPr="000F6826">
        <w:t>(</w:t>
      </w:r>
      <w:r w:rsidRPr="000F6826">
        <w:rPr>
          <w:b/>
        </w:rPr>
        <w:t>Parties joint and severally liable</w:t>
      </w:r>
      <w:r w:rsidRPr="000F6826">
        <w:t xml:space="preserve">):  As between the Parties and the Expert, the Parties are jointly and severally liable for the payment of the Expert's fees and disbursements, calculated in accordance with the Schedule of Fees and Disbursements.  </w:t>
      </w:r>
    </w:p>
    <w:p w14:paraId="665B9783" w14:textId="77777777" w:rsidR="001E7C88" w:rsidRPr="000F6826" w:rsidRDefault="001E7C88" w:rsidP="00460753">
      <w:pPr>
        <w:pStyle w:val="Heading3"/>
      </w:pPr>
      <w:r w:rsidRPr="000F6826">
        <w:lastRenderedPageBreak/>
        <w:t>(</w:t>
      </w:r>
      <w:r w:rsidRPr="000F6826">
        <w:rPr>
          <w:b/>
        </w:rPr>
        <w:t>Calculation of costs and fees</w:t>
      </w:r>
      <w:r w:rsidRPr="000F6826">
        <w:t>):  The Parties agree</w:t>
      </w:r>
      <w:r w:rsidR="005219A6" w:rsidRPr="000F6826">
        <w:t xml:space="preserve">, subject to the terms of the </w:t>
      </w:r>
      <w:r w:rsidR="00D4558E" w:rsidRPr="000F6826">
        <w:t xml:space="preserve">Relevant </w:t>
      </w:r>
      <w:r w:rsidR="005219A6" w:rsidRPr="000F6826">
        <w:t>Agreement,</w:t>
      </w:r>
      <w:r w:rsidRPr="000F6826">
        <w:t xml:space="preserve"> as between themselves that:</w:t>
      </w:r>
    </w:p>
    <w:p w14:paraId="62D0711A" w14:textId="77777777" w:rsidR="001E7C88" w:rsidRPr="000F6826" w:rsidRDefault="001E7C88" w:rsidP="00460753">
      <w:pPr>
        <w:pStyle w:val="Heading4"/>
      </w:pPr>
      <w:r w:rsidRPr="000F6826">
        <w:t>they will each pay one half of the Expert’s fees and disbursements, calculated in accordance with the Schedule of Fees and Disbursements; and</w:t>
      </w:r>
    </w:p>
    <w:p w14:paraId="718FDD97" w14:textId="77777777" w:rsidR="001E7C88" w:rsidRPr="000F6826" w:rsidRDefault="001E7C88" w:rsidP="00460753">
      <w:pPr>
        <w:pStyle w:val="Heading4"/>
      </w:pPr>
      <w:r w:rsidRPr="000F6826">
        <w:t xml:space="preserve">they will each bear their own costs of and incidental to the preparation of this </w:t>
      </w:r>
      <w:r w:rsidR="009E565D" w:rsidRPr="000F6826">
        <w:t>A</w:t>
      </w:r>
      <w:r w:rsidRPr="000F6826">
        <w:t>greement and their participation in the determination.</w:t>
      </w:r>
    </w:p>
    <w:p w14:paraId="3734E051" w14:textId="77777777" w:rsidR="001E7C88" w:rsidRPr="000F6826" w:rsidRDefault="001E7C88" w:rsidP="00460753">
      <w:pPr>
        <w:pStyle w:val="Heading1"/>
        <w:rPr>
          <w:rFonts w:asciiTheme="majorHAnsi" w:hAnsiTheme="majorHAnsi" w:cstheme="majorHAnsi"/>
        </w:rPr>
      </w:pPr>
      <w:bookmarkStart w:id="23" w:name="_Toc64876808"/>
      <w:bookmarkStart w:id="24" w:name="_Ref115253568"/>
      <w:bookmarkStart w:id="25" w:name="_Toc145514649"/>
      <w:r w:rsidRPr="000F6826">
        <w:rPr>
          <w:rFonts w:asciiTheme="majorHAnsi" w:hAnsiTheme="majorHAnsi" w:cstheme="majorHAnsi"/>
        </w:rPr>
        <w:t>Exclusion of liability and indemnity</w:t>
      </w:r>
      <w:bookmarkEnd w:id="23"/>
      <w:bookmarkEnd w:id="24"/>
      <w:bookmarkEnd w:id="25"/>
    </w:p>
    <w:p w14:paraId="028E6403" w14:textId="77777777" w:rsidR="001E7C88" w:rsidRPr="000F6826" w:rsidRDefault="001E7C88" w:rsidP="003A6F67">
      <w:pPr>
        <w:ind w:left="964"/>
      </w:pPr>
      <w:r w:rsidRPr="000F6826">
        <w:t xml:space="preserve">Except in the case of fraud, the Expert will not be liable to either Party for any act or omission by the Expert in the performance or purported performance of this </w:t>
      </w:r>
      <w:r w:rsidR="009E565D" w:rsidRPr="000F6826">
        <w:t>A</w:t>
      </w:r>
      <w:r w:rsidRPr="000F6826">
        <w:t xml:space="preserve">greement.  The Parties jointly and severally indemnify the Expert against all </w:t>
      </w:r>
      <w:r w:rsidR="009E565D" w:rsidRPr="000F6826">
        <w:t>C</w:t>
      </w:r>
      <w:r w:rsidRPr="000F6826">
        <w:t xml:space="preserve">laims </w:t>
      </w:r>
      <w:r w:rsidR="009E565D" w:rsidRPr="000F6826">
        <w:t xml:space="preserve">or </w:t>
      </w:r>
      <w:r w:rsidR="005219A6" w:rsidRPr="000F6826">
        <w:t>L</w:t>
      </w:r>
      <w:r w:rsidR="009E565D" w:rsidRPr="000F6826">
        <w:t xml:space="preserve">iability in connection with </w:t>
      </w:r>
      <w:r w:rsidRPr="000F6826">
        <w:t xml:space="preserve">any act or omission by the Expert (except fraud) in the performance or purported performance by the Expert of the terms of this </w:t>
      </w:r>
      <w:r w:rsidR="009E565D" w:rsidRPr="000F6826">
        <w:t>A</w:t>
      </w:r>
      <w:r w:rsidRPr="000F6826">
        <w:t>greement.</w:t>
      </w:r>
    </w:p>
    <w:p w14:paraId="2B9F7FBD" w14:textId="77777777" w:rsidR="001E7C88" w:rsidRPr="000F6826" w:rsidRDefault="001E7C88" w:rsidP="00460753">
      <w:pPr>
        <w:pStyle w:val="Heading1"/>
        <w:rPr>
          <w:rFonts w:asciiTheme="majorHAnsi" w:hAnsiTheme="majorHAnsi" w:cstheme="majorHAnsi"/>
        </w:rPr>
      </w:pPr>
      <w:bookmarkStart w:id="26" w:name="_Toc145514650"/>
      <w:r w:rsidRPr="000F6826">
        <w:rPr>
          <w:rFonts w:asciiTheme="majorHAnsi" w:hAnsiTheme="majorHAnsi" w:cstheme="majorHAnsi"/>
        </w:rPr>
        <w:t>Co-operation of the Parties</w:t>
      </w:r>
      <w:bookmarkEnd w:id="26"/>
    </w:p>
    <w:p w14:paraId="20F4356E" w14:textId="77777777" w:rsidR="001E7C88" w:rsidRPr="000F6826" w:rsidRDefault="001E7C88" w:rsidP="003A6F67">
      <w:pPr>
        <w:ind w:left="964"/>
      </w:pPr>
      <w:r w:rsidRPr="000F6826">
        <w:t>Each Party agrees to take part in the determination in good faith and to comply with the reasonable requests and directions of the Expert in relation to the conduct of the determination.</w:t>
      </w:r>
    </w:p>
    <w:p w14:paraId="53B2772E" w14:textId="77777777" w:rsidR="002A3AE5" w:rsidRPr="000F6826" w:rsidRDefault="002A3AE5" w:rsidP="00460753">
      <w:pPr>
        <w:pStyle w:val="Heading1"/>
        <w:rPr>
          <w:rFonts w:asciiTheme="majorHAnsi" w:hAnsiTheme="majorHAnsi" w:cstheme="majorHAnsi"/>
        </w:rPr>
      </w:pPr>
      <w:bookmarkStart w:id="27" w:name="_Ref115253577"/>
      <w:bookmarkStart w:id="28" w:name="_Toc145514651"/>
      <w:r w:rsidRPr="000F6826">
        <w:rPr>
          <w:rFonts w:asciiTheme="majorHAnsi" w:hAnsiTheme="majorHAnsi" w:cstheme="majorHAnsi"/>
        </w:rPr>
        <w:t>Governing Law and jurisdiction</w:t>
      </w:r>
      <w:bookmarkEnd w:id="27"/>
      <w:bookmarkEnd w:id="28"/>
    </w:p>
    <w:p w14:paraId="0092FEB9" w14:textId="0C605C44" w:rsidR="002A3AE5" w:rsidRPr="000F6826" w:rsidRDefault="002A3AE5" w:rsidP="00460753">
      <w:pPr>
        <w:pStyle w:val="Heading3"/>
      </w:pPr>
      <w:r w:rsidRPr="000F6826">
        <w:t>(</w:t>
      </w:r>
      <w:r w:rsidRPr="000F6826">
        <w:rPr>
          <w:b/>
        </w:rPr>
        <w:t>Governing Law</w:t>
      </w:r>
      <w:r w:rsidRPr="000F6826">
        <w:t xml:space="preserve">):  This </w:t>
      </w:r>
      <w:r w:rsidR="009E565D" w:rsidRPr="000F6826">
        <w:t>A</w:t>
      </w:r>
      <w:r w:rsidRPr="000F6826">
        <w:t xml:space="preserve">greement is governed by, and must be construed according to, the Laws of </w:t>
      </w:r>
      <w:r w:rsidR="000555C4" w:rsidRPr="000F6826">
        <w:t>Victoria</w:t>
      </w:r>
      <w:r w:rsidR="007A171B" w:rsidRPr="000F6826">
        <w:t>, Australia</w:t>
      </w:r>
      <w:r w:rsidRPr="000F6826">
        <w:t>.</w:t>
      </w:r>
    </w:p>
    <w:p w14:paraId="2242BEF9" w14:textId="59B1C86B" w:rsidR="002A3AE5" w:rsidRPr="000F6826" w:rsidRDefault="002A3AE5" w:rsidP="00460753">
      <w:pPr>
        <w:pStyle w:val="Heading3"/>
      </w:pPr>
      <w:r w:rsidRPr="000F6826">
        <w:t>(</w:t>
      </w:r>
      <w:r w:rsidRPr="000F6826">
        <w:rPr>
          <w:b/>
        </w:rPr>
        <w:t>Jurisdiction</w:t>
      </w:r>
      <w:r w:rsidRPr="000F6826">
        <w:t xml:space="preserve">):  </w:t>
      </w:r>
      <w:r w:rsidR="00883A94" w:rsidRPr="000F6826">
        <w:t>E</w:t>
      </w:r>
      <w:r w:rsidRPr="000F6826">
        <w:t xml:space="preserve">ach </w:t>
      </w:r>
      <w:r w:rsidR="00C50FBF" w:rsidRPr="000F6826">
        <w:t xml:space="preserve">Party </w:t>
      </w:r>
      <w:r w:rsidRPr="000F6826">
        <w:t>irrevocably submits to the non</w:t>
      </w:r>
      <w:r w:rsidRPr="000F6826">
        <w:noBreakHyphen/>
        <w:t xml:space="preserve">exclusive jurisdiction of the courts of </w:t>
      </w:r>
      <w:r w:rsidR="000555C4" w:rsidRPr="000F6826">
        <w:t>Victoria</w:t>
      </w:r>
      <w:r w:rsidRPr="000F6826">
        <w:t xml:space="preserve">, and the courts competent to determine appeals from </w:t>
      </w:r>
      <w:r w:rsidR="00181097" w:rsidRPr="000F6826">
        <w:t xml:space="preserve">the </w:t>
      </w:r>
      <w:r w:rsidRPr="000F6826">
        <w:t>courts</w:t>
      </w:r>
      <w:r w:rsidR="00181097" w:rsidRPr="000F6826">
        <w:t xml:space="preserve"> of </w:t>
      </w:r>
      <w:r w:rsidR="000555C4" w:rsidRPr="000F6826">
        <w:t>Victoria</w:t>
      </w:r>
      <w:r w:rsidRPr="000F6826">
        <w:t xml:space="preserve">, with respect to any proceedings which may be brought in connection with this </w:t>
      </w:r>
      <w:r w:rsidR="009E565D" w:rsidRPr="000F6826">
        <w:t>A</w:t>
      </w:r>
      <w:r w:rsidRPr="000F6826">
        <w:t>greement.</w:t>
      </w:r>
    </w:p>
    <w:p w14:paraId="2C01476B" w14:textId="440F1FB2" w:rsidR="00510EDE" w:rsidRPr="000F6826" w:rsidRDefault="00510EDE" w:rsidP="00510EDE">
      <w:pPr>
        <w:pStyle w:val="Heading1"/>
      </w:pPr>
      <w:bookmarkStart w:id="29" w:name="_Toc145514652"/>
      <w:r w:rsidRPr="000F6826">
        <w:t>Entire agreement</w:t>
      </w:r>
      <w:bookmarkEnd w:id="29"/>
    </w:p>
    <w:p w14:paraId="133FCFF3" w14:textId="2F07AEAB" w:rsidR="00510EDE" w:rsidRPr="000F6826" w:rsidRDefault="0091792A" w:rsidP="00510EDE">
      <w:pPr>
        <w:pStyle w:val="IndentParaLevel1"/>
      </w:pPr>
      <w:r w:rsidRPr="000F6826">
        <w:t>This Agreement:</w:t>
      </w:r>
    </w:p>
    <w:p w14:paraId="54C4A279" w14:textId="4192E26D" w:rsidR="0091792A" w:rsidRPr="000F6826" w:rsidRDefault="0091792A" w:rsidP="0091792A">
      <w:pPr>
        <w:pStyle w:val="Heading3"/>
      </w:pPr>
      <w:r w:rsidRPr="000F6826">
        <w:t>(</w:t>
      </w:r>
      <w:r w:rsidRPr="000F6826">
        <w:rPr>
          <w:b/>
          <w:bCs w:val="0"/>
        </w:rPr>
        <w:t>entire understanding</w:t>
      </w:r>
      <w:r w:rsidRPr="000F6826">
        <w:t>): embodies the entire terms agreed between the parties about its subject matter; and</w:t>
      </w:r>
    </w:p>
    <w:p w14:paraId="5441ED69" w14:textId="2612D62D" w:rsidR="0091792A" w:rsidRPr="000F6826" w:rsidRDefault="0091792A" w:rsidP="007A1DBB">
      <w:pPr>
        <w:pStyle w:val="Heading3"/>
      </w:pPr>
      <w:r w:rsidRPr="000F6826">
        <w:t>(</w:t>
      </w:r>
      <w:r w:rsidRPr="000F6826">
        <w:rPr>
          <w:b/>
          <w:bCs w:val="0"/>
        </w:rPr>
        <w:t>prior agreements</w:t>
      </w:r>
      <w:r w:rsidRPr="000F6826">
        <w:t xml:space="preserve">): supersedes any prior agreement of the parties about its subject matter. </w:t>
      </w:r>
    </w:p>
    <w:p w14:paraId="603490B2" w14:textId="77777777" w:rsidR="0091792A" w:rsidRPr="000F6826" w:rsidRDefault="0091792A" w:rsidP="007A1DBB">
      <w:pPr>
        <w:pStyle w:val="Heading1"/>
      </w:pPr>
      <w:bookmarkStart w:id="30" w:name="_Toc114225944"/>
      <w:bookmarkStart w:id="31" w:name="_Toc145514653"/>
      <w:r w:rsidRPr="000F6826">
        <w:t>Further acts and documents</w:t>
      </w:r>
      <w:bookmarkEnd w:id="30"/>
      <w:bookmarkEnd w:id="31"/>
    </w:p>
    <w:p w14:paraId="5B9FF718" w14:textId="02DEEEC0" w:rsidR="0091792A" w:rsidRPr="000F6826" w:rsidRDefault="0091792A" w:rsidP="0091792A">
      <w:pPr>
        <w:pStyle w:val="IndentParaLevel1"/>
        <w:numPr>
          <w:ilvl w:val="0"/>
          <w:numId w:val="3"/>
        </w:numPr>
        <w:ind w:left="992"/>
      </w:pPr>
      <w:r w:rsidRPr="000F6826">
        <w:t>Each party must promptly do all further acts and execute and deliver all further documents required by Law or reasonably requested by the other party (in form and content reasonably satisfactory to that party) to give effect to this Agreement.</w:t>
      </w:r>
    </w:p>
    <w:p w14:paraId="35D5FC71" w14:textId="77777777" w:rsidR="00CD0B85" w:rsidRPr="000F6826" w:rsidRDefault="00CD0B85" w:rsidP="007A1DBB">
      <w:pPr>
        <w:pStyle w:val="Heading1"/>
      </w:pPr>
      <w:bookmarkStart w:id="32" w:name="_Toc114225945"/>
      <w:bookmarkStart w:id="33" w:name="_Ref115253592"/>
      <w:bookmarkStart w:id="34" w:name="_Toc114225946"/>
      <w:bookmarkStart w:id="35" w:name="_Toc114225948"/>
      <w:bookmarkStart w:id="36" w:name="_Toc145514654"/>
      <w:r w:rsidRPr="000F6826">
        <w:lastRenderedPageBreak/>
        <w:t>Survival of certain provisions</w:t>
      </w:r>
      <w:bookmarkEnd w:id="32"/>
      <w:bookmarkEnd w:id="33"/>
      <w:bookmarkEnd w:id="36"/>
    </w:p>
    <w:p w14:paraId="71EBD004" w14:textId="3E926AD0" w:rsidR="00CD0B85" w:rsidRPr="000F6826" w:rsidRDefault="00CD0B85" w:rsidP="00CD0B85">
      <w:pPr>
        <w:pStyle w:val="Heading3"/>
      </w:pPr>
      <w:r w:rsidRPr="000F6826">
        <w:t>(</w:t>
      </w:r>
      <w:r w:rsidRPr="000F6826">
        <w:rPr>
          <w:b/>
        </w:rPr>
        <w:t xml:space="preserve">Surviving </w:t>
      </w:r>
      <w:r w:rsidR="00FD38EB" w:rsidRPr="000F6826">
        <w:rPr>
          <w:b/>
        </w:rPr>
        <w:t>clauses</w:t>
      </w:r>
      <w:r w:rsidRPr="000F6826">
        <w:t>): The parties agree that:</w:t>
      </w:r>
    </w:p>
    <w:p w14:paraId="177A3FC1" w14:textId="4015C301" w:rsidR="00CD0B85" w:rsidRPr="000F6826" w:rsidRDefault="00FD38EB" w:rsidP="00CD0B85">
      <w:pPr>
        <w:pStyle w:val="Heading4"/>
      </w:pPr>
      <w:r w:rsidRPr="000F6826">
        <w:t>clauses</w:t>
      </w:r>
      <w:r w:rsidR="00CD0B85" w:rsidRPr="000F6826">
        <w:t xml:space="preserve"> </w:t>
      </w:r>
      <w:r w:rsidR="00CD0B85" w:rsidRPr="000F6826">
        <w:fldChar w:fldCharType="begin"/>
      </w:r>
      <w:r w:rsidR="00CD0B85" w:rsidRPr="000F6826">
        <w:instrText xml:space="preserve"> REF _Ref115253538 \r \h </w:instrText>
      </w:r>
      <w:r w:rsidR="000F6826">
        <w:instrText xml:space="preserve"> \* MERGEFORMAT </w:instrText>
      </w:r>
      <w:r w:rsidR="00CD0B85" w:rsidRPr="000F6826">
        <w:fldChar w:fldCharType="separate"/>
      </w:r>
      <w:r w:rsidR="00CD0B85" w:rsidRPr="000F6826">
        <w:t>3</w:t>
      </w:r>
      <w:r w:rsidR="00CD0B85" w:rsidRPr="000F6826">
        <w:fldChar w:fldCharType="end"/>
      </w:r>
      <w:r w:rsidR="00CD0B85" w:rsidRPr="000F6826">
        <w:t xml:space="preserve">, </w:t>
      </w:r>
      <w:r w:rsidR="00CD0B85" w:rsidRPr="000F6826">
        <w:fldChar w:fldCharType="begin"/>
      </w:r>
      <w:r w:rsidR="00CD0B85" w:rsidRPr="000F6826">
        <w:instrText xml:space="preserve"> REF _Ref370809838 \r \h </w:instrText>
      </w:r>
      <w:r w:rsidR="000F6826">
        <w:instrText xml:space="preserve"> \* MERGEFORMAT </w:instrText>
      </w:r>
      <w:r w:rsidR="00CD0B85" w:rsidRPr="000F6826">
        <w:fldChar w:fldCharType="separate"/>
      </w:r>
      <w:r w:rsidR="00CD0B85" w:rsidRPr="000F6826">
        <w:t>4</w:t>
      </w:r>
      <w:r w:rsidR="00CD0B85" w:rsidRPr="000F6826">
        <w:fldChar w:fldCharType="end"/>
      </w:r>
      <w:r w:rsidR="00CD0B85" w:rsidRPr="000F6826">
        <w:t xml:space="preserve">, </w:t>
      </w:r>
      <w:r w:rsidR="00CD0B85" w:rsidRPr="000F6826">
        <w:fldChar w:fldCharType="begin"/>
      </w:r>
      <w:r w:rsidR="00CD0B85" w:rsidRPr="000F6826">
        <w:instrText xml:space="preserve"> REF _Ref115253568 \r \h </w:instrText>
      </w:r>
      <w:r w:rsidR="000F6826">
        <w:instrText xml:space="preserve"> \* MERGEFORMAT </w:instrText>
      </w:r>
      <w:r w:rsidR="00CD0B85" w:rsidRPr="000F6826">
        <w:fldChar w:fldCharType="separate"/>
      </w:r>
      <w:r w:rsidR="00CD0B85" w:rsidRPr="000F6826">
        <w:t>5</w:t>
      </w:r>
      <w:r w:rsidR="00CD0B85" w:rsidRPr="000F6826">
        <w:fldChar w:fldCharType="end"/>
      </w:r>
      <w:r w:rsidR="00CD0B85" w:rsidRPr="000F6826">
        <w:t xml:space="preserve">, </w:t>
      </w:r>
      <w:r w:rsidR="00CD0B85" w:rsidRPr="000F6826">
        <w:fldChar w:fldCharType="begin"/>
      </w:r>
      <w:r w:rsidR="00CD0B85" w:rsidRPr="000F6826">
        <w:instrText xml:space="preserve"> REF _Ref115253577 \r \h </w:instrText>
      </w:r>
      <w:r w:rsidR="000F6826">
        <w:instrText xml:space="preserve"> \* MERGEFORMAT </w:instrText>
      </w:r>
      <w:r w:rsidR="00CD0B85" w:rsidRPr="000F6826">
        <w:fldChar w:fldCharType="separate"/>
      </w:r>
      <w:r w:rsidR="00CD0B85" w:rsidRPr="000F6826">
        <w:t>7</w:t>
      </w:r>
      <w:r w:rsidR="00CD0B85" w:rsidRPr="000F6826">
        <w:fldChar w:fldCharType="end"/>
      </w:r>
      <w:r w:rsidR="00CD0B85" w:rsidRPr="000F6826">
        <w:t xml:space="preserve"> and this </w:t>
      </w:r>
      <w:r w:rsidRPr="000F6826">
        <w:t xml:space="preserve">clause </w:t>
      </w:r>
      <w:r w:rsidR="00CD0B85" w:rsidRPr="000F6826">
        <w:fldChar w:fldCharType="begin"/>
      </w:r>
      <w:r w:rsidR="00CD0B85" w:rsidRPr="000F6826">
        <w:instrText xml:space="preserve"> REF _Ref115253592 \r \h </w:instrText>
      </w:r>
      <w:r w:rsidR="000F6826">
        <w:instrText xml:space="preserve"> \* MERGEFORMAT </w:instrText>
      </w:r>
      <w:r w:rsidR="00CD0B85" w:rsidRPr="000F6826">
        <w:fldChar w:fldCharType="separate"/>
      </w:r>
      <w:r w:rsidR="00CD0B85" w:rsidRPr="000F6826">
        <w:t>10</w:t>
      </w:r>
      <w:r w:rsidR="00CD0B85" w:rsidRPr="000F6826">
        <w:fldChar w:fldCharType="end"/>
      </w:r>
      <w:r w:rsidR="00CD0B85" w:rsidRPr="000F6826">
        <w:t xml:space="preserve">; and </w:t>
      </w:r>
    </w:p>
    <w:p w14:paraId="4EBEAEB6" w14:textId="72F118DF" w:rsidR="00CD0B85" w:rsidRPr="000F6826" w:rsidRDefault="00CD0B85" w:rsidP="00CD0B85">
      <w:pPr>
        <w:pStyle w:val="Heading4"/>
      </w:pPr>
      <w:r w:rsidRPr="000F6826">
        <w:t>any other provision</w:t>
      </w:r>
      <w:r w:rsidR="009A34A9" w:rsidRPr="000F6826">
        <w:t>s</w:t>
      </w:r>
      <w:r w:rsidRPr="000F6826">
        <w:t xml:space="preserve"> of this Agreement which, expressly or by implication from their nature, are intended to survive rescission, termination or expiration of this </w:t>
      </w:r>
      <w:r w:rsidR="00D814E7" w:rsidRPr="000F6826">
        <w:t>Agreement</w:t>
      </w:r>
      <w:r w:rsidRPr="000F6826">
        <w:t>,</w:t>
      </w:r>
    </w:p>
    <w:p w14:paraId="6D4246CD" w14:textId="6679CFC3" w:rsidR="00CD0B85" w:rsidRPr="000F6826" w:rsidRDefault="00CD0B85" w:rsidP="00CD0B85">
      <w:pPr>
        <w:pStyle w:val="Heading4"/>
        <w:numPr>
          <w:ilvl w:val="0"/>
          <w:numId w:val="0"/>
        </w:numPr>
        <w:ind w:left="1928"/>
      </w:pPr>
      <w:r w:rsidRPr="000F6826">
        <w:t>will survive the rescission, termination or expiration of this Agreement.</w:t>
      </w:r>
    </w:p>
    <w:p w14:paraId="0D2D2EE7" w14:textId="6C234CB0" w:rsidR="002C1445" w:rsidRPr="000F6826" w:rsidRDefault="002C1445" w:rsidP="002C1445">
      <w:pPr>
        <w:pStyle w:val="Heading3"/>
      </w:pPr>
      <w:r w:rsidRPr="000F6826">
        <w:t>(</w:t>
      </w:r>
      <w:r w:rsidRPr="000F6826">
        <w:rPr>
          <w:b/>
        </w:rPr>
        <w:t>Interpretation</w:t>
      </w:r>
      <w:r w:rsidRPr="000F6826">
        <w:t>): No provision of this Agreement which is expressed to survive the rescission, termination or expiration of this Agreement will prevent any other provision of this Agreement, as a matter of interpretation, also surviving the rescission, termination or expiration of this Agreement.</w:t>
      </w:r>
    </w:p>
    <w:p w14:paraId="0E1FD1EA" w14:textId="69A5105E" w:rsidR="00CD0B85" w:rsidRPr="000F6826" w:rsidRDefault="00CD0B85" w:rsidP="007A1DBB">
      <w:pPr>
        <w:pStyle w:val="Heading1"/>
      </w:pPr>
      <w:bookmarkStart w:id="37" w:name="_Toc145514655"/>
      <w:r w:rsidRPr="000F6826">
        <w:t>Waiver</w:t>
      </w:r>
      <w:bookmarkEnd w:id="34"/>
      <w:bookmarkEnd w:id="37"/>
    </w:p>
    <w:p w14:paraId="75C4B9CC" w14:textId="7049FCCB" w:rsidR="00CD0B85" w:rsidRPr="000F6826" w:rsidRDefault="00CD0B85" w:rsidP="00CD0B85">
      <w:pPr>
        <w:pStyle w:val="Heading3"/>
      </w:pPr>
      <w:r w:rsidRPr="000F6826">
        <w:t>(</w:t>
      </w:r>
      <w:r w:rsidRPr="000F6826">
        <w:rPr>
          <w:b/>
        </w:rPr>
        <w:t>Writing</w:t>
      </w:r>
      <w:r w:rsidRPr="000F6826">
        <w:t xml:space="preserve">): Other than where the waiver is already given expressly in the terms of this </w:t>
      </w:r>
      <w:r w:rsidR="002C1445" w:rsidRPr="000F6826">
        <w:t>Agreement</w:t>
      </w:r>
      <w:r w:rsidRPr="000F6826">
        <w:t xml:space="preserve">, a waiver that may be given by a party under this </w:t>
      </w:r>
      <w:r w:rsidR="002C1445" w:rsidRPr="000F6826">
        <w:t xml:space="preserve">Agreement </w:t>
      </w:r>
      <w:r w:rsidRPr="000F6826">
        <w:t>is only effective and binding on that party if it is given or confirmed in writing by that party.</w:t>
      </w:r>
    </w:p>
    <w:p w14:paraId="1718C55E" w14:textId="48EC9EBC" w:rsidR="00CD0B85" w:rsidRPr="000F6826" w:rsidRDefault="00CD0B85" w:rsidP="00CD0B85">
      <w:pPr>
        <w:pStyle w:val="Heading3"/>
      </w:pPr>
      <w:r w:rsidRPr="000F6826">
        <w:t>(</w:t>
      </w:r>
      <w:r w:rsidRPr="000F6826">
        <w:rPr>
          <w:b/>
        </w:rPr>
        <w:t>No waiver</w:t>
      </w:r>
      <w:r w:rsidRPr="000F6826">
        <w:t xml:space="preserve">): A failure to exercise or enforce, a delay in the exercise or enforcement of or the partial exercise or enforcement of a right provided by Law or under this </w:t>
      </w:r>
      <w:r w:rsidR="002C1445" w:rsidRPr="000F6826">
        <w:t xml:space="preserve">Agreement </w:t>
      </w:r>
      <w:r w:rsidRPr="000F6826">
        <w:t xml:space="preserve">by a party does not preclude, or operate as a waiver of, the exercise or enforcement, or further exercise or enforcement, of that or any other right provided by Law or under this </w:t>
      </w:r>
      <w:r w:rsidR="002C1445" w:rsidRPr="000F6826">
        <w:t>Agreement</w:t>
      </w:r>
      <w:r w:rsidRPr="000F6826">
        <w:t>.</w:t>
      </w:r>
    </w:p>
    <w:p w14:paraId="2C585D2C" w14:textId="57C73452" w:rsidR="00CD0B85" w:rsidRPr="000F6826" w:rsidRDefault="00CD0B85" w:rsidP="00CD0B85">
      <w:pPr>
        <w:pStyle w:val="Heading3"/>
      </w:pPr>
      <w:r w:rsidRPr="000F6826">
        <w:t>(</w:t>
      </w:r>
      <w:r w:rsidRPr="000F6826">
        <w:rPr>
          <w:b/>
        </w:rPr>
        <w:t>No waiver of another breach</w:t>
      </w:r>
      <w:r w:rsidRPr="000F6826">
        <w:t xml:space="preserve">): No waiver of a breach of a term of this </w:t>
      </w:r>
      <w:r w:rsidR="002C1445" w:rsidRPr="000F6826">
        <w:t xml:space="preserve">Agreement </w:t>
      </w:r>
      <w:r w:rsidRPr="000F6826">
        <w:t xml:space="preserve">operates as a waiver of another breach of that term or of a breach of any other term of this </w:t>
      </w:r>
      <w:r w:rsidR="002C1445" w:rsidRPr="000F6826">
        <w:t>Agreement</w:t>
      </w:r>
      <w:r w:rsidRPr="000F6826">
        <w:t>.</w:t>
      </w:r>
    </w:p>
    <w:p w14:paraId="04459837" w14:textId="5892EA1B" w:rsidR="0091792A" w:rsidRPr="000F6826" w:rsidRDefault="0091792A" w:rsidP="007A1DBB">
      <w:pPr>
        <w:pStyle w:val="Heading1"/>
      </w:pPr>
      <w:bookmarkStart w:id="38" w:name="_Toc145514656"/>
      <w:r w:rsidRPr="000F6826">
        <w:t>Amendments</w:t>
      </w:r>
      <w:bookmarkEnd w:id="35"/>
      <w:bookmarkEnd w:id="38"/>
    </w:p>
    <w:p w14:paraId="7CED25B5" w14:textId="2D30BB9C" w:rsidR="0091792A" w:rsidRPr="000F6826" w:rsidRDefault="0091792A" w:rsidP="007A1DBB">
      <w:pPr>
        <w:pStyle w:val="IndentParaLevel1"/>
        <w:numPr>
          <w:ilvl w:val="0"/>
          <w:numId w:val="3"/>
        </w:numPr>
        <w:ind w:left="992"/>
      </w:pPr>
      <w:r w:rsidRPr="000F6826">
        <w:t xml:space="preserve">Unless otherwise expressly provided in this </w:t>
      </w:r>
      <w:r w:rsidR="002C1445" w:rsidRPr="000F6826">
        <w:t>Agreement</w:t>
      </w:r>
      <w:r w:rsidRPr="000F6826">
        <w:t xml:space="preserve">, this </w:t>
      </w:r>
      <w:r w:rsidR="002C1445" w:rsidRPr="000F6826">
        <w:t xml:space="preserve">Agreement </w:t>
      </w:r>
      <w:r w:rsidRPr="000F6826">
        <w:t xml:space="preserve">may only be amended by </w:t>
      </w:r>
      <w:r w:rsidR="00E706E2" w:rsidRPr="000F6826">
        <w:t>another document</w:t>
      </w:r>
      <w:r w:rsidRPr="000F6826">
        <w:t xml:space="preserve"> executed by or on behalf of each party.</w:t>
      </w:r>
    </w:p>
    <w:p w14:paraId="312FCC35" w14:textId="77777777" w:rsidR="0091792A" w:rsidRPr="000F6826" w:rsidRDefault="0091792A" w:rsidP="007A1DBB">
      <w:pPr>
        <w:pStyle w:val="Heading1"/>
      </w:pPr>
      <w:bookmarkStart w:id="39" w:name="_Ref466384236"/>
      <w:bookmarkStart w:id="40" w:name="_Toc114225949"/>
      <w:bookmarkStart w:id="41" w:name="_Toc145514657"/>
      <w:r w:rsidRPr="000F6826">
        <w:t>Expenses</w:t>
      </w:r>
      <w:bookmarkEnd w:id="39"/>
      <w:bookmarkEnd w:id="40"/>
      <w:bookmarkEnd w:id="41"/>
    </w:p>
    <w:p w14:paraId="11B9C8C0" w14:textId="3EDA7A0B" w:rsidR="0091792A" w:rsidRPr="000F6826" w:rsidRDefault="0091792A" w:rsidP="00614D86">
      <w:pPr>
        <w:pStyle w:val="IndentParaLevel1"/>
      </w:pPr>
      <w:r w:rsidRPr="000F6826">
        <w:t xml:space="preserve">Unless otherwise expressly provided in this </w:t>
      </w:r>
      <w:r w:rsidR="002C1445" w:rsidRPr="000F6826">
        <w:t>Agreement</w:t>
      </w:r>
      <w:r w:rsidRPr="000F6826">
        <w:t xml:space="preserve">, each party must pay its own costs and expenses in connection with negotiating, preparing, executing and performing this </w:t>
      </w:r>
      <w:r w:rsidR="002C1445" w:rsidRPr="000F6826">
        <w:t>Agreement</w:t>
      </w:r>
      <w:r w:rsidRPr="000F6826">
        <w:t>.</w:t>
      </w:r>
      <w:r w:rsidR="00614D86" w:rsidRPr="000F6826">
        <w:t xml:space="preserve"> </w:t>
      </w:r>
    </w:p>
    <w:p w14:paraId="5E88BD4E" w14:textId="5E440B71" w:rsidR="00E76FEA" w:rsidRPr="000F6826" w:rsidRDefault="00E76FEA" w:rsidP="00614D86">
      <w:pPr>
        <w:pStyle w:val="IndentParaLevel1"/>
        <w:rPr>
          <w:b/>
          <w:bCs/>
          <w:i/>
          <w:iCs/>
        </w:rPr>
      </w:pPr>
      <w:r w:rsidRPr="000F6826">
        <w:rPr>
          <w:b/>
          <w:bCs/>
          <w:i/>
          <w:iCs/>
        </w:rPr>
        <w:t>[Note: GST clause to be inserted prior to execution.]</w:t>
      </w:r>
    </w:p>
    <w:p w14:paraId="1F5729C5" w14:textId="77777777" w:rsidR="0091792A" w:rsidRPr="000F6826" w:rsidRDefault="0091792A" w:rsidP="007A1DBB">
      <w:pPr>
        <w:pStyle w:val="Heading1"/>
      </w:pPr>
      <w:bookmarkStart w:id="42" w:name="_Toc114225950"/>
      <w:bookmarkStart w:id="43" w:name="_Toc145514658"/>
      <w:r w:rsidRPr="000F6826">
        <w:t>Severance</w:t>
      </w:r>
      <w:bookmarkEnd w:id="42"/>
      <w:bookmarkEnd w:id="43"/>
    </w:p>
    <w:p w14:paraId="6DEA30FF" w14:textId="18D82F98" w:rsidR="0091792A" w:rsidRPr="000F6826" w:rsidRDefault="0091792A" w:rsidP="0091792A">
      <w:pPr>
        <w:pStyle w:val="IndentParaLevel1"/>
        <w:numPr>
          <w:ilvl w:val="0"/>
          <w:numId w:val="3"/>
        </w:numPr>
        <w:ind w:left="992"/>
      </w:pPr>
      <w:r w:rsidRPr="000F6826">
        <w:t xml:space="preserve">If, at any time, a provision of this </w:t>
      </w:r>
      <w:r w:rsidR="002C1445" w:rsidRPr="000F6826">
        <w:t xml:space="preserve">Agreement </w:t>
      </w:r>
      <w:r w:rsidRPr="000F6826">
        <w:t>is or becomes illegal, invalid or unenforceable in any respect under the Law of any jurisdiction, that will not affect or impair the legality, validity or enforceability of:</w:t>
      </w:r>
    </w:p>
    <w:p w14:paraId="4C669CF3" w14:textId="6B627722" w:rsidR="0091792A" w:rsidRPr="000F6826" w:rsidRDefault="0091792A" w:rsidP="0091792A">
      <w:pPr>
        <w:pStyle w:val="Heading3"/>
      </w:pPr>
      <w:r w:rsidRPr="000F6826">
        <w:t>(</w:t>
      </w:r>
      <w:r w:rsidRPr="000F6826">
        <w:rPr>
          <w:b/>
        </w:rPr>
        <w:t>provisions</w:t>
      </w:r>
      <w:r w:rsidRPr="000F6826">
        <w:t xml:space="preserve">): any other provision of this </w:t>
      </w:r>
      <w:r w:rsidR="002C1445" w:rsidRPr="000F6826">
        <w:t>Agreement</w:t>
      </w:r>
      <w:r w:rsidRPr="000F6826">
        <w:t>; or</w:t>
      </w:r>
    </w:p>
    <w:p w14:paraId="179FE8ED" w14:textId="77777777" w:rsidR="0091792A" w:rsidRPr="000F6826" w:rsidRDefault="0091792A" w:rsidP="0091792A">
      <w:pPr>
        <w:pStyle w:val="Heading3"/>
      </w:pPr>
      <w:r w:rsidRPr="000F6826">
        <w:lastRenderedPageBreak/>
        <w:t>(</w:t>
      </w:r>
      <w:r w:rsidRPr="000F6826">
        <w:rPr>
          <w:b/>
        </w:rPr>
        <w:t>other jurisdictions</w:t>
      </w:r>
      <w:r w:rsidRPr="000F6826">
        <w:t>): that provision under the Law of any other jurisdiction.</w:t>
      </w:r>
    </w:p>
    <w:p w14:paraId="6CB78CFC" w14:textId="77777777" w:rsidR="0091792A" w:rsidRPr="000F6826" w:rsidRDefault="0091792A" w:rsidP="007A1DBB">
      <w:pPr>
        <w:pStyle w:val="Heading1"/>
      </w:pPr>
      <w:bookmarkStart w:id="44" w:name="_Toc114225951"/>
      <w:bookmarkStart w:id="45" w:name="_Toc145514659"/>
      <w:r w:rsidRPr="000F6826">
        <w:t>Counterparts</w:t>
      </w:r>
      <w:bookmarkEnd w:id="44"/>
      <w:bookmarkEnd w:id="45"/>
    </w:p>
    <w:p w14:paraId="737898AF" w14:textId="77777777" w:rsidR="009A34A9" w:rsidRPr="000F6826" w:rsidRDefault="009A34A9" w:rsidP="009A34A9">
      <w:pPr>
        <w:pStyle w:val="Heading3"/>
      </w:pPr>
      <w:r w:rsidRPr="000F6826">
        <w:t>(</w:t>
      </w:r>
      <w:r w:rsidRPr="000F6826">
        <w:rPr>
          <w:b/>
          <w:bCs w:val="0"/>
        </w:rPr>
        <w:t>Execution in counterparts</w:t>
      </w:r>
      <w:r w:rsidRPr="000F6826">
        <w:t xml:space="preserve">):  This document may be executed in any number of counterparts or copies, each of which may be executed by physical signature in wet ink or electronically (whether in whole or part).  A party who has executed a counterpart of this document may exchange it with another party (the </w:t>
      </w:r>
      <w:r w:rsidRPr="000F6826">
        <w:rPr>
          <w:b/>
          <w:bCs w:val="0"/>
        </w:rPr>
        <w:t>Recipient</w:t>
      </w:r>
      <w:r w:rsidRPr="000F6826">
        <w:t>) by:</w:t>
      </w:r>
    </w:p>
    <w:p w14:paraId="7486682F" w14:textId="77777777" w:rsidR="009A34A9" w:rsidRPr="000F6826" w:rsidRDefault="009A34A9" w:rsidP="009A34A9">
      <w:pPr>
        <w:pStyle w:val="Heading4"/>
      </w:pPr>
      <w:r w:rsidRPr="000F6826">
        <w:t xml:space="preserve">emailing a copy of the executed counterpart to the Recipient; or </w:t>
      </w:r>
    </w:p>
    <w:p w14:paraId="6357C197" w14:textId="77777777" w:rsidR="009A34A9" w:rsidRPr="000F6826" w:rsidRDefault="009A34A9" w:rsidP="009A34A9">
      <w:pPr>
        <w:pStyle w:val="Heading4"/>
      </w:pPr>
      <w:r w:rsidRPr="000F6826">
        <w:t xml:space="preserve">utilising an electronic platform (including DocuSign) to circulate the executed counterpart, </w:t>
      </w:r>
    </w:p>
    <w:p w14:paraId="38AABB10" w14:textId="77777777" w:rsidR="009A34A9" w:rsidRPr="000F6826" w:rsidRDefault="009A34A9" w:rsidP="009A34A9">
      <w:pPr>
        <w:pStyle w:val="IndentParaLevel1"/>
        <w:numPr>
          <w:ilvl w:val="0"/>
          <w:numId w:val="3"/>
        </w:numPr>
        <w:ind w:left="1928"/>
      </w:pPr>
      <w:r w:rsidRPr="000F6826">
        <w:t>and will be taken to have adequately identified themselves by so emailing the copy to the Recipient or utilising the electronic platform.</w:t>
      </w:r>
    </w:p>
    <w:p w14:paraId="08D71C4C" w14:textId="77777777" w:rsidR="009A34A9" w:rsidRPr="000F6826" w:rsidRDefault="009A34A9" w:rsidP="009A34A9">
      <w:pPr>
        <w:pStyle w:val="Heading3"/>
      </w:pPr>
      <w:r w:rsidRPr="000F6826">
        <w:t>(</w:t>
      </w:r>
      <w:r w:rsidRPr="000F6826">
        <w:rPr>
          <w:b/>
          <w:bCs w:val="0"/>
        </w:rPr>
        <w:t>Consent</w:t>
      </w:r>
      <w:r w:rsidRPr="000F6826">
        <w:t xml:space="preserve">): Each party consents to signatories and parties executing this document by electronic means and to identifying themselves in the manner specified in this clause. </w:t>
      </w:r>
    </w:p>
    <w:p w14:paraId="3F654E06" w14:textId="0E9329B9" w:rsidR="009A34A9" w:rsidRPr="000F6826" w:rsidRDefault="009A34A9" w:rsidP="009A34A9">
      <w:pPr>
        <w:pStyle w:val="Heading3"/>
      </w:pPr>
      <w:r w:rsidRPr="000F6826">
        <w:t>(</w:t>
      </w:r>
      <w:r w:rsidRPr="000F6826">
        <w:rPr>
          <w:b/>
          <w:bCs w:val="0"/>
        </w:rPr>
        <w:t>Counterparts constitute an original</w:t>
      </w:r>
      <w:r w:rsidRPr="000F6826">
        <w:t>): Each counterpart constitutes an original (whether kept in electronic or paper form), all of which together constitute one instrument as if the signatures (or other execution markings) on the counterparts or copies were on a single physical copy of this document in paper form. Without limiting the foregoing, if any of the signatures or other markings on behalf of one party are on different counterparts or copies of this document, this shall be taken to be, and have the same effect as, signatures on the same counterpart and on a single copy of this document.</w:t>
      </w:r>
    </w:p>
    <w:p w14:paraId="48CEE48F" w14:textId="77777777" w:rsidR="00510EDE" w:rsidRPr="000F6826" w:rsidRDefault="00510EDE" w:rsidP="007A1DBB">
      <w:pPr>
        <w:pStyle w:val="IndentParaLevel1"/>
      </w:pPr>
    </w:p>
    <w:p w14:paraId="75A52009" w14:textId="77777777" w:rsidR="001E7C88" w:rsidRPr="000F6826" w:rsidRDefault="000D1C44" w:rsidP="00B90390">
      <w:pPr>
        <w:pStyle w:val="ScheduleHeading"/>
        <w:rPr>
          <w:rFonts w:asciiTheme="majorHAnsi" w:hAnsiTheme="majorHAnsi" w:cstheme="majorHAnsi"/>
          <w:sz w:val="21"/>
        </w:rPr>
      </w:pPr>
      <w:bookmarkStart w:id="46" w:name="_Toc64876812"/>
      <w:bookmarkStart w:id="47" w:name="_Ref370743556"/>
      <w:bookmarkStart w:id="48" w:name="_Ref62028462"/>
      <w:bookmarkStart w:id="49" w:name="_Toc145514660"/>
      <w:r w:rsidRPr="000F6826">
        <w:rPr>
          <w:rFonts w:asciiTheme="majorHAnsi" w:hAnsiTheme="majorHAnsi" w:cstheme="majorHAnsi"/>
        </w:rPr>
        <w:lastRenderedPageBreak/>
        <w:t>— The Matter</w:t>
      </w:r>
      <w:bookmarkEnd w:id="46"/>
      <w:bookmarkEnd w:id="47"/>
      <w:bookmarkEnd w:id="48"/>
      <w:bookmarkEnd w:id="49"/>
    </w:p>
    <w:p w14:paraId="5ACAECD8" w14:textId="77777777" w:rsidR="007A171B" w:rsidRPr="000F6826" w:rsidRDefault="001E7C88" w:rsidP="001E7C88">
      <w:pPr>
        <w:rPr>
          <w:rFonts w:asciiTheme="majorHAnsi" w:hAnsiTheme="majorHAnsi" w:cstheme="majorHAnsi"/>
          <w:b/>
          <w:i/>
        </w:rPr>
      </w:pPr>
      <w:r w:rsidRPr="000F6826">
        <w:rPr>
          <w:rFonts w:asciiTheme="majorHAnsi" w:hAnsiTheme="majorHAnsi" w:cstheme="majorHAnsi"/>
          <w:b/>
          <w:i/>
        </w:rPr>
        <w:t>[</w:t>
      </w:r>
      <w:r w:rsidR="00857069" w:rsidRPr="000F6826">
        <w:rPr>
          <w:rFonts w:asciiTheme="majorHAnsi" w:hAnsiTheme="majorHAnsi" w:cstheme="majorHAnsi"/>
          <w:b/>
          <w:i/>
        </w:rPr>
        <w:t>Note:  Description of matter to be inserted.</w:t>
      </w:r>
      <w:r w:rsidRPr="000F6826">
        <w:rPr>
          <w:rFonts w:asciiTheme="majorHAnsi" w:hAnsiTheme="majorHAnsi" w:cstheme="majorHAnsi"/>
          <w:b/>
          <w:i/>
        </w:rPr>
        <w:t>]</w:t>
      </w:r>
    </w:p>
    <w:p w14:paraId="35ED0E89" w14:textId="77777777" w:rsidR="007A171B" w:rsidRPr="000F6826" w:rsidRDefault="007A171B" w:rsidP="007A171B">
      <w:pPr>
        <w:rPr>
          <w:rFonts w:asciiTheme="majorHAnsi" w:hAnsiTheme="majorHAnsi" w:cstheme="majorHAnsi"/>
        </w:rPr>
      </w:pPr>
      <w:r w:rsidRPr="000F6826">
        <w:rPr>
          <w:rFonts w:asciiTheme="majorHAnsi" w:hAnsiTheme="majorHAnsi" w:cstheme="majorHAnsi"/>
        </w:rPr>
        <w:br w:type="page"/>
      </w:r>
    </w:p>
    <w:p w14:paraId="62535F1B" w14:textId="77777777" w:rsidR="001E7C88" w:rsidRPr="000F6826" w:rsidRDefault="00DA691E" w:rsidP="00B90390">
      <w:pPr>
        <w:pStyle w:val="ScheduleHeading"/>
        <w:rPr>
          <w:rFonts w:asciiTheme="majorHAnsi" w:hAnsiTheme="majorHAnsi" w:cstheme="majorHAnsi"/>
          <w:b w:val="0"/>
        </w:rPr>
      </w:pPr>
      <w:bookmarkStart w:id="50" w:name="_Ref370743788"/>
      <w:bookmarkStart w:id="51" w:name="_Toc145514661"/>
      <w:r w:rsidRPr="000F6826">
        <w:rPr>
          <w:rFonts w:asciiTheme="majorHAnsi" w:hAnsiTheme="majorHAnsi" w:cstheme="majorHAnsi"/>
        </w:rPr>
        <w:lastRenderedPageBreak/>
        <w:t xml:space="preserve">— </w:t>
      </w:r>
      <w:r w:rsidR="007A171B" w:rsidRPr="000F6826">
        <w:rPr>
          <w:rFonts w:asciiTheme="majorHAnsi" w:hAnsiTheme="majorHAnsi" w:cstheme="majorHAnsi"/>
        </w:rPr>
        <w:t>Rules for Expert Determination Process</w:t>
      </w:r>
      <w:bookmarkEnd w:id="50"/>
      <w:bookmarkEnd w:id="51"/>
    </w:p>
    <w:p w14:paraId="337477A2" w14:textId="77777777" w:rsidR="001E7C88" w:rsidRPr="000F6826" w:rsidRDefault="001E7C88" w:rsidP="00B90390">
      <w:pPr>
        <w:pStyle w:val="Schedule1"/>
        <w:rPr>
          <w:rFonts w:asciiTheme="majorHAnsi" w:hAnsiTheme="majorHAnsi" w:cstheme="majorHAnsi"/>
        </w:rPr>
      </w:pPr>
      <w:r w:rsidRPr="000F6826">
        <w:rPr>
          <w:rFonts w:asciiTheme="majorHAnsi" w:hAnsiTheme="majorHAnsi" w:cstheme="majorHAnsi"/>
        </w:rPr>
        <w:t>Commencement</w:t>
      </w:r>
    </w:p>
    <w:p w14:paraId="161E601D" w14:textId="77777777" w:rsidR="001E7C88" w:rsidRPr="000F6826" w:rsidRDefault="001E7C88" w:rsidP="00435559">
      <w:pPr>
        <w:ind w:left="993"/>
        <w:rPr>
          <w:rFonts w:asciiTheme="majorHAnsi" w:hAnsiTheme="majorHAnsi" w:cstheme="majorHAnsi"/>
          <w:szCs w:val="20"/>
        </w:rPr>
      </w:pPr>
      <w:r w:rsidRPr="000F6826">
        <w:rPr>
          <w:rFonts w:asciiTheme="majorHAnsi" w:hAnsiTheme="majorHAnsi" w:cstheme="majorHAnsi"/>
          <w:szCs w:val="20"/>
        </w:rPr>
        <w:t>The expert determination process begins when the Expert accepts an appointment to determine the Matter in accordance with these Rules</w:t>
      </w:r>
      <w:r w:rsidR="005219A6" w:rsidRPr="000F6826">
        <w:rPr>
          <w:rFonts w:asciiTheme="majorHAnsi" w:hAnsiTheme="majorHAnsi" w:cstheme="majorHAnsi"/>
          <w:szCs w:val="20"/>
        </w:rPr>
        <w:t xml:space="preserve"> </w:t>
      </w:r>
      <w:r w:rsidR="00883A94" w:rsidRPr="000F6826">
        <w:rPr>
          <w:rFonts w:asciiTheme="majorHAnsi" w:hAnsiTheme="majorHAnsi" w:cstheme="majorHAnsi"/>
          <w:szCs w:val="20"/>
        </w:rPr>
        <w:t>including</w:t>
      </w:r>
      <w:r w:rsidR="005219A6" w:rsidRPr="000F6826">
        <w:rPr>
          <w:rFonts w:asciiTheme="majorHAnsi" w:hAnsiTheme="majorHAnsi" w:cstheme="majorHAnsi"/>
          <w:szCs w:val="20"/>
        </w:rPr>
        <w:t xml:space="preserve"> the Code of Conduct</w:t>
      </w:r>
      <w:r w:rsidRPr="000F6826">
        <w:rPr>
          <w:rFonts w:asciiTheme="majorHAnsi" w:hAnsiTheme="majorHAnsi" w:cstheme="majorHAnsi"/>
          <w:szCs w:val="20"/>
        </w:rPr>
        <w:t>.</w:t>
      </w:r>
    </w:p>
    <w:p w14:paraId="2659FF58" w14:textId="77777777" w:rsidR="00881C92" w:rsidRPr="000F6826" w:rsidRDefault="00881C92" w:rsidP="00B90390">
      <w:pPr>
        <w:pStyle w:val="Schedule1"/>
        <w:rPr>
          <w:rFonts w:asciiTheme="majorHAnsi" w:hAnsiTheme="majorHAnsi" w:cstheme="majorHAnsi"/>
        </w:rPr>
      </w:pPr>
      <w:bookmarkStart w:id="52" w:name="_Ref370743763"/>
      <w:r w:rsidRPr="000F6826">
        <w:rPr>
          <w:rFonts w:asciiTheme="majorHAnsi" w:hAnsiTheme="majorHAnsi" w:cstheme="majorHAnsi"/>
        </w:rPr>
        <w:t xml:space="preserve">Code of Conduct </w:t>
      </w:r>
      <w:bookmarkEnd w:id="52"/>
    </w:p>
    <w:p w14:paraId="65A59F65" w14:textId="77777777" w:rsidR="00881C92" w:rsidRPr="000F6826" w:rsidRDefault="00881C92">
      <w:pPr>
        <w:pStyle w:val="Schedule3"/>
      </w:pPr>
      <w:r w:rsidRPr="000F6826">
        <w:t xml:space="preserve">The function of the Expert is to make a determination of the Matter in accordance with the </w:t>
      </w:r>
      <w:r w:rsidR="00703BF8" w:rsidRPr="000F6826">
        <w:t>Relevant</w:t>
      </w:r>
      <w:r w:rsidRPr="000F6826">
        <w:t xml:space="preserve"> Agreement and the Expert Determination Agreement, including the</w:t>
      </w:r>
      <w:r w:rsidR="00703BF8" w:rsidRPr="000F6826">
        <w:t>se</w:t>
      </w:r>
      <w:r w:rsidRPr="000F6826">
        <w:t xml:space="preserve"> Rules and th</w:t>
      </w:r>
      <w:r w:rsidR="00703BF8" w:rsidRPr="000F6826">
        <w:t>e</w:t>
      </w:r>
      <w:r w:rsidRPr="000F6826">
        <w:t xml:space="preserve"> Code of Conduct.</w:t>
      </w:r>
    </w:p>
    <w:p w14:paraId="1DE0CA06" w14:textId="77777777" w:rsidR="00881C92" w:rsidRPr="000F6826" w:rsidRDefault="00881C92" w:rsidP="00B90390">
      <w:pPr>
        <w:pStyle w:val="Schedule3"/>
      </w:pPr>
      <w:r w:rsidRPr="000F6826">
        <w:t>The Expert must receive the written submissions and responses of the Parties in accordance with the procedures specified in the</w:t>
      </w:r>
      <w:r w:rsidR="00883A94" w:rsidRPr="000F6826">
        <w:t>se</w:t>
      </w:r>
      <w:r w:rsidRPr="000F6826">
        <w:t xml:space="preserve"> Rules and may require further information or documentation from the Parties which is reasonably necessary to determine the Matter.</w:t>
      </w:r>
    </w:p>
    <w:p w14:paraId="53B303F9" w14:textId="77777777" w:rsidR="00881C92" w:rsidRPr="000F6826" w:rsidRDefault="00881C92" w:rsidP="00B90390">
      <w:pPr>
        <w:pStyle w:val="Schedule3"/>
      </w:pPr>
      <w:bookmarkStart w:id="53" w:name="_Ref370745220"/>
      <w:r w:rsidRPr="000F6826">
        <w:t>The Expert must decide whether a conference is necessary to receive further information.  The Expert must inform the Parties of the subject matter of any conference and may hear representations only on those matters during any such conference.</w:t>
      </w:r>
      <w:bookmarkEnd w:id="53"/>
    </w:p>
    <w:p w14:paraId="15AC3F5A" w14:textId="77777777" w:rsidR="00881C92" w:rsidRPr="000F6826" w:rsidRDefault="00881C92" w:rsidP="00B90390">
      <w:pPr>
        <w:pStyle w:val="Schedule3"/>
      </w:pPr>
      <w:r w:rsidRPr="000F6826">
        <w:t>The Expert must disclose to both Parties all information and documents received.</w:t>
      </w:r>
    </w:p>
    <w:p w14:paraId="0C0715A6" w14:textId="77777777" w:rsidR="00881C92" w:rsidRPr="000F6826" w:rsidRDefault="00881C92" w:rsidP="00B90390">
      <w:pPr>
        <w:pStyle w:val="Schedule3"/>
      </w:pPr>
      <w:r w:rsidRPr="000F6826">
        <w:t>If a Party fails to make a written submission, the Expert may continue with the process.</w:t>
      </w:r>
    </w:p>
    <w:p w14:paraId="06D62C64" w14:textId="77777777" w:rsidR="00C54329" w:rsidRPr="000F6826" w:rsidRDefault="00C54329" w:rsidP="00B90390">
      <w:pPr>
        <w:pStyle w:val="Schedule3"/>
      </w:pPr>
      <w:r w:rsidRPr="000F6826">
        <w:t>Subject to section </w:t>
      </w:r>
      <w:r w:rsidR="00F63322" w:rsidRPr="000F6826">
        <w:fldChar w:fldCharType="begin"/>
      </w:r>
      <w:r w:rsidR="00F63322" w:rsidRPr="000F6826">
        <w:instrText xml:space="preserve"> REF _Ref370744143 \n \h  \* MERGEFORMAT </w:instrText>
      </w:r>
      <w:r w:rsidR="00F63322" w:rsidRPr="000F6826">
        <w:fldChar w:fldCharType="separate"/>
      </w:r>
      <w:r w:rsidR="00715EFE" w:rsidRPr="000F6826">
        <w:t>4</w:t>
      </w:r>
      <w:r w:rsidR="00F63322" w:rsidRPr="000F6826">
        <w:fldChar w:fldCharType="end"/>
      </w:r>
      <w:r w:rsidRPr="000F6826">
        <w:t xml:space="preserve"> of these Rules in relation to conferences, meetings and discussions with the Expert must only take place in the presence of both Parties.</w:t>
      </w:r>
    </w:p>
    <w:p w14:paraId="6171BCD0" w14:textId="77777777" w:rsidR="001E7C88" w:rsidRPr="000F6826" w:rsidRDefault="001E7C88" w:rsidP="00B90390">
      <w:pPr>
        <w:pStyle w:val="Schedule1"/>
        <w:rPr>
          <w:rFonts w:asciiTheme="majorHAnsi" w:hAnsiTheme="majorHAnsi" w:cstheme="majorHAnsi"/>
        </w:rPr>
      </w:pPr>
      <w:bookmarkStart w:id="54" w:name="_Ref370809783"/>
      <w:r w:rsidRPr="000F6826">
        <w:rPr>
          <w:rFonts w:asciiTheme="majorHAnsi" w:hAnsiTheme="majorHAnsi" w:cstheme="majorHAnsi"/>
        </w:rPr>
        <w:t>Written Submissions</w:t>
      </w:r>
      <w:bookmarkEnd w:id="54"/>
    </w:p>
    <w:p w14:paraId="63655226" w14:textId="7972E939" w:rsidR="001E7C88" w:rsidRPr="000F6826" w:rsidRDefault="001E7C88" w:rsidP="00B90390">
      <w:pPr>
        <w:pStyle w:val="Schedule3"/>
      </w:pPr>
      <w:bookmarkStart w:id="55" w:name="_Ref370743958"/>
      <w:bookmarkStart w:id="56" w:name="_Ref62487896"/>
      <w:bookmarkStart w:id="57" w:name="_Ref62487919"/>
      <w:r w:rsidRPr="000F6826">
        <w:t xml:space="preserve">Within </w:t>
      </w:r>
      <w:r w:rsidR="00481904" w:rsidRPr="000F6826">
        <w:t>5 Business D</w:t>
      </w:r>
      <w:r w:rsidRPr="000F6826">
        <w:t xml:space="preserve">ays after the date this </w:t>
      </w:r>
      <w:r w:rsidR="005219A6" w:rsidRPr="000F6826">
        <w:t xml:space="preserve">expert determination </w:t>
      </w:r>
      <w:r w:rsidRPr="000F6826">
        <w:t xml:space="preserve">process begins, the Party who gave notice under clause </w:t>
      </w:r>
      <w:r w:rsidR="00D4558E" w:rsidRPr="000F6826">
        <w:rPr>
          <w:i/>
        </w:rPr>
        <w:t>[# insert clause</w:t>
      </w:r>
      <w:r w:rsidR="00D4558E" w:rsidRPr="000F6826">
        <w:t>]</w:t>
      </w:r>
      <w:r w:rsidR="007B40F5" w:rsidRPr="000F6826">
        <w:t xml:space="preserve"> </w:t>
      </w:r>
      <w:r w:rsidRPr="000F6826">
        <w:t xml:space="preserve">of the </w:t>
      </w:r>
      <w:r w:rsidR="00D4558E" w:rsidRPr="000F6826">
        <w:t xml:space="preserve">Relevant </w:t>
      </w:r>
      <w:r w:rsidR="007B40F5" w:rsidRPr="000F6826">
        <w:t xml:space="preserve">Agreement </w:t>
      </w:r>
      <w:r w:rsidRPr="000F6826">
        <w:t>(</w:t>
      </w:r>
      <w:r w:rsidRPr="000F6826">
        <w:rPr>
          <w:b/>
        </w:rPr>
        <w:t>Party A</w:t>
      </w:r>
      <w:r w:rsidRPr="000F6826">
        <w:t>) must give the other Party and the Expert a written statement of the Matter referred for Expert determination, any agreed statement of facts and a written submission on the Matter in support of Party A's contentions.</w:t>
      </w:r>
      <w:bookmarkEnd w:id="55"/>
      <w:r w:rsidR="005219A6" w:rsidRPr="000F6826">
        <w:t xml:space="preserve"> </w:t>
      </w:r>
      <w:bookmarkEnd w:id="56"/>
      <w:bookmarkEnd w:id="57"/>
    </w:p>
    <w:p w14:paraId="410D6CCC" w14:textId="1E70D7AF" w:rsidR="001E7C88" w:rsidRPr="000F6826" w:rsidRDefault="001E7C88" w:rsidP="00B90390">
      <w:pPr>
        <w:pStyle w:val="Schedule3"/>
      </w:pPr>
      <w:bookmarkStart w:id="58" w:name="_Ref370743970"/>
      <w:r w:rsidRPr="000F6826">
        <w:t xml:space="preserve">Within </w:t>
      </w:r>
      <w:r w:rsidR="00481904" w:rsidRPr="000F6826">
        <w:t>5 Business D</w:t>
      </w:r>
      <w:r w:rsidRPr="000F6826">
        <w:t xml:space="preserve">ays after the statement in </w:t>
      </w:r>
      <w:r w:rsidR="00A9605E" w:rsidRPr="000F6826">
        <w:t>section</w:t>
      </w:r>
      <w:r w:rsidRPr="000F6826">
        <w:t> </w:t>
      </w:r>
      <w:r w:rsidR="00F63322" w:rsidRPr="000F6826">
        <w:fldChar w:fldCharType="begin"/>
      </w:r>
      <w:r w:rsidR="00F63322" w:rsidRPr="000F6826">
        <w:instrText xml:space="preserve"> REF _Ref370809783 \n \h  \* MERGEFORMAT </w:instrText>
      </w:r>
      <w:r w:rsidR="00F63322" w:rsidRPr="000F6826">
        <w:fldChar w:fldCharType="separate"/>
      </w:r>
      <w:r w:rsidR="00715EFE" w:rsidRPr="000F6826">
        <w:t>3</w:t>
      </w:r>
      <w:r w:rsidR="00F63322" w:rsidRPr="000F6826">
        <w:fldChar w:fldCharType="end"/>
      </w:r>
      <w:r w:rsidR="00F63322" w:rsidRPr="000F6826">
        <w:fldChar w:fldCharType="begin"/>
      </w:r>
      <w:r w:rsidR="00F63322" w:rsidRPr="000F6826">
        <w:instrText xml:space="preserve"> REF _Ref370743958 \n \h  \* MERGEFORMAT </w:instrText>
      </w:r>
      <w:r w:rsidR="00F63322" w:rsidRPr="000F6826">
        <w:fldChar w:fldCharType="separate"/>
      </w:r>
      <w:r w:rsidR="00715EFE" w:rsidRPr="000F6826">
        <w:t>(a)</w:t>
      </w:r>
      <w:r w:rsidR="00F63322" w:rsidRPr="000F6826">
        <w:fldChar w:fldCharType="end"/>
      </w:r>
      <w:r w:rsidRPr="000F6826">
        <w:t xml:space="preserve"> is served, the other Party must give Party A and the Expert a written response to Party A's submissions.</w:t>
      </w:r>
      <w:bookmarkEnd w:id="58"/>
    </w:p>
    <w:p w14:paraId="3B13A4A7" w14:textId="77777777" w:rsidR="001E7C88" w:rsidRPr="000F6826" w:rsidRDefault="001E7C88" w:rsidP="00B90390">
      <w:pPr>
        <w:pStyle w:val="Schedule3"/>
      </w:pPr>
      <w:r w:rsidRPr="000F6826">
        <w:t xml:space="preserve">If the Expert considers it appropriate, Party A may reply in writing to the other Party's response in </w:t>
      </w:r>
      <w:r w:rsidR="00A9605E" w:rsidRPr="000F6826">
        <w:t>section</w:t>
      </w:r>
      <w:r w:rsidR="00C54329" w:rsidRPr="000F6826">
        <w:t xml:space="preserve"> </w:t>
      </w:r>
      <w:r w:rsidR="00F63322" w:rsidRPr="000F6826">
        <w:fldChar w:fldCharType="begin"/>
      </w:r>
      <w:r w:rsidR="00F63322" w:rsidRPr="000F6826">
        <w:instrText xml:space="preserve"> REF _Ref370809783 \n \h  \* MERGEFORMAT </w:instrText>
      </w:r>
      <w:r w:rsidR="00F63322" w:rsidRPr="000F6826">
        <w:fldChar w:fldCharType="separate"/>
      </w:r>
      <w:r w:rsidR="00715EFE" w:rsidRPr="000F6826">
        <w:t>3</w:t>
      </w:r>
      <w:r w:rsidR="00F63322" w:rsidRPr="000F6826">
        <w:fldChar w:fldCharType="end"/>
      </w:r>
      <w:r w:rsidR="00F63322" w:rsidRPr="000F6826">
        <w:fldChar w:fldCharType="begin"/>
      </w:r>
      <w:r w:rsidR="00F63322" w:rsidRPr="000F6826">
        <w:instrText xml:space="preserve"> REF _Ref370743970 \n \h  \* MERGEFORMAT </w:instrText>
      </w:r>
      <w:r w:rsidR="00F63322" w:rsidRPr="000F6826">
        <w:fldChar w:fldCharType="separate"/>
      </w:r>
      <w:r w:rsidR="00715EFE" w:rsidRPr="000F6826">
        <w:t>(b)</w:t>
      </w:r>
      <w:r w:rsidR="00F63322" w:rsidRPr="000F6826">
        <w:fldChar w:fldCharType="end"/>
      </w:r>
      <w:r w:rsidRPr="000F6826">
        <w:t xml:space="preserve"> within the time allowed by the Expert.</w:t>
      </w:r>
    </w:p>
    <w:p w14:paraId="7BA06CA3" w14:textId="77777777" w:rsidR="001E7C88" w:rsidRPr="000F6826" w:rsidRDefault="001E7C88" w:rsidP="00B90390">
      <w:pPr>
        <w:pStyle w:val="Schedule3"/>
      </w:pPr>
      <w:r w:rsidRPr="000F6826">
        <w:t>If the Expert decides further information or documentation is required for the determination of the Matter, the Expert may direct one or more Parties to provide such further submissions, information or documents as the Expert may require.</w:t>
      </w:r>
    </w:p>
    <w:p w14:paraId="54749E7A" w14:textId="77777777" w:rsidR="001E7C88" w:rsidRPr="000F6826" w:rsidRDefault="001E7C88" w:rsidP="00B90390">
      <w:pPr>
        <w:pStyle w:val="Schedule3"/>
      </w:pPr>
      <w:r w:rsidRPr="000F6826">
        <w:t>The Expert must disclose to both Parties all information and documents received.</w:t>
      </w:r>
    </w:p>
    <w:p w14:paraId="18F09281" w14:textId="77777777" w:rsidR="001E7C88" w:rsidRPr="000F6826" w:rsidRDefault="001E7C88" w:rsidP="00B90390">
      <w:pPr>
        <w:pStyle w:val="Schedule3"/>
      </w:pPr>
      <w:r w:rsidRPr="000F6826">
        <w:t>If a Party fails to make a written submission, the Expert may continue with the process.</w:t>
      </w:r>
    </w:p>
    <w:p w14:paraId="60310CB8" w14:textId="77777777" w:rsidR="001E7C88" w:rsidRPr="000F6826" w:rsidRDefault="001E7C88" w:rsidP="00B90390">
      <w:pPr>
        <w:pStyle w:val="Schedule1"/>
        <w:rPr>
          <w:rFonts w:asciiTheme="majorHAnsi" w:hAnsiTheme="majorHAnsi" w:cstheme="majorHAnsi"/>
        </w:rPr>
      </w:pPr>
      <w:bookmarkStart w:id="59" w:name="_Ref370744143"/>
      <w:r w:rsidRPr="000F6826">
        <w:rPr>
          <w:rFonts w:asciiTheme="majorHAnsi" w:hAnsiTheme="majorHAnsi" w:cstheme="majorHAnsi"/>
        </w:rPr>
        <w:lastRenderedPageBreak/>
        <w:t>Conference</w:t>
      </w:r>
      <w:bookmarkEnd w:id="59"/>
    </w:p>
    <w:p w14:paraId="54C1CEFA" w14:textId="77777777" w:rsidR="001E7C88" w:rsidRPr="000F6826" w:rsidRDefault="001E7C88" w:rsidP="00B90390">
      <w:pPr>
        <w:pStyle w:val="Schedule3"/>
      </w:pPr>
      <w:r w:rsidRPr="000F6826">
        <w:t>The Expert may, if he or she thinks appropriate, call a conference of the Parties.  Unless the Parties agree otherwise, the conf</w:t>
      </w:r>
      <w:r w:rsidR="00202BF1" w:rsidRPr="000F6826">
        <w:t>erence will be held in</w:t>
      </w:r>
      <w:r w:rsidR="004F2BE1" w:rsidRPr="000F6826">
        <w:t xml:space="preserve"> Melbourne</w:t>
      </w:r>
      <w:r w:rsidR="00BC44AC" w:rsidRPr="000F6826">
        <w:t>, Australia</w:t>
      </w:r>
      <w:r w:rsidRPr="000F6826">
        <w:t>.</w:t>
      </w:r>
    </w:p>
    <w:p w14:paraId="2A2E2862" w14:textId="3D185F04" w:rsidR="001E7C88" w:rsidRPr="000F6826" w:rsidRDefault="001E7C88" w:rsidP="00B90390">
      <w:pPr>
        <w:pStyle w:val="Schedule3"/>
      </w:pPr>
      <w:bookmarkStart w:id="60" w:name="_Ref370743988"/>
      <w:r w:rsidRPr="000F6826">
        <w:t>At least 5 </w:t>
      </w:r>
      <w:r w:rsidR="00481904" w:rsidRPr="000F6826">
        <w:t>Business D</w:t>
      </w:r>
      <w:r w:rsidRPr="000F6826">
        <w:t xml:space="preserve">ays before the conference, the Expert must </w:t>
      </w:r>
      <w:r w:rsidR="00190E42" w:rsidRPr="000F6826">
        <w:t xml:space="preserve">notify </w:t>
      </w:r>
      <w:r w:rsidRPr="000F6826">
        <w:t>the Parties of the date, venue and agenda for the conference.</w:t>
      </w:r>
      <w:bookmarkEnd w:id="60"/>
    </w:p>
    <w:p w14:paraId="47D01017" w14:textId="77777777" w:rsidR="001E7C88" w:rsidRPr="000F6826" w:rsidRDefault="001E7C88" w:rsidP="00B90390">
      <w:pPr>
        <w:pStyle w:val="Schedule3"/>
      </w:pPr>
      <w:bookmarkStart w:id="61" w:name="_Ref370744179"/>
      <w:r w:rsidRPr="000F6826">
        <w:t xml:space="preserve">The Parties must appear at the conference and may make submissions on the subject matter of the conference.  If a Party fails to appear at a conference of which that Party had been notified under </w:t>
      </w:r>
      <w:r w:rsidR="00A9605E" w:rsidRPr="000F6826">
        <w:t>section</w:t>
      </w:r>
      <w:r w:rsidRPr="000F6826">
        <w:t xml:space="preserve"> </w:t>
      </w:r>
      <w:r w:rsidR="00F63322" w:rsidRPr="000F6826">
        <w:fldChar w:fldCharType="begin"/>
      </w:r>
      <w:r w:rsidR="00F63322" w:rsidRPr="000F6826">
        <w:instrText xml:space="preserve"> REF _Ref370809838 \n \h  \* MERGEFORMAT </w:instrText>
      </w:r>
      <w:r w:rsidR="00F63322" w:rsidRPr="000F6826">
        <w:fldChar w:fldCharType="separate"/>
      </w:r>
      <w:r w:rsidR="00715EFE" w:rsidRPr="000F6826">
        <w:t>4</w:t>
      </w:r>
      <w:r w:rsidR="00F63322" w:rsidRPr="000F6826">
        <w:fldChar w:fldCharType="end"/>
      </w:r>
      <w:r w:rsidR="00F63322" w:rsidRPr="000F6826">
        <w:fldChar w:fldCharType="begin"/>
      </w:r>
      <w:r w:rsidR="00F63322" w:rsidRPr="000F6826">
        <w:instrText xml:space="preserve"> REF _Ref370743988 \n \h  \* MERGEFORMAT </w:instrText>
      </w:r>
      <w:r w:rsidR="00F63322" w:rsidRPr="000F6826">
        <w:fldChar w:fldCharType="separate"/>
      </w:r>
      <w:r w:rsidR="00715EFE" w:rsidRPr="000F6826">
        <w:t>(b)</w:t>
      </w:r>
      <w:r w:rsidR="00F63322" w:rsidRPr="000F6826">
        <w:fldChar w:fldCharType="end"/>
      </w:r>
      <w:r w:rsidRPr="000F6826">
        <w:t xml:space="preserve">, the Expert and the other Party may nevertheless proceed with the conference and the absence of that Party will not terminate or discontinue the </w:t>
      </w:r>
      <w:r w:rsidR="00990C1F" w:rsidRPr="000F6826">
        <w:t>e</w:t>
      </w:r>
      <w:r w:rsidRPr="000F6826">
        <w:t>xpert determination process.</w:t>
      </w:r>
      <w:bookmarkEnd w:id="61"/>
    </w:p>
    <w:p w14:paraId="1406300E" w14:textId="77777777" w:rsidR="001E7C88" w:rsidRPr="000F6826" w:rsidRDefault="001E7C88" w:rsidP="00B90390">
      <w:pPr>
        <w:pStyle w:val="Schedule3"/>
      </w:pPr>
      <w:r w:rsidRPr="000F6826">
        <w:t>The Parties:</w:t>
      </w:r>
    </w:p>
    <w:p w14:paraId="4C6E3990" w14:textId="77777777" w:rsidR="001E7C88" w:rsidRPr="000F6826" w:rsidRDefault="001E7C88" w:rsidP="00B90390">
      <w:pPr>
        <w:pStyle w:val="Schedule4"/>
      </w:pPr>
      <w:r w:rsidRPr="000F6826">
        <w:t>may be accompanied at a conference by legal or other advisers; and</w:t>
      </w:r>
    </w:p>
    <w:p w14:paraId="3BA33728" w14:textId="77777777" w:rsidR="001E7C88" w:rsidRPr="000F6826" w:rsidRDefault="001E7C88" w:rsidP="00B90390">
      <w:pPr>
        <w:pStyle w:val="Schedule4"/>
      </w:pPr>
      <w:r w:rsidRPr="000F6826">
        <w:t>will be bound by any procedural directions given by the Expert in relation to the expert determination process.</w:t>
      </w:r>
    </w:p>
    <w:p w14:paraId="7F87DE4E" w14:textId="77777777" w:rsidR="001E7C88" w:rsidRPr="000F6826" w:rsidRDefault="001E7C88" w:rsidP="00B90390">
      <w:pPr>
        <w:pStyle w:val="Schedule3"/>
      </w:pPr>
      <w:r w:rsidRPr="000F6826">
        <w:t>The conference must be held in private.</w:t>
      </w:r>
    </w:p>
    <w:p w14:paraId="1A68624E" w14:textId="77777777" w:rsidR="001E7C88" w:rsidRPr="000F6826" w:rsidRDefault="001E7C88" w:rsidP="00B90390">
      <w:pPr>
        <w:pStyle w:val="Schedule3"/>
      </w:pPr>
      <w:r w:rsidRPr="000F6826">
        <w:t>If required by any Party, transcripts of the conference proceedings must be taken and made available to the Expert and the Parties.</w:t>
      </w:r>
    </w:p>
    <w:p w14:paraId="31900980" w14:textId="77777777" w:rsidR="001E7C88" w:rsidRPr="000F6826" w:rsidRDefault="001E7C88" w:rsidP="00B90390">
      <w:pPr>
        <w:pStyle w:val="Schedule1"/>
        <w:rPr>
          <w:rFonts w:asciiTheme="majorHAnsi" w:hAnsiTheme="majorHAnsi" w:cstheme="majorHAnsi"/>
        </w:rPr>
      </w:pPr>
      <w:bookmarkStart w:id="62" w:name="_Ref370745902"/>
      <w:r w:rsidRPr="000F6826">
        <w:rPr>
          <w:rFonts w:asciiTheme="majorHAnsi" w:hAnsiTheme="majorHAnsi" w:cstheme="majorHAnsi"/>
        </w:rPr>
        <w:t>General</w:t>
      </w:r>
      <w:bookmarkEnd w:id="62"/>
    </w:p>
    <w:p w14:paraId="7DC9520E" w14:textId="77777777" w:rsidR="001E7C88" w:rsidRPr="000F6826" w:rsidRDefault="001E7C88" w:rsidP="000922D6">
      <w:pPr>
        <w:pStyle w:val="Schedule3"/>
      </w:pPr>
      <w:r w:rsidRPr="000F6826">
        <w:t xml:space="preserve">In making a determination or calling or holding a conference, the Expert must proceed in accordance with the </w:t>
      </w:r>
      <w:r w:rsidR="00BC44AC" w:rsidRPr="000F6826">
        <w:t xml:space="preserve">Relevant </w:t>
      </w:r>
      <w:r w:rsidR="007B40F5" w:rsidRPr="000F6826">
        <w:t>Agreement</w:t>
      </w:r>
      <w:r w:rsidR="005219A6" w:rsidRPr="000F6826">
        <w:t>, this Agreement</w:t>
      </w:r>
      <w:r w:rsidR="007B40F5" w:rsidRPr="000F6826">
        <w:t xml:space="preserve"> </w:t>
      </w:r>
      <w:r w:rsidRPr="000F6826">
        <w:t>and these Rules.</w:t>
      </w:r>
    </w:p>
    <w:p w14:paraId="2F5DEC22" w14:textId="77777777" w:rsidR="001E7C88" w:rsidRPr="000F6826" w:rsidRDefault="001E7C88" w:rsidP="000922D6">
      <w:pPr>
        <w:pStyle w:val="Schedule3"/>
      </w:pPr>
      <w:r w:rsidRPr="000F6826">
        <w:t xml:space="preserve">Subject to </w:t>
      </w:r>
      <w:r w:rsidR="00A9605E" w:rsidRPr="000F6826">
        <w:t>section</w:t>
      </w:r>
      <w:r w:rsidRPr="000F6826">
        <w:t xml:space="preserve"> </w:t>
      </w:r>
      <w:r w:rsidR="00F63322" w:rsidRPr="000F6826">
        <w:fldChar w:fldCharType="begin"/>
      </w:r>
      <w:r w:rsidR="00F63322" w:rsidRPr="000F6826">
        <w:instrText xml:space="preserve"> REF _Ref370744143 \n \h  \* MERGEFORMAT </w:instrText>
      </w:r>
      <w:r w:rsidR="00F63322" w:rsidRPr="000F6826">
        <w:fldChar w:fldCharType="separate"/>
      </w:r>
      <w:r w:rsidR="00715EFE" w:rsidRPr="000F6826">
        <w:t>4</w:t>
      </w:r>
      <w:r w:rsidR="00F63322" w:rsidRPr="000F6826">
        <w:fldChar w:fldCharType="end"/>
      </w:r>
      <w:r w:rsidR="00F63322" w:rsidRPr="000F6826">
        <w:fldChar w:fldCharType="begin"/>
      </w:r>
      <w:r w:rsidR="00F63322" w:rsidRPr="000F6826">
        <w:instrText xml:space="preserve"> REF _Ref370744179 \n \h  \* MERGEFORMAT </w:instrText>
      </w:r>
      <w:r w:rsidR="00F63322" w:rsidRPr="000F6826">
        <w:fldChar w:fldCharType="separate"/>
      </w:r>
      <w:r w:rsidR="00715EFE" w:rsidRPr="000F6826">
        <w:t>(c)</w:t>
      </w:r>
      <w:r w:rsidR="00F63322" w:rsidRPr="000F6826">
        <w:fldChar w:fldCharType="end"/>
      </w:r>
      <w:r w:rsidRPr="000F6826">
        <w:t>, meetings and discussions with the Expert must only take place in the presence of both Parties.</w:t>
      </w:r>
    </w:p>
    <w:p w14:paraId="4138905F" w14:textId="1DE6E60A" w:rsidR="001E7C88" w:rsidRPr="000F6826" w:rsidRDefault="005219A6" w:rsidP="000922D6">
      <w:pPr>
        <w:pStyle w:val="Schedule3"/>
      </w:pPr>
      <w:bookmarkStart w:id="63" w:name="_Ref370745911"/>
      <w:r w:rsidRPr="000F6826">
        <w:t xml:space="preserve">Without limiting </w:t>
      </w:r>
      <w:r w:rsidR="00E7396E" w:rsidRPr="000F6826">
        <w:t xml:space="preserve">clause </w:t>
      </w:r>
      <w:r w:rsidR="00E7396E" w:rsidRPr="000F6826">
        <w:fldChar w:fldCharType="begin"/>
      </w:r>
      <w:r w:rsidR="00E7396E" w:rsidRPr="000F6826">
        <w:instrText xml:space="preserve"> REF _Ref115630355 \w \h </w:instrText>
      </w:r>
      <w:r w:rsidR="000F6826">
        <w:instrText xml:space="preserve"> \* MERGEFORMAT </w:instrText>
      </w:r>
      <w:r w:rsidR="00E7396E" w:rsidRPr="000F6826">
        <w:fldChar w:fldCharType="separate"/>
      </w:r>
      <w:r w:rsidR="00E7396E" w:rsidRPr="000F6826">
        <w:t>2(c)</w:t>
      </w:r>
      <w:r w:rsidR="00E7396E" w:rsidRPr="000F6826">
        <w:fldChar w:fldCharType="end"/>
      </w:r>
      <w:r w:rsidR="00166B52" w:rsidRPr="000F6826">
        <w:t xml:space="preserve"> </w:t>
      </w:r>
      <w:r w:rsidRPr="000F6826">
        <w:t>of this Agreement, t</w:t>
      </w:r>
      <w:r w:rsidR="001E7C88" w:rsidRPr="000F6826">
        <w:t>he Expert must:</w:t>
      </w:r>
      <w:bookmarkEnd w:id="63"/>
    </w:p>
    <w:p w14:paraId="320752F2" w14:textId="77777777" w:rsidR="001E7C88" w:rsidRPr="000F6826" w:rsidRDefault="001E7C88" w:rsidP="000922D6">
      <w:pPr>
        <w:pStyle w:val="Schedule4"/>
      </w:pPr>
      <w:r w:rsidRPr="000F6826">
        <w:t>inform the Parties of:</w:t>
      </w:r>
    </w:p>
    <w:p w14:paraId="5E05DDDC" w14:textId="77777777" w:rsidR="001E7C88" w:rsidRPr="000F6826" w:rsidRDefault="001E7C88">
      <w:pPr>
        <w:pStyle w:val="Schedule5"/>
      </w:pPr>
      <w:r w:rsidRPr="000F6826">
        <w:t xml:space="preserve">any relationship or interest with the Parties or their respective </w:t>
      </w:r>
      <w:r w:rsidR="00A9605E" w:rsidRPr="000F6826">
        <w:t>Associates</w:t>
      </w:r>
      <w:r w:rsidRPr="000F6826">
        <w:t>;</w:t>
      </w:r>
    </w:p>
    <w:p w14:paraId="221D39DC" w14:textId="77777777" w:rsidR="001E7C88" w:rsidRPr="000F6826" w:rsidRDefault="001E7C88" w:rsidP="00B90390">
      <w:pPr>
        <w:pStyle w:val="Schedule5"/>
      </w:pPr>
      <w:r w:rsidRPr="000F6826">
        <w:t>any interest the Expert has in the matters in dispute; and</w:t>
      </w:r>
    </w:p>
    <w:p w14:paraId="564166D7" w14:textId="77777777" w:rsidR="001E7C88" w:rsidRPr="000F6826" w:rsidRDefault="001E7C88" w:rsidP="00B90390">
      <w:pPr>
        <w:pStyle w:val="Schedule5"/>
      </w:pPr>
      <w:r w:rsidRPr="000F6826">
        <w:t xml:space="preserve">any circumstance which might reasonably be considered to adversely affect the </w:t>
      </w:r>
      <w:r w:rsidR="00C50FBF" w:rsidRPr="000F6826">
        <w:t xml:space="preserve">Expert's </w:t>
      </w:r>
      <w:r w:rsidRPr="000F6826">
        <w:t>capacity to act independently or impartially,</w:t>
      </w:r>
    </w:p>
    <w:p w14:paraId="26132F9B" w14:textId="77777777" w:rsidR="001E7C88" w:rsidRPr="000F6826" w:rsidRDefault="001E7C88" w:rsidP="003A6F67">
      <w:pPr>
        <w:ind w:left="2892"/>
      </w:pPr>
      <w:r w:rsidRPr="000F6826">
        <w:t>immediately upon becoming aware of any such circumstances; and</w:t>
      </w:r>
    </w:p>
    <w:p w14:paraId="49161D8E" w14:textId="77777777" w:rsidR="001E7C88" w:rsidRPr="000F6826" w:rsidRDefault="001E7C88" w:rsidP="000922D6">
      <w:pPr>
        <w:pStyle w:val="Schedule4"/>
      </w:pPr>
      <w:r w:rsidRPr="000F6826">
        <w:t xml:space="preserve">upon making any disclosure under this </w:t>
      </w:r>
      <w:r w:rsidR="00A9605E" w:rsidRPr="000F6826">
        <w:t>section</w:t>
      </w:r>
      <w:r w:rsidRPr="000F6826">
        <w:t xml:space="preserve"> </w:t>
      </w:r>
      <w:r w:rsidR="00F63322" w:rsidRPr="000F6826">
        <w:fldChar w:fldCharType="begin"/>
      </w:r>
      <w:r w:rsidR="00F63322" w:rsidRPr="000F6826">
        <w:instrText xml:space="preserve"> REF _Ref370745902 \n \h  \* MERGEFORMAT </w:instrText>
      </w:r>
      <w:r w:rsidR="00F63322" w:rsidRPr="000F6826">
        <w:fldChar w:fldCharType="separate"/>
      </w:r>
      <w:r w:rsidR="00715EFE" w:rsidRPr="000F6826">
        <w:t>5</w:t>
      </w:r>
      <w:r w:rsidR="00F63322" w:rsidRPr="000F6826">
        <w:fldChar w:fldCharType="end"/>
      </w:r>
      <w:r w:rsidR="00F63322" w:rsidRPr="000F6826">
        <w:fldChar w:fldCharType="begin"/>
      </w:r>
      <w:r w:rsidR="00F63322" w:rsidRPr="000F6826">
        <w:instrText xml:space="preserve"> REF _Ref370745911 \n \h  \* MERGEFORMAT </w:instrText>
      </w:r>
      <w:r w:rsidR="00F63322" w:rsidRPr="000F6826">
        <w:fldChar w:fldCharType="separate"/>
      </w:r>
      <w:r w:rsidR="00715EFE" w:rsidRPr="000F6826">
        <w:t>(c)</w:t>
      </w:r>
      <w:r w:rsidR="00F63322" w:rsidRPr="000F6826">
        <w:fldChar w:fldCharType="end"/>
      </w:r>
      <w:r w:rsidRPr="000F6826">
        <w:t>, unless and until the Parties agree otherwise, terminate the proceedings.</w:t>
      </w:r>
    </w:p>
    <w:p w14:paraId="7078BF07" w14:textId="77777777" w:rsidR="001E7C88" w:rsidRPr="000F6826" w:rsidRDefault="001E7C88" w:rsidP="00B90390">
      <w:pPr>
        <w:pStyle w:val="Schedule1"/>
        <w:rPr>
          <w:rFonts w:asciiTheme="majorHAnsi" w:hAnsiTheme="majorHAnsi" w:cstheme="majorHAnsi"/>
        </w:rPr>
      </w:pPr>
      <w:r w:rsidRPr="000F6826">
        <w:rPr>
          <w:rFonts w:asciiTheme="majorHAnsi" w:hAnsiTheme="majorHAnsi" w:cstheme="majorHAnsi"/>
        </w:rPr>
        <w:lastRenderedPageBreak/>
        <w:t>The Determination</w:t>
      </w:r>
    </w:p>
    <w:p w14:paraId="634565B4" w14:textId="4E525E18" w:rsidR="001E7C88" w:rsidRPr="000F6826" w:rsidRDefault="001E7C88" w:rsidP="000922D6">
      <w:pPr>
        <w:pStyle w:val="Schedule3"/>
      </w:pPr>
      <w:r w:rsidRPr="000F6826">
        <w:t xml:space="preserve">As soon as possible after receipt of the submissions or after any conference and, in any event not later than </w:t>
      </w:r>
      <w:r w:rsidR="00481904" w:rsidRPr="000F6826">
        <w:t>22 Business D</w:t>
      </w:r>
      <w:r w:rsidRPr="000F6826">
        <w:t>ays after the Expert's acceptance of appointment, the Expert must:</w:t>
      </w:r>
    </w:p>
    <w:p w14:paraId="785B9576" w14:textId="77777777" w:rsidR="001E7C88" w:rsidRPr="000F6826" w:rsidRDefault="001E7C88">
      <w:pPr>
        <w:pStyle w:val="Schedule4"/>
      </w:pPr>
      <w:r w:rsidRPr="000F6826">
        <w:t>determine the Matter between the Parties; and</w:t>
      </w:r>
    </w:p>
    <w:p w14:paraId="6C81BF5C" w14:textId="77777777" w:rsidR="001E7C88" w:rsidRPr="000F6826" w:rsidRDefault="001E7C88">
      <w:pPr>
        <w:pStyle w:val="Schedule4"/>
      </w:pPr>
      <w:r w:rsidRPr="000F6826">
        <w:t>notify the Parties of that determination.</w:t>
      </w:r>
    </w:p>
    <w:p w14:paraId="4897110D" w14:textId="77777777" w:rsidR="001E7C88" w:rsidRPr="000F6826" w:rsidRDefault="001E7C88" w:rsidP="000922D6">
      <w:pPr>
        <w:pStyle w:val="Schedule3"/>
      </w:pPr>
      <w:r w:rsidRPr="000F6826">
        <w:t>The determination of the Expert must:</w:t>
      </w:r>
    </w:p>
    <w:p w14:paraId="6675F776" w14:textId="77777777" w:rsidR="001E7C88" w:rsidRPr="000F6826" w:rsidRDefault="001E7C88" w:rsidP="000922D6">
      <w:pPr>
        <w:pStyle w:val="Schedule4"/>
      </w:pPr>
      <w:r w:rsidRPr="000F6826">
        <w:t>be in writing stating the Expert's determination and giving reasons;</w:t>
      </w:r>
    </w:p>
    <w:p w14:paraId="56A35E9B" w14:textId="77777777" w:rsidR="001E7C88" w:rsidRPr="000F6826" w:rsidRDefault="001E7C88">
      <w:pPr>
        <w:pStyle w:val="Schedule4"/>
        <w:rPr>
          <w:szCs w:val="20"/>
        </w:rPr>
      </w:pPr>
      <w:r w:rsidRPr="000F6826">
        <w:rPr>
          <w:szCs w:val="20"/>
        </w:rPr>
        <w:t xml:space="preserve">be made on the basis of the submissions (if any) of the </w:t>
      </w:r>
      <w:r w:rsidR="00C50FBF" w:rsidRPr="000F6826">
        <w:rPr>
          <w:szCs w:val="20"/>
        </w:rPr>
        <w:t>Parties</w:t>
      </w:r>
      <w:r w:rsidRPr="000F6826">
        <w:rPr>
          <w:szCs w:val="20"/>
        </w:rPr>
        <w:t>, the conference (if any) and the Expert's own expertise; and</w:t>
      </w:r>
    </w:p>
    <w:p w14:paraId="547139FF" w14:textId="77777777" w:rsidR="001E7C88" w:rsidRPr="000F6826" w:rsidRDefault="001E7C88">
      <w:pPr>
        <w:pStyle w:val="Schedule4"/>
      </w:pPr>
      <w:r w:rsidRPr="000F6826">
        <w:rPr>
          <w:szCs w:val="20"/>
        </w:rPr>
        <w:t>meet the requirements</w:t>
      </w:r>
      <w:r w:rsidRPr="000F6826">
        <w:t xml:space="preserve"> of the </w:t>
      </w:r>
      <w:r w:rsidR="00BC44AC" w:rsidRPr="000F6826">
        <w:t xml:space="preserve">Relevant </w:t>
      </w:r>
      <w:r w:rsidR="007B40F5" w:rsidRPr="000F6826">
        <w:t>Agreement</w:t>
      </w:r>
      <w:r w:rsidRPr="000F6826">
        <w:t>.</w:t>
      </w:r>
    </w:p>
    <w:p w14:paraId="16CAD5BD" w14:textId="77777777" w:rsidR="001E7C88" w:rsidRPr="000F6826" w:rsidRDefault="001E7C88">
      <w:pPr>
        <w:pStyle w:val="Schedule3"/>
      </w:pPr>
      <w:r w:rsidRPr="000F6826">
        <w:t xml:space="preserve">To the extent permitted by </w:t>
      </w:r>
      <w:r w:rsidR="00A11DEE" w:rsidRPr="000F6826">
        <w:t>L</w:t>
      </w:r>
      <w:r w:rsidRPr="000F6826">
        <w:t xml:space="preserve">aw, the Expert's determination will be final and binding on the Parties unless a notice of dissatisfaction is given in accordance with </w:t>
      </w:r>
      <w:r w:rsidR="00BC44AC" w:rsidRPr="000F6826">
        <w:t>clause </w:t>
      </w:r>
      <w:r w:rsidR="00BC44AC" w:rsidRPr="000F6826">
        <w:rPr>
          <w:rFonts w:eastAsia="MS Mincho"/>
        </w:rPr>
        <w:t>[</w:t>
      </w:r>
      <w:r w:rsidR="00BC44AC" w:rsidRPr="000F6826">
        <w:rPr>
          <w:rFonts w:eastAsia="MS Mincho"/>
          <w:i/>
        </w:rPr>
        <w:t>#insert relevant clause reference</w:t>
      </w:r>
      <w:r w:rsidR="00BC44AC" w:rsidRPr="000F6826">
        <w:rPr>
          <w:rFonts w:eastAsia="MS Mincho"/>
        </w:rPr>
        <w:t>]</w:t>
      </w:r>
      <w:r w:rsidR="00C50FBF" w:rsidRPr="000F6826">
        <w:rPr>
          <w:rFonts w:eastAsia="MS Mincho"/>
        </w:rPr>
        <w:t xml:space="preserve"> </w:t>
      </w:r>
      <w:r w:rsidRPr="000F6826">
        <w:t xml:space="preserve">of the </w:t>
      </w:r>
      <w:r w:rsidR="00D4558E" w:rsidRPr="000F6826">
        <w:t xml:space="preserve">Relevant </w:t>
      </w:r>
      <w:r w:rsidR="007B40F5" w:rsidRPr="000F6826">
        <w:t>Agreement</w:t>
      </w:r>
      <w:r w:rsidRPr="000F6826">
        <w:t>.</w:t>
      </w:r>
    </w:p>
    <w:p w14:paraId="7E766EED" w14:textId="77777777" w:rsidR="001E7C88" w:rsidRPr="000F6826" w:rsidRDefault="001E7C88" w:rsidP="00B90390">
      <w:pPr>
        <w:pStyle w:val="Schedule1"/>
        <w:rPr>
          <w:rFonts w:asciiTheme="majorHAnsi" w:hAnsiTheme="majorHAnsi" w:cstheme="majorHAnsi"/>
        </w:rPr>
      </w:pPr>
      <w:r w:rsidRPr="000F6826">
        <w:rPr>
          <w:rFonts w:asciiTheme="majorHAnsi" w:hAnsiTheme="majorHAnsi" w:cstheme="majorHAnsi"/>
        </w:rPr>
        <w:t>Costs</w:t>
      </w:r>
    </w:p>
    <w:p w14:paraId="208A6DF0" w14:textId="77777777" w:rsidR="001E7C88" w:rsidRPr="000F6826" w:rsidRDefault="001E7C88" w:rsidP="003A6F67">
      <w:pPr>
        <w:ind w:left="964"/>
      </w:pPr>
      <w:r w:rsidRPr="000F6826">
        <w:t xml:space="preserve">Security for costs of the </w:t>
      </w:r>
      <w:r w:rsidR="007B40F5" w:rsidRPr="000F6826">
        <w:t>E</w:t>
      </w:r>
      <w:r w:rsidRPr="000F6826">
        <w:t>xpert must be deposited by both Parties at the commencement of the Expert determination process in accordance with any direction of the Expert.</w:t>
      </w:r>
    </w:p>
    <w:p w14:paraId="79A86321" w14:textId="77777777" w:rsidR="001E7C88" w:rsidRPr="000F6826" w:rsidRDefault="001E7C88" w:rsidP="00B90390">
      <w:pPr>
        <w:pStyle w:val="Schedule1"/>
        <w:rPr>
          <w:rFonts w:asciiTheme="majorHAnsi" w:hAnsiTheme="majorHAnsi" w:cstheme="majorHAnsi"/>
        </w:rPr>
      </w:pPr>
      <w:r w:rsidRPr="000F6826">
        <w:rPr>
          <w:rFonts w:asciiTheme="majorHAnsi" w:hAnsiTheme="majorHAnsi" w:cstheme="majorHAnsi"/>
        </w:rPr>
        <w:t>Modification</w:t>
      </w:r>
    </w:p>
    <w:p w14:paraId="4BEFEC1D" w14:textId="77777777" w:rsidR="001E7C88" w:rsidRPr="000F6826" w:rsidRDefault="001E7C88" w:rsidP="003A6F67">
      <w:pPr>
        <w:ind w:left="964"/>
        <w:rPr>
          <w:b/>
          <w:i/>
        </w:rPr>
      </w:pPr>
      <w:r w:rsidRPr="000F6826">
        <w:t xml:space="preserve">These </w:t>
      </w:r>
      <w:r w:rsidR="00BC44AC" w:rsidRPr="000F6826">
        <w:t>R</w:t>
      </w:r>
      <w:r w:rsidRPr="000F6826">
        <w:t>ules may be modified only by agreement of the Parties and, if the Expert has been appointed, the Expert.</w:t>
      </w:r>
    </w:p>
    <w:p w14:paraId="4E41E994" w14:textId="56460ED6" w:rsidR="001E7C88" w:rsidRPr="000F6826" w:rsidRDefault="001E7C88" w:rsidP="00B90390">
      <w:pPr>
        <w:pStyle w:val="Schedule1"/>
        <w:rPr>
          <w:rFonts w:asciiTheme="majorHAnsi" w:hAnsiTheme="majorHAnsi" w:cstheme="majorHAnsi"/>
        </w:rPr>
      </w:pPr>
      <w:r w:rsidRPr="000F6826">
        <w:rPr>
          <w:rFonts w:asciiTheme="majorHAnsi" w:hAnsiTheme="majorHAnsi" w:cstheme="majorHAnsi"/>
        </w:rPr>
        <w:t>Proportionate Liability</w:t>
      </w:r>
    </w:p>
    <w:p w14:paraId="58B415A9" w14:textId="4241BD9A" w:rsidR="00E7396E" w:rsidRPr="000F6826" w:rsidRDefault="00E7396E" w:rsidP="007A1DBB">
      <w:pPr>
        <w:pStyle w:val="IndentParaLevel1"/>
      </w:pPr>
      <w:r w:rsidRPr="000F6826">
        <w:t>Notwithstanding anything else, to the extent permissible by Law, the Expert will have no power to apply or to have regard to the provisions of any proportional liability legislation which might, in the absence of this provision, have applied to any dispute referred to Expert determination pursuant to clause </w:t>
      </w:r>
      <w:r w:rsidRPr="000F6826">
        <w:rPr>
          <w:rFonts w:eastAsia="MS Mincho"/>
        </w:rPr>
        <w:t>[</w:t>
      </w:r>
      <w:r w:rsidRPr="000F6826">
        <w:rPr>
          <w:rFonts w:eastAsia="MS Mincho"/>
          <w:i/>
        </w:rPr>
        <w:t>#insert relevant clause reference</w:t>
      </w:r>
      <w:r w:rsidRPr="000F6826">
        <w:rPr>
          <w:rFonts w:eastAsia="MS Mincho"/>
        </w:rPr>
        <w:t>]</w:t>
      </w:r>
      <w:r w:rsidRPr="000F6826">
        <w:t xml:space="preserve"> of the Relevant Agreement</w:t>
      </w:r>
      <w:r w:rsidR="003F1CBF" w:rsidRPr="000F6826">
        <w:t>.</w:t>
      </w:r>
    </w:p>
    <w:p w14:paraId="1C9B1D40" w14:textId="06976B92" w:rsidR="001E7C88" w:rsidRPr="000F6826" w:rsidRDefault="00DA691E" w:rsidP="00B90390">
      <w:pPr>
        <w:pStyle w:val="ScheduleHeading"/>
        <w:rPr>
          <w:rFonts w:asciiTheme="majorHAnsi" w:hAnsiTheme="majorHAnsi" w:cstheme="majorHAnsi"/>
          <w:b w:val="0"/>
        </w:rPr>
      </w:pPr>
      <w:bookmarkStart w:id="64" w:name="_Ref370743856"/>
      <w:bookmarkStart w:id="65" w:name="_Toc145514662"/>
      <w:r w:rsidRPr="000F6826">
        <w:rPr>
          <w:rFonts w:asciiTheme="majorHAnsi" w:hAnsiTheme="majorHAnsi" w:cstheme="majorHAnsi"/>
        </w:rPr>
        <w:lastRenderedPageBreak/>
        <w:t>—</w:t>
      </w:r>
      <w:r w:rsidR="00D03D9E" w:rsidRPr="000F6826">
        <w:rPr>
          <w:rFonts w:asciiTheme="majorHAnsi" w:hAnsiTheme="majorHAnsi" w:cstheme="majorHAnsi"/>
        </w:rPr>
        <w:t xml:space="preserve"> </w:t>
      </w:r>
      <w:r w:rsidR="00857069" w:rsidRPr="000F6826">
        <w:rPr>
          <w:rFonts w:asciiTheme="majorHAnsi" w:hAnsiTheme="majorHAnsi" w:cstheme="majorHAnsi"/>
        </w:rPr>
        <w:t>Schedule of Fees and Disbursements</w:t>
      </w:r>
      <w:bookmarkEnd w:id="64"/>
      <w:bookmarkEnd w:id="65"/>
    </w:p>
    <w:p w14:paraId="05BDD681" w14:textId="77777777" w:rsidR="001E7C88" w:rsidRPr="000F6826" w:rsidRDefault="001E7C88" w:rsidP="001E7C88">
      <w:pPr>
        <w:rPr>
          <w:rFonts w:asciiTheme="majorHAnsi" w:hAnsiTheme="majorHAnsi" w:cstheme="majorHAnsi"/>
          <w:b/>
          <w:i/>
        </w:rPr>
      </w:pPr>
      <w:r w:rsidRPr="000F6826">
        <w:rPr>
          <w:rFonts w:asciiTheme="majorHAnsi" w:hAnsiTheme="majorHAnsi" w:cstheme="majorHAnsi"/>
          <w:b/>
          <w:i/>
        </w:rPr>
        <w:t>[</w:t>
      </w:r>
      <w:r w:rsidR="00857069" w:rsidRPr="000F6826">
        <w:rPr>
          <w:rFonts w:asciiTheme="majorHAnsi" w:hAnsiTheme="majorHAnsi" w:cstheme="majorHAnsi"/>
          <w:b/>
          <w:i/>
        </w:rPr>
        <w:t>Note:  Expert's fees and disbursements to be inserted.</w:t>
      </w:r>
      <w:r w:rsidRPr="000F6826">
        <w:rPr>
          <w:rFonts w:asciiTheme="majorHAnsi" w:hAnsiTheme="majorHAnsi" w:cstheme="majorHAnsi"/>
          <w:b/>
          <w:i/>
        </w:rPr>
        <w:t>]</w:t>
      </w:r>
    </w:p>
    <w:p w14:paraId="5EDAB375" w14:textId="68C1E633" w:rsidR="001E7C88" w:rsidRPr="000F6826" w:rsidRDefault="001E7C88" w:rsidP="001E7C88">
      <w:pPr>
        <w:rPr>
          <w:rFonts w:asciiTheme="majorHAnsi" w:hAnsiTheme="majorHAnsi" w:cstheme="majorHAnsi"/>
          <w:szCs w:val="20"/>
        </w:rPr>
      </w:pPr>
      <w:r w:rsidRPr="000F6826">
        <w:rPr>
          <w:rFonts w:asciiTheme="majorHAnsi" w:hAnsiTheme="majorHAnsi" w:cstheme="majorHAnsi"/>
        </w:rPr>
        <w:br w:type="page"/>
      </w:r>
      <w:r w:rsidRPr="000F6826">
        <w:rPr>
          <w:rFonts w:asciiTheme="majorHAnsi" w:hAnsiTheme="majorHAnsi" w:cstheme="majorHAnsi"/>
          <w:b/>
          <w:szCs w:val="20"/>
        </w:rPr>
        <w:lastRenderedPageBreak/>
        <w:t>Signed</w:t>
      </w:r>
      <w:r w:rsidRPr="000F6826">
        <w:rPr>
          <w:rFonts w:asciiTheme="majorHAnsi" w:hAnsiTheme="majorHAnsi" w:cstheme="majorHAnsi"/>
          <w:szCs w:val="20"/>
        </w:rPr>
        <w:t xml:space="preserve"> as an agreement.</w:t>
      </w:r>
    </w:p>
    <w:p w14:paraId="71A90F23" w14:textId="5D99A3DA" w:rsidR="009A34A9" w:rsidRPr="000F6826" w:rsidRDefault="009A34A9" w:rsidP="001E7C88">
      <w:pPr>
        <w:rPr>
          <w:b/>
          <w:i/>
        </w:rPr>
      </w:pPr>
      <w:r w:rsidRPr="000F6826">
        <w:rPr>
          <w:bCs/>
          <w:iCs/>
        </w:rPr>
        <w:t>Each signatory executing this document (electronically or otherwise) intends by that execution to be bound by this document, and where the signatory has signed as an officer or attorney of a party, for that party to be bound by this document.</w:t>
      </w:r>
    </w:p>
    <w:p w14:paraId="072369DF" w14:textId="77777777" w:rsidR="004F2BE1" w:rsidRPr="000F6826" w:rsidRDefault="004F2BE1" w:rsidP="001E7C88">
      <w:pPr>
        <w:rPr>
          <w:rFonts w:asciiTheme="majorHAnsi" w:hAnsiTheme="majorHAnsi" w:cstheme="majorHAnsi"/>
          <w:b/>
          <w:szCs w:val="20"/>
        </w:rPr>
      </w:pPr>
      <w:r w:rsidRPr="000F6826">
        <w:rPr>
          <w:rFonts w:asciiTheme="majorHAnsi" w:hAnsiTheme="majorHAnsi" w:cstheme="majorHAnsi"/>
          <w:b/>
          <w:i/>
          <w:szCs w:val="20"/>
        </w:rPr>
        <w:t>[</w:t>
      </w:r>
      <w:r w:rsidR="007E0AF8" w:rsidRPr="000F6826">
        <w:rPr>
          <w:rFonts w:asciiTheme="majorHAnsi" w:hAnsiTheme="majorHAnsi" w:cstheme="majorHAnsi"/>
          <w:b/>
          <w:i/>
          <w:szCs w:val="20"/>
        </w:rPr>
        <w:t>N</w:t>
      </w:r>
      <w:r w:rsidRPr="000F6826">
        <w:rPr>
          <w:rFonts w:asciiTheme="majorHAnsi" w:hAnsiTheme="majorHAnsi" w:cstheme="majorHAnsi"/>
          <w:b/>
          <w:i/>
          <w:szCs w:val="20"/>
        </w:rPr>
        <w:t xml:space="preserve">ote:  </w:t>
      </w:r>
      <w:r w:rsidR="005232D1" w:rsidRPr="000F6826">
        <w:rPr>
          <w:rFonts w:asciiTheme="majorHAnsi" w:hAnsiTheme="majorHAnsi" w:cstheme="majorHAnsi"/>
          <w:b/>
          <w:i/>
          <w:szCs w:val="20"/>
        </w:rPr>
        <w:t>E</w:t>
      </w:r>
      <w:r w:rsidRPr="000F6826">
        <w:rPr>
          <w:rFonts w:asciiTheme="majorHAnsi" w:hAnsiTheme="majorHAnsi" w:cstheme="majorHAnsi"/>
          <w:b/>
          <w:i/>
          <w:szCs w:val="20"/>
        </w:rPr>
        <w:t>xecution blocks to be inserted.]</w:t>
      </w:r>
    </w:p>
    <w:p w14:paraId="74A145BB" w14:textId="77777777" w:rsidR="008413F9" w:rsidRPr="000F6826" w:rsidRDefault="008413F9" w:rsidP="001E7C88">
      <w:pPr>
        <w:rPr>
          <w:rFonts w:asciiTheme="majorHAnsi" w:hAnsiTheme="majorHAnsi" w:cstheme="majorHAnsi"/>
          <w:b/>
          <w:szCs w:val="20"/>
        </w:rPr>
      </w:pPr>
      <w:r w:rsidRPr="000F6826">
        <w:rPr>
          <w:rFonts w:asciiTheme="majorHAnsi" w:hAnsiTheme="majorHAnsi" w:cstheme="majorHAnsi"/>
          <w:b/>
          <w:szCs w:val="20"/>
        </w:rPr>
        <w:t>State</w:t>
      </w:r>
    </w:p>
    <w:p w14:paraId="69FD2033" w14:textId="77777777" w:rsidR="00AF565E" w:rsidRPr="000F6826" w:rsidRDefault="004F2BE1">
      <w:pPr>
        <w:rPr>
          <w:rFonts w:asciiTheme="majorHAnsi" w:hAnsiTheme="majorHAnsi" w:cstheme="majorHAnsi"/>
          <w:szCs w:val="20"/>
        </w:rPr>
      </w:pPr>
      <w:r w:rsidRPr="000F6826">
        <w:rPr>
          <w:rFonts w:asciiTheme="majorHAnsi" w:hAnsiTheme="majorHAnsi" w:cstheme="majorHAnsi"/>
          <w:szCs w:val="20"/>
        </w:rPr>
        <w:t>[</w:t>
      </w:r>
      <w:r w:rsidRPr="000F6826">
        <w:rPr>
          <w:rFonts w:asciiTheme="majorHAnsi" w:hAnsiTheme="majorHAnsi" w:cstheme="majorHAnsi"/>
          <w:b/>
          <w:szCs w:val="20"/>
        </w:rPr>
        <w:t>#</w:t>
      </w:r>
      <w:r w:rsidRPr="000F6826">
        <w:rPr>
          <w:rFonts w:asciiTheme="majorHAnsi" w:hAnsiTheme="majorHAnsi" w:cstheme="majorHAnsi"/>
          <w:szCs w:val="20"/>
        </w:rPr>
        <w:t>]</w:t>
      </w:r>
    </w:p>
    <w:p w14:paraId="2EC93BBD" w14:textId="77777777" w:rsidR="008F35E7" w:rsidRPr="000F6826" w:rsidRDefault="008F35E7" w:rsidP="008F35E7">
      <w:pPr>
        <w:rPr>
          <w:rFonts w:asciiTheme="majorHAnsi" w:hAnsiTheme="majorHAnsi" w:cstheme="majorHAnsi"/>
          <w:b/>
          <w:szCs w:val="20"/>
        </w:rPr>
      </w:pPr>
      <w:r w:rsidRPr="000F6826">
        <w:rPr>
          <w:rFonts w:asciiTheme="majorHAnsi" w:hAnsiTheme="majorHAnsi" w:cstheme="majorHAnsi"/>
          <w:b/>
          <w:szCs w:val="20"/>
        </w:rPr>
        <w:t>Project Co</w:t>
      </w:r>
    </w:p>
    <w:p w14:paraId="79059B1F" w14:textId="77777777" w:rsidR="00010FCF" w:rsidRPr="000F6826" w:rsidRDefault="004F2BE1" w:rsidP="00AF565E">
      <w:pPr>
        <w:rPr>
          <w:rFonts w:asciiTheme="majorHAnsi" w:hAnsiTheme="majorHAnsi" w:cstheme="majorHAnsi"/>
          <w:szCs w:val="20"/>
        </w:rPr>
      </w:pPr>
      <w:r w:rsidRPr="000F6826">
        <w:rPr>
          <w:rFonts w:asciiTheme="majorHAnsi" w:hAnsiTheme="majorHAnsi" w:cstheme="majorHAnsi"/>
          <w:szCs w:val="20"/>
        </w:rPr>
        <w:t>[</w:t>
      </w:r>
      <w:r w:rsidRPr="000F6826">
        <w:rPr>
          <w:rFonts w:asciiTheme="majorHAnsi" w:hAnsiTheme="majorHAnsi" w:cstheme="majorHAnsi"/>
          <w:b/>
          <w:szCs w:val="20"/>
        </w:rPr>
        <w:t>#</w:t>
      </w:r>
      <w:r w:rsidRPr="000F6826">
        <w:rPr>
          <w:rFonts w:asciiTheme="majorHAnsi" w:hAnsiTheme="majorHAnsi" w:cstheme="majorHAnsi"/>
          <w:szCs w:val="20"/>
        </w:rPr>
        <w:t>]</w:t>
      </w:r>
    </w:p>
    <w:p w14:paraId="671CEFD1" w14:textId="77777777" w:rsidR="00AF565E" w:rsidRPr="000F6826" w:rsidRDefault="00AF565E" w:rsidP="00AF565E">
      <w:pPr>
        <w:rPr>
          <w:rFonts w:asciiTheme="majorHAnsi" w:hAnsiTheme="majorHAnsi" w:cstheme="majorHAnsi"/>
          <w:b/>
          <w:szCs w:val="20"/>
        </w:rPr>
      </w:pPr>
      <w:r w:rsidRPr="000F6826">
        <w:rPr>
          <w:rFonts w:asciiTheme="majorHAnsi" w:hAnsiTheme="majorHAnsi" w:cstheme="majorHAnsi"/>
          <w:b/>
          <w:szCs w:val="20"/>
        </w:rPr>
        <w:t>Expert</w:t>
      </w:r>
    </w:p>
    <w:p w14:paraId="5C2912FE" w14:textId="77777777" w:rsidR="004F2BE1" w:rsidRPr="000555C4" w:rsidRDefault="004F2BE1" w:rsidP="004F2BE1">
      <w:pPr>
        <w:rPr>
          <w:rFonts w:asciiTheme="majorHAnsi" w:hAnsiTheme="majorHAnsi" w:cstheme="majorHAnsi"/>
          <w:szCs w:val="20"/>
        </w:rPr>
      </w:pPr>
      <w:r w:rsidRPr="000F6826">
        <w:rPr>
          <w:rFonts w:asciiTheme="majorHAnsi" w:hAnsiTheme="majorHAnsi" w:cstheme="majorHAnsi"/>
          <w:szCs w:val="20"/>
        </w:rPr>
        <w:t>[</w:t>
      </w:r>
      <w:r w:rsidRPr="000F6826">
        <w:rPr>
          <w:rFonts w:asciiTheme="majorHAnsi" w:hAnsiTheme="majorHAnsi" w:cstheme="majorHAnsi"/>
          <w:b/>
          <w:szCs w:val="20"/>
        </w:rPr>
        <w:t>#</w:t>
      </w:r>
      <w:r w:rsidRPr="000F6826">
        <w:rPr>
          <w:rFonts w:asciiTheme="majorHAnsi" w:hAnsiTheme="majorHAnsi" w:cstheme="majorHAnsi"/>
          <w:szCs w:val="20"/>
        </w:rPr>
        <w:t>]</w:t>
      </w:r>
    </w:p>
    <w:p w14:paraId="2ECA93F5" w14:textId="77777777" w:rsidR="004F2BE1" w:rsidRPr="004F2BE1" w:rsidRDefault="00010FCF" w:rsidP="00010FCF">
      <w:pPr>
        <w:tabs>
          <w:tab w:val="left" w:pos="6208"/>
        </w:tabs>
        <w:rPr>
          <w:rFonts w:asciiTheme="majorHAnsi" w:hAnsiTheme="majorHAnsi" w:cstheme="majorHAnsi"/>
          <w:i/>
          <w:szCs w:val="20"/>
        </w:rPr>
      </w:pPr>
      <w:r>
        <w:rPr>
          <w:rFonts w:asciiTheme="majorHAnsi" w:hAnsiTheme="majorHAnsi" w:cstheme="majorHAnsi"/>
          <w:i/>
          <w:szCs w:val="20"/>
        </w:rPr>
        <w:tab/>
      </w:r>
    </w:p>
    <w:p w14:paraId="2C9AF73F" w14:textId="77777777" w:rsidR="00AF565E" w:rsidRPr="007D4540" w:rsidRDefault="00AF565E" w:rsidP="00AF565E">
      <w:pPr>
        <w:rPr>
          <w:rFonts w:asciiTheme="majorHAnsi" w:hAnsiTheme="majorHAnsi" w:cstheme="majorHAnsi"/>
          <w:b/>
          <w:i/>
          <w:szCs w:val="20"/>
        </w:rPr>
      </w:pPr>
    </w:p>
    <w:p w14:paraId="500BEC2D" w14:textId="77777777" w:rsidR="00AF565E" w:rsidRPr="007D4540" w:rsidRDefault="00AF565E" w:rsidP="008F35E7">
      <w:pPr>
        <w:rPr>
          <w:rFonts w:asciiTheme="majorHAnsi" w:hAnsiTheme="majorHAnsi" w:cstheme="majorHAnsi"/>
          <w:b/>
          <w:i/>
          <w:szCs w:val="20"/>
        </w:rPr>
      </w:pPr>
    </w:p>
    <w:p w14:paraId="74704E57" w14:textId="77777777" w:rsidR="001E7C88" w:rsidRDefault="001E7C88" w:rsidP="00857069">
      <w:pPr>
        <w:widowControl w:val="0"/>
        <w:spacing w:after="0"/>
        <w:rPr>
          <w:rFonts w:asciiTheme="majorHAnsi" w:hAnsiTheme="majorHAnsi" w:cstheme="majorHAnsi"/>
          <w:vanish/>
          <w:color w:val="FF0000"/>
          <w:sz w:val="2"/>
          <w:szCs w:val="2"/>
        </w:rPr>
      </w:pPr>
    </w:p>
    <w:p w14:paraId="137A5133" w14:textId="77777777" w:rsidR="00AF565E" w:rsidRPr="009709F7" w:rsidRDefault="00AF565E" w:rsidP="00857069">
      <w:pPr>
        <w:widowControl w:val="0"/>
        <w:spacing w:after="0"/>
        <w:rPr>
          <w:rFonts w:asciiTheme="majorHAnsi" w:hAnsiTheme="majorHAnsi" w:cstheme="majorHAnsi"/>
          <w:vanish/>
          <w:color w:val="FF0000"/>
          <w:sz w:val="2"/>
          <w:szCs w:val="2"/>
        </w:rPr>
      </w:pPr>
    </w:p>
    <w:sectPr w:rsidR="00AF565E" w:rsidRPr="009709F7"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2AED" w14:textId="77777777" w:rsidR="00B035A9" w:rsidRDefault="00B035A9" w:rsidP="00E3422C">
      <w:pPr>
        <w:spacing w:after="0"/>
      </w:pPr>
      <w:r>
        <w:separator/>
      </w:r>
    </w:p>
  </w:endnote>
  <w:endnote w:type="continuationSeparator" w:id="0">
    <w:p w14:paraId="7D5C18CA" w14:textId="77777777" w:rsidR="00B035A9" w:rsidRDefault="00B035A9"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A00002AF" w:usb1="5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3A37" w14:textId="77777777" w:rsidR="008A117B" w:rsidRDefault="000F6826">
    <w:pPr>
      <w:pStyle w:val="Footer"/>
    </w:pPr>
    <w:fldSimple w:instr=" DOCVARIABLE  CUFooterText  \* MERGEFORMAT \* MERGEFORMAT " w:fldLock="1">
      <w:r w:rsidR="008A117B">
        <w:t>Legal\311328659.1</w:t>
      </w:r>
    </w:fldSimple>
  </w:p>
  <w:p w14:paraId="7F1C276B" w14:textId="77777777" w:rsidR="008A117B" w:rsidRDefault="008A117B">
    <w:pPr>
      <w:pStyle w:val="Footer"/>
      <w:rPr>
        <w:color w:val="191919"/>
        <w:sz w:val="13"/>
      </w:rPr>
    </w:pPr>
  </w:p>
  <w:p w14:paraId="76213319" w14:textId="77777777" w:rsidR="008A117B" w:rsidRDefault="008A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608" w14:textId="77777777" w:rsidR="008A117B" w:rsidRDefault="008A117B">
    <w:pPr>
      <w:pStyle w:val="Footer"/>
      <w:rPr>
        <w:color w:val="191919"/>
        <w:sz w:val="13"/>
      </w:rPr>
    </w:pPr>
  </w:p>
  <w:p w14:paraId="16DAB911" w14:textId="77777777" w:rsidR="008A117B" w:rsidRDefault="008A1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1A5" w14:textId="77777777" w:rsidR="008A117B" w:rsidRDefault="000F6826">
    <w:pPr>
      <w:pStyle w:val="Footer"/>
    </w:pPr>
    <w:fldSimple w:instr=" DOCVARIABLE  CUFooterText  \* MERGEFORMAT \* MERGEFORMAT " w:fldLock="1">
      <w:r w:rsidR="008A117B">
        <w:t>Legal\311328659.1</w:t>
      </w:r>
    </w:fldSimple>
  </w:p>
  <w:p w14:paraId="3BEB797A" w14:textId="77777777" w:rsidR="008A117B" w:rsidRDefault="008A117B">
    <w:pPr>
      <w:pStyle w:val="Footer"/>
      <w:rPr>
        <w:color w:val="191919"/>
        <w:sz w:val="13"/>
      </w:rPr>
    </w:pPr>
  </w:p>
  <w:p w14:paraId="53A0228C" w14:textId="77777777" w:rsidR="008A117B" w:rsidRDefault="008A1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E072" w14:textId="77777777" w:rsidR="00857069" w:rsidRDefault="00857069">
    <w:pPr>
      <w:pStyle w:val="Footer"/>
      <w:rPr>
        <w:noProof/>
      </w:rPr>
    </w:pPr>
    <w:r>
      <w:tab/>
    </w:r>
    <w:r>
      <w:tab/>
    </w:r>
    <w:r w:rsidR="00567877">
      <w:fldChar w:fldCharType="begin"/>
    </w:r>
    <w:r>
      <w:instrText xml:space="preserve"> PAGE   \* MERGEFORMAT </w:instrText>
    </w:r>
    <w:r w:rsidR="00567877">
      <w:fldChar w:fldCharType="separate"/>
    </w:r>
    <w:r w:rsidR="0015786D">
      <w:rPr>
        <w:noProof/>
      </w:rPr>
      <w:t>13</w:t>
    </w:r>
    <w:r w:rsidR="00567877">
      <w:rPr>
        <w:noProof/>
      </w:rPr>
      <w:fldChar w:fldCharType="end"/>
    </w:r>
  </w:p>
  <w:p w14:paraId="0280563A" w14:textId="77777777" w:rsidR="00787397" w:rsidRDefault="0078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0C6C" w14:textId="77777777" w:rsidR="00B035A9" w:rsidRDefault="00B035A9" w:rsidP="00E3422C">
      <w:pPr>
        <w:spacing w:after="0"/>
      </w:pPr>
      <w:r>
        <w:separator/>
      </w:r>
    </w:p>
  </w:footnote>
  <w:footnote w:type="continuationSeparator" w:id="0">
    <w:p w14:paraId="0EEB8716" w14:textId="77777777" w:rsidR="00B035A9" w:rsidRDefault="00B035A9"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17C4" w14:textId="77777777" w:rsidR="000F6826" w:rsidRDefault="000F6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058E" w14:textId="60B0D2FA" w:rsidR="00552297" w:rsidRPr="00552297" w:rsidRDefault="006A0CD4" w:rsidP="00552297">
    <w:pPr>
      <w:pStyle w:val="Header"/>
      <w:ind w:right="20"/>
      <w:jc w:val="right"/>
      <w:rPr>
        <w:b/>
      </w:rPr>
    </w:pPr>
    <w:r>
      <w:rPr>
        <w:noProof/>
        <w:lang w:eastAsia="en-AU"/>
      </w:rPr>
      <w:drawing>
        <wp:inline distT="0" distB="0" distL="0" distR="0" wp14:anchorId="37DD1A1D" wp14:editId="383FABDE">
          <wp:extent cx="1480644" cy="441226"/>
          <wp:effectExtent l="0" t="0" r="5715" b="0"/>
          <wp:docPr id="11" name="Picture 1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45F6FCB8" w14:textId="7FEF8583" w:rsidR="00552297" w:rsidRDefault="00552297" w:rsidP="00B81128">
    <w:pPr>
      <w:pStyle w:val="Header"/>
      <w:tabs>
        <w:tab w:val="center" w:pos="5130"/>
      </w:tabs>
      <w:spacing w:after="0"/>
      <w:rPr>
        <w:b/>
        <w:sz w:val="18"/>
        <w:szCs w:val="18"/>
      </w:rPr>
    </w:pPr>
    <w:r>
      <w:rPr>
        <w:b/>
        <w:sz w:val="18"/>
        <w:szCs w:val="18"/>
      </w:rPr>
      <w:t>[Project]</w:t>
    </w:r>
  </w:p>
  <w:p w14:paraId="7939C23A" w14:textId="3E13DDF5" w:rsidR="006A0CD4" w:rsidRPr="003C469D" w:rsidRDefault="006A0CD4" w:rsidP="00B81128">
    <w:pPr>
      <w:pStyle w:val="Header"/>
      <w:tabs>
        <w:tab w:val="center" w:pos="5130"/>
      </w:tabs>
      <w:spacing w:after="0"/>
    </w:pPr>
    <w:r>
      <w:rPr>
        <w:b/>
        <w:sz w:val="18"/>
        <w:szCs w:val="18"/>
      </w:rPr>
      <w:t>Schedule 8 – Expert Determination Agreement</w:t>
    </w:r>
    <w:r w:rsidRPr="00787658">
      <w:rPr>
        <w:b/>
        <w:sz w:val="18"/>
        <w:szCs w:val="18"/>
      </w:rPr>
      <w:t xml:space="preserve"> Schedule</w:t>
    </w:r>
    <w:r>
      <w:rPr>
        <w:b/>
        <w:sz w:val="18"/>
        <w:szCs w:val="18"/>
      </w:rPr>
      <w:t xml:space="preserve">                                 </w:t>
    </w:r>
    <w:r>
      <w:tab/>
      <w:t xml:space="preserve">     </w:t>
    </w:r>
  </w:p>
  <w:p w14:paraId="21FA19EE" w14:textId="237D37D6" w:rsidR="00F62142" w:rsidRPr="00BD5A64" w:rsidRDefault="00F62142" w:rsidP="006A0CD4">
    <w:pPr>
      <w:pStyle w:val="Header"/>
      <w:spacing w:after="0"/>
      <w:rPr>
        <w:rFonts w:cs="Arial"/>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1FA0" w14:textId="77777777" w:rsidR="000F6826" w:rsidRDefault="000F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B1082B"/>
    <w:multiLevelType w:val="multilevel"/>
    <w:tmpl w:val="A26E091E"/>
    <w:numStyleLink w:val="Schedules"/>
  </w:abstractNum>
  <w:abstractNum w:abstractNumId="3"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5"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6" w15:restartNumberingAfterBreak="0">
    <w:nsid w:val="23FE1090"/>
    <w:multiLevelType w:val="multilevel"/>
    <w:tmpl w:val="5560BFAA"/>
    <w:numStyleLink w:val="CUNumber"/>
  </w:abstractNum>
  <w:abstractNum w:abstractNumId="7" w15:restartNumberingAfterBreak="0">
    <w:nsid w:val="2C7713F3"/>
    <w:multiLevelType w:val="multilevel"/>
    <w:tmpl w:val="12DAB30C"/>
    <w:numStyleLink w:val="Style1"/>
  </w:abstractNum>
  <w:abstractNum w:abstractNumId="8"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1"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0786FF1"/>
    <w:multiLevelType w:val="multilevel"/>
    <w:tmpl w:val="D354F8D6"/>
    <w:numStyleLink w:val="Definitions"/>
  </w:abstractNum>
  <w:abstractNum w:abstractNumId="15"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6"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3"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88D26AD"/>
    <w:multiLevelType w:val="multilevel"/>
    <w:tmpl w:val="5560BFAA"/>
    <w:numStyleLink w:val="CUNumber"/>
  </w:abstractNum>
  <w:abstractNum w:abstractNumId="32"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3" w15:restartNumberingAfterBreak="0">
    <w:nsid w:val="6E82342D"/>
    <w:multiLevelType w:val="hybridMultilevel"/>
    <w:tmpl w:val="D92AD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976826"/>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52B4A17"/>
    <w:multiLevelType w:val="multilevel"/>
    <w:tmpl w:val="D354F8D6"/>
    <w:numStyleLink w:val="Definitions"/>
  </w:abstractNum>
  <w:abstractNum w:abstractNumId="3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265698340">
    <w:abstractNumId w:val="38"/>
  </w:num>
  <w:num w:numId="2" w16cid:durableId="1566380260">
    <w:abstractNumId w:val="25"/>
  </w:num>
  <w:num w:numId="3" w16cid:durableId="1334065759">
    <w:abstractNumId w:val="13"/>
  </w:num>
  <w:num w:numId="4" w16cid:durableId="842353044">
    <w:abstractNumId w:val="0"/>
  </w:num>
  <w:num w:numId="5" w16cid:durableId="451821820">
    <w:abstractNumId w:val="11"/>
  </w:num>
  <w:num w:numId="6" w16cid:durableId="1870333998">
    <w:abstractNumId w:val="18"/>
  </w:num>
  <w:num w:numId="7" w16cid:durableId="1635409782">
    <w:abstractNumId w:val="27"/>
  </w:num>
  <w:num w:numId="8" w16cid:durableId="1952399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9060882">
    <w:abstractNumId w:val="1"/>
  </w:num>
  <w:num w:numId="10" w16cid:durableId="1024138913">
    <w:abstractNumId w:val="16"/>
  </w:num>
  <w:num w:numId="11" w16cid:durableId="1773277500">
    <w:abstractNumId w:val="24"/>
  </w:num>
  <w:num w:numId="12" w16cid:durableId="11838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230603">
    <w:abstractNumId w:val="4"/>
  </w:num>
  <w:num w:numId="14" w16cid:durableId="854808076">
    <w:abstractNumId w:val="15"/>
  </w:num>
  <w:num w:numId="15" w16cid:durableId="1218124841">
    <w:abstractNumId w:val="19"/>
  </w:num>
  <w:num w:numId="16" w16cid:durableId="1297223206">
    <w:abstractNumId w:val="5"/>
  </w:num>
  <w:num w:numId="17" w16cid:durableId="1138182916">
    <w:abstractNumId w:val="29"/>
  </w:num>
  <w:num w:numId="18" w16cid:durableId="1178618715">
    <w:abstractNumId w:val="17"/>
  </w:num>
  <w:num w:numId="19" w16cid:durableId="2018001781">
    <w:abstractNumId w:val="22"/>
  </w:num>
  <w:num w:numId="20" w16cid:durableId="1873609984">
    <w:abstractNumId w:val="21"/>
  </w:num>
  <w:num w:numId="21" w16cid:durableId="841776263">
    <w:abstractNumId w:val="9"/>
  </w:num>
  <w:num w:numId="22" w16cid:durableId="451746312">
    <w:abstractNumId w:val="36"/>
  </w:num>
  <w:num w:numId="23" w16cid:durableId="877399600">
    <w:abstractNumId w:val="37"/>
  </w:num>
  <w:num w:numId="24" w16cid:durableId="1499614655">
    <w:abstractNumId w:val="6"/>
  </w:num>
  <w:num w:numId="25" w16cid:durableId="1604066656">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16cid:durableId="125397075">
    <w:abstractNumId w:val="8"/>
  </w:num>
  <w:num w:numId="27" w16cid:durableId="473640980">
    <w:abstractNumId w:val="30"/>
  </w:num>
  <w:num w:numId="28" w16cid:durableId="962229052">
    <w:abstractNumId w:val="35"/>
  </w:num>
  <w:num w:numId="29" w16cid:durableId="10038202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6519405">
    <w:abstractNumId w:val="20"/>
  </w:num>
  <w:num w:numId="31" w16cid:durableId="733704898">
    <w:abstractNumId w:val="35"/>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2" w16cid:durableId="751439764">
    <w:abstractNumId w:val="2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33" w16cid:durableId="880479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8428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1164063">
    <w:abstractNumId w:val="33"/>
  </w:num>
  <w:num w:numId="36" w16cid:durableId="1642029420">
    <w:abstractNumId w:val="28"/>
  </w:num>
  <w:num w:numId="37" w16cid:durableId="2079279731">
    <w:abstractNumId w:val="31"/>
  </w:num>
  <w:num w:numId="38" w16cid:durableId="1571765899">
    <w:abstractNumId w:val="12"/>
  </w:num>
  <w:num w:numId="39" w16cid:durableId="619846706">
    <w:abstractNumId w:val="3"/>
  </w:num>
  <w:num w:numId="40" w16cid:durableId="1353071554">
    <w:abstractNumId w:val="32"/>
  </w:num>
  <w:num w:numId="41" w16cid:durableId="1645817471">
    <w:abstractNumId w:val="26"/>
  </w:num>
  <w:num w:numId="42" w16cid:durableId="719131239">
    <w:abstractNumId w:val="14"/>
  </w:num>
  <w:num w:numId="43" w16cid:durableId="123281452">
    <w:abstractNumId w:val="39"/>
  </w:num>
  <w:num w:numId="44" w16cid:durableId="1364550524">
    <w:abstractNumId w:val="7"/>
  </w:num>
  <w:num w:numId="45" w16cid:durableId="1476487910">
    <w:abstractNumId w:val="2"/>
  </w:num>
  <w:num w:numId="46" w16cid:durableId="1895652228">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7" w16cid:durableId="1122773193">
    <w:abstractNumId w:val="35"/>
  </w:num>
  <w:num w:numId="48" w16cid:durableId="436481979">
    <w:abstractNumId w:val="22"/>
  </w:num>
  <w:num w:numId="49" w16cid:durableId="1326545872">
    <w:abstractNumId w:val="22"/>
  </w:num>
  <w:num w:numId="50" w16cid:durableId="1928997876">
    <w:abstractNumId w:val="22"/>
  </w:num>
  <w:num w:numId="51" w16cid:durableId="649864905">
    <w:abstractNumId w:val="34"/>
  </w:num>
  <w:num w:numId="52" w16cid:durableId="764810787">
    <w:abstractNumId w:val="22"/>
  </w:num>
  <w:num w:numId="53" w16cid:durableId="622149126">
    <w:abstractNumId w:val="22"/>
  </w:num>
  <w:num w:numId="54" w16cid:durableId="2139688702">
    <w:abstractNumId w:val="22"/>
  </w:num>
  <w:num w:numId="55" w16cid:durableId="2015642654">
    <w:abstractNumId w:val="22"/>
  </w:num>
  <w:num w:numId="56" w16cid:durableId="885795751">
    <w:abstractNumId w:val="22"/>
  </w:num>
  <w:num w:numId="57" w16cid:durableId="1789155740">
    <w:abstractNumId w:val="22"/>
  </w:num>
  <w:num w:numId="58" w16cid:durableId="259416473">
    <w:abstractNumId w:val="22"/>
  </w:num>
  <w:num w:numId="59" w16cid:durableId="164477057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0" w16cid:durableId="552553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1" w16cid:durableId="368380092">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2" w16cid:durableId="829321942">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3" w16cid:durableId="61999338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4" w16cid:durableId="43675410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5" w16cid:durableId="1206211253">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6" w16cid:durableId="1073360323">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7" w16cid:durableId="521819378">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8" w16cid:durableId="578254143">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9" w16cid:durableId="53570380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0" w16cid:durableId="94202958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1" w16cid:durableId="24584423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2" w16cid:durableId="948244299">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3" w16cid:durableId="346562723">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35416077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5" w16cid:durableId="349796484">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6" w16cid:durableId="2138714026">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7" w16cid:durableId="1411270098">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8" w16cid:durableId="1038895532">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9" w16cid:durableId="453595004">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egal\311327483.1"/>
  </w:docVars>
  <w:rsids>
    <w:rsidRoot w:val="001E7C88"/>
    <w:rsid w:val="00002C94"/>
    <w:rsid w:val="000058BB"/>
    <w:rsid w:val="00010FCF"/>
    <w:rsid w:val="000203B4"/>
    <w:rsid w:val="00026BCD"/>
    <w:rsid w:val="00032302"/>
    <w:rsid w:val="00032736"/>
    <w:rsid w:val="000366C8"/>
    <w:rsid w:val="00044D25"/>
    <w:rsid w:val="00045015"/>
    <w:rsid w:val="00046481"/>
    <w:rsid w:val="000466E8"/>
    <w:rsid w:val="00051691"/>
    <w:rsid w:val="00051CCD"/>
    <w:rsid w:val="0005365F"/>
    <w:rsid w:val="000555C4"/>
    <w:rsid w:val="00074FB4"/>
    <w:rsid w:val="00075271"/>
    <w:rsid w:val="000814C8"/>
    <w:rsid w:val="000820B8"/>
    <w:rsid w:val="000922D6"/>
    <w:rsid w:val="000A1B44"/>
    <w:rsid w:val="000A7E4C"/>
    <w:rsid w:val="000B0A3D"/>
    <w:rsid w:val="000B51AD"/>
    <w:rsid w:val="000C0028"/>
    <w:rsid w:val="000D1A94"/>
    <w:rsid w:val="000D1C44"/>
    <w:rsid w:val="000D6E81"/>
    <w:rsid w:val="000E425D"/>
    <w:rsid w:val="000F6826"/>
    <w:rsid w:val="00107C26"/>
    <w:rsid w:val="00117DC6"/>
    <w:rsid w:val="00122039"/>
    <w:rsid w:val="00132F3C"/>
    <w:rsid w:val="00144233"/>
    <w:rsid w:val="00155466"/>
    <w:rsid w:val="0015786D"/>
    <w:rsid w:val="00165B2F"/>
    <w:rsid w:val="00166B52"/>
    <w:rsid w:val="00170EDE"/>
    <w:rsid w:val="001773D0"/>
    <w:rsid w:val="00181097"/>
    <w:rsid w:val="00190E42"/>
    <w:rsid w:val="001960DE"/>
    <w:rsid w:val="001D7299"/>
    <w:rsid w:val="001E0DEF"/>
    <w:rsid w:val="001E1B0D"/>
    <w:rsid w:val="001E5870"/>
    <w:rsid w:val="001E7C88"/>
    <w:rsid w:val="002016BC"/>
    <w:rsid w:val="00202BF1"/>
    <w:rsid w:val="0020549C"/>
    <w:rsid w:val="0021101E"/>
    <w:rsid w:val="00217BE2"/>
    <w:rsid w:val="00225777"/>
    <w:rsid w:val="00230287"/>
    <w:rsid w:val="002432BB"/>
    <w:rsid w:val="002440FC"/>
    <w:rsid w:val="0025292B"/>
    <w:rsid w:val="00253A17"/>
    <w:rsid w:val="00263936"/>
    <w:rsid w:val="00265B51"/>
    <w:rsid w:val="00267E66"/>
    <w:rsid w:val="00273305"/>
    <w:rsid w:val="00273E55"/>
    <w:rsid w:val="002A3AE5"/>
    <w:rsid w:val="002A5FA3"/>
    <w:rsid w:val="002C1445"/>
    <w:rsid w:val="002C159C"/>
    <w:rsid w:val="002C2B6F"/>
    <w:rsid w:val="002C2E2F"/>
    <w:rsid w:val="002D1E39"/>
    <w:rsid w:val="002F32A1"/>
    <w:rsid w:val="002F4BA2"/>
    <w:rsid w:val="00330810"/>
    <w:rsid w:val="0035332E"/>
    <w:rsid w:val="003633FE"/>
    <w:rsid w:val="00386932"/>
    <w:rsid w:val="00394964"/>
    <w:rsid w:val="003A570C"/>
    <w:rsid w:val="003A6F67"/>
    <w:rsid w:val="003C0E5F"/>
    <w:rsid w:val="003C2C90"/>
    <w:rsid w:val="003C67A1"/>
    <w:rsid w:val="003F14A2"/>
    <w:rsid w:val="003F1CBF"/>
    <w:rsid w:val="00410BA5"/>
    <w:rsid w:val="00427B88"/>
    <w:rsid w:val="00435559"/>
    <w:rsid w:val="004378E8"/>
    <w:rsid w:val="00450070"/>
    <w:rsid w:val="004547D3"/>
    <w:rsid w:val="00460753"/>
    <w:rsid w:val="00460961"/>
    <w:rsid w:val="00463927"/>
    <w:rsid w:val="004710CB"/>
    <w:rsid w:val="004737A2"/>
    <w:rsid w:val="00475B31"/>
    <w:rsid w:val="00481884"/>
    <w:rsid w:val="00481904"/>
    <w:rsid w:val="00485315"/>
    <w:rsid w:val="004916F3"/>
    <w:rsid w:val="0049243D"/>
    <w:rsid w:val="004B087B"/>
    <w:rsid w:val="004B22DC"/>
    <w:rsid w:val="004B4BFC"/>
    <w:rsid w:val="004C3FFF"/>
    <w:rsid w:val="004E7E82"/>
    <w:rsid w:val="004F13DB"/>
    <w:rsid w:val="004F2BE1"/>
    <w:rsid w:val="004F7BC6"/>
    <w:rsid w:val="005038E3"/>
    <w:rsid w:val="00504280"/>
    <w:rsid w:val="00510EDE"/>
    <w:rsid w:val="00511F20"/>
    <w:rsid w:val="005219A6"/>
    <w:rsid w:val="005232D1"/>
    <w:rsid w:val="00523D81"/>
    <w:rsid w:val="005273A7"/>
    <w:rsid w:val="005279A4"/>
    <w:rsid w:val="00552297"/>
    <w:rsid w:val="00553C90"/>
    <w:rsid w:val="00560EEE"/>
    <w:rsid w:val="005621CA"/>
    <w:rsid w:val="00567877"/>
    <w:rsid w:val="00583D22"/>
    <w:rsid w:val="00590D08"/>
    <w:rsid w:val="005A1A28"/>
    <w:rsid w:val="005A1BF7"/>
    <w:rsid w:val="005B3331"/>
    <w:rsid w:val="005C0673"/>
    <w:rsid w:val="005C303C"/>
    <w:rsid w:val="005C62BF"/>
    <w:rsid w:val="005C7703"/>
    <w:rsid w:val="005E3DE4"/>
    <w:rsid w:val="005F3864"/>
    <w:rsid w:val="005F4A4D"/>
    <w:rsid w:val="00602668"/>
    <w:rsid w:val="00603602"/>
    <w:rsid w:val="00614D86"/>
    <w:rsid w:val="0061576D"/>
    <w:rsid w:val="00620393"/>
    <w:rsid w:val="00633696"/>
    <w:rsid w:val="006509AB"/>
    <w:rsid w:val="00654C55"/>
    <w:rsid w:val="006660CE"/>
    <w:rsid w:val="00677734"/>
    <w:rsid w:val="0068059B"/>
    <w:rsid w:val="006A0221"/>
    <w:rsid w:val="006A0CD4"/>
    <w:rsid w:val="006A2732"/>
    <w:rsid w:val="006A758F"/>
    <w:rsid w:val="006B0E85"/>
    <w:rsid w:val="006B600E"/>
    <w:rsid w:val="006B766F"/>
    <w:rsid w:val="006E4F00"/>
    <w:rsid w:val="00700EE9"/>
    <w:rsid w:val="00701F1D"/>
    <w:rsid w:val="00703BF8"/>
    <w:rsid w:val="00715E98"/>
    <w:rsid w:val="00715EFE"/>
    <w:rsid w:val="0072294E"/>
    <w:rsid w:val="00724A28"/>
    <w:rsid w:val="0073095E"/>
    <w:rsid w:val="0074779A"/>
    <w:rsid w:val="007573B1"/>
    <w:rsid w:val="00764791"/>
    <w:rsid w:val="00774BDF"/>
    <w:rsid w:val="00787397"/>
    <w:rsid w:val="0079021E"/>
    <w:rsid w:val="00790BA1"/>
    <w:rsid w:val="00791CFC"/>
    <w:rsid w:val="00796BB8"/>
    <w:rsid w:val="007A114F"/>
    <w:rsid w:val="007A171B"/>
    <w:rsid w:val="007A1DBB"/>
    <w:rsid w:val="007A3E89"/>
    <w:rsid w:val="007B16FF"/>
    <w:rsid w:val="007B32A2"/>
    <w:rsid w:val="007B40F5"/>
    <w:rsid w:val="007B792E"/>
    <w:rsid w:val="007C2B63"/>
    <w:rsid w:val="007C5A20"/>
    <w:rsid w:val="007D4540"/>
    <w:rsid w:val="007E0AF8"/>
    <w:rsid w:val="007E2677"/>
    <w:rsid w:val="007E4DD6"/>
    <w:rsid w:val="007F16BB"/>
    <w:rsid w:val="007F3C4E"/>
    <w:rsid w:val="007F5642"/>
    <w:rsid w:val="00824120"/>
    <w:rsid w:val="00834B3B"/>
    <w:rsid w:val="008352D4"/>
    <w:rsid w:val="008369BA"/>
    <w:rsid w:val="008413F9"/>
    <w:rsid w:val="00846A1A"/>
    <w:rsid w:val="008541AF"/>
    <w:rsid w:val="00857069"/>
    <w:rsid w:val="0085737C"/>
    <w:rsid w:val="00860106"/>
    <w:rsid w:val="0086037B"/>
    <w:rsid w:val="00881C92"/>
    <w:rsid w:val="00883A94"/>
    <w:rsid w:val="0088689A"/>
    <w:rsid w:val="00887EA1"/>
    <w:rsid w:val="00895912"/>
    <w:rsid w:val="008A117B"/>
    <w:rsid w:val="008A59B1"/>
    <w:rsid w:val="008B196A"/>
    <w:rsid w:val="008B6FC9"/>
    <w:rsid w:val="008C01A3"/>
    <w:rsid w:val="008C4EEC"/>
    <w:rsid w:val="008C78D6"/>
    <w:rsid w:val="008D192E"/>
    <w:rsid w:val="008F35E7"/>
    <w:rsid w:val="008F3B59"/>
    <w:rsid w:val="008F3D1A"/>
    <w:rsid w:val="00901D82"/>
    <w:rsid w:val="0091792A"/>
    <w:rsid w:val="00920A43"/>
    <w:rsid w:val="00923598"/>
    <w:rsid w:val="0093372F"/>
    <w:rsid w:val="009354B8"/>
    <w:rsid w:val="0093625C"/>
    <w:rsid w:val="00947FA9"/>
    <w:rsid w:val="0096447C"/>
    <w:rsid w:val="009709F7"/>
    <w:rsid w:val="00985BEF"/>
    <w:rsid w:val="00990C1F"/>
    <w:rsid w:val="00991CF8"/>
    <w:rsid w:val="00993A00"/>
    <w:rsid w:val="00994EEC"/>
    <w:rsid w:val="009A34A9"/>
    <w:rsid w:val="009B42BA"/>
    <w:rsid w:val="009E421C"/>
    <w:rsid w:val="009E565D"/>
    <w:rsid w:val="009F1A27"/>
    <w:rsid w:val="009F2529"/>
    <w:rsid w:val="00A01054"/>
    <w:rsid w:val="00A01350"/>
    <w:rsid w:val="00A05648"/>
    <w:rsid w:val="00A11DEE"/>
    <w:rsid w:val="00A2689E"/>
    <w:rsid w:val="00A714E0"/>
    <w:rsid w:val="00A80055"/>
    <w:rsid w:val="00A87A89"/>
    <w:rsid w:val="00A9605E"/>
    <w:rsid w:val="00A968A2"/>
    <w:rsid w:val="00AD716B"/>
    <w:rsid w:val="00AE3901"/>
    <w:rsid w:val="00AE526F"/>
    <w:rsid w:val="00AF0805"/>
    <w:rsid w:val="00AF4F31"/>
    <w:rsid w:val="00AF565E"/>
    <w:rsid w:val="00AF760F"/>
    <w:rsid w:val="00B035A9"/>
    <w:rsid w:val="00B3647A"/>
    <w:rsid w:val="00B511AF"/>
    <w:rsid w:val="00B53431"/>
    <w:rsid w:val="00B54855"/>
    <w:rsid w:val="00B62299"/>
    <w:rsid w:val="00B724AF"/>
    <w:rsid w:val="00B77BC5"/>
    <w:rsid w:val="00B81128"/>
    <w:rsid w:val="00B90390"/>
    <w:rsid w:val="00B93B1E"/>
    <w:rsid w:val="00BB04C3"/>
    <w:rsid w:val="00BB70DF"/>
    <w:rsid w:val="00BB76D8"/>
    <w:rsid w:val="00BC2873"/>
    <w:rsid w:val="00BC44AC"/>
    <w:rsid w:val="00BC7B7E"/>
    <w:rsid w:val="00C1353E"/>
    <w:rsid w:val="00C220C1"/>
    <w:rsid w:val="00C24A65"/>
    <w:rsid w:val="00C27E4E"/>
    <w:rsid w:val="00C417AE"/>
    <w:rsid w:val="00C50FBF"/>
    <w:rsid w:val="00C54329"/>
    <w:rsid w:val="00C60CDC"/>
    <w:rsid w:val="00C63571"/>
    <w:rsid w:val="00C8021E"/>
    <w:rsid w:val="00C8380C"/>
    <w:rsid w:val="00C8781C"/>
    <w:rsid w:val="00CB3E4A"/>
    <w:rsid w:val="00CB70C7"/>
    <w:rsid w:val="00CC3B01"/>
    <w:rsid w:val="00CD0B85"/>
    <w:rsid w:val="00CD0C92"/>
    <w:rsid w:val="00CE1275"/>
    <w:rsid w:val="00CF25D9"/>
    <w:rsid w:val="00CF3B53"/>
    <w:rsid w:val="00CF4938"/>
    <w:rsid w:val="00D00C04"/>
    <w:rsid w:val="00D00E46"/>
    <w:rsid w:val="00D03D9E"/>
    <w:rsid w:val="00D0441F"/>
    <w:rsid w:val="00D16847"/>
    <w:rsid w:val="00D24C75"/>
    <w:rsid w:val="00D25611"/>
    <w:rsid w:val="00D25C14"/>
    <w:rsid w:val="00D4558E"/>
    <w:rsid w:val="00D45C74"/>
    <w:rsid w:val="00D51A58"/>
    <w:rsid w:val="00D5541F"/>
    <w:rsid w:val="00D65257"/>
    <w:rsid w:val="00D65E9F"/>
    <w:rsid w:val="00D814E7"/>
    <w:rsid w:val="00D909EA"/>
    <w:rsid w:val="00DA499F"/>
    <w:rsid w:val="00DA5A3D"/>
    <w:rsid w:val="00DA691E"/>
    <w:rsid w:val="00DB67E0"/>
    <w:rsid w:val="00DE45E6"/>
    <w:rsid w:val="00DE4CE5"/>
    <w:rsid w:val="00DF2485"/>
    <w:rsid w:val="00DF5009"/>
    <w:rsid w:val="00E058FD"/>
    <w:rsid w:val="00E13C31"/>
    <w:rsid w:val="00E3422C"/>
    <w:rsid w:val="00E604C8"/>
    <w:rsid w:val="00E62174"/>
    <w:rsid w:val="00E7051A"/>
    <w:rsid w:val="00E706E2"/>
    <w:rsid w:val="00E7396E"/>
    <w:rsid w:val="00E76FEA"/>
    <w:rsid w:val="00E7730F"/>
    <w:rsid w:val="00E7794F"/>
    <w:rsid w:val="00E77A16"/>
    <w:rsid w:val="00E97F9F"/>
    <w:rsid w:val="00EA3B4D"/>
    <w:rsid w:val="00EA4A9E"/>
    <w:rsid w:val="00EB6109"/>
    <w:rsid w:val="00EB7A46"/>
    <w:rsid w:val="00EC12C3"/>
    <w:rsid w:val="00EC24BC"/>
    <w:rsid w:val="00EC41AA"/>
    <w:rsid w:val="00EE0E62"/>
    <w:rsid w:val="00EF4B8A"/>
    <w:rsid w:val="00F0251B"/>
    <w:rsid w:val="00F0365D"/>
    <w:rsid w:val="00F03E8F"/>
    <w:rsid w:val="00F052DC"/>
    <w:rsid w:val="00F17BEF"/>
    <w:rsid w:val="00F22DA1"/>
    <w:rsid w:val="00F26ABC"/>
    <w:rsid w:val="00F42800"/>
    <w:rsid w:val="00F45636"/>
    <w:rsid w:val="00F57922"/>
    <w:rsid w:val="00F62142"/>
    <w:rsid w:val="00F63322"/>
    <w:rsid w:val="00F73FF1"/>
    <w:rsid w:val="00F75C2F"/>
    <w:rsid w:val="00F7692F"/>
    <w:rsid w:val="00F93EDC"/>
    <w:rsid w:val="00FA12B9"/>
    <w:rsid w:val="00FA1F90"/>
    <w:rsid w:val="00FA4276"/>
    <w:rsid w:val="00FC14ED"/>
    <w:rsid w:val="00FC2C6A"/>
    <w:rsid w:val="00FC5FE2"/>
    <w:rsid w:val="00FD38EB"/>
    <w:rsid w:val="00FD4F69"/>
    <w:rsid w:val="00FE0E85"/>
    <w:rsid w:val="00FE1175"/>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E929235"/>
  <w15:docId w15:val="{353C23DA-89C4-4DA0-A6AD-07B61C46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6A"/>
    <w:pPr>
      <w:spacing w:after="240"/>
    </w:pPr>
    <w:rPr>
      <w:rFonts w:ascii="Arial" w:hAnsi="Arial" w:cs="Times New Roman"/>
      <w:sz w:val="20"/>
      <w:szCs w:val="24"/>
    </w:rPr>
  </w:style>
  <w:style w:type="paragraph" w:styleId="Heading1">
    <w:name w:val="heading 1"/>
    <w:next w:val="IndentParaLevel1"/>
    <w:link w:val="Heading1Char"/>
    <w:qFormat/>
    <w:rsid w:val="008B196A"/>
    <w:pPr>
      <w:keepNext/>
      <w:numPr>
        <w:numId w:val="19"/>
      </w:numPr>
      <w:pBdr>
        <w:top w:val="single" w:sz="12" w:space="1" w:color="auto"/>
      </w:pBdr>
      <w:outlineLvl w:val="0"/>
    </w:pPr>
    <w:rPr>
      <w:rFonts w:ascii="Arial" w:hAnsi="Arial" w:cs="Arial"/>
      <w:b/>
      <w:bCs/>
      <w:sz w:val="28"/>
      <w:szCs w:val="32"/>
    </w:rPr>
  </w:style>
  <w:style w:type="paragraph" w:styleId="Heading2">
    <w:name w:val="heading 2"/>
    <w:next w:val="IndentParaLevel1"/>
    <w:link w:val="Heading2Char"/>
    <w:qFormat/>
    <w:rsid w:val="008B196A"/>
    <w:pPr>
      <w:keepNext/>
      <w:numPr>
        <w:ilvl w:val="1"/>
        <w:numId w:val="19"/>
      </w:numPr>
      <w:outlineLvl w:val="1"/>
    </w:pPr>
    <w:rPr>
      <w:rFonts w:ascii="Arial" w:hAnsi="Arial" w:cs="Times New Roman"/>
      <w:b/>
      <w:bCs/>
      <w:iCs/>
      <w:sz w:val="24"/>
      <w:szCs w:val="28"/>
    </w:rPr>
  </w:style>
  <w:style w:type="paragraph" w:styleId="Heading3">
    <w:name w:val="heading 3"/>
    <w:basedOn w:val="Normal"/>
    <w:link w:val="Heading3Char"/>
    <w:qFormat/>
    <w:rsid w:val="008B196A"/>
    <w:pPr>
      <w:numPr>
        <w:ilvl w:val="2"/>
        <w:numId w:val="19"/>
      </w:numPr>
      <w:outlineLvl w:val="2"/>
    </w:pPr>
    <w:rPr>
      <w:rFonts w:cs="Arial"/>
      <w:bCs/>
      <w:szCs w:val="26"/>
    </w:rPr>
  </w:style>
  <w:style w:type="paragraph" w:styleId="Heading4">
    <w:name w:val="heading 4"/>
    <w:basedOn w:val="Normal"/>
    <w:link w:val="Heading4Char"/>
    <w:qFormat/>
    <w:rsid w:val="008B196A"/>
    <w:pPr>
      <w:numPr>
        <w:ilvl w:val="3"/>
        <w:numId w:val="19"/>
      </w:numPr>
      <w:outlineLvl w:val="3"/>
    </w:pPr>
    <w:rPr>
      <w:bCs/>
      <w:szCs w:val="28"/>
    </w:rPr>
  </w:style>
  <w:style w:type="paragraph" w:styleId="Heading5">
    <w:name w:val="heading 5"/>
    <w:basedOn w:val="Normal"/>
    <w:link w:val="Heading5Char"/>
    <w:qFormat/>
    <w:rsid w:val="008B196A"/>
    <w:pPr>
      <w:numPr>
        <w:ilvl w:val="4"/>
        <w:numId w:val="19"/>
      </w:numPr>
      <w:outlineLvl w:val="4"/>
    </w:pPr>
    <w:rPr>
      <w:bCs/>
      <w:iCs/>
      <w:szCs w:val="26"/>
    </w:rPr>
  </w:style>
  <w:style w:type="paragraph" w:styleId="Heading6">
    <w:name w:val="heading 6"/>
    <w:aliases w:val="H6,I,(I)"/>
    <w:basedOn w:val="Normal"/>
    <w:link w:val="Heading6Char"/>
    <w:qFormat/>
    <w:rsid w:val="008B196A"/>
    <w:pPr>
      <w:numPr>
        <w:ilvl w:val="5"/>
        <w:numId w:val="19"/>
      </w:numPr>
      <w:outlineLvl w:val="5"/>
    </w:pPr>
    <w:rPr>
      <w:bCs/>
      <w:szCs w:val="22"/>
    </w:rPr>
  </w:style>
  <w:style w:type="paragraph" w:styleId="Heading7">
    <w:name w:val="heading 7"/>
    <w:aliases w:val="H7,i."/>
    <w:basedOn w:val="Normal"/>
    <w:link w:val="Heading7Char"/>
    <w:qFormat/>
    <w:rsid w:val="008B196A"/>
    <w:pPr>
      <w:numPr>
        <w:ilvl w:val="6"/>
        <w:numId w:val="19"/>
      </w:numPr>
      <w:outlineLvl w:val="6"/>
    </w:pPr>
  </w:style>
  <w:style w:type="paragraph" w:styleId="Heading8">
    <w:name w:val="heading 8"/>
    <w:basedOn w:val="Normal"/>
    <w:link w:val="Heading8Char"/>
    <w:qFormat/>
    <w:rsid w:val="008B196A"/>
    <w:pPr>
      <w:numPr>
        <w:ilvl w:val="7"/>
        <w:numId w:val="19"/>
      </w:numPr>
      <w:outlineLvl w:val="7"/>
    </w:pPr>
    <w:rPr>
      <w:iCs/>
    </w:rPr>
  </w:style>
  <w:style w:type="paragraph" w:styleId="Heading9">
    <w:name w:val="heading 9"/>
    <w:basedOn w:val="Normal"/>
    <w:next w:val="Normal"/>
    <w:link w:val="Heading9Char"/>
    <w:qFormat/>
    <w:rsid w:val="008B196A"/>
    <w:pPr>
      <w:keepNext/>
      <w:numPr>
        <w:ilvl w:val="8"/>
        <w:numId w:val="1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8B196A"/>
    <w:rPr>
      <w:rFonts w:ascii="Arial" w:hAnsi="Arial"/>
      <w:b/>
      <w:color w:val="FFFF99"/>
      <w:sz w:val="20"/>
      <w:szCs w:val="22"/>
      <w:shd w:val="clear" w:color="auto" w:fill="808080"/>
    </w:rPr>
  </w:style>
  <w:style w:type="paragraph" w:customStyle="1" w:styleId="AnnexureHeading">
    <w:name w:val="Annexure Heading"/>
    <w:basedOn w:val="Normal"/>
    <w:next w:val="Normal"/>
    <w:rsid w:val="008B196A"/>
    <w:pPr>
      <w:pageBreakBefore/>
      <w:numPr>
        <w:numId w:val="26"/>
      </w:numPr>
    </w:pPr>
    <w:rPr>
      <w:b/>
      <w:sz w:val="24"/>
    </w:rPr>
  </w:style>
  <w:style w:type="paragraph" w:customStyle="1" w:styleId="AttachmentHeading">
    <w:name w:val="Attachment Heading"/>
    <w:basedOn w:val="Normal"/>
    <w:next w:val="Normal"/>
    <w:rsid w:val="008B196A"/>
    <w:pPr>
      <w:pageBreakBefore/>
      <w:numPr>
        <w:numId w:val="1"/>
      </w:numPr>
    </w:pPr>
    <w:rPr>
      <w:b/>
      <w:sz w:val="24"/>
      <w:szCs w:val="22"/>
    </w:rPr>
  </w:style>
  <w:style w:type="paragraph" w:customStyle="1" w:styleId="Background">
    <w:name w:val="Background"/>
    <w:basedOn w:val="Normal"/>
    <w:rsid w:val="008B196A"/>
    <w:pPr>
      <w:numPr>
        <w:numId w:val="27"/>
      </w:numPr>
    </w:pPr>
  </w:style>
  <w:style w:type="paragraph" w:customStyle="1" w:styleId="IndentParaLevel1">
    <w:name w:val="IndentParaLevel1"/>
    <w:basedOn w:val="Normal"/>
    <w:link w:val="IndentParaLevel1Char"/>
    <w:rsid w:val="008B196A"/>
    <w:pPr>
      <w:ind w:left="964"/>
    </w:pPr>
  </w:style>
  <w:style w:type="paragraph" w:customStyle="1" w:styleId="Commentary">
    <w:name w:val="Commentary"/>
    <w:basedOn w:val="IndentParaLevel1"/>
    <w:rsid w:val="008B196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8B196A"/>
    <w:pPr>
      <w:spacing w:after="0"/>
    </w:pPr>
    <w:rPr>
      <w:sz w:val="18"/>
    </w:rPr>
  </w:style>
  <w:style w:type="paragraph" w:customStyle="1" w:styleId="CULtrAddress">
    <w:name w:val="CU_LtrAddress"/>
    <w:basedOn w:val="Normal"/>
    <w:semiHidden/>
    <w:rsid w:val="008B196A"/>
    <w:pPr>
      <w:widowControl w:val="0"/>
      <w:spacing w:after="100"/>
    </w:pPr>
    <w:rPr>
      <w:sz w:val="18"/>
      <w:lang w:bidi="he-IL"/>
    </w:rPr>
  </w:style>
  <w:style w:type="paragraph" w:customStyle="1" w:styleId="CUNumber1">
    <w:name w:val="CU_Number1"/>
    <w:basedOn w:val="Normal"/>
    <w:rsid w:val="008B196A"/>
    <w:pPr>
      <w:numPr>
        <w:numId w:val="24"/>
      </w:numPr>
      <w:outlineLvl w:val="0"/>
    </w:pPr>
  </w:style>
  <w:style w:type="paragraph" w:customStyle="1" w:styleId="CUNumber2">
    <w:name w:val="CU_Number2"/>
    <w:basedOn w:val="Normal"/>
    <w:link w:val="CUNumber2Char"/>
    <w:rsid w:val="008B196A"/>
    <w:pPr>
      <w:numPr>
        <w:ilvl w:val="1"/>
        <w:numId w:val="24"/>
      </w:numPr>
      <w:outlineLvl w:val="1"/>
    </w:pPr>
  </w:style>
  <w:style w:type="paragraph" w:customStyle="1" w:styleId="CUNumber3">
    <w:name w:val="CU_Number3"/>
    <w:basedOn w:val="Normal"/>
    <w:link w:val="CUNumber3Char"/>
    <w:rsid w:val="008B196A"/>
    <w:pPr>
      <w:numPr>
        <w:ilvl w:val="2"/>
        <w:numId w:val="24"/>
      </w:numPr>
      <w:outlineLvl w:val="2"/>
    </w:pPr>
  </w:style>
  <w:style w:type="paragraph" w:customStyle="1" w:styleId="CUNumber4">
    <w:name w:val="CU_Number4"/>
    <w:basedOn w:val="Normal"/>
    <w:rsid w:val="008B196A"/>
    <w:pPr>
      <w:numPr>
        <w:ilvl w:val="3"/>
        <w:numId w:val="24"/>
      </w:numPr>
      <w:ind w:left="2892" w:hanging="964"/>
      <w:outlineLvl w:val="3"/>
    </w:pPr>
  </w:style>
  <w:style w:type="paragraph" w:customStyle="1" w:styleId="CUNumber5">
    <w:name w:val="CU_Number5"/>
    <w:basedOn w:val="Normal"/>
    <w:rsid w:val="008B196A"/>
    <w:pPr>
      <w:numPr>
        <w:ilvl w:val="4"/>
        <w:numId w:val="24"/>
      </w:numPr>
      <w:ind w:left="3856"/>
      <w:outlineLvl w:val="4"/>
    </w:pPr>
  </w:style>
  <w:style w:type="paragraph" w:customStyle="1" w:styleId="CUNumber6">
    <w:name w:val="CU_Number6"/>
    <w:basedOn w:val="Normal"/>
    <w:rsid w:val="008B196A"/>
    <w:pPr>
      <w:numPr>
        <w:ilvl w:val="5"/>
        <w:numId w:val="24"/>
      </w:numPr>
      <w:spacing w:after="120"/>
      <w:ind w:left="4820"/>
      <w:outlineLvl w:val="5"/>
    </w:pPr>
  </w:style>
  <w:style w:type="paragraph" w:customStyle="1" w:styleId="CUNumber7">
    <w:name w:val="CU_Number7"/>
    <w:basedOn w:val="Normal"/>
    <w:rsid w:val="008B196A"/>
    <w:pPr>
      <w:numPr>
        <w:ilvl w:val="6"/>
        <w:numId w:val="24"/>
      </w:numPr>
      <w:ind w:left="5784"/>
      <w:outlineLvl w:val="6"/>
    </w:pPr>
  </w:style>
  <w:style w:type="paragraph" w:customStyle="1" w:styleId="CUNumber8">
    <w:name w:val="CU_Number8"/>
    <w:basedOn w:val="Normal"/>
    <w:rsid w:val="008B196A"/>
    <w:pPr>
      <w:numPr>
        <w:ilvl w:val="7"/>
        <w:numId w:val="24"/>
      </w:numPr>
      <w:ind w:left="6747" w:hanging="964"/>
      <w:outlineLvl w:val="7"/>
    </w:pPr>
  </w:style>
  <w:style w:type="paragraph" w:customStyle="1" w:styleId="Definition">
    <w:name w:val="Definition"/>
    <w:basedOn w:val="Normal"/>
    <w:link w:val="DefinitionChar"/>
    <w:rsid w:val="008B196A"/>
    <w:pPr>
      <w:numPr>
        <w:numId w:val="28"/>
      </w:numPr>
    </w:pPr>
    <w:rPr>
      <w:szCs w:val="22"/>
    </w:rPr>
  </w:style>
  <w:style w:type="paragraph" w:customStyle="1" w:styleId="DefinitionNum2">
    <w:name w:val="DefinitionNum2"/>
    <w:basedOn w:val="Normal"/>
    <w:link w:val="DefinitionNum2CharChar"/>
    <w:rsid w:val="008B196A"/>
    <w:pPr>
      <w:numPr>
        <w:ilvl w:val="1"/>
        <w:numId w:val="28"/>
      </w:numPr>
    </w:pPr>
  </w:style>
  <w:style w:type="paragraph" w:customStyle="1" w:styleId="DefinitionNum3">
    <w:name w:val="DefinitionNum3"/>
    <w:basedOn w:val="Normal"/>
    <w:rsid w:val="008B196A"/>
    <w:pPr>
      <w:numPr>
        <w:ilvl w:val="2"/>
        <w:numId w:val="28"/>
      </w:numPr>
      <w:outlineLvl w:val="2"/>
    </w:pPr>
    <w:rPr>
      <w:szCs w:val="22"/>
    </w:rPr>
  </w:style>
  <w:style w:type="paragraph" w:customStyle="1" w:styleId="DefinitionNum4">
    <w:name w:val="DefinitionNum4"/>
    <w:basedOn w:val="Normal"/>
    <w:rsid w:val="008B196A"/>
    <w:pPr>
      <w:numPr>
        <w:ilvl w:val="3"/>
        <w:numId w:val="28"/>
      </w:numPr>
    </w:pPr>
  </w:style>
  <w:style w:type="paragraph" w:customStyle="1" w:styleId="EndIdentifier">
    <w:name w:val="EndIdentifier"/>
    <w:basedOn w:val="Commentary"/>
    <w:rsid w:val="008B196A"/>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8B196A"/>
    <w:rPr>
      <w:rFonts w:ascii="Arial" w:hAnsi="Arial"/>
      <w:sz w:val="20"/>
      <w:vertAlign w:val="superscript"/>
    </w:rPr>
  </w:style>
  <w:style w:type="paragraph" w:customStyle="1" w:styleId="ExhibitHeading">
    <w:name w:val="Exhibit Heading"/>
    <w:basedOn w:val="Normal"/>
    <w:next w:val="Normal"/>
    <w:rsid w:val="008B196A"/>
    <w:pPr>
      <w:pageBreakBefore/>
      <w:numPr>
        <w:numId w:val="7"/>
      </w:numPr>
      <w:outlineLvl w:val="0"/>
    </w:pPr>
    <w:rPr>
      <w:b/>
      <w:sz w:val="24"/>
    </w:rPr>
  </w:style>
  <w:style w:type="character" w:styleId="FootnoteReference">
    <w:name w:val="footnote reference"/>
    <w:basedOn w:val="DefaultParagraphFont"/>
    <w:rsid w:val="008B196A"/>
    <w:rPr>
      <w:rFonts w:ascii="Arial" w:hAnsi="Arial"/>
      <w:sz w:val="18"/>
      <w:vertAlign w:val="superscript"/>
    </w:rPr>
  </w:style>
  <w:style w:type="character" w:styleId="Hyperlink">
    <w:name w:val="Hyperlink"/>
    <w:uiPriority w:val="99"/>
    <w:rsid w:val="008B196A"/>
    <w:rPr>
      <w:rFonts w:ascii="Arial" w:hAnsi="Arial"/>
      <w:color w:val="0000FF"/>
      <w:u w:val="single"/>
    </w:rPr>
  </w:style>
  <w:style w:type="character" w:customStyle="1" w:styleId="IDDVariableMarker">
    <w:name w:val="IDDVariableMarker"/>
    <w:rsid w:val="008B196A"/>
    <w:rPr>
      <w:rFonts w:ascii="Arial" w:hAnsi="Arial"/>
      <w:b/>
    </w:rPr>
  </w:style>
  <w:style w:type="paragraph" w:customStyle="1" w:styleId="IndentParaLevel2">
    <w:name w:val="IndentParaLevel2"/>
    <w:basedOn w:val="Normal"/>
    <w:link w:val="IndentParaLevel2Char"/>
    <w:rsid w:val="008B196A"/>
    <w:pPr>
      <w:ind w:left="1928"/>
    </w:pPr>
  </w:style>
  <w:style w:type="paragraph" w:customStyle="1" w:styleId="IndentParaLevel3">
    <w:name w:val="IndentParaLevel3"/>
    <w:basedOn w:val="Normal"/>
    <w:rsid w:val="008B196A"/>
    <w:pPr>
      <w:ind w:left="2892"/>
    </w:pPr>
  </w:style>
  <w:style w:type="paragraph" w:customStyle="1" w:styleId="IndentParaLevel4">
    <w:name w:val="IndentParaLevel4"/>
    <w:basedOn w:val="Normal"/>
    <w:rsid w:val="008B196A"/>
    <w:pPr>
      <w:ind w:left="3856"/>
    </w:pPr>
  </w:style>
  <w:style w:type="paragraph" w:customStyle="1" w:styleId="IndentParaLevel5">
    <w:name w:val="IndentParaLevel5"/>
    <w:basedOn w:val="Normal"/>
    <w:rsid w:val="008B196A"/>
    <w:pPr>
      <w:ind w:left="4820"/>
    </w:pPr>
  </w:style>
  <w:style w:type="paragraph" w:customStyle="1" w:styleId="IndentParaLevel6">
    <w:name w:val="IndentParaLevel6"/>
    <w:basedOn w:val="Normal"/>
    <w:rsid w:val="008B196A"/>
    <w:pPr>
      <w:ind w:left="5783"/>
    </w:pPr>
  </w:style>
  <w:style w:type="paragraph" w:styleId="ListBullet">
    <w:name w:val="List Bullet"/>
    <w:basedOn w:val="Normal"/>
    <w:rsid w:val="008B196A"/>
    <w:pPr>
      <w:numPr>
        <w:numId w:val="23"/>
      </w:numPr>
    </w:pPr>
  </w:style>
  <w:style w:type="paragraph" w:styleId="ListBullet2">
    <w:name w:val="List Bullet 2"/>
    <w:basedOn w:val="Normal"/>
    <w:rsid w:val="008B196A"/>
    <w:pPr>
      <w:numPr>
        <w:ilvl w:val="1"/>
        <w:numId w:val="23"/>
      </w:numPr>
    </w:pPr>
  </w:style>
  <w:style w:type="paragraph" w:styleId="ListBullet3">
    <w:name w:val="List Bullet 3"/>
    <w:basedOn w:val="Normal"/>
    <w:rsid w:val="008B196A"/>
    <w:pPr>
      <w:numPr>
        <w:ilvl w:val="2"/>
        <w:numId w:val="23"/>
      </w:numPr>
    </w:pPr>
  </w:style>
  <w:style w:type="paragraph" w:styleId="ListBullet4">
    <w:name w:val="List Bullet 4"/>
    <w:basedOn w:val="Normal"/>
    <w:rsid w:val="008B196A"/>
    <w:pPr>
      <w:numPr>
        <w:ilvl w:val="3"/>
        <w:numId w:val="23"/>
      </w:numPr>
    </w:pPr>
  </w:style>
  <w:style w:type="paragraph" w:styleId="ListBullet5">
    <w:name w:val="List Bullet 5"/>
    <w:basedOn w:val="Normal"/>
    <w:rsid w:val="008B196A"/>
    <w:pPr>
      <w:numPr>
        <w:ilvl w:val="4"/>
        <w:numId w:val="23"/>
      </w:numPr>
    </w:pPr>
  </w:style>
  <w:style w:type="paragraph" w:customStyle="1" w:styleId="MinorTitleArial">
    <w:name w:val="Minor_Title_Arial"/>
    <w:next w:val="Normal"/>
    <w:rsid w:val="008B196A"/>
    <w:pPr>
      <w:spacing w:after="0"/>
    </w:pPr>
    <w:rPr>
      <w:rFonts w:ascii="Arial" w:hAnsi="Arial" w:cs="Arial"/>
      <w:color w:val="000000"/>
      <w:sz w:val="18"/>
      <w:szCs w:val="18"/>
    </w:rPr>
  </w:style>
  <w:style w:type="character" w:styleId="PageNumber">
    <w:name w:val="page number"/>
    <w:basedOn w:val="DefaultParagraphFont"/>
    <w:semiHidden/>
    <w:rsid w:val="008B196A"/>
  </w:style>
  <w:style w:type="paragraph" w:customStyle="1" w:styleId="ScheduleHeading">
    <w:name w:val="Schedule Heading"/>
    <w:next w:val="Normal"/>
    <w:link w:val="ScheduleHeadingChar"/>
    <w:rsid w:val="008B196A"/>
    <w:pPr>
      <w:pageBreakBefore/>
      <w:numPr>
        <w:numId w:val="25"/>
      </w:numPr>
      <w:spacing w:after="480"/>
      <w:outlineLvl w:val="0"/>
    </w:pPr>
    <w:rPr>
      <w:rFonts w:ascii="Arial" w:hAnsi="Arial" w:cs="Times New Roman"/>
      <w:b/>
      <w:sz w:val="24"/>
      <w:szCs w:val="24"/>
    </w:rPr>
  </w:style>
  <w:style w:type="paragraph" w:customStyle="1" w:styleId="Schedule1">
    <w:name w:val="Schedule_1"/>
    <w:next w:val="IndentParaLevel1"/>
    <w:link w:val="Schedule1Char"/>
    <w:rsid w:val="008B196A"/>
    <w:pPr>
      <w:keepNext/>
      <w:numPr>
        <w:ilvl w:val="1"/>
        <w:numId w:val="25"/>
      </w:numPr>
      <w:pBdr>
        <w:top w:val="single" w:sz="12" w:space="1" w:color="auto"/>
      </w:pBdr>
      <w:outlineLvl w:val="0"/>
    </w:pPr>
    <w:rPr>
      <w:rFonts w:ascii="Arial" w:hAnsi="Arial" w:cs="Times New Roman"/>
      <w:b/>
      <w:sz w:val="28"/>
      <w:szCs w:val="24"/>
    </w:rPr>
  </w:style>
  <w:style w:type="paragraph" w:customStyle="1" w:styleId="Schedule2">
    <w:name w:val="Schedule_2"/>
    <w:next w:val="IndentParaLevel1"/>
    <w:link w:val="Schedule2Char"/>
    <w:rsid w:val="008B196A"/>
    <w:pPr>
      <w:keepNext/>
      <w:numPr>
        <w:ilvl w:val="2"/>
        <w:numId w:val="25"/>
      </w:numPr>
      <w:outlineLvl w:val="1"/>
    </w:pPr>
    <w:rPr>
      <w:rFonts w:ascii="Arial" w:hAnsi="Arial" w:cs="Times New Roman"/>
      <w:b/>
      <w:sz w:val="24"/>
      <w:szCs w:val="24"/>
    </w:rPr>
  </w:style>
  <w:style w:type="paragraph" w:customStyle="1" w:styleId="Schedule3">
    <w:name w:val="Schedule_3"/>
    <w:link w:val="Schedule3Char"/>
    <w:rsid w:val="008B196A"/>
    <w:pPr>
      <w:numPr>
        <w:ilvl w:val="3"/>
        <w:numId w:val="25"/>
      </w:numPr>
      <w:spacing w:after="240"/>
      <w:outlineLvl w:val="2"/>
    </w:pPr>
    <w:rPr>
      <w:rFonts w:ascii="Arial" w:hAnsi="Arial" w:cs="Times New Roman"/>
      <w:sz w:val="20"/>
      <w:szCs w:val="24"/>
    </w:rPr>
  </w:style>
  <w:style w:type="paragraph" w:customStyle="1" w:styleId="Schedule4">
    <w:name w:val="Schedule_4"/>
    <w:rsid w:val="008B196A"/>
    <w:pPr>
      <w:numPr>
        <w:ilvl w:val="4"/>
        <w:numId w:val="25"/>
      </w:numPr>
      <w:spacing w:after="240"/>
      <w:outlineLvl w:val="3"/>
    </w:pPr>
    <w:rPr>
      <w:rFonts w:ascii="Arial" w:hAnsi="Arial" w:cs="Times New Roman"/>
      <w:sz w:val="20"/>
      <w:szCs w:val="24"/>
    </w:rPr>
  </w:style>
  <w:style w:type="paragraph" w:customStyle="1" w:styleId="Schedule5">
    <w:name w:val="Schedule_5"/>
    <w:rsid w:val="008B196A"/>
    <w:pPr>
      <w:numPr>
        <w:ilvl w:val="5"/>
        <w:numId w:val="25"/>
      </w:numPr>
      <w:spacing w:after="240"/>
      <w:outlineLvl w:val="5"/>
    </w:pPr>
    <w:rPr>
      <w:rFonts w:ascii="Arial" w:hAnsi="Arial" w:cs="Times New Roman"/>
      <w:sz w:val="20"/>
      <w:szCs w:val="24"/>
    </w:rPr>
  </w:style>
  <w:style w:type="paragraph" w:customStyle="1" w:styleId="Schedule6">
    <w:name w:val="Schedule_6"/>
    <w:rsid w:val="008B196A"/>
    <w:pPr>
      <w:numPr>
        <w:ilvl w:val="6"/>
        <w:numId w:val="25"/>
      </w:numPr>
      <w:spacing w:after="240"/>
      <w:outlineLvl w:val="6"/>
    </w:pPr>
    <w:rPr>
      <w:rFonts w:ascii="Arial" w:hAnsi="Arial" w:cs="Times New Roman"/>
      <w:sz w:val="20"/>
      <w:szCs w:val="24"/>
    </w:rPr>
  </w:style>
  <w:style w:type="paragraph" w:customStyle="1" w:styleId="Schedule7">
    <w:name w:val="Schedule_7"/>
    <w:rsid w:val="008B196A"/>
    <w:pPr>
      <w:numPr>
        <w:ilvl w:val="7"/>
        <w:numId w:val="25"/>
      </w:numPr>
      <w:spacing w:after="240"/>
      <w:ind w:left="5784" w:hanging="964"/>
      <w:outlineLvl w:val="7"/>
    </w:pPr>
    <w:rPr>
      <w:rFonts w:ascii="Arial" w:hAnsi="Arial" w:cs="Times New Roman"/>
      <w:sz w:val="20"/>
      <w:szCs w:val="24"/>
    </w:rPr>
  </w:style>
  <w:style w:type="paragraph" w:customStyle="1" w:styleId="Schedule8">
    <w:name w:val="Schedule_8"/>
    <w:rsid w:val="008B196A"/>
    <w:pPr>
      <w:numPr>
        <w:ilvl w:val="8"/>
        <w:numId w:val="25"/>
      </w:numPr>
      <w:spacing w:after="240"/>
      <w:outlineLvl w:val="8"/>
    </w:pPr>
    <w:rPr>
      <w:rFonts w:ascii="Arial" w:hAnsi="Arial" w:cs="Times New Roman"/>
      <w:sz w:val="20"/>
      <w:szCs w:val="24"/>
    </w:rPr>
  </w:style>
  <w:style w:type="paragraph" w:customStyle="1" w:styleId="SubtitleTNR">
    <w:name w:val="Subtitle_TNR"/>
    <w:basedOn w:val="Normal"/>
    <w:rsid w:val="008B196A"/>
    <w:pPr>
      <w:keepNext/>
    </w:pPr>
    <w:rPr>
      <w:b/>
      <w:sz w:val="24"/>
    </w:rPr>
  </w:style>
  <w:style w:type="paragraph" w:customStyle="1" w:styleId="TitleArial">
    <w:name w:val="Title_Arial"/>
    <w:next w:val="Normal"/>
    <w:rsid w:val="008B196A"/>
    <w:pPr>
      <w:spacing w:after="0"/>
    </w:pPr>
    <w:rPr>
      <w:rFonts w:ascii="Arial" w:hAnsi="Arial" w:cs="Arial"/>
      <w:bCs/>
      <w:sz w:val="44"/>
      <w:szCs w:val="44"/>
    </w:rPr>
  </w:style>
  <w:style w:type="paragraph" w:customStyle="1" w:styleId="TitleTNR">
    <w:name w:val="Title_TNR"/>
    <w:basedOn w:val="Normal"/>
    <w:rsid w:val="008B196A"/>
    <w:pPr>
      <w:keepNext/>
    </w:pPr>
    <w:rPr>
      <w:rFonts w:cs="Arial"/>
      <w:b/>
      <w:bCs/>
      <w:sz w:val="28"/>
      <w:szCs w:val="32"/>
    </w:rPr>
  </w:style>
  <w:style w:type="paragraph" w:styleId="TOC1">
    <w:name w:val="toc 1"/>
    <w:basedOn w:val="Normal"/>
    <w:next w:val="Normal"/>
    <w:uiPriority w:val="39"/>
    <w:rsid w:val="008B196A"/>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8B196A"/>
    <w:pPr>
      <w:tabs>
        <w:tab w:val="left" w:pos="1928"/>
        <w:tab w:val="right" w:leader="dot" w:pos="9356"/>
      </w:tabs>
      <w:spacing w:after="0"/>
      <w:ind w:left="1928" w:right="1134" w:hanging="964"/>
    </w:pPr>
  </w:style>
  <w:style w:type="paragraph" w:styleId="TOC3">
    <w:name w:val="toc 3"/>
    <w:basedOn w:val="Normal"/>
    <w:next w:val="Normal"/>
    <w:autoRedefine/>
    <w:rsid w:val="008B196A"/>
    <w:pPr>
      <w:ind w:left="440"/>
    </w:pPr>
  </w:style>
  <w:style w:type="paragraph" w:styleId="TOC4">
    <w:name w:val="toc 4"/>
    <w:basedOn w:val="Normal"/>
    <w:next w:val="Normal"/>
    <w:autoRedefine/>
    <w:rsid w:val="008B196A"/>
    <w:pPr>
      <w:ind w:left="660"/>
    </w:pPr>
  </w:style>
  <w:style w:type="paragraph" w:styleId="TOC5">
    <w:name w:val="toc 5"/>
    <w:basedOn w:val="Normal"/>
    <w:next w:val="Normal"/>
    <w:autoRedefine/>
    <w:rsid w:val="008B196A"/>
    <w:pPr>
      <w:ind w:left="880"/>
    </w:pPr>
  </w:style>
  <w:style w:type="paragraph" w:styleId="TOC6">
    <w:name w:val="toc 6"/>
    <w:basedOn w:val="Normal"/>
    <w:next w:val="Normal"/>
    <w:autoRedefine/>
    <w:rsid w:val="008B196A"/>
    <w:pPr>
      <w:ind w:left="1100"/>
    </w:pPr>
  </w:style>
  <w:style w:type="paragraph" w:styleId="TOC7">
    <w:name w:val="toc 7"/>
    <w:basedOn w:val="Normal"/>
    <w:next w:val="Normal"/>
    <w:autoRedefine/>
    <w:rsid w:val="008B196A"/>
    <w:pPr>
      <w:ind w:left="1320"/>
    </w:pPr>
  </w:style>
  <w:style w:type="paragraph" w:styleId="TOC8">
    <w:name w:val="toc 8"/>
    <w:basedOn w:val="Normal"/>
    <w:next w:val="Normal"/>
    <w:autoRedefine/>
    <w:rsid w:val="008B196A"/>
    <w:pPr>
      <w:ind w:left="1540"/>
    </w:pPr>
  </w:style>
  <w:style w:type="paragraph" w:styleId="TOC9">
    <w:name w:val="toc 9"/>
    <w:basedOn w:val="Normal"/>
    <w:next w:val="Normal"/>
    <w:rsid w:val="008B196A"/>
    <w:pPr>
      <w:ind w:left="1758"/>
    </w:pPr>
  </w:style>
  <w:style w:type="paragraph" w:customStyle="1" w:styleId="TOCHeader">
    <w:name w:val="TOCHeader"/>
    <w:basedOn w:val="Normal"/>
    <w:rsid w:val="008B196A"/>
    <w:pPr>
      <w:keepNext/>
    </w:pPr>
    <w:rPr>
      <w:b/>
      <w:sz w:val="24"/>
    </w:rPr>
  </w:style>
  <w:style w:type="numbering" w:customStyle="1" w:styleId="CUNumber">
    <w:name w:val="CU_Number"/>
    <w:uiPriority w:val="99"/>
    <w:rsid w:val="008B196A"/>
    <w:pPr>
      <w:numPr>
        <w:numId w:val="4"/>
      </w:numPr>
    </w:pPr>
  </w:style>
  <w:style w:type="numbering" w:customStyle="1" w:styleId="CUHeading">
    <w:name w:val="CU_Heading"/>
    <w:uiPriority w:val="99"/>
    <w:rsid w:val="008B196A"/>
    <w:pPr>
      <w:numPr>
        <w:numId w:val="30"/>
      </w:numPr>
    </w:pPr>
  </w:style>
  <w:style w:type="numbering" w:customStyle="1" w:styleId="CUIndent">
    <w:name w:val="CU_Indent"/>
    <w:uiPriority w:val="99"/>
    <w:rsid w:val="008B196A"/>
    <w:pPr>
      <w:numPr>
        <w:numId w:val="3"/>
      </w:numPr>
    </w:pPr>
  </w:style>
  <w:style w:type="numbering" w:customStyle="1" w:styleId="CUSchedule">
    <w:name w:val="CU_Schedule"/>
    <w:uiPriority w:val="99"/>
    <w:rsid w:val="008B196A"/>
    <w:pPr>
      <w:numPr>
        <w:numId w:val="5"/>
      </w:numPr>
    </w:pPr>
  </w:style>
  <w:style w:type="numbering" w:customStyle="1" w:styleId="CUBullet">
    <w:name w:val="CU_Bullet"/>
    <w:uiPriority w:val="99"/>
    <w:rsid w:val="008B196A"/>
    <w:pPr>
      <w:numPr>
        <w:numId w:val="2"/>
      </w:numPr>
    </w:pPr>
  </w:style>
  <w:style w:type="numbering" w:customStyle="1" w:styleId="CUTable">
    <w:name w:val="CU_Table"/>
    <w:uiPriority w:val="99"/>
    <w:rsid w:val="008B196A"/>
    <w:pPr>
      <w:numPr>
        <w:numId w:val="6"/>
      </w:numPr>
    </w:pPr>
  </w:style>
  <w:style w:type="paragraph" w:customStyle="1" w:styleId="CUTable1">
    <w:name w:val="CU_Table1"/>
    <w:basedOn w:val="Normal"/>
    <w:rsid w:val="008B196A"/>
    <w:pPr>
      <w:numPr>
        <w:numId w:val="6"/>
      </w:numPr>
      <w:spacing w:after="120"/>
      <w:outlineLvl w:val="0"/>
    </w:pPr>
  </w:style>
  <w:style w:type="paragraph" w:customStyle="1" w:styleId="CUTable2">
    <w:name w:val="CU_Table2"/>
    <w:basedOn w:val="Normal"/>
    <w:rsid w:val="008B196A"/>
    <w:pPr>
      <w:numPr>
        <w:ilvl w:val="1"/>
        <w:numId w:val="6"/>
      </w:numPr>
      <w:spacing w:after="120"/>
      <w:outlineLvl w:val="2"/>
    </w:pPr>
  </w:style>
  <w:style w:type="paragraph" w:customStyle="1" w:styleId="CUTable3">
    <w:name w:val="CU_Table3"/>
    <w:basedOn w:val="Normal"/>
    <w:rsid w:val="008B196A"/>
    <w:pPr>
      <w:numPr>
        <w:ilvl w:val="2"/>
        <w:numId w:val="6"/>
      </w:numPr>
      <w:outlineLvl w:val="3"/>
    </w:pPr>
  </w:style>
  <w:style w:type="paragraph" w:customStyle="1" w:styleId="CUTable4">
    <w:name w:val="CU_Table4"/>
    <w:basedOn w:val="Normal"/>
    <w:rsid w:val="008B196A"/>
    <w:pPr>
      <w:numPr>
        <w:ilvl w:val="3"/>
        <w:numId w:val="6"/>
      </w:numPr>
      <w:outlineLvl w:val="4"/>
    </w:pPr>
  </w:style>
  <w:style w:type="paragraph" w:styleId="Header">
    <w:name w:val="header"/>
    <w:basedOn w:val="Normal"/>
    <w:link w:val="HeaderChar"/>
    <w:uiPriority w:val="99"/>
    <w:rsid w:val="008B196A"/>
    <w:pPr>
      <w:tabs>
        <w:tab w:val="center" w:pos="4678"/>
        <w:tab w:val="right" w:pos="9356"/>
      </w:tabs>
    </w:pPr>
    <w:rPr>
      <w:snapToGrid w:val="0"/>
      <w:szCs w:val="20"/>
    </w:rPr>
  </w:style>
  <w:style w:type="character" w:customStyle="1" w:styleId="HeaderChar">
    <w:name w:val="Header Char"/>
    <w:basedOn w:val="DefaultParagraphFont"/>
    <w:link w:val="Header"/>
    <w:uiPriority w:val="99"/>
    <w:rsid w:val="008B196A"/>
    <w:rPr>
      <w:rFonts w:ascii="Arial" w:hAnsi="Arial" w:cs="Times New Roman"/>
      <w:snapToGrid w:val="0"/>
      <w:sz w:val="20"/>
      <w:szCs w:val="20"/>
    </w:rPr>
  </w:style>
  <w:style w:type="paragraph" w:styleId="Footer">
    <w:name w:val="footer"/>
    <w:basedOn w:val="Normal"/>
    <w:link w:val="FooterChar"/>
    <w:rsid w:val="008B196A"/>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8B196A"/>
    <w:rPr>
      <w:rFonts w:ascii="Arial" w:hAnsi="Arial" w:cs="Times New Roman"/>
      <w:snapToGrid w:val="0"/>
      <w:sz w:val="16"/>
      <w:szCs w:val="20"/>
    </w:rPr>
  </w:style>
  <w:style w:type="paragraph" w:styleId="Title">
    <w:name w:val="Title"/>
    <w:basedOn w:val="Normal"/>
    <w:link w:val="TitleChar"/>
    <w:qFormat/>
    <w:rsid w:val="008B196A"/>
    <w:pPr>
      <w:keepNext/>
    </w:pPr>
    <w:rPr>
      <w:rFonts w:cs="Arial"/>
      <w:b/>
      <w:bCs/>
      <w:sz w:val="28"/>
      <w:szCs w:val="32"/>
    </w:rPr>
  </w:style>
  <w:style w:type="character" w:customStyle="1" w:styleId="TitleChar">
    <w:name w:val="Title Char"/>
    <w:basedOn w:val="DefaultParagraphFont"/>
    <w:link w:val="Title"/>
    <w:rsid w:val="008B196A"/>
    <w:rPr>
      <w:rFonts w:ascii="Arial" w:hAnsi="Arial" w:cs="Arial"/>
      <w:b/>
      <w:bCs/>
      <w:sz w:val="28"/>
      <w:szCs w:val="32"/>
    </w:rPr>
  </w:style>
  <w:style w:type="paragraph" w:styleId="Subtitle">
    <w:name w:val="Subtitle"/>
    <w:basedOn w:val="Normal"/>
    <w:link w:val="SubtitleChar"/>
    <w:qFormat/>
    <w:rsid w:val="008B196A"/>
    <w:pPr>
      <w:keepNext/>
    </w:pPr>
    <w:rPr>
      <w:rFonts w:cs="Arial"/>
      <w:b/>
      <w:sz w:val="24"/>
    </w:rPr>
  </w:style>
  <w:style w:type="character" w:customStyle="1" w:styleId="SubtitleChar">
    <w:name w:val="Subtitle Char"/>
    <w:basedOn w:val="DefaultParagraphFont"/>
    <w:link w:val="Subtitle"/>
    <w:rsid w:val="008B196A"/>
    <w:rPr>
      <w:rFonts w:ascii="Arial" w:hAnsi="Arial" w:cs="Arial"/>
      <w:b/>
      <w:sz w:val="24"/>
      <w:szCs w:val="24"/>
    </w:rPr>
  </w:style>
  <w:style w:type="paragraph" w:styleId="EndnoteText">
    <w:name w:val="endnote text"/>
    <w:basedOn w:val="Normal"/>
    <w:link w:val="EndnoteTextChar"/>
    <w:rsid w:val="008B196A"/>
  </w:style>
  <w:style w:type="character" w:customStyle="1" w:styleId="EndnoteTextChar">
    <w:name w:val="Endnote Text Char"/>
    <w:basedOn w:val="DefaultParagraphFont"/>
    <w:link w:val="EndnoteText"/>
    <w:rsid w:val="008B196A"/>
    <w:rPr>
      <w:rFonts w:ascii="Arial" w:hAnsi="Arial" w:cs="Times New Roman"/>
      <w:sz w:val="20"/>
      <w:szCs w:val="24"/>
    </w:rPr>
  </w:style>
  <w:style w:type="paragraph" w:styleId="FootnoteText">
    <w:name w:val="footnote text"/>
    <w:basedOn w:val="Normal"/>
    <w:link w:val="FootnoteTextChar"/>
    <w:rsid w:val="008B196A"/>
    <w:pPr>
      <w:spacing w:after="0"/>
    </w:pPr>
    <w:rPr>
      <w:sz w:val="18"/>
      <w:szCs w:val="20"/>
    </w:rPr>
  </w:style>
  <w:style w:type="character" w:customStyle="1" w:styleId="FootnoteTextChar">
    <w:name w:val="Footnote Text Char"/>
    <w:basedOn w:val="DefaultParagraphFont"/>
    <w:link w:val="FootnoteText"/>
    <w:rsid w:val="008B196A"/>
    <w:rPr>
      <w:rFonts w:ascii="Arial" w:hAnsi="Arial" w:cs="Times New Roman"/>
      <w:sz w:val="18"/>
      <w:szCs w:val="20"/>
    </w:rPr>
  </w:style>
  <w:style w:type="paragraph" w:customStyle="1" w:styleId="CUTable5">
    <w:name w:val="CU_Table5"/>
    <w:basedOn w:val="Normal"/>
    <w:rsid w:val="008B196A"/>
    <w:pPr>
      <w:numPr>
        <w:ilvl w:val="4"/>
        <w:numId w:val="6"/>
      </w:numPr>
      <w:outlineLvl w:val="4"/>
    </w:pPr>
  </w:style>
  <w:style w:type="table" w:styleId="TableGrid">
    <w:name w:val="Table Grid"/>
    <w:basedOn w:val="TableNormal"/>
    <w:uiPriority w:val="59"/>
    <w:rsid w:val="008B196A"/>
    <w:pPr>
      <w:spacing w:before="120" w:after="120"/>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rsid w:val="008B196A"/>
    <w:pPr>
      <w:spacing w:after="0"/>
    </w:pPr>
  </w:style>
  <w:style w:type="character" w:customStyle="1" w:styleId="Schedule3Char">
    <w:name w:val="Schedule_3 Char"/>
    <w:link w:val="Schedule3"/>
    <w:rsid w:val="008B196A"/>
    <w:rPr>
      <w:rFonts w:ascii="Arial" w:hAnsi="Arial" w:cs="Times New Roman"/>
      <w:sz w:val="20"/>
      <w:szCs w:val="24"/>
    </w:rPr>
  </w:style>
  <w:style w:type="character" w:customStyle="1" w:styleId="Schedule1Char">
    <w:name w:val="Schedule_1 Char"/>
    <w:link w:val="Schedule1"/>
    <w:rsid w:val="008B196A"/>
    <w:rPr>
      <w:rFonts w:ascii="Arial" w:hAnsi="Arial" w:cs="Times New Roman"/>
      <w:b/>
      <w:sz w:val="28"/>
      <w:szCs w:val="24"/>
    </w:rPr>
  </w:style>
  <w:style w:type="character" w:customStyle="1" w:styleId="TableTextChar">
    <w:name w:val="TableText Char"/>
    <w:link w:val="TableText"/>
    <w:rsid w:val="008B196A"/>
    <w:rPr>
      <w:rFonts w:ascii="Arial" w:hAnsi="Arial" w:cs="Times New Roman"/>
      <w:sz w:val="20"/>
      <w:szCs w:val="24"/>
    </w:rPr>
  </w:style>
  <w:style w:type="character" w:customStyle="1" w:styleId="IndentParaLevel1Char">
    <w:name w:val="IndentParaLevel1 Char"/>
    <w:link w:val="IndentParaLevel1"/>
    <w:rsid w:val="008B196A"/>
    <w:rPr>
      <w:rFonts w:ascii="Arial" w:hAnsi="Arial" w:cs="Times New Roman"/>
      <w:sz w:val="20"/>
      <w:szCs w:val="24"/>
    </w:rPr>
  </w:style>
  <w:style w:type="paragraph" w:styleId="BalloonText">
    <w:name w:val="Balloon Text"/>
    <w:basedOn w:val="Normal"/>
    <w:link w:val="BalloonTextChar"/>
    <w:uiPriority w:val="99"/>
    <w:semiHidden/>
    <w:unhideWhenUsed/>
    <w:rsid w:val="008B196A"/>
    <w:pPr>
      <w:spacing w:after="0"/>
    </w:pPr>
    <w:rPr>
      <w:rFonts w:cs="Tahoma"/>
      <w:sz w:val="16"/>
      <w:szCs w:val="16"/>
    </w:rPr>
  </w:style>
  <w:style w:type="character" w:customStyle="1" w:styleId="BalloonTextChar">
    <w:name w:val="Balloon Text Char"/>
    <w:basedOn w:val="DefaultParagraphFont"/>
    <w:link w:val="BalloonText"/>
    <w:uiPriority w:val="99"/>
    <w:semiHidden/>
    <w:rsid w:val="008B196A"/>
    <w:rPr>
      <w:rFonts w:ascii="Arial" w:hAnsi="Arial" w:cs="Tahoma"/>
      <w:sz w:val="16"/>
      <w:szCs w:val="16"/>
    </w:rPr>
  </w:style>
  <w:style w:type="character" w:customStyle="1" w:styleId="Heading3Char">
    <w:name w:val="Heading 3 Char"/>
    <w:link w:val="Heading3"/>
    <w:rsid w:val="008B196A"/>
    <w:rPr>
      <w:rFonts w:ascii="Arial" w:hAnsi="Arial" w:cs="Arial"/>
      <w:bCs/>
      <w:sz w:val="20"/>
      <w:szCs w:val="26"/>
    </w:rPr>
  </w:style>
  <w:style w:type="paragraph" w:customStyle="1" w:styleId="SubTitleArial">
    <w:name w:val="SubTitle_Arial"/>
    <w:next w:val="Normal"/>
    <w:rsid w:val="008B196A"/>
    <w:pPr>
      <w:keepNext/>
      <w:spacing w:before="220" w:after="0"/>
    </w:pPr>
    <w:rPr>
      <w:rFonts w:ascii="Arial" w:hAnsi="Arial" w:cs="Arial"/>
      <w:color w:val="000000"/>
      <w:sz w:val="28"/>
      <w:szCs w:val="28"/>
    </w:rPr>
  </w:style>
  <w:style w:type="paragraph" w:customStyle="1" w:styleId="MiniTitleArial">
    <w:name w:val="Mini_Title_Arial"/>
    <w:basedOn w:val="Normal"/>
    <w:rsid w:val="008B196A"/>
    <w:pPr>
      <w:spacing w:after="120"/>
    </w:pPr>
    <w:rPr>
      <w:szCs w:val="20"/>
    </w:rPr>
  </w:style>
  <w:style w:type="paragraph" w:styleId="ListParagraph">
    <w:name w:val="List Paragraph"/>
    <w:basedOn w:val="Normal"/>
    <w:uiPriority w:val="34"/>
    <w:qFormat/>
    <w:rsid w:val="008B196A"/>
    <w:pPr>
      <w:ind w:left="720"/>
    </w:pPr>
    <w:rPr>
      <w:rFonts w:eastAsiaTheme="minorHAnsi" w:cs="Arial"/>
    </w:rPr>
  </w:style>
  <w:style w:type="paragraph" w:styleId="NormalWeb">
    <w:name w:val="Normal (Web)"/>
    <w:basedOn w:val="Normal"/>
    <w:uiPriority w:val="99"/>
    <w:semiHidden/>
    <w:unhideWhenUsed/>
    <w:rsid w:val="008B196A"/>
  </w:style>
  <w:style w:type="numbering" w:customStyle="1" w:styleId="CUDefinitions">
    <w:name w:val="CU_Definitions"/>
    <w:uiPriority w:val="99"/>
    <w:rsid w:val="008B196A"/>
    <w:pPr>
      <w:numPr>
        <w:numId w:val="20"/>
      </w:numPr>
    </w:pPr>
  </w:style>
  <w:style w:type="character" w:styleId="FollowedHyperlink">
    <w:name w:val="FollowedHyperlink"/>
    <w:unhideWhenUsed/>
    <w:rsid w:val="008B196A"/>
    <w:rPr>
      <w:color w:val="3C1A56"/>
      <w:u w:val="single"/>
    </w:rPr>
  </w:style>
  <w:style w:type="character" w:customStyle="1" w:styleId="Heading1Char">
    <w:name w:val="Heading 1 Char"/>
    <w:link w:val="Heading1"/>
    <w:locked/>
    <w:rsid w:val="008B196A"/>
    <w:rPr>
      <w:rFonts w:ascii="Arial" w:hAnsi="Arial" w:cs="Arial"/>
      <w:b/>
      <w:bCs/>
      <w:sz w:val="28"/>
      <w:szCs w:val="32"/>
    </w:rPr>
  </w:style>
  <w:style w:type="character" w:customStyle="1" w:styleId="Heading2Char">
    <w:name w:val="Heading 2 Char"/>
    <w:link w:val="Heading2"/>
    <w:locked/>
    <w:rsid w:val="008B196A"/>
    <w:rPr>
      <w:rFonts w:ascii="Arial" w:hAnsi="Arial" w:cs="Times New Roman"/>
      <w:b/>
      <w:bCs/>
      <w:iCs/>
      <w:sz w:val="24"/>
      <w:szCs w:val="28"/>
    </w:rPr>
  </w:style>
  <w:style w:type="character" w:customStyle="1" w:styleId="Heading4Char">
    <w:name w:val="Heading 4 Char"/>
    <w:link w:val="Heading4"/>
    <w:locked/>
    <w:rsid w:val="008B196A"/>
    <w:rPr>
      <w:rFonts w:ascii="Arial" w:hAnsi="Arial" w:cs="Times New Roman"/>
      <w:bCs/>
      <w:sz w:val="20"/>
      <w:szCs w:val="28"/>
    </w:rPr>
  </w:style>
  <w:style w:type="character" w:customStyle="1" w:styleId="Heading5Char">
    <w:name w:val="Heading 5 Char"/>
    <w:link w:val="Heading5"/>
    <w:locked/>
    <w:rsid w:val="008B196A"/>
    <w:rPr>
      <w:rFonts w:ascii="Arial" w:hAnsi="Arial" w:cs="Times New Roman"/>
      <w:bCs/>
      <w:iCs/>
      <w:sz w:val="20"/>
      <w:szCs w:val="26"/>
    </w:rPr>
  </w:style>
  <w:style w:type="character" w:customStyle="1" w:styleId="Heading6Char">
    <w:name w:val="Heading 6 Char"/>
    <w:aliases w:val="H6 Char,I Char,(I) Char"/>
    <w:link w:val="Heading6"/>
    <w:locked/>
    <w:rsid w:val="008B196A"/>
    <w:rPr>
      <w:rFonts w:ascii="Arial" w:hAnsi="Arial" w:cs="Times New Roman"/>
      <w:bCs/>
      <w:sz w:val="20"/>
    </w:rPr>
  </w:style>
  <w:style w:type="character" w:customStyle="1" w:styleId="Heading7Char">
    <w:name w:val="Heading 7 Char"/>
    <w:aliases w:val="H7 Char,i. Char"/>
    <w:link w:val="Heading7"/>
    <w:locked/>
    <w:rsid w:val="008B196A"/>
    <w:rPr>
      <w:rFonts w:ascii="Arial" w:hAnsi="Arial" w:cs="Times New Roman"/>
      <w:sz w:val="20"/>
      <w:szCs w:val="24"/>
    </w:rPr>
  </w:style>
  <w:style w:type="character" w:customStyle="1" w:styleId="Heading8Char">
    <w:name w:val="Heading 8 Char"/>
    <w:link w:val="Heading8"/>
    <w:locked/>
    <w:rsid w:val="008B196A"/>
    <w:rPr>
      <w:rFonts w:ascii="Arial" w:hAnsi="Arial" w:cs="Times New Roman"/>
      <w:iCs/>
      <w:sz w:val="20"/>
      <w:szCs w:val="24"/>
    </w:rPr>
  </w:style>
  <w:style w:type="character" w:customStyle="1" w:styleId="Heading9Char">
    <w:name w:val="Heading 9 Char"/>
    <w:link w:val="Heading9"/>
    <w:locked/>
    <w:rsid w:val="008B196A"/>
    <w:rPr>
      <w:rFonts w:ascii="Arial" w:hAnsi="Arial" w:cs="Arial"/>
      <w:b/>
      <w:sz w:val="24"/>
    </w:rPr>
  </w:style>
  <w:style w:type="paragraph" w:customStyle="1" w:styleId="OfficeSidebar">
    <w:name w:val="OfficeSidebar"/>
    <w:basedOn w:val="Normal"/>
    <w:semiHidden/>
    <w:rsid w:val="008B196A"/>
    <w:pPr>
      <w:tabs>
        <w:tab w:val="left" w:pos="198"/>
      </w:tabs>
      <w:spacing w:line="220" w:lineRule="exact"/>
    </w:pPr>
    <w:rPr>
      <w:rFonts w:cs="Courier New"/>
      <w:sz w:val="18"/>
      <w:szCs w:val="18"/>
    </w:rPr>
  </w:style>
  <w:style w:type="character" w:customStyle="1" w:styleId="DocsOpenFilename">
    <w:name w:val="DocsOpen Filename"/>
    <w:rsid w:val="008B196A"/>
    <w:rPr>
      <w:rFonts w:ascii="Times New Roman" w:hAnsi="Times New Roman" w:cs="Times New Roman"/>
      <w:sz w:val="16"/>
    </w:rPr>
  </w:style>
  <w:style w:type="character" w:customStyle="1" w:styleId="Schedule2Char">
    <w:name w:val="Schedule_2 Char"/>
    <w:link w:val="Schedule2"/>
    <w:locked/>
    <w:rsid w:val="008B196A"/>
    <w:rPr>
      <w:rFonts w:ascii="Arial" w:hAnsi="Arial" w:cs="Times New Roman"/>
      <w:b/>
      <w:sz w:val="24"/>
      <w:szCs w:val="24"/>
    </w:rPr>
  </w:style>
  <w:style w:type="character" w:styleId="CommentReference">
    <w:name w:val="annotation reference"/>
    <w:semiHidden/>
    <w:rsid w:val="008B196A"/>
    <w:rPr>
      <w:rFonts w:cs="Times New Roman"/>
      <w:sz w:val="16"/>
      <w:szCs w:val="16"/>
    </w:rPr>
  </w:style>
  <w:style w:type="paragraph" w:styleId="CommentText">
    <w:name w:val="annotation text"/>
    <w:basedOn w:val="Normal"/>
    <w:link w:val="CommentTextChar"/>
    <w:semiHidden/>
    <w:rsid w:val="008B196A"/>
  </w:style>
  <w:style w:type="character" w:customStyle="1" w:styleId="CommentTextChar">
    <w:name w:val="Comment Text Char"/>
    <w:link w:val="CommentText"/>
    <w:semiHidden/>
    <w:rsid w:val="008B196A"/>
    <w:rPr>
      <w:rFonts w:ascii="Arial" w:hAnsi="Arial" w:cs="Times New Roman"/>
      <w:sz w:val="20"/>
      <w:szCs w:val="24"/>
    </w:rPr>
  </w:style>
  <w:style w:type="paragraph" w:styleId="CommentSubject">
    <w:name w:val="annotation subject"/>
    <w:basedOn w:val="CommentText"/>
    <w:next w:val="CommentText"/>
    <w:link w:val="CommentSubjectChar"/>
    <w:semiHidden/>
    <w:rsid w:val="008B196A"/>
    <w:rPr>
      <w:b/>
      <w:bCs/>
    </w:rPr>
  </w:style>
  <w:style w:type="character" w:customStyle="1" w:styleId="CommentSubjectChar">
    <w:name w:val="Comment Subject Char"/>
    <w:link w:val="CommentSubject"/>
    <w:semiHidden/>
    <w:rsid w:val="008B196A"/>
    <w:rPr>
      <w:rFonts w:ascii="Arial" w:hAnsi="Arial" w:cs="Times New Roman"/>
      <w:b/>
      <w:bCs/>
      <w:sz w:val="20"/>
      <w:szCs w:val="24"/>
    </w:rPr>
  </w:style>
  <w:style w:type="paragraph" w:customStyle="1" w:styleId="Recital">
    <w:name w:val="Recital"/>
    <w:basedOn w:val="Normal"/>
    <w:rsid w:val="008B196A"/>
    <w:pPr>
      <w:tabs>
        <w:tab w:val="num" w:pos="964"/>
      </w:tabs>
      <w:ind w:left="964" w:hanging="964"/>
    </w:pPr>
  </w:style>
  <w:style w:type="paragraph" w:customStyle="1" w:styleId="ItemNumbering">
    <w:name w:val="Item Numbering"/>
    <w:basedOn w:val="Normal"/>
    <w:next w:val="IndentParaLevel2"/>
    <w:rsid w:val="008B196A"/>
    <w:pPr>
      <w:keepNext/>
      <w:numPr>
        <w:numId w:val="9"/>
      </w:numPr>
    </w:pPr>
    <w:rPr>
      <w:b/>
      <w:lang w:val="en-US"/>
    </w:rPr>
  </w:style>
  <w:style w:type="paragraph" w:customStyle="1" w:styleId="AOELevel1">
    <w:name w:val="AOE Level 1"/>
    <w:basedOn w:val="Normal"/>
    <w:rsid w:val="008B196A"/>
    <w:pPr>
      <w:numPr>
        <w:numId w:val="10"/>
      </w:numPr>
      <w:spacing w:before="360"/>
    </w:pPr>
    <w:rPr>
      <w:rFonts w:cs="Arial"/>
      <w:b/>
      <w:szCs w:val="22"/>
    </w:rPr>
  </w:style>
  <w:style w:type="paragraph" w:customStyle="1" w:styleId="AOELevel2">
    <w:name w:val="AOE Level 2"/>
    <w:basedOn w:val="Normal"/>
    <w:rsid w:val="008B196A"/>
    <w:pPr>
      <w:numPr>
        <w:ilvl w:val="1"/>
        <w:numId w:val="10"/>
      </w:numPr>
      <w:spacing w:before="240"/>
    </w:pPr>
    <w:rPr>
      <w:rFonts w:cs="Arial"/>
      <w:szCs w:val="22"/>
    </w:rPr>
  </w:style>
  <w:style w:type="paragraph" w:customStyle="1" w:styleId="AOELevel3">
    <w:name w:val="AOE Level 3"/>
    <w:basedOn w:val="Normal"/>
    <w:rsid w:val="008B196A"/>
    <w:pPr>
      <w:numPr>
        <w:ilvl w:val="2"/>
        <w:numId w:val="10"/>
      </w:numPr>
      <w:spacing w:before="240"/>
    </w:pPr>
    <w:rPr>
      <w:rFonts w:cs="Arial"/>
      <w:szCs w:val="22"/>
    </w:rPr>
  </w:style>
  <w:style w:type="paragraph" w:customStyle="1" w:styleId="AOELevel4">
    <w:name w:val="AOE Level 4"/>
    <w:basedOn w:val="Normal"/>
    <w:rsid w:val="008B196A"/>
    <w:pPr>
      <w:numPr>
        <w:ilvl w:val="3"/>
        <w:numId w:val="10"/>
      </w:numPr>
      <w:spacing w:before="240"/>
    </w:pPr>
    <w:rPr>
      <w:rFonts w:cs="Arial"/>
      <w:szCs w:val="22"/>
    </w:rPr>
  </w:style>
  <w:style w:type="paragraph" w:customStyle="1" w:styleId="AOELevel5">
    <w:name w:val="AOE Level 5"/>
    <w:basedOn w:val="Normal"/>
    <w:rsid w:val="008B196A"/>
    <w:pPr>
      <w:numPr>
        <w:ilvl w:val="4"/>
        <w:numId w:val="10"/>
      </w:numPr>
      <w:spacing w:before="240"/>
    </w:pPr>
    <w:rPr>
      <w:rFonts w:cs="Arial"/>
      <w:szCs w:val="22"/>
    </w:rPr>
  </w:style>
  <w:style w:type="paragraph" w:customStyle="1" w:styleId="BodySectionSub">
    <w:name w:val="Body Section (Sub)"/>
    <w:next w:val="Normal"/>
    <w:link w:val="BodySectionSubChar"/>
    <w:rsid w:val="008B196A"/>
    <w:pPr>
      <w:overflowPunct w:val="0"/>
      <w:autoSpaceDE w:val="0"/>
      <w:autoSpaceDN w:val="0"/>
      <w:adjustRightInd w:val="0"/>
      <w:spacing w:before="120" w:after="0"/>
      <w:ind w:left="1361"/>
      <w:textAlignment w:val="baseline"/>
    </w:pPr>
    <w:rPr>
      <w:rFonts w:ascii="Times New Roman" w:eastAsia="SimSun" w:hAnsi="Times New Roman" w:cs="Times New Roman"/>
      <w:sz w:val="24"/>
      <w:szCs w:val="20"/>
    </w:rPr>
  </w:style>
  <w:style w:type="character" w:customStyle="1" w:styleId="BodySectionSubChar">
    <w:name w:val="Body Section (Sub) Char"/>
    <w:link w:val="BodySectionSub"/>
    <w:locked/>
    <w:rsid w:val="008B196A"/>
    <w:rPr>
      <w:rFonts w:ascii="Times New Roman" w:eastAsia="SimSun" w:hAnsi="Times New Roman" w:cs="Times New Roman"/>
      <w:sz w:val="24"/>
      <w:szCs w:val="20"/>
    </w:rPr>
  </w:style>
  <w:style w:type="paragraph" w:customStyle="1" w:styleId="DraftHeading2">
    <w:name w:val="Draft Heading 2"/>
    <w:basedOn w:val="Normal"/>
    <w:next w:val="Normal"/>
    <w:rsid w:val="008B196A"/>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8B196A"/>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8B196A"/>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8B196A"/>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Deletion">
    <w:name w:val="DeltaView Deletion"/>
    <w:rsid w:val="008B196A"/>
    <w:rPr>
      <w:strike/>
      <w:color w:val="FF0000"/>
      <w:spacing w:val="0"/>
    </w:rPr>
  </w:style>
  <w:style w:type="character" w:customStyle="1" w:styleId="CUNumber3Char">
    <w:name w:val="CU_Number3 Char"/>
    <w:link w:val="CUNumber3"/>
    <w:locked/>
    <w:rsid w:val="008B196A"/>
    <w:rPr>
      <w:rFonts w:ascii="Arial" w:hAnsi="Arial" w:cs="Times New Roman"/>
      <w:sz w:val="20"/>
      <w:szCs w:val="24"/>
    </w:rPr>
  </w:style>
  <w:style w:type="character" w:customStyle="1" w:styleId="CUNumber2Char">
    <w:name w:val="CU_Number2 Char"/>
    <w:link w:val="CUNumber2"/>
    <w:locked/>
    <w:rsid w:val="008B196A"/>
    <w:rPr>
      <w:rFonts w:ascii="Arial" w:hAnsi="Arial" w:cs="Times New Roman"/>
      <w:sz w:val="20"/>
      <w:szCs w:val="24"/>
    </w:rPr>
  </w:style>
  <w:style w:type="paragraph" w:customStyle="1" w:styleId="Char21">
    <w:name w:val="Char21"/>
    <w:basedOn w:val="Normal"/>
    <w:rsid w:val="008B196A"/>
    <w:pPr>
      <w:spacing w:after="160" w:line="240" w:lineRule="exact"/>
    </w:pPr>
    <w:rPr>
      <w:rFonts w:ascii="Tahoma" w:hAnsi="Tahoma" w:cs="Tahoma"/>
      <w:lang w:val="en-US"/>
    </w:rPr>
  </w:style>
  <w:style w:type="paragraph" w:customStyle="1" w:styleId="PIPBullet">
    <w:name w:val="PIP_Bullet"/>
    <w:basedOn w:val="PIPNormal"/>
    <w:rsid w:val="008B196A"/>
    <w:pPr>
      <w:numPr>
        <w:numId w:val="11"/>
      </w:numPr>
    </w:pPr>
  </w:style>
  <w:style w:type="paragraph" w:customStyle="1" w:styleId="ASNormal">
    <w:name w:val="ASNormal"/>
    <w:basedOn w:val="Normal"/>
    <w:link w:val="ASNormalChar"/>
    <w:rsid w:val="008B196A"/>
    <w:pPr>
      <w:ind w:left="2268"/>
      <w:jc w:val="both"/>
    </w:pPr>
  </w:style>
  <w:style w:type="character" w:customStyle="1" w:styleId="ASNormalChar">
    <w:name w:val="ASNormal Char"/>
    <w:link w:val="ASNormal"/>
    <w:locked/>
    <w:rsid w:val="008B196A"/>
    <w:rPr>
      <w:rFonts w:ascii="Arial" w:hAnsi="Arial" w:cs="Times New Roman"/>
      <w:sz w:val="20"/>
      <w:szCs w:val="24"/>
    </w:rPr>
  </w:style>
  <w:style w:type="paragraph" w:customStyle="1" w:styleId="DefenceNormal">
    <w:name w:val="DefenceNormal"/>
    <w:link w:val="DefenceNormalChar"/>
    <w:rsid w:val="008B196A"/>
    <w:pPr>
      <w:spacing w:after="200"/>
    </w:pPr>
    <w:rPr>
      <w:rFonts w:ascii="Times New Roman" w:eastAsia="SimSun" w:hAnsi="Times New Roman" w:cs="Times New Roman"/>
      <w:sz w:val="20"/>
      <w:szCs w:val="20"/>
    </w:rPr>
  </w:style>
  <w:style w:type="paragraph" w:customStyle="1" w:styleId="Schedule10">
    <w:name w:val="Schedule1"/>
    <w:basedOn w:val="Normal"/>
    <w:rsid w:val="008B196A"/>
    <w:pPr>
      <w:spacing w:after="200"/>
      <w:outlineLvl w:val="0"/>
    </w:pPr>
  </w:style>
  <w:style w:type="character" w:customStyle="1" w:styleId="DefenceNormalChar">
    <w:name w:val="DefenceNormal Char"/>
    <w:link w:val="DefenceNormal"/>
    <w:locked/>
    <w:rsid w:val="008B196A"/>
    <w:rPr>
      <w:rFonts w:ascii="Times New Roman" w:eastAsia="SimSun" w:hAnsi="Times New Roman" w:cs="Times New Roman"/>
      <w:sz w:val="20"/>
      <w:szCs w:val="20"/>
    </w:rPr>
  </w:style>
  <w:style w:type="paragraph" w:customStyle="1" w:styleId="DefenceHeading9">
    <w:name w:val="DefenceHeading 9"/>
    <w:next w:val="Normal"/>
    <w:rsid w:val="008B196A"/>
    <w:pPr>
      <w:numPr>
        <w:ilvl w:val="8"/>
        <w:numId w:val="12"/>
      </w:numPr>
      <w:spacing w:after="240"/>
      <w:jc w:val="center"/>
    </w:pPr>
    <w:rPr>
      <w:rFonts w:ascii="Arial Bold" w:eastAsia="SimSun" w:hAnsi="Arial Bold" w:cs="Times New Roman"/>
      <w:b/>
      <w:caps/>
      <w:sz w:val="28"/>
      <w:szCs w:val="28"/>
    </w:rPr>
  </w:style>
  <w:style w:type="paragraph" w:customStyle="1" w:styleId="DefenceHeading1">
    <w:name w:val="DefenceHeading 1"/>
    <w:next w:val="Normal"/>
    <w:rsid w:val="008B196A"/>
    <w:pPr>
      <w:keepNext/>
      <w:numPr>
        <w:numId w:val="12"/>
      </w:numPr>
      <w:outlineLvl w:val="0"/>
    </w:pPr>
    <w:rPr>
      <w:rFonts w:ascii="Arial Bold" w:eastAsia="SimSun" w:hAnsi="Arial Bold" w:cs="Tahoma"/>
      <w:b/>
      <w:caps/>
    </w:rPr>
  </w:style>
  <w:style w:type="paragraph" w:customStyle="1" w:styleId="DefenceHeading2">
    <w:name w:val="DefenceHeading 2"/>
    <w:next w:val="Normal"/>
    <w:rsid w:val="008B196A"/>
    <w:pPr>
      <w:keepNext/>
      <w:numPr>
        <w:ilvl w:val="1"/>
        <w:numId w:val="12"/>
      </w:numPr>
      <w:spacing w:after="200"/>
      <w:outlineLvl w:val="1"/>
    </w:pPr>
    <w:rPr>
      <w:rFonts w:ascii="Arial" w:eastAsia="SimSun" w:hAnsi="Arial" w:cs="Times New Roman"/>
      <w:b/>
      <w:bCs/>
      <w:iCs/>
      <w:szCs w:val="28"/>
    </w:rPr>
  </w:style>
  <w:style w:type="paragraph" w:customStyle="1" w:styleId="DefenceHeading3">
    <w:name w:val="DefenceHeading 3"/>
    <w:basedOn w:val="Normal"/>
    <w:rsid w:val="008B196A"/>
    <w:pPr>
      <w:numPr>
        <w:ilvl w:val="2"/>
        <w:numId w:val="12"/>
      </w:numPr>
      <w:spacing w:after="200"/>
      <w:outlineLvl w:val="2"/>
    </w:pPr>
    <w:rPr>
      <w:rFonts w:cs="Arial"/>
      <w:bCs/>
      <w:szCs w:val="26"/>
    </w:rPr>
  </w:style>
  <w:style w:type="paragraph" w:customStyle="1" w:styleId="DefenceHeading4">
    <w:name w:val="DefenceHeading 4"/>
    <w:basedOn w:val="Normal"/>
    <w:rsid w:val="008B196A"/>
    <w:pPr>
      <w:numPr>
        <w:ilvl w:val="3"/>
        <w:numId w:val="12"/>
      </w:numPr>
      <w:spacing w:after="200"/>
      <w:outlineLvl w:val="3"/>
    </w:pPr>
  </w:style>
  <w:style w:type="paragraph" w:customStyle="1" w:styleId="DefenceHeading5">
    <w:name w:val="DefenceHeading 5"/>
    <w:basedOn w:val="Normal"/>
    <w:rsid w:val="008B196A"/>
    <w:pPr>
      <w:numPr>
        <w:ilvl w:val="4"/>
        <w:numId w:val="12"/>
      </w:numPr>
      <w:spacing w:after="200"/>
      <w:outlineLvl w:val="4"/>
    </w:pPr>
    <w:rPr>
      <w:bCs/>
      <w:iCs/>
      <w:szCs w:val="26"/>
    </w:rPr>
  </w:style>
  <w:style w:type="paragraph" w:customStyle="1" w:styleId="DefenceHeading6">
    <w:name w:val="DefenceHeading 6"/>
    <w:basedOn w:val="Normal"/>
    <w:rsid w:val="008B196A"/>
    <w:pPr>
      <w:numPr>
        <w:ilvl w:val="5"/>
        <w:numId w:val="12"/>
      </w:numPr>
      <w:spacing w:after="200"/>
      <w:outlineLvl w:val="5"/>
    </w:pPr>
  </w:style>
  <w:style w:type="paragraph" w:customStyle="1" w:styleId="DefenceHeading7">
    <w:name w:val="DefenceHeading 7"/>
    <w:basedOn w:val="Normal"/>
    <w:rsid w:val="008B196A"/>
    <w:pPr>
      <w:numPr>
        <w:ilvl w:val="6"/>
        <w:numId w:val="12"/>
      </w:numPr>
      <w:spacing w:after="200"/>
      <w:outlineLvl w:val="6"/>
    </w:pPr>
  </w:style>
  <w:style w:type="paragraph" w:customStyle="1" w:styleId="DefenceHeading8">
    <w:name w:val="DefenceHeading 8"/>
    <w:basedOn w:val="Normal"/>
    <w:rsid w:val="008B196A"/>
    <w:pPr>
      <w:numPr>
        <w:ilvl w:val="7"/>
        <w:numId w:val="12"/>
      </w:numPr>
      <w:spacing w:after="200"/>
      <w:outlineLvl w:val="7"/>
    </w:pPr>
  </w:style>
  <w:style w:type="paragraph" w:customStyle="1" w:styleId="DraftHeading5">
    <w:name w:val="Draft Heading 5"/>
    <w:basedOn w:val="Normal"/>
    <w:next w:val="Normal"/>
    <w:rsid w:val="008B196A"/>
    <w:pPr>
      <w:overflowPunct w:val="0"/>
      <w:autoSpaceDE w:val="0"/>
      <w:autoSpaceDN w:val="0"/>
      <w:adjustRightInd w:val="0"/>
      <w:spacing w:before="120" w:after="0"/>
      <w:textAlignment w:val="baseline"/>
    </w:pPr>
    <w:rPr>
      <w:sz w:val="24"/>
    </w:rPr>
  </w:style>
  <w:style w:type="paragraph" w:styleId="ListNumber">
    <w:name w:val="List Number"/>
    <w:basedOn w:val="BodyText"/>
    <w:rsid w:val="008B196A"/>
    <w:pPr>
      <w:numPr>
        <w:numId w:val="13"/>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8B196A"/>
    <w:pPr>
      <w:spacing w:after="120"/>
    </w:pPr>
  </w:style>
  <w:style w:type="character" w:customStyle="1" w:styleId="BodyTextChar">
    <w:name w:val="Body Text Char"/>
    <w:link w:val="BodyText"/>
    <w:rsid w:val="008B196A"/>
    <w:rPr>
      <w:rFonts w:ascii="Arial" w:hAnsi="Arial" w:cs="Times New Roman"/>
      <w:sz w:val="20"/>
      <w:szCs w:val="24"/>
    </w:rPr>
  </w:style>
  <w:style w:type="paragraph" w:styleId="DocumentMap">
    <w:name w:val="Document Map"/>
    <w:basedOn w:val="Normal"/>
    <w:link w:val="DocumentMapChar"/>
    <w:semiHidden/>
    <w:rsid w:val="008B196A"/>
    <w:pPr>
      <w:shd w:val="clear" w:color="auto" w:fill="000080"/>
    </w:pPr>
    <w:rPr>
      <w:rFonts w:ascii="Tahoma" w:hAnsi="Tahoma" w:cs="Tahoma"/>
    </w:rPr>
  </w:style>
  <w:style w:type="character" w:customStyle="1" w:styleId="DocumentMapChar">
    <w:name w:val="Document Map Char"/>
    <w:link w:val="DocumentMap"/>
    <w:semiHidden/>
    <w:rsid w:val="008B196A"/>
    <w:rPr>
      <w:rFonts w:ascii="Tahoma" w:hAnsi="Tahoma" w:cs="Tahoma"/>
      <w:sz w:val="20"/>
      <w:szCs w:val="24"/>
      <w:shd w:val="clear" w:color="auto" w:fill="000080"/>
    </w:rPr>
  </w:style>
  <w:style w:type="paragraph" w:customStyle="1" w:styleId="SubHeading2">
    <w:name w:val="SubHeading 2"/>
    <w:basedOn w:val="Normal"/>
    <w:next w:val="NormalIndent"/>
    <w:rsid w:val="008B196A"/>
    <w:pPr>
      <w:keepNext/>
      <w:numPr>
        <w:ilvl w:val="1"/>
        <w:numId w:val="14"/>
      </w:numPr>
      <w:spacing w:before="360" w:after="60"/>
    </w:pPr>
    <w:rPr>
      <w:sz w:val="32"/>
      <w:szCs w:val="32"/>
    </w:rPr>
  </w:style>
  <w:style w:type="paragraph" w:customStyle="1" w:styleId="SubHeading3">
    <w:name w:val="SubHeading 3"/>
    <w:basedOn w:val="Normal"/>
    <w:next w:val="NormalIndent"/>
    <w:rsid w:val="008B196A"/>
    <w:pPr>
      <w:keepNext/>
      <w:numPr>
        <w:ilvl w:val="2"/>
        <w:numId w:val="14"/>
      </w:numPr>
      <w:spacing w:before="80" w:after="65" w:line="240" w:lineRule="atLeast"/>
    </w:pPr>
    <w:rPr>
      <w:b/>
      <w:sz w:val="24"/>
    </w:rPr>
  </w:style>
  <w:style w:type="paragraph" w:customStyle="1" w:styleId="SubHeading4">
    <w:name w:val="SubHeading 4"/>
    <w:basedOn w:val="Normal"/>
    <w:rsid w:val="008B196A"/>
    <w:pPr>
      <w:numPr>
        <w:ilvl w:val="3"/>
        <w:numId w:val="14"/>
      </w:numPr>
    </w:pPr>
  </w:style>
  <w:style w:type="paragraph" w:customStyle="1" w:styleId="SubHeading5">
    <w:name w:val="SubHeading 5"/>
    <w:basedOn w:val="Normal"/>
    <w:rsid w:val="008B196A"/>
    <w:pPr>
      <w:numPr>
        <w:ilvl w:val="4"/>
        <w:numId w:val="14"/>
      </w:numPr>
    </w:pPr>
  </w:style>
  <w:style w:type="paragraph" w:customStyle="1" w:styleId="SubHeading6">
    <w:name w:val="SubHeading 6"/>
    <w:basedOn w:val="Normal"/>
    <w:rsid w:val="008B196A"/>
    <w:pPr>
      <w:numPr>
        <w:ilvl w:val="5"/>
        <w:numId w:val="14"/>
      </w:numPr>
    </w:pPr>
  </w:style>
  <w:style w:type="paragraph" w:styleId="NormalIndent">
    <w:name w:val="Normal Indent"/>
    <w:basedOn w:val="Normal"/>
    <w:rsid w:val="008B196A"/>
    <w:pPr>
      <w:ind w:left="964"/>
    </w:pPr>
  </w:style>
  <w:style w:type="paragraph" w:styleId="Revision">
    <w:name w:val="Revision"/>
    <w:hidden/>
    <w:uiPriority w:val="99"/>
    <w:semiHidden/>
    <w:rsid w:val="008B196A"/>
    <w:pPr>
      <w:spacing w:after="0"/>
    </w:pPr>
    <w:rPr>
      <w:rFonts w:ascii="Times New Roman" w:eastAsia="SimSun" w:hAnsi="Times New Roman" w:cs="Times New Roman"/>
      <w:szCs w:val="24"/>
    </w:rPr>
  </w:style>
  <w:style w:type="character" w:customStyle="1" w:styleId="IndentParaLevel2Char">
    <w:name w:val="IndentParaLevel2 Char"/>
    <w:link w:val="IndentParaLevel2"/>
    <w:rsid w:val="008B196A"/>
    <w:rPr>
      <w:rFonts w:ascii="Arial" w:hAnsi="Arial" w:cs="Times New Roman"/>
      <w:sz w:val="20"/>
      <w:szCs w:val="24"/>
    </w:rPr>
  </w:style>
  <w:style w:type="paragraph" w:customStyle="1" w:styleId="PIPBullet2">
    <w:name w:val="PIP_Bullet2"/>
    <w:basedOn w:val="PIPBullet"/>
    <w:rsid w:val="008B196A"/>
    <w:pPr>
      <w:numPr>
        <w:numId w:val="15"/>
      </w:numPr>
    </w:pPr>
  </w:style>
  <w:style w:type="paragraph" w:customStyle="1" w:styleId="PIPNormal">
    <w:name w:val="PIP_Normal"/>
    <w:rsid w:val="008B196A"/>
    <w:pPr>
      <w:spacing w:after="240"/>
    </w:pPr>
    <w:rPr>
      <w:rFonts w:ascii="Arial" w:hAnsi="Arial" w:cs="Times New Roman"/>
      <w:sz w:val="20"/>
      <w:szCs w:val="24"/>
    </w:rPr>
  </w:style>
  <w:style w:type="paragraph" w:customStyle="1" w:styleId="PIPMinorSubtitle">
    <w:name w:val="PIP_Minor_Subtitle"/>
    <w:basedOn w:val="PIPSubtitle"/>
    <w:rsid w:val="008B196A"/>
    <w:rPr>
      <w:sz w:val="20"/>
      <w:szCs w:val="20"/>
    </w:rPr>
  </w:style>
  <w:style w:type="paragraph" w:customStyle="1" w:styleId="PIPSubtitle">
    <w:name w:val="PIP_Subtitle"/>
    <w:basedOn w:val="PIPNormal"/>
    <w:next w:val="PIPNormal"/>
    <w:rsid w:val="008B196A"/>
    <w:pPr>
      <w:keepNext/>
    </w:pPr>
    <w:rPr>
      <w:rFonts w:cs="Arial"/>
      <w:b/>
      <w:sz w:val="24"/>
    </w:rPr>
  </w:style>
  <w:style w:type="paragraph" w:customStyle="1" w:styleId="PIPWarning">
    <w:name w:val="PIP_Warning"/>
    <w:basedOn w:val="PIPNormal"/>
    <w:rsid w:val="008B19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8B196A"/>
    <w:rPr>
      <w:bCs w:val="0"/>
      <w:sz w:val="28"/>
      <w:szCs w:val="28"/>
    </w:rPr>
  </w:style>
  <w:style w:type="paragraph" w:customStyle="1" w:styleId="PIPTitle">
    <w:name w:val="PIP_Title"/>
    <w:basedOn w:val="PIPSubtitle"/>
    <w:rsid w:val="008B196A"/>
    <w:pPr>
      <w:jc w:val="center"/>
    </w:pPr>
    <w:rPr>
      <w:sz w:val="28"/>
    </w:rPr>
  </w:style>
  <w:style w:type="paragraph" w:customStyle="1" w:styleId="PIPNumber1">
    <w:name w:val="PIP_Number1"/>
    <w:basedOn w:val="PIPNormal"/>
    <w:rsid w:val="008B196A"/>
    <w:pPr>
      <w:numPr>
        <w:numId w:val="41"/>
      </w:numPr>
    </w:pPr>
  </w:style>
  <w:style w:type="paragraph" w:customStyle="1" w:styleId="PIPNumber2">
    <w:name w:val="PIP_Number2"/>
    <w:basedOn w:val="PIPNormal"/>
    <w:rsid w:val="008B196A"/>
    <w:pPr>
      <w:numPr>
        <w:ilvl w:val="1"/>
        <w:numId w:val="41"/>
      </w:numPr>
    </w:pPr>
  </w:style>
  <w:style w:type="paragraph" w:customStyle="1" w:styleId="PIPNumber3">
    <w:name w:val="PIP_Number3"/>
    <w:basedOn w:val="PIPNormal"/>
    <w:rsid w:val="008B196A"/>
    <w:pPr>
      <w:numPr>
        <w:ilvl w:val="2"/>
        <w:numId w:val="41"/>
      </w:numPr>
    </w:pPr>
  </w:style>
  <w:style w:type="numbering" w:customStyle="1" w:styleId="Definitions">
    <w:name w:val="Definitions"/>
    <w:rsid w:val="008B196A"/>
    <w:pPr>
      <w:numPr>
        <w:numId w:val="17"/>
      </w:numPr>
    </w:pPr>
  </w:style>
  <w:style w:type="numbering" w:customStyle="1" w:styleId="Headings">
    <w:name w:val="Headings"/>
    <w:rsid w:val="008B196A"/>
    <w:pPr>
      <w:numPr>
        <w:numId w:val="19"/>
      </w:numPr>
    </w:pPr>
  </w:style>
  <w:style w:type="numbering" w:customStyle="1" w:styleId="Schedules">
    <w:name w:val="Schedules"/>
    <w:rsid w:val="008B196A"/>
    <w:pPr>
      <w:numPr>
        <w:numId w:val="16"/>
      </w:numPr>
    </w:pPr>
  </w:style>
  <w:style w:type="paragraph" w:customStyle="1" w:styleId="DocumentName">
    <w:name w:val="DocumentName"/>
    <w:basedOn w:val="Subtitle"/>
    <w:next w:val="Normal"/>
    <w:qFormat/>
    <w:rsid w:val="008B196A"/>
    <w:pPr>
      <w:pBdr>
        <w:bottom w:val="single" w:sz="12" w:space="1" w:color="auto"/>
      </w:pBdr>
      <w:spacing w:after="480"/>
    </w:pPr>
    <w:rPr>
      <w:sz w:val="32"/>
    </w:rPr>
  </w:style>
  <w:style w:type="paragraph" w:customStyle="1" w:styleId="DeedTitle">
    <w:name w:val="DeedTitle"/>
    <w:qFormat/>
    <w:rsid w:val="008B196A"/>
    <w:pPr>
      <w:spacing w:before="660" w:after="1320"/>
    </w:pPr>
    <w:rPr>
      <w:rFonts w:ascii="Arial" w:hAnsi="Arial" w:cs="Arial"/>
      <w:bCs/>
      <w:sz w:val="56"/>
      <w:szCs w:val="44"/>
    </w:rPr>
  </w:style>
  <w:style w:type="numbering" w:customStyle="1" w:styleId="Style1">
    <w:name w:val="Style1"/>
    <w:uiPriority w:val="99"/>
    <w:rsid w:val="008B196A"/>
    <w:pPr>
      <w:numPr>
        <w:numId w:val="18"/>
      </w:numPr>
    </w:pPr>
  </w:style>
  <w:style w:type="numbering" w:customStyle="1" w:styleId="Annexures">
    <w:name w:val="Annexures"/>
    <w:uiPriority w:val="99"/>
    <w:rsid w:val="008B196A"/>
    <w:pPr>
      <w:numPr>
        <w:numId w:val="26"/>
      </w:numPr>
    </w:pPr>
  </w:style>
  <w:style w:type="character" w:customStyle="1" w:styleId="DefinitionChar">
    <w:name w:val="Definition Char"/>
    <w:link w:val="Definition"/>
    <w:rsid w:val="008B196A"/>
    <w:rPr>
      <w:rFonts w:ascii="Arial" w:hAnsi="Arial" w:cs="Times New Roman"/>
      <w:sz w:val="20"/>
    </w:rPr>
  </w:style>
  <w:style w:type="table" w:customStyle="1" w:styleId="TableGrid1">
    <w:name w:val="Table Grid1"/>
    <w:basedOn w:val="TableNormal"/>
    <w:next w:val="TableGrid"/>
    <w:rsid w:val="008B196A"/>
    <w:pPr>
      <w:spacing w:before="120" w:after="120"/>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8B196A"/>
    <w:pPr>
      <w:numPr>
        <w:numId w:val="21"/>
      </w:numPr>
    </w:pPr>
  </w:style>
  <w:style w:type="paragraph" w:customStyle="1" w:styleId="CUTableBullet2">
    <w:name w:val="CU_Table Bullet2"/>
    <w:basedOn w:val="Normal"/>
    <w:qFormat/>
    <w:rsid w:val="008B196A"/>
    <w:pPr>
      <w:numPr>
        <w:ilvl w:val="1"/>
        <w:numId w:val="21"/>
      </w:numPr>
    </w:pPr>
  </w:style>
  <w:style w:type="paragraph" w:customStyle="1" w:styleId="CUTableBullet3">
    <w:name w:val="CU_Table Bullet3"/>
    <w:basedOn w:val="Normal"/>
    <w:qFormat/>
    <w:rsid w:val="008B196A"/>
    <w:pPr>
      <w:numPr>
        <w:ilvl w:val="2"/>
        <w:numId w:val="21"/>
      </w:numPr>
    </w:pPr>
  </w:style>
  <w:style w:type="paragraph" w:customStyle="1" w:styleId="CUTableIndent1">
    <w:name w:val="CU_Table Indent1"/>
    <w:basedOn w:val="Normal"/>
    <w:qFormat/>
    <w:rsid w:val="008B196A"/>
    <w:pPr>
      <w:numPr>
        <w:numId w:val="22"/>
      </w:numPr>
    </w:pPr>
  </w:style>
  <w:style w:type="paragraph" w:customStyle="1" w:styleId="CUTableIndent2">
    <w:name w:val="CU_Table Indent2"/>
    <w:basedOn w:val="Normal"/>
    <w:qFormat/>
    <w:rsid w:val="008B196A"/>
    <w:pPr>
      <w:numPr>
        <w:ilvl w:val="1"/>
        <w:numId w:val="22"/>
      </w:numPr>
    </w:pPr>
  </w:style>
  <w:style w:type="paragraph" w:customStyle="1" w:styleId="CUTableIndent3">
    <w:name w:val="CU_Table Indent3"/>
    <w:basedOn w:val="Normal"/>
    <w:qFormat/>
    <w:rsid w:val="008B196A"/>
    <w:pPr>
      <w:numPr>
        <w:ilvl w:val="2"/>
        <w:numId w:val="22"/>
      </w:numPr>
    </w:pPr>
  </w:style>
  <w:style w:type="numbering" w:customStyle="1" w:styleId="CUTableBullet">
    <w:name w:val="CUTable Bullet"/>
    <w:uiPriority w:val="99"/>
    <w:rsid w:val="008B196A"/>
    <w:pPr>
      <w:numPr>
        <w:numId w:val="21"/>
      </w:numPr>
    </w:pPr>
  </w:style>
  <w:style w:type="numbering" w:customStyle="1" w:styleId="CUTableIndent">
    <w:name w:val="CUTableIndent"/>
    <w:uiPriority w:val="99"/>
    <w:rsid w:val="008B196A"/>
    <w:pPr>
      <w:numPr>
        <w:numId w:val="22"/>
      </w:numPr>
    </w:pPr>
  </w:style>
  <w:style w:type="paragraph" w:customStyle="1" w:styleId="FormHeading">
    <w:name w:val="FormHeading"/>
    <w:qFormat/>
    <w:rsid w:val="008B196A"/>
    <w:pPr>
      <w:spacing w:before="120" w:after="120"/>
    </w:pPr>
    <w:rPr>
      <w:rFonts w:ascii="Georgia" w:hAnsi="Georgia" w:cs="Arial"/>
      <w:bCs/>
      <w:sz w:val="40"/>
      <w:szCs w:val="40"/>
    </w:rPr>
  </w:style>
  <w:style w:type="character" w:customStyle="1" w:styleId="DefinitionNum2CharChar">
    <w:name w:val="DefinitionNum2 Char Char"/>
    <w:link w:val="DefinitionNum2"/>
    <w:rsid w:val="008B196A"/>
    <w:rPr>
      <w:rFonts w:ascii="Arial" w:hAnsi="Arial" w:cs="Times New Roman"/>
      <w:sz w:val="20"/>
      <w:szCs w:val="24"/>
    </w:rPr>
  </w:style>
  <w:style w:type="numbering" w:customStyle="1" w:styleId="CUIndent1">
    <w:name w:val="CU_Indent1"/>
    <w:uiPriority w:val="99"/>
    <w:rsid w:val="008B196A"/>
  </w:style>
  <w:style w:type="character" w:customStyle="1" w:styleId="ScheduleHeadingChar">
    <w:name w:val="Schedule Heading Char"/>
    <w:link w:val="ScheduleHeading"/>
    <w:rsid w:val="008B196A"/>
    <w:rPr>
      <w:rFonts w:ascii="Arial" w:hAnsi="Arial" w:cs="Times New Roman"/>
      <w:b/>
      <w:sz w:val="24"/>
      <w:szCs w:val="24"/>
    </w:rPr>
  </w:style>
  <w:style w:type="paragraph" w:customStyle="1" w:styleId="Heading40">
    <w:name w:val="Heading 4 +"/>
    <w:basedOn w:val="Heading4"/>
    <w:rsid w:val="008B196A"/>
  </w:style>
  <w:style w:type="character" w:customStyle="1" w:styleId="DeltaViewInsertion">
    <w:name w:val="DeltaView Insertion"/>
    <w:uiPriority w:val="99"/>
    <w:rsid w:val="008B196A"/>
    <w:rPr>
      <w:color w:val="0000FF"/>
      <w:spacing w:val="0"/>
      <w:u w:val="double"/>
    </w:rPr>
  </w:style>
  <w:style w:type="character" w:customStyle="1" w:styleId="DeltaViewMoveDestination">
    <w:name w:val="DeltaView Move Destination"/>
    <w:basedOn w:val="DefaultParagraphFont"/>
    <w:uiPriority w:val="99"/>
    <w:rsid w:val="008B196A"/>
    <w:rPr>
      <w:color w:val="00C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9365">
      <w:bodyDiv w:val="1"/>
      <w:marLeft w:val="0"/>
      <w:marRight w:val="0"/>
      <w:marTop w:val="0"/>
      <w:marBottom w:val="0"/>
      <w:divBdr>
        <w:top w:val="none" w:sz="0" w:space="0" w:color="auto"/>
        <w:left w:val="none" w:sz="0" w:space="0" w:color="auto"/>
        <w:bottom w:val="none" w:sz="0" w:space="0" w:color="auto"/>
        <w:right w:val="none" w:sz="0" w:space="0" w:color="auto"/>
      </w:divBdr>
    </w:div>
    <w:div w:id="1547253898">
      <w:bodyDiv w:val="1"/>
      <w:marLeft w:val="0"/>
      <w:marRight w:val="0"/>
      <w:marTop w:val="0"/>
      <w:marBottom w:val="0"/>
      <w:divBdr>
        <w:top w:val="none" w:sz="0" w:space="0" w:color="auto"/>
        <w:left w:val="none" w:sz="0" w:space="0" w:color="auto"/>
        <w:bottom w:val="none" w:sz="0" w:space="0" w:color="auto"/>
        <w:right w:val="none" w:sz="0" w:space="0" w:color="auto"/>
      </w:divBdr>
    </w:div>
    <w:div w:id="2050954174">
      <w:bodyDiv w:val="1"/>
      <w:marLeft w:val="0"/>
      <w:marRight w:val="0"/>
      <w:marTop w:val="0"/>
      <w:marBottom w:val="0"/>
      <w:divBdr>
        <w:top w:val="none" w:sz="0" w:space="0" w:color="auto"/>
        <w:left w:val="none" w:sz="0" w:space="0" w:color="auto"/>
        <w:bottom w:val="none" w:sz="0" w:space="0" w:color="auto"/>
        <w:right w:val="none" w:sz="0" w:space="0" w:color="auto"/>
      </w:divBdr>
    </w:div>
    <w:div w:id="20950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9D300"/>
      </a:dk2>
      <a:lt2>
        <a:srgbClr val="D21034"/>
      </a:lt2>
      <a:accent1>
        <a:srgbClr val="414B56"/>
      </a:accent1>
      <a:accent2>
        <a:srgbClr val="D21034"/>
      </a:accent2>
      <a:accent3>
        <a:srgbClr val="A8ADB4"/>
      </a:accent3>
      <a:accent4>
        <a:srgbClr val="B9D300"/>
      </a:accent4>
      <a:accent5>
        <a:srgbClr val="A0A5A9"/>
      </a:accent5>
      <a:accent6>
        <a:srgbClr val="000000"/>
      </a:accent6>
      <a:hlink>
        <a:srgbClr val="A0A5A9"/>
      </a:hlink>
      <a:folHlink>
        <a:srgbClr val="414B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2EAA-8547-416B-914D-43F02B422DD4}">
  <ds:schemaRefs>
    <ds:schemaRef ds:uri="http://schemas.microsoft.com/sharepoint/v3/contenttype/forms"/>
  </ds:schemaRefs>
</ds:datastoreItem>
</file>

<file path=customXml/itemProps2.xml><?xml version="1.0" encoding="utf-8"?>
<ds:datastoreItem xmlns:ds="http://schemas.openxmlformats.org/officeDocument/2006/customXml" ds:itemID="{366EAE34-E822-428D-8FF6-933C20C4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66021-D966-4B7E-AA12-ACCB99769326}">
  <ds:schemaRefs>
    <ds:schemaRef ds:uri="http://www.w3.org/2001/XMLSchema"/>
  </ds:schemaRefs>
</ds:datastoreItem>
</file>

<file path=customXml/itemProps4.xml><?xml version="1.0" encoding="utf-8"?>
<ds:datastoreItem xmlns:ds="http://schemas.openxmlformats.org/officeDocument/2006/customXml" ds:itemID="{7A605ACC-1671-4768-99A7-C8DB312DEAA0}">
  <ds:schemaRefs>
    <ds:schemaRef ds:uri="http://schemas.microsoft.com/office/2006/documentManagement/types"/>
    <ds:schemaRef ds:uri="4fa67b81-1505-434c-8b5c-d2ba5614254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042f84b-70d4-41e6-9bf8-6669f4376dd7"/>
    <ds:schemaRef ds:uri="http://www.w3.org/XML/1998/namespace"/>
    <ds:schemaRef ds:uri="http://purl.org/dc/terms/"/>
  </ds:schemaRefs>
</ds:datastoreItem>
</file>

<file path=customXml/itemProps5.xml><?xml version="1.0" encoding="utf-8"?>
<ds:datastoreItem xmlns:ds="http://schemas.openxmlformats.org/officeDocument/2006/customXml" ds:itemID="{0C9B2360-B6A7-4306-8E66-0CDF7112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5</TotalTime>
  <Pages>15</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Adam C Piorunowski-Kane (DTF)</cp:lastModifiedBy>
  <cp:revision>9</cp:revision>
  <cp:lastPrinted>2019-11-01T06:07:00Z</cp:lastPrinted>
  <dcterms:created xsi:type="dcterms:W3CDTF">2023-06-26T02:34:00Z</dcterms:created>
  <dcterms:modified xsi:type="dcterms:W3CDTF">2023-09-13T06:23:00Z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2023-09-07T06:36:51Z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b65aee7c-a5fe-4373-a947-4276cc3fbf87</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