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B50D" w14:textId="080562DC" w:rsidR="00486616" w:rsidRPr="00B47E4E" w:rsidRDefault="00880B82" w:rsidP="00B47E4E">
      <w:pPr>
        <w:pStyle w:val="Subtitle"/>
        <w:ind w:right="804"/>
        <w:rPr>
          <w:b/>
          <w:i/>
          <w:iCs/>
          <w:color w:val="0072CE" w:themeColor="accent1"/>
          <w:sz w:val="48"/>
          <w:szCs w:val="48"/>
        </w:rPr>
      </w:pPr>
      <w:bookmarkStart w:id="0" w:name="_Toc442780672"/>
      <w:r w:rsidRPr="00880B82">
        <w:rPr>
          <w:b/>
          <w:color w:val="0072CE" w:themeColor="accent1"/>
          <w:sz w:val="48"/>
          <w:szCs w:val="48"/>
        </w:rPr>
        <w:t xml:space="preserve">Guidance on the application of FRD 101 </w:t>
      </w:r>
      <w:r w:rsidR="00667D01">
        <w:rPr>
          <w:b/>
          <w:i/>
          <w:iCs/>
          <w:color w:val="0072CE" w:themeColor="accent1"/>
          <w:sz w:val="48"/>
          <w:szCs w:val="48"/>
        </w:rPr>
        <w:t>Application of Tiers of Australian Accounting Standards</w:t>
      </w:r>
    </w:p>
    <w:p w14:paraId="700EBAFD" w14:textId="6C464471" w:rsidR="009E288A" w:rsidRDefault="009E288A" w:rsidP="00F4374D">
      <w:pPr>
        <w:pStyle w:val="Heading1"/>
        <w:numPr>
          <w:ilvl w:val="0"/>
          <w:numId w:val="9"/>
        </w:numPr>
        <w:ind w:left="360"/>
      </w:pPr>
      <w:r>
        <w:t xml:space="preserve">Significant </w:t>
      </w:r>
      <w:r>
        <w:rPr>
          <w:rFonts w:hint="eastAsia"/>
          <w:lang w:eastAsia="zh-CN"/>
        </w:rPr>
        <w:t>e</w:t>
      </w:r>
      <w:r>
        <w:t>ntity</w:t>
      </w:r>
      <w:r w:rsidR="003736D1">
        <w:t xml:space="preserve"> </w:t>
      </w:r>
      <w:r w:rsidR="005E37CC">
        <w:t>d</w:t>
      </w:r>
      <w:r w:rsidR="003736D1">
        <w:t xml:space="preserve">ecision </w:t>
      </w:r>
      <w:r w:rsidR="005E37CC">
        <w:t>t</w:t>
      </w:r>
      <w:r w:rsidR="003736D1">
        <w:t>ree</w:t>
      </w:r>
    </w:p>
    <w:p w14:paraId="7E00B1D9" w14:textId="57405BDE" w:rsidR="003736D1" w:rsidRDefault="003736D1" w:rsidP="003736D1">
      <w:pPr>
        <w:pStyle w:val="NormalIndent"/>
        <w:ind w:left="360"/>
      </w:pPr>
      <w:r>
        <w:t>The diagram below summaries the key criteria in determining whether an entity is defined as a ‘significant entity’ for tiered financial reporting purpose</w:t>
      </w:r>
      <w:r w:rsidR="00EC0A92">
        <w:t>s</w:t>
      </w:r>
      <w:r>
        <w:t xml:space="preserve"> under FRD 101</w:t>
      </w:r>
      <w:r w:rsidR="00F4374D">
        <w:t>.</w:t>
      </w:r>
    </w:p>
    <w:p w14:paraId="3BBD9C2E" w14:textId="535E0C43" w:rsidR="009E288A" w:rsidRDefault="009E288A" w:rsidP="009E288A">
      <w:r w:rsidRPr="00AA42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B736F" wp14:editId="4949DA62">
                <wp:simplePos x="0" y="0"/>
                <wp:positionH relativeFrom="margin">
                  <wp:posOffset>109220</wp:posOffset>
                </wp:positionH>
                <wp:positionV relativeFrom="paragraph">
                  <wp:posOffset>63500</wp:posOffset>
                </wp:positionV>
                <wp:extent cx="1743075" cy="481013"/>
                <wp:effectExtent l="0" t="0" r="28575" b="14605"/>
                <wp:wrapNone/>
                <wp:docPr id="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8101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55A1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73CCA" w14:textId="77777777" w:rsidR="009E288A" w:rsidRDefault="009E288A" w:rsidP="009E288A">
                            <w:pPr>
                              <w:jc w:val="center"/>
                              <w:rPr>
                                <w:rFonts w:hAnsi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Decision Tree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B736F" id="Rectangle: Rounded Corners 12" o:spid="_x0000_s1026" style="position:absolute;margin-left:8.6pt;margin-top:5pt;width:137.25pt;height:37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+eCAIAAFgEAAAOAAAAZHJzL2Uyb0RvYy54bWysVMtu2zAQvBfoPxC8N5KcuAkMy0HgIL0U&#10;bZC0H0BTS4sAxVVJ2pL/vktSloO26KGoDzQfuzM7Q67W92Nn2BGc12hrXl2VnIGV2Gi7r/n3b08f&#10;7jjzQdhGGLRQ8xN4fr95/2499CtYYIumAccIxPrV0Ne8DaFfFYWXLXTCX2EPlg4Vuk4EWrp90Tgx&#10;EHpnikVZfiwGdE3vUIL3tPuYD/km4SsFMnxVykNgpuZUW0ijS+MujsVmLVZ7J/pWy6kM8Q9VdEJb&#10;Ip2hHkUQ7OD0b1Cdlg49qnAlsStQKS0haSA1VfmLmtdW9JC0kDm+n23y/w9Wfjm+9s+ObBh6v/I0&#10;jSpG5br4T/WxMZl1ms2CMTBJm9XtzXV5u+RM0tnNXVVW19HN4pLdOx8+AXYsTmru8GCbF7qRZJQ4&#10;fvYhx5/jIqPFJ21MuhVj44ZHo5u4lxZuv9sax46CrnO7XD5U1cT5JowqiKnFRVCahZOBiGHsCyim&#10;G5KwSJWktwYzrJASbKjyUSsayGzLkn5nsvg6Y0aSmwAjsqIqZ+wJ4ByZQc7YWfcUH1MhPdU5ufxb&#10;YTl5zkjMaMOc3GmL7k8AhlRNzDn+bFK2JroUxt1IIXG6w+b07NhAvVFz/+MgHHDmgtlibiVhZYvU&#10;STJkMosPh4BKp0u9AEwc9HyTWVOrxf54u05Rlw/C5icAAAD//wMAUEsDBBQABgAIAAAAIQA8cJ8e&#10;3gAAAAgBAAAPAAAAZHJzL2Rvd25yZXYueG1sTI/BTsMwEETvSP0Haytxo04jQUKIU1VFvQFqU9Re&#10;3XhJIuJ1iN0m/D3LCU6r0Yxm3+SryXbiioNvHSlYLiIQSJUzLdUK3g/buxSED5qM7hyhgm/0sCpm&#10;N7nOjBtpj9cy1IJLyGdaQRNCn0npqwat9gvXI7H34QarA8uhlmbQI5fbTsZR9CCtbok/NLrHTYPV&#10;Z3mxCo6nt+1XYl9k1T4fxuPrqS53YafU7XxaP4EIOIW/MPziMzoUzHR2FzJedKyTmJN8I57Efvy4&#10;TECcFaT3Kcgil/8HFD8AAAD//wMAUEsBAi0AFAAGAAgAAAAhALaDOJL+AAAA4QEAABMAAAAAAAAA&#10;AAAAAAAAAAAAAFtDb250ZW50X1R5cGVzXS54bWxQSwECLQAUAAYACAAAACEAOP0h/9YAAACUAQAA&#10;CwAAAAAAAAAAAAAAAAAvAQAAX3JlbHMvLnJlbHNQSwECLQAUAAYACAAAACEAL/nvnggCAABYBAAA&#10;DgAAAAAAAAAAAAAAAAAuAgAAZHJzL2Uyb0RvYy54bWxQSwECLQAUAAYACAAAACEAPHCfHt4AAAAI&#10;AQAADwAAAAAAAAAAAAAAAABiBAAAZHJzL2Rvd25yZXYueG1sUEsFBgAAAAAEAAQA8wAAAG0FAAAA&#10;AA==&#10;" filled="f" strokecolor="#c55a11" strokeweight="2pt">
                <v:textbox>
                  <w:txbxContent>
                    <w:p w14:paraId="2AE73CCA" w14:textId="77777777" w:rsidR="009E288A" w:rsidRDefault="009E288A" w:rsidP="009E288A">
                      <w:pPr>
                        <w:jc w:val="center"/>
                        <w:rPr>
                          <w:rFonts w:hAnsi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Decision Tree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1D5BA3" w14:textId="77777777" w:rsidR="009E288A" w:rsidRDefault="009E288A" w:rsidP="009E288A"/>
    <w:p w14:paraId="25516EA2" w14:textId="77777777" w:rsidR="009E288A" w:rsidRDefault="009E288A" w:rsidP="009E288A"/>
    <w:p w14:paraId="400DFE6A" w14:textId="77777777" w:rsidR="009E288A" w:rsidRDefault="009E288A" w:rsidP="009E288A">
      <w:r w:rsidRPr="005E6F70">
        <w:rPr>
          <w:noProof/>
        </w:rPr>
        <w:drawing>
          <wp:inline distT="0" distB="0" distL="0" distR="0" wp14:anchorId="2D38AF13" wp14:editId="72A12DC3">
            <wp:extent cx="5272578" cy="4300538"/>
            <wp:effectExtent l="0" t="0" r="4445" b="5080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E682A72-AFB1-CCEA-014F-E1B242B4C6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E682A72-AFB1-CCEA-014F-E1B242B4C6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9486" cy="430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A7096" w14:textId="77777777" w:rsidR="00BC6B3F" w:rsidRDefault="00BC6B3F" w:rsidP="009E288A"/>
    <w:p w14:paraId="6F4F3822" w14:textId="77777777" w:rsidR="00BC6B3F" w:rsidRDefault="00BC6B3F" w:rsidP="009E288A"/>
    <w:p w14:paraId="25C30A91" w14:textId="77777777" w:rsidR="00B47E4E" w:rsidRPr="00BB7E10" w:rsidRDefault="00B47E4E" w:rsidP="009E288A"/>
    <w:p w14:paraId="6F192215" w14:textId="066C8D85" w:rsidR="00A60718" w:rsidRDefault="00A60718" w:rsidP="00F4374D">
      <w:pPr>
        <w:pStyle w:val="Heading1"/>
      </w:pPr>
      <w:r>
        <w:lastRenderedPageBreak/>
        <w:t xml:space="preserve">2. Significant </w:t>
      </w:r>
      <w:r w:rsidR="00EC0A92">
        <w:t>e</w:t>
      </w:r>
      <w:r>
        <w:t xml:space="preserve">ntity </w:t>
      </w:r>
      <w:r w:rsidR="00EC0A92">
        <w:t>l</w:t>
      </w:r>
      <w:r>
        <w:t>ist</w:t>
      </w:r>
    </w:p>
    <w:p w14:paraId="52AA2C9B" w14:textId="4029D013" w:rsidR="00B47E4E" w:rsidRPr="00B47E4E" w:rsidRDefault="00B47E4E" w:rsidP="00B47E4E">
      <w:pPr>
        <w:rPr>
          <w:b/>
          <w:bCs/>
          <w:color w:val="auto"/>
        </w:rPr>
      </w:pPr>
      <w:r>
        <w:rPr>
          <w:b/>
          <w:bCs/>
          <w:color w:val="auto"/>
        </w:rPr>
        <w:t xml:space="preserve">List of significant entities </w:t>
      </w:r>
      <w:r w:rsidR="00DF7C25">
        <w:rPr>
          <w:b/>
          <w:bCs/>
          <w:color w:val="auto"/>
        </w:rPr>
        <w:t>as of May 2024</w:t>
      </w:r>
    </w:p>
    <w:p w14:paraId="08939B00" w14:textId="01E34F40" w:rsidR="003950DD" w:rsidRDefault="009623BB" w:rsidP="00D81B35">
      <w:r>
        <w:t xml:space="preserve">The </w:t>
      </w:r>
      <w:r w:rsidR="0059053B">
        <w:t xml:space="preserve">table below </w:t>
      </w:r>
      <w:r>
        <w:t xml:space="preserve">sets out </w:t>
      </w:r>
      <w:r w:rsidR="002F015A">
        <w:t xml:space="preserve">the </w:t>
      </w:r>
      <w:r>
        <w:t xml:space="preserve">public </w:t>
      </w:r>
      <w:r w:rsidR="00964EB8">
        <w:t xml:space="preserve">sector </w:t>
      </w:r>
      <w:r>
        <w:t xml:space="preserve">entities </w:t>
      </w:r>
      <w:r w:rsidR="002F015A">
        <w:t xml:space="preserve">that </w:t>
      </w:r>
      <w:r>
        <w:t xml:space="preserve">are </w:t>
      </w:r>
      <w:bookmarkStart w:id="1" w:name="_Hlk49950924"/>
      <w:bookmarkEnd w:id="0"/>
      <w:r w:rsidR="00964EB8">
        <w:t>classified as a ‘significant entity’</w:t>
      </w:r>
      <w:r w:rsidR="009E288A">
        <w:t xml:space="preserve"> under FRD 101</w:t>
      </w:r>
      <w:r w:rsidR="00156970" w:rsidRPr="00156970">
        <w:rPr>
          <w:i/>
          <w:iCs/>
        </w:rPr>
        <w:t xml:space="preserve"> </w:t>
      </w:r>
      <w:r w:rsidR="00156970">
        <w:rPr>
          <w:i/>
          <w:iCs/>
        </w:rPr>
        <w:t>Application of Tiers of Australian Accounting Standards</w:t>
      </w:r>
      <w:r w:rsidR="009E288A">
        <w:t>.</w:t>
      </w:r>
    </w:p>
    <w:p w14:paraId="23FAE6F1" w14:textId="1BBDAFB2" w:rsidR="00486616" w:rsidRDefault="00667D01" w:rsidP="00D81B35">
      <w:r>
        <w:t>Entities are required to monitor their tiered reporting classification. This includes</w:t>
      </w:r>
      <w:r w:rsidR="00156970">
        <w:t xml:space="preserve"> consulting with </w:t>
      </w:r>
      <w:r w:rsidR="00BC6B3F">
        <w:t xml:space="preserve">the </w:t>
      </w:r>
      <w:r w:rsidR="00156970">
        <w:t>DTF Principal Accounting Officer if an entity’s total expense or total asset thresholds change (or are expected to change) for two consecutive financial years impacting the entity’s significant entity status</w:t>
      </w:r>
      <w:r>
        <w:t xml:space="preserve">. </w:t>
      </w:r>
    </w:p>
    <w:tbl>
      <w:tblPr>
        <w:tblStyle w:val="DTFtexttable"/>
        <w:tblW w:w="9490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6A0" w:firstRow="1" w:lastRow="0" w:firstColumn="1" w:lastColumn="0" w:noHBand="1" w:noVBand="1"/>
      </w:tblPr>
      <w:tblGrid>
        <w:gridCol w:w="2977"/>
        <w:gridCol w:w="1418"/>
        <w:gridCol w:w="1834"/>
        <w:gridCol w:w="1701"/>
        <w:gridCol w:w="1560"/>
      </w:tblGrid>
      <w:tr w:rsidR="00D445A2" w14:paraId="2B311F20" w14:textId="77777777" w:rsidTr="00EE2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</w:tcPr>
          <w:p w14:paraId="47591A49" w14:textId="257CA8E6" w:rsidR="00D445A2" w:rsidRDefault="00D445A2" w:rsidP="002F015A">
            <w:pPr>
              <w:jc w:val="center"/>
            </w:pPr>
            <w:r>
              <w:t>Entity Name</w:t>
            </w:r>
          </w:p>
        </w:tc>
        <w:tc>
          <w:tcPr>
            <w:tcW w:w="1418" w:type="dxa"/>
          </w:tcPr>
          <w:p w14:paraId="40524700" w14:textId="17EBD1A7" w:rsidR="00D445A2" w:rsidRDefault="003B4EFC" w:rsidP="00964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Government </w:t>
            </w:r>
            <w:r w:rsidR="000735BD">
              <w:t>d</w:t>
            </w:r>
            <w:r>
              <w:t>epartment</w:t>
            </w:r>
            <w:r w:rsidR="000735BD">
              <w:t xml:space="preserve"> or Public Financial </w:t>
            </w:r>
            <w:r w:rsidR="00A028AF">
              <w:t>Corporation?</w:t>
            </w:r>
          </w:p>
        </w:tc>
        <w:tc>
          <w:tcPr>
            <w:tcW w:w="1834" w:type="dxa"/>
          </w:tcPr>
          <w:p w14:paraId="440FFB9C" w14:textId="160FC1BA" w:rsidR="00D445A2" w:rsidRDefault="00C51850" w:rsidP="00964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Total </w:t>
            </w:r>
            <w:r w:rsidR="00572A59">
              <w:t>expenses greater than $1 billion</w:t>
            </w:r>
            <w:r w:rsidR="00D9713D">
              <w:t xml:space="preserve"> for the two </w:t>
            </w:r>
            <w:r w:rsidR="007D2FC0">
              <w:t>preceding</w:t>
            </w:r>
            <w:r w:rsidR="00D9713D">
              <w:t xml:space="preserve"> </w:t>
            </w:r>
            <w:r w:rsidR="007D2FC0">
              <w:t>financial years?</w:t>
            </w:r>
          </w:p>
        </w:tc>
        <w:tc>
          <w:tcPr>
            <w:tcW w:w="1701" w:type="dxa"/>
          </w:tcPr>
          <w:p w14:paraId="34346DEF" w14:textId="7587CB8B" w:rsidR="00D445A2" w:rsidRDefault="00D445A2" w:rsidP="00964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3155D9">
              <w:t xml:space="preserve">otal assets greater than </w:t>
            </w:r>
            <w:r w:rsidR="00B20A75">
              <w:t xml:space="preserve">$4 billion </w:t>
            </w:r>
            <w:r w:rsidR="00851AF4">
              <w:t>for the two preceding financial years?</w:t>
            </w:r>
          </w:p>
        </w:tc>
        <w:tc>
          <w:tcPr>
            <w:tcW w:w="1560" w:type="dxa"/>
          </w:tcPr>
          <w:p w14:paraId="36D88348" w14:textId="6A62A073" w:rsidR="00D445A2" w:rsidRDefault="00C119E8" w:rsidP="00964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Deemed to be </w:t>
            </w:r>
            <w:r w:rsidR="00751CB8">
              <w:t xml:space="preserve">a </w:t>
            </w:r>
            <w:r>
              <w:t xml:space="preserve">significant entity </w:t>
            </w:r>
            <w:r w:rsidR="00633F75">
              <w:t>based on qualitative consideration?</w:t>
            </w:r>
          </w:p>
        </w:tc>
      </w:tr>
      <w:tr w:rsidR="007729FD" w14:paraId="2438FF59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</w:tcPr>
          <w:p w14:paraId="18D7A747" w14:textId="735DC9F7" w:rsidR="007729FD" w:rsidRPr="00825A70" w:rsidRDefault="000723F5" w:rsidP="00D81B35">
            <w:pPr>
              <w:pStyle w:val="Tabletext"/>
              <w:rPr>
                <w:b/>
                <w:bCs/>
              </w:rPr>
            </w:pPr>
            <w:r w:rsidRPr="00825A70">
              <w:rPr>
                <w:b/>
                <w:bCs/>
              </w:rPr>
              <w:t>Government Departments</w:t>
            </w:r>
          </w:p>
        </w:tc>
      </w:tr>
      <w:tr w:rsidR="00D445A2" w14:paraId="24FB9DF6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91282E4" w14:textId="79842F8A" w:rsidR="00D445A2" w:rsidRPr="008126D2" w:rsidRDefault="00C33161" w:rsidP="009623BB">
            <w:r w:rsidRPr="008126D2">
              <w:t>Department of Education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441578552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634432A" w14:textId="3CAC10FC" w:rsidR="00D445A2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  <w:sz w:val="22"/>
                    <w:szCs w:val="22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108045331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1683CA6C" w14:textId="7BE24BB3" w:rsidR="00D445A2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984273724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8F942C3" w14:textId="3BF4B904" w:rsidR="00D445A2" w:rsidRPr="00964EB8" w:rsidRDefault="000279DF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57E91C9D" w14:textId="618B4831" w:rsidR="00D445A2" w:rsidRDefault="00D445A2" w:rsidP="00FE68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5A2" w14:paraId="5D6BE5F8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DCD655E" w14:textId="3AED2930" w:rsidR="00D445A2" w:rsidRPr="00DD54EA" w:rsidRDefault="00884213" w:rsidP="009623BB">
            <w:r w:rsidRPr="00DD54EA">
              <w:t xml:space="preserve">Department of Energy, </w:t>
            </w:r>
            <w:r w:rsidR="008A15B4" w:rsidRPr="00DD54EA">
              <w:t>Environment and Climate Action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400108128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BB6A602" w14:textId="70C3E613" w:rsidR="00D445A2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16162660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190B72EB" w14:textId="5FF4D5BE" w:rsidR="00D445A2" w:rsidRPr="00964EB8" w:rsidRDefault="002F015A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681629160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7447331" w14:textId="3E26D0EF" w:rsidR="00D445A2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48040620" w14:textId="77777777" w:rsidR="00D445A2" w:rsidRDefault="00D445A2" w:rsidP="00FE68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AC0" w14:paraId="7B8E17A8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C426161" w14:textId="0FC92570" w:rsidR="00B02AC0" w:rsidRPr="00DD54EA" w:rsidRDefault="00815FE2" w:rsidP="009623BB">
            <w:r w:rsidRPr="00DD54EA">
              <w:t xml:space="preserve">Department of Families, </w:t>
            </w:r>
            <w:r w:rsidR="005A32CF" w:rsidRPr="00DD54EA">
              <w:t>Fairness and Housing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1116409989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99EBD00" w14:textId="07124A56" w:rsidR="00B02AC0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948696242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69C57F17" w14:textId="7D3ABC6D" w:rsidR="00B02AC0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1565098072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8A98A3E" w14:textId="53D2EE08" w:rsidR="00B02AC0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7B295425" w14:textId="77777777" w:rsidR="00B02AC0" w:rsidRDefault="00B02AC0" w:rsidP="00FE68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AC0" w14:paraId="0AC2CF38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8323650" w14:textId="4D59A517" w:rsidR="00B02AC0" w:rsidRPr="00DD54EA" w:rsidRDefault="00C85F43" w:rsidP="009623BB">
            <w:r w:rsidRPr="00DD54EA">
              <w:t>Department of Health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-886718847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95A56A2" w14:textId="616C9F35" w:rsidR="00B02AC0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1044951105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09BA47D7" w14:textId="0F311490" w:rsidR="00B02AC0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1638526997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A62C56B" w14:textId="608E3064" w:rsidR="00B02AC0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4A3C6A32" w14:textId="77777777" w:rsidR="00B02AC0" w:rsidRDefault="00B02AC0" w:rsidP="00FE68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AC0" w14:paraId="4E771DF7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CCA09D5" w14:textId="4DAD6BA8" w:rsidR="00B02AC0" w:rsidRPr="00DD54EA" w:rsidRDefault="00C85F43" w:rsidP="009623BB">
            <w:r w:rsidRPr="00DD54EA">
              <w:t xml:space="preserve">Department of </w:t>
            </w:r>
            <w:r w:rsidR="00D71BBD" w:rsidRPr="00DD54EA">
              <w:t>Jobs, Skill</w:t>
            </w:r>
            <w:r w:rsidR="0079345A" w:rsidRPr="00DD54EA">
              <w:t>, Industry and Region</w:t>
            </w:r>
            <w:r w:rsidR="003017A2" w:rsidRPr="00DD54EA">
              <w:t>s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1848744216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DE80679" w14:textId="4BD6CF1E" w:rsidR="00B02AC0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363343161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394D1E7C" w14:textId="21435319" w:rsidR="00B02AC0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5E973C4F" w14:textId="77777777" w:rsidR="00B02AC0" w:rsidRPr="00964EB8" w:rsidRDefault="00B02AC0" w:rsidP="00FE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6AF1848E" w14:textId="77777777" w:rsidR="00B02AC0" w:rsidRDefault="00B02AC0" w:rsidP="00FE68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AC0" w14:paraId="54A505B2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3D34D3C" w14:textId="5487D1E4" w:rsidR="00B02AC0" w:rsidRPr="00DD54EA" w:rsidRDefault="003017A2" w:rsidP="009623BB">
            <w:r w:rsidRPr="00DD54EA">
              <w:t xml:space="preserve">Department of </w:t>
            </w:r>
            <w:r w:rsidR="003752A3" w:rsidRPr="00DD54EA">
              <w:t>Justice and Community Safety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-1941676885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C46A45A" w14:textId="386C8815" w:rsidR="00B02AC0" w:rsidRPr="00964EB8" w:rsidRDefault="002050AB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1044650003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1D1BFB52" w14:textId="76EC5067" w:rsidR="00B02AC0" w:rsidRPr="00964EB8" w:rsidRDefault="002050AB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2025085853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5853E79" w14:textId="605DA1C4" w:rsidR="00B02AC0" w:rsidRPr="00964EB8" w:rsidRDefault="002050AB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73BA7EF2" w14:textId="77777777" w:rsidR="00B02AC0" w:rsidRDefault="00B02AC0" w:rsidP="00FE68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AC0" w14:paraId="53F71C10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9D85A33" w14:textId="73B0734D" w:rsidR="00B02AC0" w:rsidRPr="00DD54EA" w:rsidRDefault="00FA203D" w:rsidP="009623BB">
            <w:r w:rsidRPr="00DD54EA">
              <w:t>Department of Premier and Cabinet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1118563166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C093CE1" w14:textId="70D70AF2" w:rsidR="00B02AC0" w:rsidRPr="00964EB8" w:rsidRDefault="006D7F41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834" w:type="dxa"/>
          </w:tcPr>
          <w:p w14:paraId="69716238" w14:textId="77777777" w:rsidR="00B02AC0" w:rsidRPr="00964EB8" w:rsidRDefault="00B02AC0" w:rsidP="00FE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701" w:type="dxa"/>
          </w:tcPr>
          <w:p w14:paraId="3DD2006B" w14:textId="77777777" w:rsidR="00B02AC0" w:rsidRPr="00964EB8" w:rsidRDefault="00B02AC0" w:rsidP="00FE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3C66EF4C" w14:textId="77777777" w:rsidR="00B02AC0" w:rsidRDefault="00B02AC0" w:rsidP="00FE68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AC0" w14:paraId="3FE9B52E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9FC6967" w14:textId="363355D9" w:rsidR="00B02AC0" w:rsidRPr="00DD54EA" w:rsidRDefault="004B7ABF" w:rsidP="009623BB">
            <w:r w:rsidRPr="00DD54EA">
              <w:t>Department of Transport and Planning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223962863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3647B37" w14:textId="71BCC3C1" w:rsidR="00B02AC0" w:rsidRPr="00964EB8" w:rsidRDefault="008B6749" w:rsidP="008B674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1733534521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70D7F546" w14:textId="49C3079D" w:rsidR="00B02AC0" w:rsidRPr="00964EB8" w:rsidRDefault="00E13281" w:rsidP="008B674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1057931180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7E967DB" w14:textId="1A27DDA3" w:rsidR="00B02AC0" w:rsidRPr="00964EB8" w:rsidRDefault="00E13281" w:rsidP="008B674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404205EA" w14:textId="77777777" w:rsidR="00B02AC0" w:rsidRDefault="00B02AC0" w:rsidP="008B674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AC0" w14:paraId="0BCCE2B2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3D87105" w14:textId="074C1E31" w:rsidR="00B7595B" w:rsidRPr="00DD54EA" w:rsidRDefault="00F008A5" w:rsidP="009623BB">
            <w:r w:rsidRPr="00DD54EA">
              <w:t xml:space="preserve">Department of </w:t>
            </w:r>
            <w:r w:rsidR="00B80A5F">
              <w:t>T</w:t>
            </w:r>
            <w:r w:rsidR="0020435A" w:rsidRPr="00DD54EA">
              <w:t>reasury and Finance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1359940658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1746EFC" w14:textId="0A3A19C6" w:rsidR="00B02AC0" w:rsidRPr="00964EB8" w:rsidRDefault="002609EB" w:rsidP="008B674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1730418958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0AD28CCC" w14:textId="3E6FAD8D" w:rsidR="00B02AC0" w:rsidRPr="00964EB8" w:rsidRDefault="002609EB" w:rsidP="008B674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1912694288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A701A04" w14:textId="6D524E54" w:rsidR="00B02AC0" w:rsidRPr="00964EB8" w:rsidRDefault="002609EB" w:rsidP="008B674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49A2F63A" w14:textId="77777777" w:rsidR="00B02AC0" w:rsidRDefault="00B02AC0" w:rsidP="008B674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AC0" w14:paraId="2C218468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AC5799A" w14:textId="366A0AD9" w:rsidR="00DC7FF8" w:rsidRPr="00DD54EA" w:rsidRDefault="00F37169" w:rsidP="009623BB">
            <w:r w:rsidRPr="00DD54EA">
              <w:t>Department of Government Services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-343019354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4D6DFDD" w14:textId="449AF140" w:rsidR="00B02AC0" w:rsidRPr="00964EB8" w:rsidRDefault="00773766" w:rsidP="008B674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834" w:type="dxa"/>
          </w:tcPr>
          <w:p w14:paraId="1256EFBD" w14:textId="77777777" w:rsidR="00B02AC0" w:rsidRPr="00964EB8" w:rsidRDefault="00B02AC0" w:rsidP="008B67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701" w:type="dxa"/>
          </w:tcPr>
          <w:p w14:paraId="2C37DFF5" w14:textId="77777777" w:rsidR="00B02AC0" w:rsidRPr="00964EB8" w:rsidRDefault="00B02AC0" w:rsidP="008B67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7697799D" w14:textId="77777777" w:rsidR="00B02AC0" w:rsidRDefault="00B02AC0" w:rsidP="008B674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328" w14:paraId="3F908B0A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</w:tcPr>
          <w:p w14:paraId="11994248" w14:textId="03B96B55" w:rsidR="001D2328" w:rsidRPr="00DD54EA" w:rsidRDefault="00546A17" w:rsidP="00D81B35">
            <w:pPr>
              <w:pStyle w:val="Tabletext"/>
              <w:rPr>
                <w:b/>
                <w:bCs/>
              </w:rPr>
            </w:pPr>
            <w:r w:rsidRPr="00DD54EA">
              <w:rPr>
                <w:b/>
                <w:bCs/>
              </w:rPr>
              <w:t>Public Financial Corporations</w:t>
            </w:r>
          </w:p>
        </w:tc>
      </w:tr>
      <w:tr w:rsidR="004B7ABF" w14:paraId="6ACA23BB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416A3D0" w14:textId="72761AFA" w:rsidR="004B7ABF" w:rsidRPr="00DD54EA" w:rsidRDefault="00372D72" w:rsidP="009623BB">
            <w:r w:rsidRPr="00DD54EA">
              <w:t>Transport Accident Commission</w:t>
            </w:r>
          </w:p>
        </w:tc>
        <w:sdt>
          <w:sdtPr>
            <w:rPr>
              <w:color w:val="0070C0"/>
              <w:sz w:val="24"/>
              <w:szCs w:val="24"/>
            </w:rPr>
            <w:id w:val="817923124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3973549" w14:textId="2955AE65" w:rsidR="004B7ABF" w:rsidRPr="00880B82" w:rsidRDefault="00831E50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>
                  <w:rPr>
                    <w:rFonts w:ascii="Arial" w:hAnsi="Arial" w:cs="Arial"/>
                    <w:color w:val="0070C0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1732970590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2AE3F961" w14:textId="0BD354D9" w:rsidR="004B7ABF" w:rsidRPr="002F015A" w:rsidRDefault="00B7595B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789474004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6E2B923" w14:textId="3A8C8231" w:rsidR="004B7ABF" w:rsidRPr="002F015A" w:rsidRDefault="00B7595B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42E51E59" w14:textId="77777777" w:rsidR="004B7ABF" w:rsidRPr="002F015A" w:rsidRDefault="004B7ABF" w:rsidP="004A3D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4B7ABF" w14:paraId="6CBE85BD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7C9B03F" w14:textId="5B62E927" w:rsidR="004B7ABF" w:rsidRPr="00DD54EA" w:rsidRDefault="0092321E" w:rsidP="009623BB">
            <w:r w:rsidRPr="00DD54EA">
              <w:t>Treasury Corporation of Victoria</w:t>
            </w:r>
          </w:p>
        </w:tc>
        <w:sdt>
          <w:sdtPr>
            <w:rPr>
              <w:color w:val="0070C0"/>
              <w:sz w:val="24"/>
              <w:szCs w:val="24"/>
            </w:rPr>
            <w:id w:val="-262384604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F7B4FB5" w14:textId="22BB830D" w:rsidR="004B7ABF" w:rsidRPr="00880B82" w:rsidRDefault="004619CC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880B82">
                  <w:rPr>
                    <w:rFonts w:ascii="Arial" w:hAnsi="Arial" w:cs="Arial"/>
                    <w:color w:val="0070C0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834" w:type="dxa"/>
          </w:tcPr>
          <w:p w14:paraId="78AD9F07" w14:textId="77777777" w:rsidR="004B7ABF" w:rsidRPr="002F015A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401218029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7BACC4D" w14:textId="697D5F3F" w:rsidR="004B7ABF" w:rsidRPr="002F015A" w:rsidRDefault="004619CC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143C6A16" w14:textId="77777777" w:rsidR="004B7ABF" w:rsidRPr="002F015A" w:rsidRDefault="004B7ABF" w:rsidP="004A3D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4B7ABF" w14:paraId="6536CD23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41D82E4" w14:textId="19468107" w:rsidR="004B7ABF" w:rsidRPr="00DD54EA" w:rsidRDefault="00D13286" w:rsidP="009623BB">
            <w:r w:rsidRPr="00DD54EA">
              <w:t xml:space="preserve">Victorian Managed </w:t>
            </w:r>
            <w:r w:rsidR="003F2EBA" w:rsidRPr="00DD54EA">
              <w:t>Insurance Authority</w:t>
            </w:r>
          </w:p>
        </w:tc>
        <w:sdt>
          <w:sdtPr>
            <w:rPr>
              <w:color w:val="0070C0"/>
              <w:sz w:val="24"/>
              <w:szCs w:val="24"/>
            </w:rPr>
            <w:id w:val="141470058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B335FEF" w14:textId="5B86DD69" w:rsidR="004B7ABF" w:rsidRPr="00880B82" w:rsidRDefault="00057592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880B82">
                  <w:rPr>
                    <w:rFonts w:ascii="Arial" w:hAnsi="Arial" w:cs="Arial"/>
                    <w:color w:val="0070C0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834" w:type="dxa"/>
          </w:tcPr>
          <w:p w14:paraId="5CF43E5F" w14:textId="77777777" w:rsidR="004B7ABF" w:rsidRPr="002F015A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701" w:type="dxa"/>
          </w:tcPr>
          <w:p w14:paraId="2109A798" w14:textId="77777777" w:rsidR="004B7ABF" w:rsidRPr="002F015A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0A6F26F9" w14:textId="77777777" w:rsidR="004B7ABF" w:rsidRPr="002F015A" w:rsidRDefault="004B7ABF" w:rsidP="004A3D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4B7ABF" w14:paraId="01B2139A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4F471CF" w14:textId="26E0FC7B" w:rsidR="004B7ABF" w:rsidRPr="00DD54EA" w:rsidRDefault="004471B6" w:rsidP="009623BB">
            <w:r w:rsidRPr="00DD54EA">
              <w:lastRenderedPageBreak/>
              <w:t xml:space="preserve">Victorian </w:t>
            </w:r>
            <w:proofErr w:type="spellStart"/>
            <w:r w:rsidRPr="00DD54EA">
              <w:t>WorkCover</w:t>
            </w:r>
            <w:proofErr w:type="spellEnd"/>
            <w:r w:rsidRPr="00DD54EA">
              <w:t xml:space="preserve"> </w:t>
            </w:r>
            <w:r w:rsidR="00212405" w:rsidRPr="00DD54EA">
              <w:t>Authority</w:t>
            </w:r>
          </w:p>
        </w:tc>
        <w:sdt>
          <w:sdtPr>
            <w:rPr>
              <w:color w:val="0070C0"/>
              <w:sz w:val="24"/>
              <w:szCs w:val="24"/>
            </w:rPr>
            <w:id w:val="-1758134442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0BED02B" w14:textId="7A966E80" w:rsidR="004B7ABF" w:rsidRPr="00880B82" w:rsidRDefault="00234836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880B82">
                  <w:rPr>
                    <w:rFonts w:ascii="Arial" w:hAnsi="Arial" w:cs="Arial"/>
                    <w:color w:val="0070C0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719717379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5344BD6A" w14:textId="0EF2E428" w:rsidR="004B7ABF" w:rsidRPr="002F015A" w:rsidRDefault="00234836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152216112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F236367" w14:textId="5CEECBA1" w:rsidR="004B7ABF" w:rsidRPr="002F015A" w:rsidRDefault="00831E50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5BA91C5D" w14:textId="77777777" w:rsidR="004B7ABF" w:rsidRPr="002F015A" w:rsidRDefault="004B7ABF" w:rsidP="004A3D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4B7ABF" w14:paraId="4ED67C84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7A69911" w14:textId="6EE372AF" w:rsidR="004B7ABF" w:rsidRPr="00DD54EA" w:rsidRDefault="00674500" w:rsidP="009623BB">
            <w:r w:rsidRPr="00DD54EA">
              <w:t xml:space="preserve">Breakthrough Victoria </w:t>
            </w:r>
            <w:r w:rsidR="00E15724" w:rsidRPr="00DD54EA">
              <w:t>Pty Ltd</w:t>
            </w:r>
          </w:p>
        </w:tc>
        <w:sdt>
          <w:sdtPr>
            <w:rPr>
              <w:color w:val="0070C0"/>
              <w:sz w:val="24"/>
              <w:szCs w:val="24"/>
            </w:rPr>
            <w:id w:val="-191776303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D4AFBC4" w14:textId="7F8A8EE4" w:rsidR="004B7ABF" w:rsidRPr="00880B82" w:rsidRDefault="004A3DAD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880B82">
                  <w:rPr>
                    <w:rFonts w:ascii="Arial" w:hAnsi="Arial" w:cs="Arial"/>
                    <w:color w:val="0070C0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834" w:type="dxa"/>
          </w:tcPr>
          <w:p w14:paraId="00A96FD7" w14:textId="77777777" w:rsidR="004B7ABF" w:rsidRPr="002F015A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701" w:type="dxa"/>
          </w:tcPr>
          <w:p w14:paraId="7F343237" w14:textId="77777777" w:rsidR="004B7ABF" w:rsidRPr="002F015A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10776125" w14:textId="77777777" w:rsidR="004B7ABF" w:rsidRPr="002F015A" w:rsidRDefault="004B7ABF" w:rsidP="004A3D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4B7ABF" w14:paraId="21311395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573B703" w14:textId="7EED38F4" w:rsidR="004B7ABF" w:rsidRPr="00DD54EA" w:rsidRDefault="00E15724" w:rsidP="009623BB">
            <w:r w:rsidRPr="00DD54EA">
              <w:t>State Trustee</w:t>
            </w:r>
            <w:r w:rsidR="008A4526" w:rsidRPr="00DD54EA">
              <w:t>s</w:t>
            </w:r>
            <w:r w:rsidRPr="00DD54EA">
              <w:t xml:space="preserve"> Limited</w:t>
            </w:r>
          </w:p>
        </w:tc>
        <w:sdt>
          <w:sdtPr>
            <w:rPr>
              <w:color w:val="0070C0"/>
              <w:sz w:val="24"/>
              <w:szCs w:val="24"/>
            </w:rPr>
            <w:id w:val="-1761902611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340A684" w14:textId="010B1752" w:rsidR="004B7ABF" w:rsidRPr="00880B82" w:rsidRDefault="004A3DAD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880B82">
                  <w:rPr>
                    <w:rFonts w:ascii="Arial" w:hAnsi="Arial" w:cs="Arial"/>
                    <w:color w:val="0070C0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834" w:type="dxa"/>
          </w:tcPr>
          <w:p w14:paraId="3240C0D0" w14:textId="77777777" w:rsidR="004B7ABF" w:rsidRPr="002F015A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701" w:type="dxa"/>
          </w:tcPr>
          <w:p w14:paraId="7931C181" w14:textId="77777777" w:rsidR="004B7ABF" w:rsidRPr="002F015A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04D958D2" w14:textId="77777777" w:rsidR="004B7ABF" w:rsidRPr="002F015A" w:rsidRDefault="004B7ABF" w:rsidP="004A3D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4B7ABF" w14:paraId="65B89F5F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986FF52" w14:textId="5D7C473F" w:rsidR="00EC0A92" w:rsidRPr="00DD54EA" w:rsidRDefault="00B018CD" w:rsidP="009623BB">
            <w:r w:rsidRPr="00DD54EA">
              <w:t>Victorian Fund Manag</w:t>
            </w:r>
            <w:r w:rsidR="002368B0" w:rsidRPr="00DD54EA">
              <w:t>ement Corporation</w:t>
            </w:r>
          </w:p>
        </w:tc>
        <w:sdt>
          <w:sdtPr>
            <w:rPr>
              <w:color w:val="0070C0"/>
              <w:sz w:val="24"/>
              <w:szCs w:val="24"/>
            </w:rPr>
            <w:id w:val="45805754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AFDADE8" w14:textId="39806830" w:rsidR="004B7ABF" w:rsidRPr="00880B82" w:rsidRDefault="004A3DAD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880B82">
                  <w:rPr>
                    <w:rFonts w:ascii="Arial" w:hAnsi="Arial" w:cs="Arial"/>
                    <w:color w:val="0070C0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834" w:type="dxa"/>
          </w:tcPr>
          <w:p w14:paraId="41054AD7" w14:textId="77777777" w:rsidR="004B7ABF" w:rsidRPr="00D81B35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0314DE5F" w14:textId="77777777" w:rsidR="004B7ABF" w:rsidRPr="00AA48D0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52A381D5" w14:textId="77777777" w:rsidR="004B7ABF" w:rsidRDefault="004B7ABF" w:rsidP="004A3D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3B4" w14:paraId="19E6B688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</w:tcPr>
          <w:p w14:paraId="2ABC6E78" w14:textId="20599364" w:rsidR="00E763B4" w:rsidRPr="00DD54EA" w:rsidRDefault="0090371C" w:rsidP="00D81B35">
            <w:pPr>
              <w:pStyle w:val="Tabletext"/>
              <w:rPr>
                <w:b/>
                <w:bCs/>
              </w:rPr>
            </w:pPr>
            <w:r w:rsidRPr="00DD54EA">
              <w:rPr>
                <w:b/>
                <w:bCs/>
              </w:rPr>
              <w:t xml:space="preserve">Health </w:t>
            </w:r>
            <w:r w:rsidR="002B582E" w:rsidRPr="00DD54EA">
              <w:rPr>
                <w:b/>
                <w:bCs/>
              </w:rPr>
              <w:t>P</w:t>
            </w:r>
            <w:r w:rsidRPr="00DD54EA">
              <w:rPr>
                <w:b/>
                <w:bCs/>
              </w:rPr>
              <w:t>ortfolio Agencies</w:t>
            </w:r>
          </w:p>
        </w:tc>
      </w:tr>
      <w:tr w:rsidR="004B7ABF" w14:paraId="39B4AB11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2F53714" w14:textId="7337451E" w:rsidR="004B7ABF" w:rsidRPr="00DD54EA" w:rsidRDefault="00EC0590" w:rsidP="009623BB">
            <w:r w:rsidRPr="00DD54EA">
              <w:t>Eastern Health</w:t>
            </w:r>
          </w:p>
        </w:tc>
        <w:tc>
          <w:tcPr>
            <w:tcW w:w="1418" w:type="dxa"/>
          </w:tcPr>
          <w:p w14:paraId="544ED288" w14:textId="77777777" w:rsidR="004B7ABF" w:rsidRPr="00D81B35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767351285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6EEF8432" w14:textId="7C4F07EC" w:rsidR="004B7ABF" w:rsidRPr="008653A1" w:rsidRDefault="006F081B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75AF555E" w14:textId="77777777" w:rsidR="004B7ABF" w:rsidRPr="00AA48D0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626AE3DE" w14:textId="77777777" w:rsidR="004B7ABF" w:rsidRDefault="004B7ABF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ABF" w14:paraId="45345E16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31388D6" w14:textId="3F1A6225" w:rsidR="004B7ABF" w:rsidRPr="00DD54EA" w:rsidRDefault="00EC0590" w:rsidP="009623BB">
            <w:r w:rsidRPr="00DD54EA">
              <w:t>Melbourne Health</w:t>
            </w:r>
          </w:p>
        </w:tc>
        <w:tc>
          <w:tcPr>
            <w:tcW w:w="1418" w:type="dxa"/>
          </w:tcPr>
          <w:p w14:paraId="7F755587" w14:textId="77777777" w:rsidR="004B7ABF" w:rsidRPr="00D81B35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1786651877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535F0970" w14:textId="06D19752" w:rsidR="004B7ABF" w:rsidRPr="008653A1" w:rsidRDefault="006F081B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7FF9EF04" w14:textId="77777777" w:rsidR="004B7ABF" w:rsidRPr="00AA48D0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32536AC9" w14:textId="77777777" w:rsidR="004B7ABF" w:rsidRDefault="004B7ABF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ABF" w14:paraId="16F18C6C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50A4D42" w14:textId="630D3B0D" w:rsidR="004B7ABF" w:rsidRPr="00DD54EA" w:rsidRDefault="005A3BA6" w:rsidP="009623BB">
            <w:r w:rsidRPr="00DD54EA">
              <w:t>Monash Health</w:t>
            </w:r>
          </w:p>
        </w:tc>
        <w:tc>
          <w:tcPr>
            <w:tcW w:w="1418" w:type="dxa"/>
          </w:tcPr>
          <w:p w14:paraId="77429997" w14:textId="77777777" w:rsidR="004B7ABF" w:rsidRPr="00D81B35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889765902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510B3409" w14:textId="1F0B4C91" w:rsidR="004B7ABF" w:rsidRPr="008653A1" w:rsidRDefault="006F081B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35D8129D" w14:textId="77777777" w:rsidR="004B7ABF" w:rsidRPr="00AA48D0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3D4EE69B" w14:textId="77777777" w:rsidR="004B7ABF" w:rsidRDefault="004B7ABF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3A1" w14:paraId="1DE9D212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C3CBE46" w14:textId="64B071FB" w:rsidR="008653A1" w:rsidRPr="00DD54EA" w:rsidRDefault="008653A1" w:rsidP="009623BB">
            <w:r>
              <w:t>Northern Health</w:t>
            </w:r>
          </w:p>
        </w:tc>
        <w:tc>
          <w:tcPr>
            <w:tcW w:w="1418" w:type="dxa"/>
          </w:tcPr>
          <w:p w14:paraId="515C6942" w14:textId="77777777" w:rsidR="008653A1" w:rsidRPr="00D81B35" w:rsidRDefault="008653A1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1096136305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613EDD0B" w14:textId="3C47762A" w:rsidR="008653A1" w:rsidRPr="008653A1" w:rsidRDefault="008653A1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2CE" w:themeColor="accent1"/>
                    <w:sz w:val="24"/>
                    <w:szCs w:val="24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43B2E78E" w14:textId="77777777" w:rsidR="008653A1" w:rsidRPr="00AA48D0" w:rsidRDefault="008653A1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416A1664" w14:textId="77777777" w:rsidR="008653A1" w:rsidRDefault="008653A1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ABF" w14:paraId="5567112A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BA4C2FB" w14:textId="07545186" w:rsidR="004B7ABF" w:rsidRPr="00DD54EA" w:rsidRDefault="005A3BA6" w:rsidP="009623BB">
            <w:r w:rsidRPr="00DD54EA">
              <w:t>Alfred Health</w:t>
            </w:r>
          </w:p>
        </w:tc>
        <w:tc>
          <w:tcPr>
            <w:tcW w:w="1418" w:type="dxa"/>
          </w:tcPr>
          <w:p w14:paraId="0AD8F66C" w14:textId="77777777" w:rsidR="004B7ABF" w:rsidRPr="00D81B35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308830512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40723B8A" w14:textId="65F3D64E" w:rsidR="004B7ABF" w:rsidRPr="008653A1" w:rsidRDefault="006F081B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796300B6" w14:textId="77777777" w:rsidR="004B7ABF" w:rsidRPr="00AA48D0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661F2F51" w14:textId="77777777" w:rsidR="004B7ABF" w:rsidRDefault="004B7ABF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ABF" w14:paraId="2BB430F2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E0A50D2" w14:textId="71F73DBE" w:rsidR="004B7ABF" w:rsidRPr="00DD54EA" w:rsidRDefault="00D661CB" w:rsidP="009623BB">
            <w:r w:rsidRPr="00DD54EA">
              <w:t>Ambulance Victoria</w:t>
            </w:r>
          </w:p>
        </w:tc>
        <w:tc>
          <w:tcPr>
            <w:tcW w:w="1418" w:type="dxa"/>
          </w:tcPr>
          <w:p w14:paraId="1CCB7CF4" w14:textId="77777777" w:rsidR="004B7ABF" w:rsidRPr="00D81B35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1283416431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45856F70" w14:textId="3CE2CB96" w:rsidR="004B7ABF" w:rsidRPr="008653A1" w:rsidRDefault="006F081B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2B10EA83" w14:textId="77777777" w:rsidR="004B7ABF" w:rsidRPr="00AA48D0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430180BA" w14:textId="77777777" w:rsidR="004B7ABF" w:rsidRDefault="004B7ABF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ABF" w14:paraId="0A76220D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AC6716E" w14:textId="776F2B25" w:rsidR="004B7ABF" w:rsidRPr="00DD54EA" w:rsidRDefault="00115911" w:rsidP="009623BB">
            <w:r w:rsidRPr="00DD54EA">
              <w:t>Austin Health</w:t>
            </w:r>
          </w:p>
        </w:tc>
        <w:tc>
          <w:tcPr>
            <w:tcW w:w="1418" w:type="dxa"/>
          </w:tcPr>
          <w:p w14:paraId="69FA67AB" w14:textId="77777777" w:rsidR="004B7ABF" w:rsidRPr="00D81B35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1781796721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4667FBBD" w14:textId="0E0911B8" w:rsidR="004B7ABF" w:rsidRPr="008653A1" w:rsidRDefault="006F081B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1E315BBA" w14:textId="77777777" w:rsidR="004B7ABF" w:rsidRPr="00AA48D0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6698AEC8" w14:textId="77777777" w:rsidR="004B7ABF" w:rsidRDefault="004B7ABF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ABF" w14:paraId="2F78A1BA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104F5B5" w14:textId="23826294" w:rsidR="004B7ABF" w:rsidRPr="00DD54EA" w:rsidRDefault="00115911" w:rsidP="009623BB">
            <w:r w:rsidRPr="00DD54EA">
              <w:t>Barwon Health</w:t>
            </w:r>
          </w:p>
        </w:tc>
        <w:tc>
          <w:tcPr>
            <w:tcW w:w="1418" w:type="dxa"/>
          </w:tcPr>
          <w:p w14:paraId="6653084E" w14:textId="77777777" w:rsidR="004B7ABF" w:rsidRPr="00D81B35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78027728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1A727360" w14:textId="67C88672" w:rsidR="004B7ABF" w:rsidRPr="008653A1" w:rsidRDefault="006F081B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33C0F7F4" w14:textId="77777777" w:rsidR="004B7ABF" w:rsidRPr="00AA48D0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0CF50976" w14:textId="77777777" w:rsidR="004B7ABF" w:rsidRDefault="004B7ABF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3B4" w14:paraId="4AE4EDB3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DC791B6" w14:textId="0A138BAD" w:rsidR="00E763B4" w:rsidRPr="00DD54EA" w:rsidRDefault="007A25D1" w:rsidP="009623BB">
            <w:r w:rsidRPr="00DD54EA">
              <w:t>The Roya</w:t>
            </w:r>
            <w:r w:rsidR="00871A71" w:rsidRPr="00DD54EA">
              <w:t>l</w:t>
            </w:r>
            <w:r w:rsidRPr="00DD54EA">
              <w:t xml:space="preserve"> Children</w:t>
            </w:r>
            <w:r w:rsidR="00871A71" w:rsidRPr="00DD54EA">
              <w:t>’s Hospital</w:t>
            </w:r>
          </w:p>
        </w:tc>
        <w:tc>
          <w:tcPr>
            <w:tcW w:w="1418" w:type="dxa"/>
          </w:tcPr>
          <w:p w14:paraId="6C2DEF6C" w14:textId="77777777" w:rsidR="00E763B4" w:rsidRPr="00D81B35" w:rsidRDefault="00E763B4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757139684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3946E943" w14:textId="7D44CB5B" w:rsidR="00E763B4" w:rsidRPr="008653A1" w:rsidRDefault="00370B1F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706F7FE3" w14:textId="77777777" w:rsidR="00E763B4" w:rsidRPr="00AA48D0" w:rsidRDefault="00E763B4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008A0B6C" w14:textId="77777777" w:rsidR="00E763B4" w:rsidRDefault="00E763B4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3B4" w14:paraId="107E2D15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B7FC019" w14:textId="49319AD0" w:rsidR="00E763B4" w:rsidRPr="00DD54EA" w:rsidRDefault="008540DB" w:rsidP="009623BB">
            <w:r w:rsidRPr="00DD54EA">
              <w:t>Western Health</w:t>
            </w:r>
          </w:p>
        </w:tc>
        <w:tc>
          <w:tcPr>
            <w:tcW w:w="1418" w:type="dxa"/>
          </w:tcPr>
          <w:p w14:paraId="7EF95CBD" w14:textId="77777777" w:rsidR="00E763B4" w:rsidRPr="00D81B35" w:rsidRDefault="00E763B4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737946508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3F67C0D0" w14:textId="61E6BBC8" w:rsidR="00E763B4" w:rsidRPr="008653A1" w:rsidRDefault="006F081B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0A5CB2AC" w14:textId="77777777" w:rsidR="00E763B4" w:rsidRPr="00AA48D0" w:rsidRDefault="00E763B4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213F326C" w14:textId="77777777" w:rsidR="00E763B4" w:rsidRDefault="00E763B4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6808" w14:paraId="080868E6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</w:tcPr>
          <w:p w14:paraId="39A84914" w14:textId="6C72BC51" w:rsidR="00456808" w:rsidRPr="00DD54EA" w:rsidRDefault="00456808" w:rsidP="00D81B35">
            <w:pPr>
              <w:pStyle w:val="Tabletext"/>
              <w:rPr>
                <w:b/>
                <w:bCs/>
              </w:rPr>
            </w:pPr>
            <w:r w:rsidRPr="00DD54EA">
              <w:rPr>
                <w:b/>
                <w:bCs/>
              </w:rPr>
              <w:t>Water Corporation</w:t>
            </w:r>
          </w:p>
        </w:tc>
      </w:tr>
      <w:tr w:rsidR="00E763B4" w14:paraId="64CD3F1F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5ACF0DC" w14:textId="0D861D47" w:rsidR="00E763B4" w:rsidRPr="00DD54EA" w:rsidRDefault="00140C12" w:rsidP="009623BB">
            <w:r w:rsidRPr="00DD54EA">
              <w:t xml:space="preserve">Goulburn-Murray Rural </w:t>
            </w:r>
            <w:r w:rsidR="005D5E0A" w:rsidRPr="00DD54EA">
              <w:t>Water Corporation</w:t>
            </w:r>
          </w:p>
        </w:tc>
        <w:tc>
          <w:tcPr>
            <w:tcW w:w="1418" w:type="dxa"/>
          </w:tcPr>
          <w:p w14:paraId="16A0EF55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370A4754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1701207415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05F24E1" w14:textId="77789ABE" w:rsidR="00E763B4" w:rsidRPr="002F015A" w:rsidRDefault="00A82D52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7D168A86" w14:textId="77777777" w:rsidR="00E763B4" w:rsidRPr="002F015A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E763B4" w14:paraId="072FD837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0FB7FA0" w14:textId="05D78AD0" w:rsidR="00E763B4" w:rsidRPr="009F518C" w:rsidRDefault="00DC6794" w:rsidP="009623BB">
            <w:r w:rsidRPr="009F518C">
              <w:t xml:space="preserve">Greater Western </w:t>
            </w:r>
            <w:r w:rsidR="00DD54EA" w:rsidRPr="009F518C">
              <w:t>Water Corporation</w:t>
            </w:r>
          </w:p>
        </w:tc>
        <w:tc>
          <w:tcPr>
            <w:tcW w:w="1418" w:type="dxa"/>
          </w:tcPr>
          <w:p w14:paraId="3B5BDE2A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4E66BE35" w14:textId="31C69FEC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701" w:type="dxa"/>
          </w:tcPr>
          <w:p w14:paraId="569BE5FF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1276437186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35D3534F" w14:textId="48D69CE3" w:rsidR="00E763B4" w:rsidRPr="002F015A" w:rsidRDefault="00F4374D" w:rsidP="00865C2A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</w:tr>
      <w:tr w:rsidR="00E763B4" w14:paraId="050BF61E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18679A4" w14:textId="279C828C" w:rsidR="00E763B4" w:rsidRPr="009F518C" w:rsidRDefault="003D7A02" w:rsidP="009623BB">
            <w:r w:rsidRPr="009F518C">
              <w:t>Melbourne Water Corporation</w:t>
            </w:r>
          </w:p>
        </w:tc>
        <w:tc>
          <w:tcPr>
            <w:tcW w:w="1418" w:type="dxa"/>
          </w:tcPr>
          <w:p w14:paraId="2EF5633E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21138958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16ED1320" w14:textId="0F3FCBE5" w:rsidR="00E763B4" w:rsidRPr="002F015A" w:rsidRDefault="006343DA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173388531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0035EAF" w14:textId="3BD58D13" w:rsidR="00E763B4" w:rsidRPr="002F015A" w:rsidRDefault="00DC3E84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3C5431EC" w14:textId="77777777" w:rsidR="00E763B4" w:rsidRPr="002F015A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E763B4" w14:paraId="5BBAF040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47ADD79" w14:textId="757FD7B7" w:rsidR="00E763B4" w:rsidRPr="009F518C" w:rsidRDefault="00F143ED" w:rsidP="009623BB">
            <w:proofErr w:type="gramStart"/>
            <w:r w:rsidRPr="009F518C">
              <w:t>South East</w:t>
            </w:r>
            <w:proofErr w:type="gramEnd"/>
            <w:r w:rsidRPr="009F518C">
              <w:t xml:space="preserve"> Water Corporation</w:t>
            </w:r>
          </w:p>
        </w:tc>
        <w:tc>
          <w:tcPr>
            <w:tcW w:w="1418" w:type="dxa"/>
          </w:tcPr>
          <w:p w14:paraId="388F52A9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6D62DFDA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1569004444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532B2D3" w14:textId="3F880FC4" w:rsidR="00E763B4" w:rsidRPr="002F015A" w:rsidRDefault="00DC3E84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0502E940" w14:textId="77777777" w:rsidR="00E763B4" w:rsidRPr="002F015A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E763B4" w14:paraId="250ED27E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D9FA357" w14:textId="0D5C02EB" w:rsidR="00E763B4" w:rsidRPr="009F518C" w:rsidRDefault="002D7F66" w:rsidP="009623BB">
            <w:r w:rsidRPr="009F518C">
              <w:t>Yarra Valley Water Corporation</w:t>
            </w:r>
          </w:p>
        </w:tc>
        <w:tc>
          <w:tcPr>
            <w:tcW w:w="1418" w:type="dxa"/>
          </w:tcPr>
          <w:p w14:paraId="6049FD25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11816BA8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1123610103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D0BBF22" w14:textId="0ED8F984" w:rsidR="00E763B4" w:rsidRPr="002F015A" w:rsidRDefault="00DC3E84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36B0508C" w14:textId="77777777" w:rsidR="00E763B4" w:rsidRPr="002F015A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653209" w14:paraId="04656832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</w:tcPr>
          <w:p w14:paraId="47B1A074" w14:textId="1B35E4FF" w:rsidR="00653209" w:rsidRPr="009F518C" w:rsidRDefault="004B3CD4" w:rsidP="00D81B35">
            <w:pPr>
              <w:pStyle w:val="Tabletext"/>
              <w:rPr>
                <w:b/>
                <w:bCs/>
              </w:rPr>
            </w:pPr>
            <w:r w:rsidRPr="009F518C">
              <w:rPr>
                <w:b/>
                <w:bCs/>
              </w:rPr>
              <w:t>Justice and Community Safety Agencies</w:t>
            </w:r>
          </w:p>
        </w:tc>
      </w:tr>
      <w:tr w:rsidR="00E763B4" w14:paraId="20124CF0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15B08C7" w14:textId="6AD2FAC6" w:rsidR="00E763B4" w:rsidRPr="009F518C" w:rsidRDefault="00F34820" w:rsidP="009623BB">
            <w:r w:rsidRPr="009F518C">
              <w:t xml:space="preserve">Office of the Chief </w:t>
            </w:r>
            <w:r w:rsidR="0091305A" w:rsidRPr="009F518C">
              <w:t>Commissioner of Police</w:t>
            </w:r>
            <w:r w:rsidR="00DA7745">
              <w:t xml:space="preserve"> (Victoria Police)</w:t>
            </w:r>
          </w:p>
        </w:tc>
        <w:tc>
          <w:tcPr>
            <w:tcW w:w="1418" w:type="dxa"/>
          </w:tcPr>
          <w:p w14:paraId="5C6C8020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635573304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497C308E" w14:textId="5EACBBC5" w:rsidR="00E763B4" w:rsidRPr="002F015A" w:rsidRDefault="00244235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1307230579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C5F84C3" w14:textId="01D81603" w:rsidR="00E763B4" w:rsidRPr="002F015A" w:rsidRDefault="008059D3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37750A20" w14:textId="77777777" w:rsidR="00E763B4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3B4" w14:paraId="3C031E8C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91E4875" w14:textId="3E3A4487" w:rsidR="00E763B4" w:rsidRPr="009F518C" w:rsidRDefault="00357315" w:rsidP="009623BB">
            <w:r w:rsidRPr="009F518C">
              <w:lastRenderedPageBreak/>
              <w:t xml:space="preserve">Victorian Gambling </w:t>
            </w:r>
            <w:r w:rsidR="00752B51" w:rsidRPr="009F518C">
              <w:t xml:space="preserve">and Casino Control </w:t>
            </w:r>
            <w:r w:rsidR="00CC49F0" w:rsidRPr="009F518C">
              <w:t>Commission</w:t>
            </w:r>
          </w:p>
        </w:tc>
        <w:tc>
          <w:tcPr>
            <w:tcW w:w="1418" w:type="dxa"/>
          </w:tcPr>
          <w:p w14:paraId="19CEB654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1953592510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2A3577E1" w14:textId="7B33E0DE" w:rsidR="00E763B4" w:rsidRPr="002F015A" w:rsidRDefault="008478E1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6044B187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465B6A20" w14:textId="77777777" w:rsidR="00E763B4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3B4" w14:paraId="3660407D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EB7C14A" w14:textId="00A0CC03" w:rsidR="00E763B4" w:rsidRPr="009F518C" w:rsidRDefault="00CC49F0" w:rsidP="009623BB">
            <w:r w:rsidRPr="009F518C">
              <w:t>Victorian Legal Services Board</w:t>
            </w:r>
          </w:p>
        </w:tc>
        <w:tc>
          <w:tcPr>
            <w:tcW w:w="1418" w:type="dxa"/>
          </w:tcPr>
          <w:p w14:paraId="4A7F2B51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0BADB0CC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294601397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1644AF1" w14:textId="1DDF6EC3" w:rsidR="00E763B4" w:rsidRPr="002F015A" w:rsidRDefault="00E4606F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1F9BC84F" w14:textId="77777777" w:rsidR="00E763B4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3B4" w14:paraId="05A128E8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166B0ED" w14:textId="1DE0C616" w:rsidR="00E763B4" w:rsidRPr="009F518C" w:rsidRDefault="00B839EA" w:rsidP="009623BB">
            <w:r w:rsidRPr="009F518C">
              <w:t>Fire Rescue Victoria</w:t>
            </w:r>
          </w:p>
        </w:tc>
        <w:tc>
          <w:tcPr>
            <w:tcW w:w="1418" w:type="dxa"/>
          </w:tcPr>
          <w:p w14:paraId="4B9E3330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426929749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0F1E9008" w14:textId="08E445B7" w:rsidR="00E763B4" w:rsidRPr="002F015A" w:rsidRDefault="00BB689F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22884359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608C68E6" w14:textId="77777777" w:rsidR="00E763B4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BE3" w14:paraId="5070F315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</w:tcPr>
          <w:p w14:paraId="547CBD24" w14:textId="449C54A7" w:rsidR="00173BE3" w:rsidRPr="009F518C" w:rsidRDefault="00173BE3" w:rsidP="00D81B35">
            <w:pPr>
              <w:pStyle w:val="Tabletext"/>
              <w:rPr>
                <w:b/>
                <w:bCs/>
              </w:rPr>
            </w:pPr>
            <w:r w:rsidRPr="009F518C">
              <w:rPr>
                <w:b/>
                <w:bCs/>
              </w:rPr>
              <w:t xml:space="preserve">Transport and Planning </w:t>
            </w:r>
            <w:r w:rsidR="00720AED" w:rsidRPr="009F518C">
              <w:rPr>
                <w:b/>
                <w:bCs/>
              </w:rPr>
              <w:t>Portfolio Agencies</w:t>
            </w:r>
          </w:p>
        </w:tc>
      </w:tr>
      <w:tr w:rsidR="00E763B4" w14:paraId="27737536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82A40C7" w14:textId="2C8F02A5" w:rsidR="00E763B4" w:rsidRPr="009F518C" w:rsidRDefault="000F66EF" w:rsidP="009623BB">
            <w:r w:rsidRPr="009F518C">
              <w:t>Victorian Rail Track</w:t>
            </w:r>
          </w:p>
        </w:tc>
        <w:tc>
          <w:tcPr>
            <w:tcW w:w="1418" w:type="dxa"/>
          </w:tcPr>
          <w:p w14:paraId="2803C519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1504734876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33AD0967" w14:textId="7C386872" w:rsidR="00E763B4" w:rsidRPr="002F015A" w:rsidRDefault="00CD6607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200592496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04E8C89" w14:textId="20CC8FD9" w:rsidR="00E763B4" w:rsidRPr="002F015A" w:rsidRDefault="00CD6607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30722EA0" w14:textId="77777777" w:rsidR="00E763B4" w:rsidRPr="002F015A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E763B4" w14:paraId="3A134695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3645E3B" w14:textId="583AF8B6" w:rsidR="00E763B4" w:rsidRPr="009F518C" w:rsidRDefault="00C0796E" w:rsidP="009623BB">
            <w:r w:rsidRPr="009F518C">
              <w:t>Suburban Rail Loop Authority</w:t>
            </w:r>
          </w:p>
        </w:tc>
        <w:tc>
          <w:tcPr>
            <w:tcW w:w="1418" w:type="dxa"/>
          </w:tcPr>
          <w:p w14:paraId="0C7FA719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183A1D43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701" w:type="dxa"/>
          </w:tcPr>
          <w:p w14:paraId="08814924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1010258779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62DFAD96" w14:textId="13B3F31B" w:rsidR="00E763B4" w:rsidRPr="002F015A" w:rsidRDefault="008E1400" w:rsidP="00865C2A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</w:tr>
      <w:tr w:rsidR="00C12B3E" w14:paraId="0A034BD8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4B7479B" w14:textId="6454FF1E" w:rsidR="00C12B3E" w:rsidRPr="009F518C" w:rsidRDefault="00E44ADE" w:rsidP="009623BB">
            <w:r w:rsidRPr="009F518C">
              <w:t>North</w:t>
            </w:r>
            <w:r w:rsidR="00584394" w:rsidRPr="009F518C">
              <w:t>e</w:t>
            </w:r>
            <w:r w:rsidRPr="009F518C">
              <w:t xml:space="preserve">ast </w:t>
            </w:r>
            <w:r w:rsidR="00517ECB" w:rsidRPr="009F518C">
              <w:t xml:space="preserve">Link State Tolling </w:t>
            </w:r>
            <w:r w:rsidR="00AC38CB" w:rsidRPr="009F518C">
              <w:t>Corporation</w:t>
            </w:r>
          </w:p>
        </w:tc>
        <w:tc>
          <w:tcPr>
            <w:tcW w:w="1418" w:type="dxa"/>
          </w:tcPr>
          <w:p w14:paraId="5642CC7D" w14:textId="77777777" w:rsidR="00C12B3E" w:rsidRPr="00D81B35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5BABC6AD" w14:textId="77777777" w:rsidR="00C12B3E" w:rsidRPr="002F015A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701" w:type="dxa"/>
          </w:tcPr>
          <w:p w14:paraId="67F1D0EF" w14:textId="77777777" w:rsidR="00C12B3E" w:rsidRPr="002F015A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210886198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42E944DB" w14:textId="51882AC5" w:rsidR="00C12B3E" w:rsidRPr="002F015A" w:rsidRDefault="008E1400" w:rsidP="00865C2A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</w:tr>
      <w:tr w:rsidR="00C12B3E" w14:paraId="2DC6BAC9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B815F7B" w14:textId="357E2989" w:rsidR="00C12B3E" w:rsidRPr="009F518C" w:rsidRDefault="001651CD" w:rsidP="009623BB">
            <w:r w:rsidRPr="009F518C">
              <w:t>V-Line</w:t>
            </w:r>
          </w:p>
        </w:tc>
        <w:tc>
          <w:tcPr>
            <w:tcW w:w="1418" w:type="dxa"/>
          </w:tcPr>
          <w:p w14:paraId="6D38CC7F" w14:textId="77777777" w:rsidR="00C12B3E" w:rsidRPr="00D81B35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1605184225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370A03AC" w14:textId="3755E981" w:rsidR="00C12B3E" w:rsidRPr="002F015A" w:rsidRDefault="00AC2979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163BA7BE" w14:textId="77777777" w:rsidR="00C12B3E" w:rsidRPr="002F015A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099ED7BA" w14:textId="77777777" w:rsidR="00C12B3E" w:rsidRPr="002F015A" w:rsidRDefault="00C12B3E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E763B4" w14:paraId="3C017999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0879BF9" w14:textId="4B7F6F14" w:rsidR="00E763B4" w:rsidRPr="009F518C" w:rsidRDefault="00E2007B" w:rsidP="009623BB">
            <w:r w:rsidRPr="009F518C">
              <w:t>Melbourne Port Lessor Pty Ltd</w:t>
            </w:r>
          </w:p>
        </w:tc>
        <w:tc>
          <w:tcPr>
            <w:tcW w:w="1418" w:type="dxa"/>
          </w:tcPr>
          <w:p w14:paraId="3D774AC4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247C1A98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1369723817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8150772" w14:textId="61A19C72" w:rsidR="00E763B4" w:rsidRPr="002F015A" w:rsidRDefault="00AC2979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69CB6C2A" w14:textId="77777777" w:rsidR="00E763B4" w:rsidRPr="002F015A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741205" w14:paraId="3C585495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</w:tcPr>
          <w:p w14:paraId="408EAB8F" w14:textId="337C5FE6" w:rsidR="00741205" w:rsidRPr="009F518C" w:rsidRDefault="008B42F4" w:rsidP="00D81B35">
            <w:pPr>
              <w:pStyle w:val="Tabletext"/>
              <w:rPr>
                <w:b/>
                <w:bCs/>
              </w:rPr>
            </w:pPr>
            <w:r w:rsidRPr="009F518C">
              <w:rPr>
                <w:b/>
                <w:bCs/>
              </w:rPr>
              <w:t xml:space="preserve">Creative </w:t>
            </w:r>
            <w:r w:rsidR="00910C9E" w:rsidRPr="009F518C">
              <w:rPr>
                <w:b/>
                <w:bCs/>
              </w:rPr>
              <w:t xml:space="preserve">Industries &amp; Tourism </w:t>
            </w:r>
            <w:r w:rsidR="003041C2" w:rsidRPr="009F518C">
              <w:rPr>
                <w:b/>
                <w:bCs/>
              </w:rPr>
              <w:t>Agencies</w:t>
            </w:r>
          </w:p>
        </w:tc>
      </w:tr>
      <w:tr w:rsidR="00B02AC0" w14:paraId="60205C61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E943CA8" w14:textId="05FFC5D5" w:rsidR="00B02AC0" w:rsidRPr="009F518C" w:rsidRDefault="00673683" w:rsidP="009623BB">
            <w:r w:rsidRPr="009F518C">
              <w:t>National Gallery of Victoria</w:t>
            </w:r>
          </w:p>
        </w:tc>
        <w:tc>
          <w:tcPr>
            <w:tcW w:w="1418" w:type="dxa"/>
          </w:tcPr>
          <w:p w14:paraId="47E7E467" w14:textId="77777777" w:rsidR="00B02AC0" w:rsidRPr="00D81B35" w:rsidRDefault="00B02AC0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26322880" w14:textId="77777777" w:rsidR="00B02AC0" w:rsidRPr="00D81B35" w:rsidRDefault="00B02AC0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1161044255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D486B3F" w14:textId="7788D652" w:rsidR="00B02AC0" w:rsidRPr="002F015A" w:rsidRDefault="00355166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0E474B4C" w14:textId="77777777" w:rsidR="00B02AC0" w:rsidRPr="002F015A" w:rsidRDefault="00B02AC0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C12B3E" w14:paraId="19F718E4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CBCC778" w14:textId="6DCD4BE8" w:rsidR="00C12B3E" w:rsidRPr="009F518C" w:rsidRDefault="00DD4397" w:rsidP="009623BB">
            <w:r w:rsidRPr="009F518C">
              <w:t>Australian Grand Prix Corporation</w:t>
            </w:r>
          </w:p>
        </w:tc>
        <w:tc>
          <w:tcPr>
            <w:tcW w:w="1418" w:type="dxa"/>
          </w:tcPr>
          <w:p w14:paraId="713D4405" w14:textId="77777777" w:rsidR="00C12B3E" w:rsidRPr="00D81B35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566776B7" w14:textId="77777777" w:rsidR="00C12B3E" w:rsidRPr="00D81B35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5A4230E8" w14:textId="77777777" w:rsidR="00C12B3E" w:rsidRPr="002F015A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1616590838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385B19BC" w14:textId="3F2C6452" w:rsidR="00C12B3E" w:rsidRPr="002F015A" w:rsidRDefault="00321672" w:rsidP="00865C2A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</w:tr>
      <w:tr w:rsidR="00523AC3" w14:paraId="0BC19A09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</w:tcPr>
          <w:p w14:paraId="37DBF137" w14:textId="29060F60" w:rsidR="00523AC3" w:rsidRPr="009F518C" w:rsidRDefault="00523AC3" w:rsidP="00D81B35">
            <w:pPr>
              <w:pStyle w:val="Tabletext"/>
              <w:rPr>
                <w:b/>
                <w:bCs/>
              </w:rPr>
            </w:pPr>
            <w:r w:rsidRPr="009F518C">
              <w:rPr>
                <w:b/>
                <w:bCs/>
              </w:rPr>
              <w:t xml:space="preserve">Environmental </w:t>
            </w:r>
            <w:r w:rsidR="00113066" w:rsidRPr="009F518C">
              <w:rPr>
                <w:b/>
                <w:bCs/>
              </w:rPr>
              <w:t>Portfolio Agencies</w:t>
            </w:r>
          </w:p>
        </w:tc>
      </w:tr>
      <w:tr w:rsidR="00C12B3E" w14:paraId="6514AA82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D3EF096" w14:textId="2BCFA356" w:rsidR="00C12B3E" w:rsidRPr="009F518C" w:rsidRDefault="00274520" w:rsidP="009623BB">
            <w:r w:rsidRPr="009F518C">
              <w:t>Parks Victoria</w:t>
            </w:r>
          </w:p>
        </w:tc>
        <w:tc>
          <w:tcPr>
            <w:tcW w:w="1418" w:type="dxa"/>
          </w:tcPr>
          <w:p w14:paraId="12A06F81" w14:textId="77777777" w:rsidR="00C12B3E" w:rsidRPr="00D81B35" w:rsidRDefault="00C12B3E" w:rsidP="00962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2FE26681" w14:textId="77777777" w:rsidR="00C12B3E" w:rsidRPr="00D81B35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589593448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B833703" w14:textId="498D7DA0" w:rsidR="00C12B3E" w:rsidRPr="002F015A" w:rsidRDefault="008F7155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13E220E5" w14:textId="77777777" w:rsidR="00C12B3E" w:rsidRPr="002F015A" w:rsidRDefault="00C12B3E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C12B3E" w14:paraId="21CB98FF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4DE3BB4" w14:textId="258CA0EA" w:rsidR="00C12B3E" w:rsidRPr="009F518C" w:rsidRDefault="007E5275" w:rsidP="009623BB">
            <w:r w:rsidRPr="009F518C">
              <w:t>State Electricity Commission</w:t>
            </w:r>
          </w:p>
        </w:tc>
        <w:tc>
          <w:tcPr>
            <w:tcW w:w="1418" w:type="dxa"/>
          </w:tcPr>
          <w:p w14:paraId="3CA5599C" w14:textId="77777777" w:rsidR="00C12B3E" w:rsidRPr="00D81B35" w:rsidRDefault="00C12B3E" w:rsidP="00962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2E6B7AC2" w14:textId="77777777" w:rsidR="00C12B3E" w:rsidRPr="00D81B35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6C512A15" w14:textId="77777777" w:rsidR="00C12B3E" w:rsidRPr="002F015A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483938143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00C85E05" w14:textId="33873BF1" w:rsidR="00C12B3E" w:rsidRPr="002F015A" w:rsidRDefault="00865C2A" w:rsidP="00865C2A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</w:tr>
      <w:bookmarkEnd w:id="1"/>
    </w:tbl>
    <w:p w14:paraId="23F69BD1" w14:textId="5F47DE29" w:rsidR="00FE24E9" w:rsidRDefault="00FE24E9" w:rsidP="009623BB">
      <w:pPr>
        <w:pStyle w:val="NoteNormal"/>
      </w:pPr>
    </w:p>
    <w:p w14:paraId="55DEBBD0" w14:textId="77777777" w:rsidR="00BB7E10" w:rsidRDefault="00BB7E10" w:rsidP="009623BB">
      <w:pPr>
        <w:pStyle w:val="NoteNormal"/>
      </w:pPr>
    </w:p>
    <w:p w14:paraId="3C8B55F7" w14:textId="77777777" w:rsidR="002F015A" w:rsidRDefault="002F015A" w:rsidP="009623BB">
      <w:pPr>
        <w:pStyle w:val="NoteNormal"/>
      </w:pPr>
    </w:p>
    <w:p w14:paraId="3226DBE4" w14:textId="77777777" w:rsidR="002F015A" w:rsidRDefault="002F015A" w:rsidP="009623BB">
      <w:pPr>
        <w:pStyle w:val="NoteNormal"/>
      </w:pPr>
    </w:p>
    <w:p w14:paraId="6674CD4C" w14:textId="77777777" w:rsidR="002F015A" w:rsidRDefault="002F015A" w:rsidP="009623BB">
      <w:pPr>
        <w:pStyle w:val="NoteNormal"/>
      </w:pPr>
    </w:p>
    <w:p w14:paraId="2F7D839E" w14:textId="77777777" w:rsidR="002F015A" w:rsidRDefault="002F015A" w:rsidP="009623BB">
      <w:pPr>
        <w:pStyle w:val="NoteNormal"/>
      </w:pPr>
    </w:p>
    <w:p w14:paraId="1318224D" w14:textId="77777777" w:rsidR="002F015A" w:rsidRDefault="002F015A" w:rsidP="009623BB">
      <w:pPr>
        <w:pStyle w:val="NoteNormal"/>
      </w:pPr>
    </w:p>
    <w:p w14:paraId="3B17D0A7" w14:textId="77777777" w:rsidR="002F015A" w:rsidRDefault="002F015A" w:rsidP="009623BB">
      <w:pPr>
        <w:pStyle w:val="NoteNormal"/>
      </w:pPr>
    </w:p>
    <w:p w14:paraId="42ACAE28" w14:textId="77777777" w:rsidR="002F015A" w:rsidRDefault="002F015A" w:rsidP="009623BB">
      <w:pPr>
        <w:pStyle w:val="NoteNormal"/>
      </w:pPr>
    </w:p>
    <w:p w14:paraId="6E0BD53A" w14:textId="77777777" w:rsidR="00DA7745" w:rsidRDefault="00DA7745" w:rsidP="009623BB">
      <w:pPr>
        <w:pStyle w:val="NoteNormal"/>
      </w:pPr>
    </w:p>
    <w:p w14:paraId="3D457392" w14:textId="77777777" w:rsidR="008653A1" w:rsidRDefault="008653A1" w:rsidP="009623BB">
      <w:pPr>
        <w:pStyle w:val="NoteNormal"/>
      </w:pPr>
    </w:p>
    <w:p w14:paraId="358F4707" w14:textId="77777777" w:rsidR="002A6DAB" w:rsidRDefault="002A6DAB" w:rsidP="00F4374D">
      <w:pPr>
        <w:pStyle w:val="NoteNormal"/>
        <w:keepNext/>
        <w:spacing w:before="360"/>
        <w:outlineLvl w:val="0"/>
      </w:pPr>
    </w:p>
    <w:sectPr w:rsidR="002A6DAB" w:rsidSect="000B5C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60" w:right="1440" w:bottom="1728" w:left="1440" w:header="706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83A4" w14:textId="77777777" w:rsidR="00C032EB" w:rsidRDefault="00C032EB" w:rsidP="002D711A">
      <w:pPr>
        <w:spacing w:after="0" w:line="240" w:lineRule="auto"/>
      </w:pPr>
      <w:r>
        <w:separator/>
      </w:r>
    </w:p>
  </w:endnote>
  <w:endnote w:type="continuationSeparator" w:id="0">
    <w:p w14:paraId="3695D88B" w14:textId="77777777" w:rsidR="00C032EB" w:rsidRDefault="00C032EB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09FA" w14:textId="77777777" w:rsidR="00964EB8" w:rsidRDefault="00964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3650" w14:textId="48D5ACE9" w:rsidR="00522F8A" w:rsidRDefault="00522F8A" w:rsidP="008E49B3">
    <w:pPr>
      <w:pStyle w:val="Footer"/>
      <w:rPr>
        <w:rStyle w:val="PageNumber"/>
      </w:rPr>
    </w:pPr>
    <w:r w:rsidRPr="00C022F9">
      <w:tab/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1</w:t>
    </w:r>
    <w:r w:rsidRPr="00DE60CC">
      <w:rPr>
        <w:rStyle w:val="PageNumber"/>
      </w:rPr>
      <w:fldChar w:fldCharType="end"/>
    </w:r>
  </w:p>
  <w:p w14:paraId="7632708D" w14:textId="77777777" w:rsidR="00522F8A" w:rsidRPr="00C022F9" w:rsidRDefault="00522F8A" w:rsidP="008E4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E4E3" w14:textId="77777777" w:rsidR="00973844" w:rsidRDefault="00C02CEC" w:rsidP="00C02CEC">
    <w:pPr>
      <w:pStyle w:val="Footer"/>
      <w:tabs>
        <w:tab w:val="clear" w:pos="9026"/>
      </w:tabs>
      <w:ind w:right="-432"/>
      <w:jc w:val="right"/>
    </w:pPr>
    <w:r>
      <w:drawing>
        <wp:inline distT="0" distB="0" distL="0" distR="0" wp14:anchorId="4C33F524" wp14:editId="00505041">
          <wp:extent cx="1536192" cy="457200"/>
          <wp:effectExtent l="0" t="0" r="6985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46E4" w14:textId="77777777" w:rsidR="00C032EB" w:rsidRDefault="00C032EB" w:rsidP="002D711A">
      <w:pPr>
        <w:spacing w:after="0" w:line="240" w:lineRule="auto"/>
      </w:pPr>
      <w:r>
        <w:separator/>
      </w:r>
    </w:p>
  </w:footnote>
  <w:footnote w:type="continuationSeparator" w:id="0">
    <w:p w14:paraId="7C89030C" w14:textId="77777777" w:rsidR="00C032EB" w:rsidRDefault="00C032EB" w:rsidP="002D711A">
      <w:pPr>
        <w:spacing w:after="0" w:line="240" w:lineRule="auto"/>
      </w:pPr>
      <w:r>
        <w:continuationSeparator/>
      </w:r>
    </w:p>
  </w:footnote>
  <w:footnote w:type="continuationNotice" w:id="1">
    <w:p w14:paraId="4E9A715D" w14:textId="77777777" w:rsidR="00C032EB" w:rsidRDefault="00C032E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6012" w14:textId="77777777" w:rsidR="00964EB8" w:rsidRDefault="00964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EFBD" w14:textId="77777777" w:rsidR="00F417C3" w:rsidRPr="0041689E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D6049B4" wp14:editId="71F871A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5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4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9AACBC" id="Page banner" o:spid="_x0000_s1026" alt="&quot;&quot;" style="position:absolute;margin-left:0;margin-top:0;width:598.3pt;height:77.05pt;z-index:251674624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WxVgYAAM8kAAAOAAAAZHJzL2Uyb0RvYy54bWzsml2P2jgUhu9X2v9g5XKlLUnIB6Ay1ajd&#10;qVaq2pHaVdtLExJASuKs7Rno/vp9bcfgMEDolO3FirlgEnw+7OPj88QOL19tqpI85lysWD31ghe+&#10;R/I6Y/NVvZh6f326+33kESFpPaclq/Op9y0X3qubX395uW4meciWrJznnMBILSbrZuotpWwmg4HI&#10;lnlFxQvW5DUaC8YrKnHLF4M5p2tYr8pB6PvJYM34vOEsy4XAt29Mo3ej7RdFnskPRSFyScqph75J&#10;/cn150x9Dm5e0smC02a5ytpu0Gf0oqKrGk63pt5QSckDXz0xVa0yzgQr5IuMVQNWFKss12PAaAJ/&#10;bzRvOXto9FgWk/Wi2YYJod2L07PNZu8f7zlZzade7JGaVpiie7rIyYzWdc5VeNbNYgKpt7z52Nzz&#10;9ouFuVMj3hS8Uv8xFrLRgf22DWy+kSTDl2k8HiVJ5JEMbeN0FPkjE/lsienZqQVh2k5JtvzD0Q3G&#10;6b7uwHoeqA5u+7NukEdiFyrxY6H6uKRNrmdAqCC0oYqGNla6ncQmTlpkGyQxEYjX0QjthroLUhIP&#10;/eToQOkkexDybc50uOnjOyFN9s5xpXNv3s5gxuparGT+BRlfVCUS+rcB8cmaxEnq+1FoYr/YF//a&#10;FV+SdDgcoUOtl33jgWPcGB72u3CVfNLnInyOC1fJjKDXD+bze+Lkih/wgNRc2DmhSztN2aZu5wlX&#10;hKr66OuS0TChVoA7aVgl9haTgvjDJLTUJPcoI76ucvBdyoicq6zz5GzPCIqrPHQ9GyPt8DmKsirH&#10;pS7H0iMox9wjKMczk2oNlSpqarTqkqxRnNrEJUsUE5OVqrlij/knpgXlrorYiO1ay9qVapNV99fK&#10;Wgn7v9H2XMndYsBorJj9b8SxfhCCg4JZyURuJlKNSc/odpwqPM7SFqxcze9WZakGpkmYvy45eaQI&#10;2mxhZ6UjVdYqSuM4RBXPKDhalFTq7KqZsqSXcMOFfEPF0ljS+ibgFWoFN50rkWSoqLZ4qasZm39D&#10;4ePMwFM02d0Klt5RIe8pR3HBsPEEID/goygZ+oFZ0VceWTL+z6HvlTwqM1o9sgZ9p574+4Hy3CPl&#10;nzVq9jiIIpiV+iaK0xA33G2ZuS31Q/WaIThIfvROXyp5WdrLgrPqMx4UbpVXNNE6g28sMonEMzev&#10;Je7RhEeNLL+91ddANOboXf2xyZRxnWcY+afNZ8obosI59STK93tmOUEnti5jTpWAkVWaNbt9kKxY&#10;qaKtI2zi2t6AWQq1PwNeW9AbeJFIJYFyDcD10ysep2E0NIv9KcOCJAyGgPse6BEM+5jgJrqNlVMv&#10;n0Cpw7Ag9MfxSJFMX6Vjk79PlH6AZGe7cEl2AAJqTPvEdMl0xiBc8TM9uGQaRsnIj/tj5ep0kYxp&#10;u4LssiCzedsDsjYLO4g6hjNX9iB7zoZUV9DkT6cLVuBSNKNZltfSPqRoIlnuXYl2JdqTDbHFbEsr&#10;ux3DnslsXQ3R9Io9G2jROPKjMciPR7cDQIt9tQ7+K6BpCgRhoDbH+hntCTQ6KDuTAh00pdEoHisK&#10;nHbT0dFP2L27JpdPrfV+P65SlzaHiOmyacez0yNxdboerjyT+dcL86ydix6emeXVodMxnKU6YY/v&#10;pCyDzJbLZrVavaf3cj8NZ9cNmtq6XTdo/ee7R3CGs04XZzqfzsZZEkVBqg4oD+MsiJMo3h3EhiO7&#10;aC6yP1M4GyUhlvA5NGuLcxroPhwq/y6UtuX/tANXBfUmDQLDsRNeXCQZ473DcFXO9OJi6Uwvrko3&#10;WFeSXZxkbVq1IFPpok5tdpRyj/jsotm1dqnksMZkh1oOmDMrZf8bm9azOTtExp4rbbthzV1qWyY3&#10;tgvXLdnUa48fr4eM80PvKI8wDDsml2E6n85mWJT6QaIohRURpWmSagTSiX1Thm0avkMNVq8TY8hG&#10;+iAQC+xiFFNH6f4xLnX2ZKowD9MkHKZHmPelg6QU6aTek5124Kr0O3BpZOz2OnBVdO9HvcNwaRSk&#10;6WgY9npxVQ54uVLs4hRr00pRrE3K51MMj3HIVb0K90ljiWMAZp1iNZpZPgkwkzva7EHp51OML2bb&#10;F2V3+k8znJbNkpqXXljTZlUj9YQR12C+cu5/xzn9uxD8akbPb/sLH/WzHPce1+7vkG7+BQ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xZVFsVYGAADP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E397" w14:textId="77777777" w:rsidR="00973844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32C1569" wp14:editId="2D3E5AF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2EC12E" id="Page banner" o:spid="_x0000_s1026" alt="&quot;&quot;" style="position:absolute;margin-left:0;margin-top:0;width:598.3pt;height:77.05pt;z-index:251672576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q8VgYAAM0kAAAOAAAAZHJzL2Uyb0RvYy54bWzsml2PmzgUhu9X2v9gcbnSNkD4SKJmqlG7&#10;U61UtSO1q7aXDoEQCTBrPJO0v35f2zgxmSSw02wvVpmLDITzYZ9zfB4MeflqWxbkMeXNmlVzx3vh&#10;OiStErZcV6u589enu98nDmkErZa0YFU6d76ljfPq5tdfXm7qWeqznBXLlBMYqZrZpp47uRD1bDRq&#10;kjwtafOC1WmFixnjJRU45avRktMNrJfFyHfdaLRhfFlzlqRNg2/f6IvOjbKfZWkiPmRZkwpSzB2M&#10;TahPrj4X8nN085LOVpzW+Tpph0GfMYqSris43Zl6QwUlD3z9xFS5TjhrWCZeJKwcsSxbJ6maA2bj&#10;uQezecvZQ63mspptVvUuTAjtQZyebTZ5/3jPyXqJ3DmkoiVSdE9XKVnQqkq5DM+mXs0g9ZbXH+t7&#10;3n6x0mdyxtuMl/I/5kK2KrDfdoFNt4Ik+DIOp5MoChyS4No0ngTuREc+yZGevZrnx21KkvwPS9eb&#10;xoe6I+N5JAe4G8+mRh01+1A1PxaqjzmtU5WBRgahDdXYhEpdJqEOk5LYxaiZNQjXyQDtZ7qPURSO&#10;3ejkPOkseWjE25SpaNPHd43QxbvEkSq9ZZvAhFVVsxbpFxR8Vhao599GxCUbEkax6wa+Dv3qUPxr&#10;Vzwn8Xg8wYBaL4fGUS8749rwuN+FreSSPhf+c1zYSnoGvX6Qz91UBsTJFj/iAZW5MjmhuUlTsq3a&#10;POGIUNkeXdUxatbIBWAnDYvEnCIpiD9MQksmuUcZ8bWVvX+ljMjZyqpOBntGUGzlse1ZG2mnz9GT&#10;ZTcuVDcWDkE35g5BN17oUqupkFGTs5WHZDN3TOGSHL1EV6W8XLLH9BNTgmLfREzE9leLypZqi1WN&#10;18gaCfO/VvZsyf1iwGyMmPmvxbF+EIKjgknBmlQnUs5JZXQ3Txkea2k3rFgv79ZFISemQJi+Ljh5&#10;pAjaYmWy0pEqKhmlaeiHaB8UGM0KKlR1VUxaUku45o14Q5tcW1L6OuAlegXXgytQZGiopnnJowVb&#10;fkPf40yzs6mTuzUsvaONuKcczQXTxg2A+ICPrGAYB7KijhySM/792PdSHo0ZVx2yAXznTvP3A+Wp&#10;Q4o/K7TsqRcEMCvUSRDGPk64fWVhX6keytcMwUHxY3TqUMqLwhxmnJWfcZ9wK73iEq0S+MYiEyg8&#10;ffJa4ByXcKeRpLe36hiERo7eVR/rRBpXdYaZf9p+prwmMpxzR6B9v2cGE3Rm+jJyKgW0rNSs2O2D&#10;YNlaNm0VYR3X9gTIkqT9CeyadtlFAlkD0jPw1g+vcBr7wViv9acI8yLfGwPtB5hHLMxNgl3nJlRW&#10;u3zCpA7CPN+dhhPZoNVRPNXl+0TpB0A22IUNsiMMkHM6BKYNpgGTsMUHerDBNA6iiRv2x8rW6RIZ&#10;abty7LIcM3Xbw7G2CjuEOkUzW/YoegYzqiuo66czBCNwKZjRJEkrYe5RFJAM9q5AuwLtyXbYULal&#10;ldm3gtp646p3Y2rFDgZaMA3cYAoTuHM7ArTQlevgvwKaooDne3JrrG7RnkCjg7KBFOigKQ4m4VRS&#10;4Lybjo66we7dNNl8aq33+7GVurQ5RkybTXuenZ+JrdP1cOWZSL9emGdtLnp4ppdXh06ncBargj29&#10;kTIM0jsuU9Vy9Z7fyv00nF33Z3Lndt2f9T/dPYEztGIbZ6qeBuMsCgIvDtADj+PMC6Mg3D+G9Sdm&#10;0VxkfyZxNol8LOEhNGubc+ypMRxr/zaUdu3/vANbBf0m9jzNsTNebCRp473TsFUGerGxNNCLrdIN&#10;1pVkFydZW1YtyGS5yIc2e0rZT/jMotlf7VLJYo2uDrkckDMjZf5rm8azfnSIih0qbYZhzF1qWya2&#10;ZgjXLdncaZ8+Xp8xLo+9oTzBMDRIm2GqngYzLIhdL5KUwooI4jiKFQLpzLwowzYN38GFfJkYQjZQ&#10;DwKxwC5GMfkk3T3Fpc6eTDbmcRz54/gE8750kBSjnORrsvMObJV+BzaNtN1eB7aKGv2kdxo2jbw4&#10;noz9Xi+2yhEvV4pdnGJtWUmKtUX5fIrhNg61qlbhIWkMcTTAjFOsRp3lswDTtaPMHpV+PsX4arF7&#10;T3an/hTDaVHnVL/zwprWqxql12hxBeYr5/53nFO/CsFvZlR+29/3yB/l2Oc4tn+FdPMPAA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G5YqvFYGAADN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lzwQAAANoAAAAPAAAAZHJzL2Rvd25yZXYueG1sRI9Pi8Iw&#10;FMTvwn6H8Ba8aeofFqmmRQRBxItd8fxo3rZlm5faxFr99EYQPA4z8xtmlfamFh21rrKsYDKOQBDn&#10;VldcKDj9bkcLEM4ja6wtk4I7OUiTr8EKY21vfKQu84UIEHYxKii9b2IpXV6SQTe2DXHw/mxr0AfZ&#10;FlK3eAtwU8tpFP1IgxWHhRIb2pSU/2dXo8Dh2sx2ZnJtHv5eHbozzvfZRanhd79egvDU+0/43d5p&#10;BTN4XQk3QCZPAAAA//8DAFBLAQItABQABgAIAAAAIQDb4fbL7gAAAIUBAAATAAAAAAAAAAAAAAAA&#10;AAAAAABbQ29udGVudF9UeXBlc10ueG1sUEsBAi0AFAAGAAgAAAAhAFr0LFu/AAAAFQEAAAsAAAAA&#10;AAAAAAAAAAAAHwEAAF9yZWxzLy5yZWxzUEsBAi0AFAAGAAgAAAAhAOKBaXPBAAAA2g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1owwAAANoAAAAPAAAAZHJzL2Rvd25yZXYueG1sRI/RasJA&#10;FETfhf7Dcgu+NZukoDW6irQUrfpS9QMu2WuSNns37G40/ftuoeDjMDNnmMVqMK24kvONZQVZkoIg&#10;Lq1uuFJwPr0/vYDwAVlja5kU/JCH1fJhtMBC2xt/0vUYKhEh7AtUUIfQFVL6siaDPrEdcfQu1hkM&#10;UbpKaoe3CDetzNN0Ig02HBdq7Oi1pvL72BsFX/mBnvf0IYdsc1nrHfZv2ZSUGj8O6zmIQEO4h//b&#10;W61gBn9X4g2Qy18AAAD//wMAUEsBAi0AFAAGAAgAAAAhANvh9svuAAAAhQEAABMAAAAAAAAAAAAA&#10;AAAAAAAAAFtDb250ZW50X1R5cGVzXS54bWxQSwECLQAUAAYACAAAACEAWvQsW78AAAAVAQAACwAA&#10;AAAAAAAAAAAAAAAfAQAAX3JlbHMvLnJlbHNQSwECLQAUAAYACAAAACEAjL0daMMAAADaAAAADwAA&#10;AAAAAAAAAAAAAAAHAgAAZHJzL2Rvd25yZXYueG1sUEsFBgAAAAADAAMAtwAAAPcCAAAAAA=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ZewwAAANsAAAAPAAAAZHJzL2Rvd25yZXYueG1sRI9Pa8JA&#10;EMXvgt9hGaE33ehBSnQVKVR6UEr9g9chO82GZmdjdpuk375zELzN8N6895v1dvC16qiNVWAD81kG&#10;irgItuLSwOX8Pn0FFROyxTowGfijCNvNeLTG3Iaev6g7pVJJCMccDbiUmlzrWDjyGGehIRbtO7Qe&#10;k6xtqW2LvYT7Wi+ybKk9ViwNDht6c1T8nH69ATrs7lRelwt37M96T9dun90+jXmZDLsVqERDepof&#10;1x9W8IVefpEB9OYfAAD//wMAUEsBAi0AFAAGAAgAAAAhANvh9svuAAAAhQEAABMAAAAAAAAAAAAA&#10;AAAAAAAAAFtDb250ZW50X1R5cGVzXS54bWxQSwECLQAUAAYACAAAACEAWvQsW78AAAAVAQAACwAA&#10;AAAAAAAAAAAAAAAfAQAAX3JlbHMvLnJlbHNQSwECLQAUAAYACAAAACEA9FMmXs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DwwAAANsAAAAPAAAAZHJzL2Rvd25yZXYueG1sRE9NawIx&#10;EL0L/Q9hCr2IZhVaymqUYhF78eAqBW/DZtxs3UzWTbrGf98IBW/zeJ8zX0bbiJ46XztWMBlnIIhL&#10;p2uuFBz269E7CB+QNTaOScGNPCwXT4M55tpdeUd9ESqRQtjnqMCE0OZS+tKQRT92LXHiTq6zGBLs&#10;Kqk7vKZw28hplr1JizWnBoMtrQyV5+LXKijO28v3p86mh42Jm/h6HPY/66FSL8/xYwYiUAwP8b/7&#10;S6f5E7j/kg6Qiz8AAAD//wMAUEsBAi0AFAAGAAgAAAAhANvh9svuAAAAhQEAABMAAAAAAAAAAAAA&#10;AAAAAAAAAFtDb250ZW50X1R5cGVzXS54bWxQSwECLQAUAAYACAAAACEAWvQsW78AAAAVAQAACwAA&#10;AAAAAAAAAAAAAAAfAQAAX3JlbHMvLnJlbHNQSwECLQAUAAYACAAAACEAufV8g8MAAADbAAAADwAA&#10;AAAAAAAAAAAAAAAHAgAAZHJzL2Rvd25yZXYueG1sUEsFBgAAAAADAAMAtwAAAPc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zZwAAAANsAAAAPAAAAZHJzL2Rvd25yZXYueG1sRE9Li8Iw&#10;EL4L+x/CCHsRTRWUpRpFhHX3ouDjsrehGdtiMwlJ1PbfbwTB23x8z1msWtOIO/lQW1YwHmUgiAur&#10;ay4VnE/fwy8QISJrbCyTgo4CrJYfvQXm2j74QPdjLEUK4ZCjgipGl0sZiooMhpF1xIm7WG8wJuhL&#10;qT0+Urhp5CTLZtJgzamhQkebiorr8WYU3Da7+NOd/+TWXR1OzWng191eqc9+u56DiNTGt/jl/tVp&#10;/gSev6QD5PIfAAD//wMAUEsBAi0AFAAGAAgAAAAhANvh9svuAAAAhQEAABMAAAAAAAAAAAAAAAAA&#10;AAAAAFtDb250ZW50X1R5cGVzXS54bWxQSwECLQAUAAYACAAAACEAWvQsW78AAAAVAQAACwAAAAAA&#10;AAAAAAAAAAAfAQAAX3JlbHMvLnJlbHNQSwECLQAUAAYACAAAACEArems2c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747"/>
    <w:multiLevelType w:val="hybridMultilevel"/>
    <w:tmpl w:val="6D8279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7787"/>
    <w:multiLevelType w:val="multilevel"/>
    <w:tmpl w:val="414098FC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 w:cs="Calibri"/>
        <w:b w:val="0"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 w:cs="Calibri"/>
        <w:b w:val="0"/>
        <w:i w:val="0"/>
        <w:sz w:val="20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 w:cs="Calibri"/>
        <w:b w:val="0"/>
        <w:i w:val="0"/>
        <w:sz w:val="20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 w:cs="Calibri"/>
        <w:b w:val="0"/>
        <w:i w:val="0"/>
        <w:sz w:val="20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 w:cs="Calibri"/>
        <w:b w:val="0"/>
        <w:i w:val="0"/>
        <w:sz w:val="20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 w:cs="Calibri"/>
        <w:b w:val="0"/>
        <w:i w:val="0"/>
        <w:sz w:val="20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 w:cs="Calibri"/>
        <w:b w:val="0"/>
        <w:i w:val="0"/>
        <w:sz w:val="20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 w:cs="Calibri"/>
        <w:b w:val="0"/>
        <w:i w:val="0"/>
        <w:sz w:val="20"/>
      </w:rPr>
    </w:lvl>
  </w:abstractNum>
  <w:abstractNum w:abstractNumId="2" w15:restartNumberingAfterBreak="0">
    <w:nsid w:val="206C7F7F"/>
    <w:multiLevelType w:val="hybridMultilevel"/>
    <w:tmpl w:val="4D7AAF1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714C9D"/>
    <w:multiLevelType w:val="hybridMultilevel"/>
    <w:tmpl w:val="FEDCFB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44B31"/>
    <w:multiLevelType w:val="hybridMultilevel"/>
    <w:tmpl w:val="6C6872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D3A6A"/>
    <w:multiLevelType w:val="multilevel"/>
    <w:tmpl w:val="EA3CA93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7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434478963">
    <w:abstractNumId w:val="6"/>
  </w:num>
  <w:num w:numId="2" w16cid:durableId="1659965113">
    <w:abstractNumId w:val="7"/>
  </w:num>
  <w:num w:numId="3" w16cid:durableId="1330522842">
    <w:abstractNumId w:val="8"/>
  </w:num>
  <w:num w:numId="4" w16cid:durableId="1687755342">
    <w:abstractNumId w:val="3"/>
  </w:num>
  <w:num w:numId="5" w16cid:durableId="1734693790">
    <w:abstractNumId w:val="2"/>
  </w:num>
  <w:num w:numId="6" w16cid:durableId="1358775304">
    <w:abstractNumId w:val="5"/>
  </w:num>
  <w:num w:numId="7" w16cid:durableId="757942128">
    <w:abstractNumId w:val="1"/>
  </w:num>
  <w:num w:numId="8" w16cid:durableId="1292326894">
    <w:abstractNumId w:val="4"/>
  </w:num>
  <w:num w:numId="9" w16cid:durableId="166901948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BB"/>
    <w:rsid w:val="00012F6F"/>
    <w:rsid w:val="00014213"/>
    <w:rsid w:val="00014B55"/>
    <w:rsid w:val="00020285"/>
    <w:rsid w:val="000206BB"/>
    <w:rsid w:val="00020E3E"/>
    <w:rsid w:val="00023BF3"/>
    <w:rsid w:val="0002655B"/>
    <w:rsid w:val="00026811"/>
    <w:rsid w:val="000279DF"/>
    <w:rsid w:val="00030708"/>
    <w:rsid w:val="00043296"/>
    <w:rsid w:val="0004356D"/>
    <w:rsid w:val="00045296"/>
    <w:rsid w:val="0005332D"/>
    <w:rsid w:val="000559F8"/>
    <w:rsid w:val="00057592"/>
    <w:rsid w:val="00062FE6"/>
    <w:rsid w:val="00063487"/>
    <w:rsid w:val="000723F5"/>
    <w:rsid w:val="00072A2A"/>
    <w:rsid w:val="000735BD"/>
    <w:rsid w:val="00075E6C"/>
    <w:rsid w:val="00086A91"/>
    <w:rsid w:val="00090171"/>
    <w:rsid w:val="000B29AD"/>
    <w:rsid w:val="000B5CFD"/>
    <w:rsid w:val="000C0765"/>
    <w:rsid w:val="000C6372"/>
    <w:rsid w:val="000D593F"/>
    <w:rsid w:val="000E392D"/>
    <w:rsid w:val="000F4288"/>
    <w:rsid w:val="000F66EF"/>
    <w:rsid w:val="000F7165"/>
    <w:rsid w:val="00102379"/>
    <w:rsid w:val="001065D6"/>
    <w:rsid w:val="001074C9"/>
    <w:rsid w:val="00113066"/>
    <w:rsid w:val="00115911"/>
    <w:rsid w:val="00121252"/>
    <w:rsid w:val="00124609"/>
    <w:rsid w:val="001254CE"/>
    <w:rsid w:val="00126AF9"/>
    <w:rsid w:val="00134CEA"/>
    <w:rsid w:val="00140C12"/>
    <w:rsid w:val="00141B39"/>
    <w:rsid w:val="001422CC"/>
    <w:rsid w:val="0015160D"/>
    <w:rsid w:val="00156970"/>
    <w:rsid w:val="001617B6"/>
    <w:rsid w:val="001651CD"/>
    <w:rsid w:val="001659DC"/>
    <w:rsid w:val="00165E66"/>
    <w:rsid w:val="00173BE3"/>
    <w:rsid w:val="001A13F8"/>
    <w:rsid w:val="001A3DD1"/>
    <w:rsid w:val="001B492F"/>
    <w:rsid w:val="001C346B"/>
    <w:rsid w:val="001C7BAE"/>
    <w:rsid w:val="001D2328"/>
    <w:rsid w:val="001D54B4"/>
    <w:rsid w:val="001D717E"/>
    <w:rsid w:val="001D7FE2"/>
    <w:rsid w:val="001E31FA"/>
    <w:rsid w:val="001E64F6"/>
    <w:rsid w:val="00200BB3"/>
    <w:rsid w:val="0020435A"/>
    <w:rsid w:val="002050AB"/>
    <w:rsid w:val="00206309"/>
    <w:rsid w:val="0021098B"/>
    <w:rsid w:val="00212405"/>
    <w:rsid w:val="00222BEB"/>
    <w:rsid w:val="00225E60"/>
    <w:rsid w:val="002271AE"/>
    <w:rsid w:val="00227C39"/>
    <w:rsid w:val="0023202C"/>
    <w:rsid w:val="00234836"/>
    <w:rsid w:val="00236203"/>
    <w:rsid w:val="002368B0"/>
    <w:rsid w:val="00244235"/>
    <w:rsid w:val="00245043"/>
    <w:rsid w:val="00252629"/>
    <w:rsid w:val="00257760"/>
    <w:rsid w:val="002609EB"/>
    <w:rsid w:val="002660C9"/>
    <w:rsid w:val="00274520"/>
    <w:rsid w:val="00292D36"/>
    <w:rsid w:val="00294EAB"/>
    <w:rsid w:val="00297281"/>
    <w:rsid w:val="002A6DAB"/>
    <w:rsid w:val="002B582E"/>
    <w:rsid w:val="002C54E0"/>
    <w:rsid w:val="002D711A"/>
    <w:rsid w:val="002D7336"/>
    <w:rsid w:val="002D7F66"/>
    <w:rsid w:val="002E3396"/>
    <w:rsid w:val="002F015A"/>
    <w:rsid w:val="002F2FD7"/>
    <w:rsid w:val="003017A2"/>
    <w:rsid w:val="003041C2"/>
    <w:rsid w:val="0031149C"/>
    <w:rsid w:val="00313BAD"/>
    <w:rsid w:val="003155D9"/>
    <w:rsid w:val="003203A2"/>
    <w:rsid w:val="00321672"/>
    <w:rsid w:val="00330A9A"/>
    <w:rsid w:val="00332B5F"/>
    <w:rsid w:val="00355166"/>
    <w:rsid w:val="00357315"/>
    <w:rsid w:val="00370B1F"/>
    <w:rsid w:val="003728A4"/>
    <w:rsid w:val="00372D72"/>
    <w:rsid w:val="003736D1"/>
    <w:rsid w:val="003752A3"/>
    <w:rsid w:val="0038771C"/>
    <w:rsid w:val="00392A8F"/>
    <w:rsid w:val="0039405B"/>
    <w:rsid w:val="003950DD"/>
    <w:rsid w:val="0039680F"/>
    <w:rsid w:val="003A1C92"/>
    <w:rsid w:val="003A541A"/>
    <w:rsid w:val="003A6923"/>
    <w:rsid w:val="003B4EFC"/>
    <w:rsid w:val="003C2C67"/>
    <w:rsid w:val="003C2EA2"/>
    <w:rsid w:val="003C5BA4"/>
    <w:rsid w:val="003D42D5"/>
    <w:rsid w:val="003D7A02"/>
    <w:rsid w:val="003E03FB"/>
    <w:rsid w:val="003E3E26"/>
    <w:rsid w:val="003F1295"/>
    <w:rsid w:val="003F2EBA"/>
    <w:rsid w:val="003F76FC"/>
    <w:rsid w:val="004002EB"/>
    <w:rsid w:val="00403EFB"/>
    <w:rsid w:val="004040CA"/>
    <w:rsid w:val="00405C57"/>
    <w:rsid w:val="0041689E"/>
    <w:rsid w:val="004236C8"/>
    <w:rsid w:val="00427681"/>
    <w:rsid w:val="00433DB7"/>
    <w:rsid w:val="00437667"/>
    <w:rsid w:val="004471B6"/>
    <w:rsid w:val="004475DE"/>
    <w:rsid w:val="0045335E"/>
    <w:rsid w:val="00453750"/>
    <w:rsid w:val="00456808"/>
    <w:rsid w:val="00456941"/>
    <w:rsid w:val="004619CC"/>
    <w:rsid w:val="00464B38"/>
    <w:rsid w:val="004669E3"/>
    <w:rsid w:val="004702EA"/>
    <w:rsid w:val="00482D02"/>
    <w:rsid w:val="00486616"/>
    <w:rsid w:val="004A0B89"/>
    <w:rsid w:val="004A396F"/>
    <w:rsid w:val="004A3DAD"/>
    <w:rsid w:val="004A7519"/>
    <w:rsid w:val="004B07EB"/>
    <w:rsid w:val="004B3CD4"/>
    <w:rsid w:val="004B41CA"/>
    <w:rsid w:val="004B7ABF"/>
    <w:rsid w:val="004D3518"/>
    <w:rsid w:val="004D62D6"/>
    <w:rsid w:val="004F2A29"/>
    <w:rsid w:val="00503EBE"/>
    <w:rsid w:val="0050522B"/>
    <w:rsid w:val="00517ECB"/>
    <w:rsid w:val="00522811"/>
    <w:rsid w:val="00522F8A"/>
    <w:rsid w:val="00523AC3"/>
    <w:rsid w:val="00523CFB"/>
    <w:rsid w:val="00526E4A"/>
    <w:rsid w:val="0053416C"/>
    <w:rsid w:val="00541C2F"/>
    <w:rsid w:val="00546A17"/>
    <w:rsid w:val="00556B9F"/>
    <w:rsid w:val="00563527"/>
    <w:rsid w:val="00566792"/>
    <w:rsid w:val="00572A59"/>
    <w:rsid w:val="0058124E"/>
    <w:rsid w:val="0058357D"/>
    <w:rsid w:val="00584301"/>
    <w:rsid w:val="00584394"/>
    <w:rsid w:val="005875A3"/>
    <w:rsid w:val="0059053B"/>
    <w:rsid w:val="005A32CF"/>
    <w:rsid w:val="005A3416"/>
    <w:rsid w:val="005A3BA6"/>
    <w:rsid w:val="005B27FE"/>
    <w:rsid w:val="005B7F55"/>
    <w:rsid w:val="005C3E6D"/>
    <w:rsid w:val="005D5E0A"/>
    <w:rsid w:val="005E37CC"/>
    <w:rsid w:val="005E6F70"/>
    <w:rsid w:val="005F331D"/>
    <w:rsid w:val="005F4A27"/>
    <w:rsid w:val="005F61DF"/>
    <w:rsid w:val="006023F9"/>
    <w:rsid w:val="00610559"/>
    <w:rsid w:val="00632723"/>
    <w:rsid w:val="006332F6"/>
    <w:rsid w:val="00633F75"/>
    <w:rsid w:val="006343DA"/>
    <w:rsid w:val="00634E22"/>
    <w:rsid w:val="006361E7"/>
    <w:rsid w:val="006364B6"/>
    <w:rsid w:val="00641096"/>
    <w:rsid w:val="00643D8C"/>
    <w:rsid w:val="00652625"/>
    <w:rsid w:val="00653209"/>
    <w:rsid w:val="006534B2"/>
    <w:rsid w:val="0065615D"/>
    <w:rsid w:val="00657011"/>
    <w:rsid w:val="006650B5"/>
    <w:rsid w:val="006651B1"/>
    <w:rsid w:val="00665778"/>
    <w:rsid w:val="00667D01"/>
    <w:rsid w:val="006709BB"/>
    <w:rsid w:val="00673683"/>
    <w:rsid w:val="006738C4"/>
    <w:rsid w:val="00674500"/>
    <w:rsid w:val="00691C09"/>
    <w:rsid w:val="006A5B34"/>
    <w:rsid w:val="006A5F5B"/>
    <w:rsid w:val="006C73C9"/>
    <w:rsid w:val="006C77A9"/>
    <w:rsid w:val="006D31CC"/>
    <w:rsid w:val="006D7F41"/>
    <w:rsid w:val="006F081B"/>
    <w:rsid w:val="006F160E"/>
    <w:rsid w:val="006F6693"/>
    <w:rsid w:val="007051DB"/>
    <w:rsid w:val="00707FE8"/>
    <w:rsid w:val="00711DDD"/>
    <w:rsid w:val="00720AED"/>
    <w:rsid w:val="0072317C"/>
    <w:rsid w:val="00724962"/>
    <w:rsid w:val="00724A0F"/>
    <w:rsid w:val="00725CAF"/>
    <w:rsid w:val="0073072C"/>
    <w:rsid w:val="007320B4"/>
    <w:rsid w:val="00732162"/>
    <w:rsid w:val="00736732"/>
    <w:rsid w:val="00741205"/>
    <w:rsid w:val="0074162A"/>
    <w:rsid w:val="00750CBE"/>
    <w:rsid w:val="00751CB8"/>
    <w:rsid w:val="00752B51"/>
    <w:rsid w:val="00762CD5"/>
    <w:rsid w:val="00766B5A"/>
    <w:rsid w:val="007729FD"/>
    <w:rsid w:val="00773766"/>
    <w:rsid w:val="007834F2"/>
    <w:rsid w:val="00791020"/>
    <w:rsid w:val="0079345A"/>
    <w:rsid w:val="007A25D1"/>
    <w:rsid w:val="007A5F82"/>
    <w:rsid w:val="007A6673"/>
    <w:rsid w:val="007B75A4"/>
    <w:rsid w:val="007D2FC0"/>
    <w:rsid w:val="007E47AA"/>
    <w:rsid w:val="007E5275"/>
    <w:rsid w:val="007F1A4C"/>
    <w:rsid w:val="008022C3"/>
    <w:rsid w:val="008041E6"/>
    <w:rsid w:val="008059D3"/>
    <w:rsid w:val="008065D2"/>
    <w:rsid w:val="008126D2"/>
    <w:rsid w:val="00815FE2"/>
    <w:rsid w:val="0082194C"/>
    <w:rsid w:val="00821B7B"/>
    <w:rsid w:val="008220C4"/>
    <w:rsid w:val="008222FF"/>
    <w:rsid w:val="008241FF"/>
    <w:rsid w:val="00825A70"/>
    <w:rsid w:val="00826F4B"/>
    <w:rsid w:val="00831491"/>
    <w:rsid w:val="00831E50"/>
    <w:rsid w:val="008321EF"/>
    <w:rsid w:val="008411E9"/>
    <w:rsid w:val="0084200F"/>
    <w:rsid w:val="00843B2C"/>
    <w:rsid w:val="00845FC4"/>
    <w:rsid w:val="008471C4"/>
    <w:rsid w:val="008478E1"/>
    <w:rsid w:val="008501EF"/>
    <w:rsid w:val="00851AF4"/>
    <w:rsid w:val="008540DB"/>
    <w:rsid w:val="008653A1"/>
    <w:rsid w:val="00865C2A"/>
    <w:rsid w:val="00871A71"/>
    <w:rsid w:val="00880B82"/>
    <w:rsid w:val="00884213"/>
    <w:rsid w:val="008A15B4"/>
    <w:rsid w:val="008A4526"/>
    <w:rsid w:val="008A4900"/>
    <w:rsid w:val="008B42F4"/>
    <w:rsid w:val="008B6749"/>
    <w:rsid w:val="008D0281"/>
    <w:rsid w:val="008D1E09"/>
    <w:rsid w:val="008E1400"/>
    <w:rsid w:val="008E3C4E"/>
    <w:rsid w:val="008E49B3"/>
    <w:rsid w:val="008F6D45"/>
    <w:rsid w:val="008F7155"/>
    <w:rsid w:val="009018A8"/>
    <w:rsid w:val="0090371C"/>
    <w:rsid w:val="00904DD0"/>
    <w:rsid w:val="00910C9E"/>
    <w:rsid w:val="0091305A"/>
    <w:rsid w:val="00916713"/>
    <w:rsid w:val="0092321E"/>
    <w:rsid w:val="0093610D"/>
    <w:rsid w:val="00936620"/>
    <w:rsid w:val="00937FD5"/>
    <w:rsid w:val="00940B95"/>
    <w:rsid w:val="009623BB"/>
    <w:rsid w:val="00964BE0"/>
    <w:rsid w:val="00964EB8"/>
    <w:rsid w:val="00973844"/>
    <w:rsid w:val="009834C0"/>
    <w:rsid w:val="00984C95"/>
    <w:rsid w:val="00986AAC"/>
    <w:rsid w:val="00992103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D75A4"/>
    <w:rsid w:val="009E288A"/>
    <w:rsid w:val="009E3858"/>
    <w:rsid w:val="009E70DD"/>
    <w:rsid w:val="009F2A5F"/>
    <w:rsid w:val="009F2ED9"/>
    <w:rsid w:val="009F3231"/>
    <w:rsid w:val="009F518C"/>
    <w:rsid w:val="009F5C58"/>
    <w:rsid w:val="00A023A0"/>
    <w:rsid w:val="00A028AF"/>
    <w:rsid w:val="00A0737F"/>
    <w:rsid w:val="00A1562B"/>
    <w:rsid w:val="00A170F4"/>
    <w:rsid w:val="00A2559E"/>
    <w:rsid w:val="00A25FD9"/>
    <w:rsid w:val="00A3212B"/>
    <w:rsid w:val="00A35887"/>
    <w:rsid w:val="00A372BA"/>
    <w:rsid w:val="00A46BA8"/>
    <w:rsid w:val="00A47634"/>
    <w:rsid w:val="00A55EAE"/>
    <w:rsid w:val="00A5778E"/>
    <w:rsid w:val="00A60718"/>
    <w:rsid w:val="00A612FE"/>
    <w:rsid w:val="00A63A24"/>
    <w:rsid w:val="00A82D52"/>
    <w:rsid w:val="00A9407A"/>
    <w:rsid w:val="00A973BE"/>
    <w:rsid w:val="00AA26B8"/>
    <w:rsid w:val="00AA424D"/>
    <w:rsid w:val="00AA6FB5"/>
    <w:rsid w:val="00AB3FE2"/>
    <w:rsid w:val="00AC2979"/>
    <w:rsid w:val="00AC38CB"/>
    <w:rsid w:val="00AC5DC6"/>
    <w:rsid w:val="00AD0CDC"/>
    <w:rsid w:val="00AD1FBC"/>
    <w:rsid w:val="00AD3322"/>
    <w:rsid w:val="00AD7E4E"/>
    <w:rsid w:val="00AE0BEF"/>
    <w:rsid w:val="00AF2577"/>
    <w:rsid w:val="00AF34DE"/>
    <w:rsid w:val="00AF4D58"/>
    <w:rsid w:val="00AF6666"/>
    <w:rsid w:val="00B018CD"/>
    <w:rsid w:val="00B02AC0"/>
    <w:rsid w:val="00B041BE"/>
    <w:rsid w:val="00B10154"/>
    <w:rsid w:val="00B20A75"/>
    <w:rsid w:val="00B26C30"/>
    <w:rsid w:val="00B3099F"/>
    <w:rsid w:val="00B41F9F"/>
    <w:rsid w:val="00B4736B"/>
    <w:rsid w:val="00B47E4E"/>
    <w:rsid w:val="00B50213"/>
    <w:rsid w:val="00B7595B"/>
    <w:rsid w:val="00B75E86"/>
    <w:rsid w:val="00B80A5F"/>
    <w:rsid w:val="00B81B44"/>
    <w:rsid w:val="00B839EA"/>
    <w:rsid w:val="00B9053B"/>
    <w:rsid w:val="00BB36CE"/>
    <w:rsid w:val="00BB660E"/>
    <w:rsid w:val="00BB689F"/>
    <w:rsid w:val="00BB7E10"/>
    <w:rsid w:val="00BC3193"/>
    <w:rsid w:val="00BC3422"/>
    <w:rsid w:val="00BC6B3F"/>
    <w:rsid w:val="00BD2704"/>
    <w:rsid w:val="00BD7292"/>
    <w:rsid w:val="00C015B9"/>
    <w:rsid w:val="00C022F9"/>
    <w:rsid w:val="00C02CEC"/>
    <w:rsid w:val="00C032EA"/>
    <w:rsid w:val="00C032EB"/>
    <w:rsid w:val="00C06EB5"/>
    <w:rsid w:val="00C0796E"/>
    <w:rsid w:val="00C1145F"/>
    <w:rsid w:val="00C119E8"/>
    <w:rsid w:val="00C12B3E"/>
    <w:rsid w:val="00C23DCD"/>
    <w:rsid w:val="00C33161"/>
    <w:rsid w:val="00C34F37"/>
    <w:rsid w:val="00C47864"/>
    <w:rsid w:val="00C51850"/>
    <w:rsid w:val="00C637E1"/>
    <w:rsid w:val="00C70D50"/>
    <w:rsid w:val="00C72221"/>
    <w:rsid w:val="00C8243E"/>
    <w:rsid w:val="00C8322B"/>
    <w:rsid w:val="00C85F43"/>
    <w:rsid w:val="00C907D7"/>
    <w:rsid w:val="00C90C79"/>
    <w:rsid w:val="00C92338"/>
    <w:rsid w:val="00C93A47"/>
    <w:rsid w:val="00C93E26"/>
    <w:rsid w:val="00CA24D2"/>
    <w:rsid w:val="00CA7C3A"/>
    <w:rsid w:val="00CB0D4E"/>
    <w:rsid w:val="00CB7B2B"/>
    <w:rsid w:val="00CC2DB2"/>
    <w:rsid w:val="00CC49F0"/>
    <w:rsid w:val="00CC5EDE"/>
    <w:rsid w:val="00CD0307"/>
    <w:rsid w:val="00CD3D1B"/>
    <w:rsid w:val="00CD53DC"/>
    <w:rsid w:val="00CD6607"/>
    <w:rsid w:val="00CE334C"/>
    <w:rsid w:val="00CE3EA0"/>
    <w:rsid w:val="00CE62B3"/>
    <w:rsid w:val="00CF7DCA"/>
    <w:rsid w:val="00D13286"/>
    <w:rsid w:val="00D211E9"/>
    <w:rsid w:val="00D2312F"/>
    <w:rsid w:val="00D269C1"/>
    <w:rsid w:val="00D445A2"/>
    <w:rsid w:val="00D44953"/>
    <w:rsid w:val="00D4521C"/>
    <w:rsid w:val="00D5211C"/>
    <w:rsid w:val="00D542F3"/>
    <w:rsid w:val="00D543E5"/>
    <w:rsid w:val="00D5644B"/>
    <w:rsid w:val="00D56E25"/>
    <w:rsid w:val="00D661CB"/>
    <w:rsid w:val="00D71896"/>
    <w:rsid w:val="00D718D7"/>
    <w:rsid w:val="00D71BBD"/>
    <w:rsid w:val="00D73212"/>
    <w:rsid w:val="00D814B7"/>
    <w:rsid w:val="00D81B35"/>
    <w:rsid w:val="00D83B16"/>
    <w:rsid w:val="00D85338"/>
    <w:rsid w:val="00D90688"/>
    <w:rsid w:val="00D9713D"/>
    <w:rsid w:val="00DA3AAD"/>
    <w:rsid w:val="00DA69D9"/>
    <w:rsid w:val="00DA7745"/>
    <w:rsid w:val="00DB312B"/>
    <w:rsid w:val="00DC1604"/>
    <w:rsid w:val="00DC3E84"/>
    <w:rsid w:val="00DC5654"/>
    <w:rsid w:val="00DC658F"/>
    <w:rsid w:val="00DC6794"/>
    <w:rsid w:val="00DC7FF8"/>
    <w:rsid w:val="00DD4397"/>
    <w:rsid w:val="00DD54EA"/>
    <w:rsid w:val="00DE2BA4"/>
    <w:rsid w:val="00DE60CC"/>
    <w:rsid w:val="00DF7C25"/>
    <w:rsid w:val="00E00E60"/>
    <w:rsid w:val="00E13281"/>
    <w:rsid w:val="00E15724"/>
    <w:rsid w:val="00E2007B"/>
    <w:rsid w:val="00E24C39"/>
    <w:rsid w:val="00E26B32"/>
    <w:rsid w:val="00E311B7"/>
    <w:rsid w:val="00E31444"/>
    <w:rsid w:val="00E407B6"/>
    <w:rsid w:val="00E41EF1"/>
    <w:rsid w:val="00E42942"/>
    <w:rsid w:val="00E44ADE"/>
    <w:rsid w:val="00E4606F"/>
    <w:rsid w:val="00E468A6"/>
    <w:rsid w:val="00E57FD3"/>
    <w:rsid w:val="00E6403E"/>
    <w:rsid w:val="00E65FB6"/>
    <w:rsid w:val="00E71BDF"/>
    <w:rsid w:val="00E763B4"/>
    <w:rsid w:val="00E8042C"/>
    <w:rsid w:val="00E83CA7"/>
    <w:rsid w:val="00E9630C"/>
    <w:rsid w:val="00EC0590"/>
    <w:rsid w:val="00EC0A92"/>
    <w:rsid w:val="00EC171D"/>
    <w:rsid w:val="00ED356C"/>
    <w:rsid w:val="00ED487E"/>
    <w:rsid w:val="00EE293F"/>
    <w:rsid w:val="00EE7A0D"/>
    <w:rsid w:val="00EF0D21"/>
    <w:rsid w:val="00EF5A8B"/>
    <w:rsid w:val="00EF6CC2"/>
    <w:rsid w:val="00F008A5"/>
    <w:rsid w:val="00F143ED"/>
    <w:rsid w:val="00F17CE1"/>
    <w:rsid w:val="00F2115C"/>
    <w:rsid w:val="00F22ABA"/>
    <w:rsid w:val="00F34820"/>
    <w:rsid w:val="00F36B12"/>
    <w:rsid w:val="00F37169"/>
    <w:rsid w:val="00F377F6"/>
    <w:rsid w:val="00F417C3"/>
    <w:rsid w:val="00F4374D"/>
    <w:rsid w:val="00F60F9F"/>
    <w:rsid w:val="00F64F08"/>
    <w:rsid w:val="00F734F5"/>
    <w:rsid w:val="00F966B1"/>
    <w:rsid w:val="00F97D48"/>
    <w:rsid w:val="00FA016F"/>
    <w:rsid w:val="00FA0311"/>
    <w:rsid w:val="00FA073B"/>
    <w:rsid w:val="00FA1A27"/>
    <w:rsid w:val="00FA203D"/>
    <w:rsid w:val="00FC42E5"/>
    <w:rsid w:val="00FD640F"/>
    <w:rsid w:val="00FD6B4C"/>
    <w:rsid w:val="00FD6BE9"/>
    <w:rsid w:val="00FE24E9"/>
    <w:rsid w:val="00FE4B2F"/>
    <w:rsid w:val="00FE68D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2678E"/>
  <w15:docId w15:val="{915A39FA-3770-45C2-A476-F7030E9D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8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D2704"/>
    <w:pPr>
      <w:keepLines/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BD2704"/>
    <w:pPr>
      <w:keepLines w:val="0"/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BD2704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BD2704"/>
    <w:pPr>
      <w:keepLines w:val="0"/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BD7292"/>
    <w:rPr>
      <w:color w:val="004C97" w:themeColor="accent3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BD2704"/>
    <w:pPr>
      <w:keepLines/>
      <w:numPr>
        <w:numId w:val="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3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522F8A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8"/>
    <w:qFormat/>
    <w:rsid w:val="00BB660E"/>
    <w:pPr>
      <w:ind w:left="792"/>
    </w:pPr>
  </w:style>
  <w:style w:type="paragraph" w:customStyle="1" w:styleId="NoteNormal">
    <w:name w:val="Note Normal"/>
    <w:basedOn w:val="Normal"/>
    <w:rsid w:val="00CD53DC"/>
    <w:pPr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semiHidden/>
    <w:qFormat/>
    <w:rsid w:val="0093610D"/>
    <w:pPr>
      <w:spacing w:before="200" w:after="0" w:line="216" w:lineRule="auto"/>
      <w:ind w:right="389"/>
    </w:pPr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semiHidden/>
    <w:rsid w:val="00B50213"/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rsid w:val="008E49B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0213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BD2704"/>
    <w:pPr>
      <w:spacing w:before="440" w:after="440" w:line="276" w:lineRule="auto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BD2704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BD2704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BD2704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030708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030708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3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3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522F8A"/>
    <w:pPr>
      <w:numPr>
        <w:numId w:val="3"/>
      </w:numPr>
    </w:pPr>
  </w:style>
  <w:style w:type="paragraph" w:customStyle="1" w:styleId="Listnum2">
    <w:name w:val="List num 2"/>
    <w:basedOn w:val="Normal"/>
    <w:uiPriority w:val="1"/>
    <w:qFormat/>
    <w:rsid w:val="00522F8A"/>
    <w:pPr>
      <w:numPr>
        <w:ilvl w:val="1"/>
        <w:numId w:val="3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2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3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288A"/>
    <w:pPr>
      <w:spacing w:after="0" w:line="240" w:lineRule="auto"/>
    </w:pPr>
    <w:rPr>
      <w:color w:val="232B39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9E2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88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E288A"/>
    <w:rPr>
      <w:color w:val="232B39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88A"/>
    <w:rPr>
      <w:b/>
      <w:bCs/>
      <w:color w:val="232B39" w:themeColor="text1"/>
    </w:rPr>
  </w:style>
  <w:style w:type="paragraph" w:styleId="ListNumber">
    <w:name w:val="List Number"/>
    <w:basedOn w:val="Normal"/>
    <w:uiPriority w:val="7"/>
    <w:semiHidden/>
    <w:qFormat/>
    <w:rsid w:val="009E288A"/>
    <w:pPr>
      <w:keepLines w:val="0"/>
      <w:numPr>
        <w:numId w:val="7"/>
      </w:numPr>
      <w:spacing w:before="100" w:after="100" w:line="260" w:lineRule="atLeast"/>
      <w:contextualSpacing/>
    </w:pPr>
    <w:rPr>
      <w:rFonts w:ascii="Calibri" w:eastAsia="Times New Roman" w:hAnsi="Calibri" w:cs="Calibri"/>
      <w:color w:val="auto"/>
      <w:sz w:val="22"/>
      <w:szCs w:val="22"/>
    </w:rPr>
  </w:style>
  <w:style w:type="paragraph" w:styleId="ListNumber2">
    <w:name w:val="List Number 2"/>
    <w:basedOn w:val="Normal"/>
    <w:uiPriority w:val="7"/>
    <w:semiHidden/>
    <w:rsid w:val="009E288A"/>
    <w:pPr>
      <w:keepLines w:val="0"/>
      <w:numPr>
        <w:ilvl w:val="1"/>
        <w:numId w:val="7"/>
      </w:numPr>
      <w:spacing w:before="100" w:after="100" w:line="260" w:lineRule="atLeast"/>
      <w:contextualSpacing/>
    </w:pPr>
    <w:rPr>
      <w:rFonts w:ascii="Calibri" w:eastAsia="Times New Roman" w:hAnsi="Calibri" w:cs="Calibri"/>
      <w:color w:val="auto"/>
      <w:sz w:val="22"/>
      <w:szCs w:val="22"/>
    </w:rPr>
  </w:style>
  <w:style w:type="paragraph" w:styleId="ListNumber3">
    <w:name w:val="List Number 3"/>
    <w:basedOn w:val="Normal"/>
    <w:uiPriority w:val="7"/>
    <w:semiHidden/>
    <w:rsid w:val="009E288A"/>
    <w:pPr>
      <w:keepLines w:val="0"/>
      <w:numPr>
        <w:ilvl w:val="2"/>
        <w:numId w:val="7"/>
      </w:numPr>
      <w:spacing w:before="100" w:after="100" w:line="260" w:lineRule="atLeast"/>
      <w:contextualSpacing/>
    </w:pPr>
    <w:rPr>
      <w:rFonts w:ascii="Calibri" w:eastAsia="Times New Roman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DTF\Portrait.dotm" TargetMode="External"/></Relationship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AFC23E1-303F-4CD2-8E6C-95D29E5F5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11E14-912B-49AB-A8AC-E8ED08926F4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Portrait.dotm</Template>
  <TotalTime>921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McGowan (DTF)</dc:creator>
  <cp:lastModifiedBy>Ryan Arthur (DTF)</cp:lastModifiedBy>
  <cp:revision>282</cp:revision>
  <cp:lastPrinted>2016-02-09T01:59:00Z</cp:lastPrinted>
  <dcterms:created xsi:type="dcterms:W3CDTF">2024-03-17T23:00:00Z</dcterms:created>
  <dcterms:modified xsi:type="dcterms:W3CDTF">2024-05-27T01:00:00Z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bb4ee517-5ca4-4fff-98d2-ed4f906edd6d_Enabled">
    <vt:lpwstr>true</vt:lpwstr>
  </property>
  <property fmtid="{D5CDD505-2E9C-101B-9397-08002B2CF9AE}" pid="5" name="MSIP_Label_bb4ee517-5ca4-4fff-98d2-ed4f906edd6d_SetDate">
    <vt:lpwstr>2021-07-06T04:40:57Z</vt:lpwstr>
  </property>
  <property fmtid="{D5CDD505-2E9C-101B-9397-08002B2CF9AE}" pid="6" name="MSIP_Label_bb4ee517-5ca4-4fff-98d2-ed4f906edd6d_Method">
    <vt:lpwstr>Privileged</vt:lpwstr>
  </property>
  <property fmtid="{D5CDD505-2E9C-101B-9397-08002B2CF9AE}" pid="7" name="MSIP_Label_bb4ee517-5ca4-4fff-98d2-ed4f906edd6d_Name">
    <vt:lpwstr>bb4ee517-5ca4-4fff-98d2-ed4f906edd6d</vt:lpwstr>
  </property>
  <property fmtid="{D5CDD505-2E9C-101B-9397-08002B2CF9AE}" pid="8" name="MSIP_Label_bb4ee517-5ca4-4fff-98d2-ed4f906edd6d_SiteId">
    <vt:lpwstr>722ea0be-3e1c-4b11-ad6f-9401d6856e24</vt:lpwstr>
  </property>
  <property fmtid="{D5CDD505-2E9C-101B-9397-08002B2CF9AE}" pid="9" name="MSIP_Label_bb4ee517-5ca4-4fff-98d2-ed4f906edd6d_ActionId">
    <vt:lpwstr/>
  </property>
  <property fmtid="{D5CDD505-2E9C-101B-9397-08002B2CF9AE}" pid="10" name="MSIP_Label_bb4ee517-5ca4-4fff-98d2-ed4f906edd6d_ContentBits">
    <vt:lpwstr>0</vt:lpwstr>
  </property>
</Properties>
</file>