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6A104" w14:textId="49E294B3" w:rsidR="002A2E70" w:rsidRPr="000B2820" w:rsidRDefault="002A2E70" w:rsidP="002A2E70">
      <w:pPr>
        <w:pStyle w:val="Title"/>
        <w:rPr>
          <w:sz w:val="44"/>
          <w:szCs w:val="44"/>
        </w:rPr>
      </w:pPr>
      <w:r w:rsidRPr="000B2820">
        <w:rPr>
          <w:sz w:val="44"/>
          <w:szCs w:val="44"/>
        </w:rPr>
        <w:t>Guidance on amending reporting requirements of the Model Report and related Financial Reporting Directions</w:t>
      </w:r>
    </w:p>
    <w:p w14:paraId="146F7B36" w14:textId="747061CF" w:rsidR="00E7677B" w:rsidRDefault="00E7677B" w:rsidP="00E7677B"/>
    <w:p w14:paraId="351EC770" w14:textId="77777777" w:rsidR="00E7677B" w:rsidRDefault="00E7677B" w:rsidP="00E7677B">
      <w:pPr>
        <w:pStyle w:val="TOCHeading"/>
      </w:pPr>
      <w:r w:rsidRPr="00BA0EC0">
        <w:t>Contents</w:t>
      </w:r>
    </w:p>
    <w:p w14:paraId="6566A65F" w14:textId="06477695" w:rsidR="0054634C" w:rsidRDefault="00E7677B">
      <w:pPr>
        <w:pStyle w:val="TOC4"/>
        <w:rPr>
          <w:color w:val="auto"/>
          <w:lang w:eastAsia="en-AU"/>
        </w:rPr>
      </w:pPr>
      <w:r>
        <w:rPr>
          <w:color w:val="auto"/>
          <w:sz w:val="24"/>
          <w:szCs w:val="24"/>
        </w:rPr>
        <w:fldChar w:fldCharType="begin"/>
      </w:r>
      <w:r>
        <w:instrText xml:space="preserve"> TOC \h \z \t "Heading 1,1,Heading 2,2,Heading 1 numbered,4,Heading 2 numbered,5" </w:instrText>
      </w:r>
      <w:r>
        <w:rPr>
          <w:color w:val="auto"/>
          <w:sz w:val="24"/>
          <w:szCs w:val="24"/>
        </w:rPr>
        <w:fldChar w:fldCharType="separate"/>
      </w:r>
      <w:hyperlink w:anchor="_Toc85099906" w:history="1">
        <w:r w:rsidR="0054634C" w:rsidRPr="00324404">
          <w:rPr>
            <w:rStyle w:val="Hyperlink"/>
          </w:rPr>
          <w:t>1.</w:t>
        </w:r>
        <w:r w:rsidR="0054634C">
          <w:rPr>
            <w:color w:val="auto"/>
            <w:lang w:eastAsia="en-AU"/>
          </w:rPr>
          <w:tab/>
        </w:r>
        <w:r w:rsidR="0054634C" w:rsidRPr="00324404">
          <w:rPr>
            <w:rStyle w:val="Hyperlink"/>
          </w:rPr>
          <w:t>Background</w:t>
        </w:r>
        <w:r w:rsidR="0054634C">
          <w:rPr>
            <w:webHidden/>
          </w:rPr>
          <w:tab/>
        </w:r>
        <w:r w:rsidR="0054634C">
          <w:rPr>
            <w:webHidden/>
          </w:rPr>
          <w:fldChar w:fldCharType="begin"/>
        </w:r>
        <w:r w:rsidR="0054634C">
          <w:rPr>
            <w:webHidden/>
          </w:rPr>
          <w:instrText xml:space="preserve"> PAGEREF _Toc85099906 \h </w:instrText>
        </w:r>
        <w:r w:rsidR="0054634C">
          <w:rPr>
            <w:webHidden/>
          </w:rPr>
        </w:r>
        <w:r w:rsidR="0054634C">
          <w:rPr>
            <w:webHidden/>
          </w:rPr>
          <w:fldChar w:fldCharType="separate"/>
        </w:r>
        <w:r w:rsidR="00C5791B">
          <w:rPr>
            <w:webHidden/>
          </w:rPr>
          <w:t>2</w:t>
        </w:r>
        <w:r w:rsidR="0054634C">
          <w:rPr>
            <w:webHidden/>
          </w:rPr>
          <w:fldChar w:fldCharType="end"/>
        </w:r>
      </w:hyperlink>
    </w:p>
    <w:p w14:paraId="2E096D0B" w14:textId="7766D033" w:rsidR="0054634C" w:rsidRDefault="00C5791B">
      <w:pPr>
        <w:pStyle w:val="TOC5"/>
        <w:tabs>
          <w:tab w:val="left" w:pos="1080"/>
        </w:tabs>
        <w:rPr>
          <w:spacing w:val="0"/>
          <w:sz w:val="22"/>
          <w:szCs w:val="22"/>
          <w:lang w:eastAsia="en-AU"/>
        </w:rPr>
      </w:pPr>
      <w:hyperlink w:anchor="_Toc85099907" w:history="1">
        <w:r w:rsidR="0054634C" w:rsidRPr="00324404">
          <w:rPr>
            <w:rStyle w:val="Hyperlink"/>
          </w:rPr>
          <w:t>1.1</w:t>
        </w:r>
        <w:r w:rsidR="0054634C">
          <w:rPr>
            <w:spacing w:val="0"/>
            <w:sz w:val="22"/>
            <w:szCs w:val="22"/>
            <w:lang w:eastAsia="en-AU"/>
          </w:rPr>
          <w:tab/>
        </w:r>
        <w:r w:rsidR="0054634C" w:rsidRPr="00324404">
          <w:rPr>
            <w:rStyle w:val="Hyperlink"/>
          </w:rPr>
          <w:t>Model Report for Victorian Government Departments</w:t>
        </w:r>
        <w:r w:rsidR="0054634C">
          <w:rPr>
            <w:webHidden/>
          </w:rPr>
          <w:tab/>
        </w:r>
        <w:r w:rsidR="0054634C">
          <w:rPr>
            <w:webHidden/>
          </w:rPr>
          <w:fldChar w:fldCharType="begin"/>
        </w:r>
        <w:r w:rsidR="0054634C">
          <w:rPr>
            <w:webHidden/>
          </w:rPr>
          <w:instrText xml:space="preserve"> PAGEREF _Toc85099907 \h </w:instrText>
        </w:r>
        <w:r w:rsidR="0054634C">
          <w:rPr>
            <w:webHidden/>
          </w:rPr>
        </w:r>
        <w:r w:rsidR="0054634C">
          <w:rPr>
            <w:webHidden/>
          </w:rPr>
          <w:fldChar w:fldCharType="separate"/>
        </w:r>
        <w:r>
          <w:rPr>
            <w:webHidden/>
          </w:rPr>
          <w:t>2</w:t>
        </w:r>
        <w:r w:rsidR="0054634C">
          <w:rPr>
            <w:webHidden/>
          </w:rPr>
          <w:fldChar w:fldCharType="end"/>
        </w:r>
      </w:hyperlink>
    </w:p>
    <w:p w14:paraId="3AA9135E" w14:textId="59D0D5AD" w:rsidR="0054634C" w:rsidRDefault="00C5791B">
      <w:pPr>
        <w:pStyle w:val="TOC5"/>
        <w:tabs>
          <w:tab w:val="left" w:pos="1080"/>
        </w:tabs>
        <w:rPr>
          <w:spacing w:val="0"/>
          <w:sz w:val="22"/>
          <w:szCs w:val="22"/>
          <w:lang w:eastAsia="en-AU"/>
        </w:rPr>
      </w:pPr>
      <w:hyperlink w:anchor="_Toc85099908" w:history="1">
        <w:r w:rsidR="0054634C" w:rsidRPr="00324404">
          <w:rPr>
            <w:rStyle w:val="Hyperlink"/>
          </w:rPr>
          <w:t>1.2</w:t>
        </w:r>
        <w:r w:rsidR="0054634C">
          <w:rPr>
            <w:spacing w:val="0"/>
            <w:sz w:val="22"/>
            <w:szCs w:val="22"/>
            <w:lang w:eastAsia="en-AU"/>
          </w:rPr>
          <w:tab/>
        </w:r>
        <w:r w:rsidR="0054634C" w:rsidRPr="00324404">
          <w:rPr>
            <w:rStyle w:val="Hyperlink"/>
          </w:rPr>
          <w:t>Financial Reporting Directions</w:t>
        </w:r>
        <w:r w:rsidR="0054634C">
          <w:rPr>
            <w:webHidden/>
          </w:rPr>
          <w:tab/>
        </w:r>
        <w:r w:rsidR="0054634C">
          <w:rPr>
            <w:webHidden/>
          </w:rPr>
          <w:fldChar w:fldCharType="begin"/>
        </w:r>
        <w:r w:rsidR="0054634C">
          <w:rPr>
            <w:webHidden/>
          </w:rPr>
          <w:instrText xml:space="preserve"> PAGEREF _Toc85099908 \h </w:instrText>
        </w:r>
        <w:r w:rsidR="0054634C">
          <w:rPr>
            <w:webHidden/>
          </w:rPr>
        </w:r>
        <w:r w:rsidR="0054634C">
          <w:rPr>
            <w:webHidden/>
          </w:rPr>
          <w:fldChar w:fldCharType="separate"/>
        </w:r>
        <w:r>
          <w:rPr>
            <w:webHidden/>
          </w:rPr>
          <w:t>3</w:t>
        </w:r>
        <w:r w:rsidR="0054634C">
          <w:rPr>
            <w:webHidden/>
          </w:rPr>
          <w:fldChar w:fldCharType="end"/>
        </w:r>
      </w:hyperlink>
    </w:p>
    <w:p w14:paraId="0358C4DC" w14:textId="5896E890" w:rsidR="0054634C" w:rsidRDefault="00C5791B">
      <w:pPr>
        <w:pStyle w:val="TOC4"/>
        <w:rPr>
          <w:color w:val="auto"/>
          <w:lang w:eastAsia="en-AU"/>
        </w:rPr>
      </w:pPr>
      <w:hyperlink w:anchor="_Toc85099909" w:history="1">
        <w:r w:rsidR="0054634C" w:rsidRPr="00324404">
          <w:rPr>
            <w:rStyle w:val="Hyperlink"/>
          </w:rPr>
          <w:t>2.</w:t>
        </w:r>
        <w:r w:rsidR="0054634C">
          <w:rPr>
            <w:color w:val="auto"/>
            <w:lang w:eastAsia="en-AU"/>
          </w:rPr>
          <w:tab/>
        </w:r>
        <w:r w:rsidR="0054634C" w:rsidRPr="00324404">
          <w:rPr>
            <w:rStyle w:val="Hyperlink"/>
          </w:rPr>
          <w:t>Important considerations prior to proposing changes</w:t>
        </w:r>
        <w:r w:rsidR="0054634C">
          <w:rPr>
            <w:webHidden/>
          </w:rPr>
          <w:tab/>
        </w:r>
        <w:r w:rsidR="0054634C">
          <w:rPr>
            <w:webHidden/>
          </w:rPr>
          <w:fldChar w:fldCharType="begin"/>
        </w:r>
        <w:r w:rsidR="0054634C">
          <w:rPr>
            <w:webHidden/>
          </w:rPr>
          <w:instrText xml:space="preserve"> PAGEREF _Toc85099909 \h </w:instrText>
        </w:r>
        <w:r w:rsidR="0054634C">
          <w:rPr>
            <w:webHidden/>
          </w:rPr>
        </w:r>
        <w:r w:rsidR="0054634C">
          <w:rPr>
            <w:webHidden/>
          </w:rPr>
          <w:fldChar w:fldCharType="separate"/>
        </w:r>
        <w:r>
          <w:rPr>
            <w:webHidden/>
          </w:rPr>
          <w:t>3</w:t>
        </w:r>
        <w:r w:rsidR="0054634C">
          <w:rPr>
            <w:webHidden/>
          </w:rPr>
          <w:fldChar w:fldCharType="end"/>
        </w:r>
      </w:hyperlink>
    </w:p>
    <w:p w14:paraId="7F84D8E0" w14:textId="249E1178" w:rsidR="0054634C" w:rsidRDefault="00C5791B">
      <w:pPr>
        <w:pStyle w:val="TOC5"/>
        <w:tabs>
          <w:tab w:val="left" w:pos="1080"/>
        </w:tabs>
        <w:rPr>
          <w:spacing w:val="0"/>
          <w:sz w:val="22"/>
          <w:szCs w:val="22"/>
          <w:lang w:eastAsia="en-AU"/>
        </w:rPr>
      </w:pPr>
      <w:hyperlink w:anchor="_Toc85099910" w:history="1">
        <w:r w:rsidR="0054634C" w:rsidRPr="00324404">
          <w:rPr>
            <w:rStyle w:val="Hyperlink"/>
          </w:rPr>
          <w:t>2.1</w:t>
        </w:r>
        <w:r w:rsidR="0054634C">
          <w:rPr>
            <w:spacing w:val="0"/>
            <w:sz w:val="22"/>
            <w:szCs w:val="22"/>
            <w:lang w:eastAsia="en-AU"/>
          </w:rPr>
          <w:tab/>
        </w:r>
        <w:r w:rsidR="0054634C" w:rsidRPr="00324404">
          <w:rPr>
            <w:rStyle w:val="Hyperlink"/>
          </w:rPr>
          <w:t>Preliminary assessment phase</w:t>
        </w:r>
        <w:r w:rsidR="0054634C">
          <w:rPr>
            <w:webHidden/>
          </w:rPr>
          <w:tab/>
        </w:r>
        <w:r w:rsidR="0054634C">
          <w:rPr>
            <w:webHidden/>
          </w:rPr>
          <w:fldChar w:fldCharType="begin"/>
        </w:r>
        <w:r w:rsidR="0054634C">
          <w:rPr>
            <w:webHidden/>
          </w:rPr>
          <w:instrText xml:space="preserve"> PAGEREF _Toc85099910 \h </w:instrText>
        </w:r>
        <w:r w:rsidR="0054634C">
          <w:rPr>
            <w:webHidden/>
          </w:rPr>
        </w:r>
        <w:r w:rsidR="0054634C">
          <w:rPr>
            <w:webHidden/>
          </w:rPr>
          <w:fldChar w:fldCharType="separate"/>
        </w:r>
        <w:r>
          <w:rPr>
            <w:webHidden/>
          </w:rPr>
          <w:t>3</w:t>
        </w:r>
        <w:r w:rsidR="0054634C">
          <w:rPr>
            <w:webHidden/>
          </w:rPr>
          <w:fldChar w:fldCharType="end"/>
        </w:r>
      </w:hyperlink>
    </w:p>
    <w:p w14:paraId="268108FB" w14:textId="272A7571" w:rsidR="0054634C" w:rsidRDefault="00C5791B">
      <w:pPr>
        <w:pStyle w:val="TOC4"/>
        <w:rPr>
          <w:color w:val="auto"/>
          <w:lang w:eastAsia="en-AU"/>
        </w:rPr>
      </w:pPr>
      <w:hyperlink w:anchor="_Toc85099911" w:history="1">
        <w:r w:rsidR="0054634C" w:rsidRPr="00324404">
          <w:rPr>
            <w:rStyle w:val="Hyperlink"/>
          </w:rPr>
          <w:t>3.</w:t>
        </w:r>
        <w:r w:rsidR="0054634C">
          <w:rPr>
            <w:color w:val="auto"/>
            <w:lang w:eastAsia="en-AU"/>
          </w:rPr>
          <w:tab/>
        </w:r>
        <w:r w:rsidR="0054634C" w:rsidRPr="00324404">
          <w:rPr>
            <w:rStyle w:val="Hyperlink"/>
          </w:rPr>
          <w:t>Process of amending existing Model Report disclosures and related FRDs</w:t>
        </w:r>
        <w:r w:rsidR="0054634C">
          <w:rPr>
            <w:webHidden/>
          </w:rPr>
          <w:tab/>
        </w:r>
        <w:r w:rsidR="0054634C">
          <w:rPr>
            <w:webHidden/>
          </w:rPr>
          <w:fldChar w:fldCharType="begin"/>
        </w:r>
        <w:r w:rsidR="0054634C">
          <w:rPr>
            <w:webHidden/>
          </w:rPr>
          <w:instrText xml:space="preserve"> PAGEREF _Toc85099911 \h </w:instrText>
        </w:r>
        <w:r w:rsidR="0054634C">
          <w:rPr>
            <w:webHidden/>
          </w:rPr>
        </w:r>
        <w:r w:rsidR="0054634C">
          <w:rPr>
            <w:webHidden/>
          </w:rPr>
          <w:fldChar w:fldCharType="separate"/>
        </w:r>
        <w:r>
          <w:rPr>
            <w:webHidden/>
          </w:rPr>
          <w:t>4</w:t>
        </w:r>
        <w:r w:rsidR="0054634C">
          <w:rPr>
            <w:webHidden/>
          </w:rPr>
          <w:fldChar w:fldCharType="end"/>
        </w:r>
      </w:hyperlink>
    </w:p>
    <w:p w14:paraId="3F42458C" w14:textId="42FA71ED" w:rsidR="0054634C" w:rsidRDefault="00C5791B">
      <w:pPr>
        <w:pStyle w:val="TOC5"/>
        <w:tabs>
          <w:tab w:val="left" w:pos="1080"/>
        </w:tabs>
        <w:rPr>
          <w:spacing w:val="0"/>
          <w:sz w:val="22"/>
          <w:szCs w:val="22"/>
          <w:lang w:eastAsia="en-AU"/>
        </w:rPr>
      </w:pPr>
      <w:hyperlink w:anchor="_Toc85099912" w:history="1">
        <w:r w:rsidR="0054634C" w:rsidRPr="00324404">
          <w:rPr>
            <w:rStyle w:val="Hyperlink"/>
          </w:rPr>
          <w:t>3.1</w:t>
        </w:r>
        <w:r w:rsidR="0054634C">
          <w:rPr>
            <w:spacing w:val="0"/>
            <w:sz w:val="22"/>
            <w:szCs w:val="22"/>
            <w:lang w:eastAsia="en-AU"/>
          </w:rPr>
          <w:tab/>
        </w:r>
        <w:r w:rsidR="0054634C" w:rsidRPr="00324404">
          <w:rPr>
            <w:rStyle w:val="Hyperlink"/>
          </w:rPr>
          <w:t>Drafting phase</w:t>
        </w:r>
        <w:r w:rsidR="0054634C">
          <w:rPr>
            <w:webHidden/>
          </w:rPr>
          <w:tab/>
        </w:r>
        <w:r w:rsidR="0054634C">
          <w:rPr>
            <w:webHidden/>
          </w:rPr>
          <w:fldChar w:fldCharType="begin"/>
        </w:r>
        <w:r w:rsidR="0054634C">
          <w:rPr>
            <w:webHidden/>
          </w:rPr>
          <w:instrText xml:space="preserve"> PAGEREF _Toc85099912 \h </w:instrText>
        </w:r>
        <w:r w:rsidR="0054634C">
          <w:rPr>
            <w:webHidden/>
          </w:rPr>
        </w:r>
        <w:r w:rsidR="0054634C">
          <w:rPr>
            <w:webHidden/>
          </w:rPr>
          <w:fldChar w:fldCharType="separate"/>
        </w:r>
        <w:r>
          <w:rPr>
            <w:webHidden/>
          </w:rPr>
          <w:t>4</w:t>
        </w:r>
        <w:r w:rsidR="0054634C">
          <w:rPr>
            <w:webHidden/>
          </w:rPr>
          <w:fldChar w:fldCharType="end"/>
        </w:r>
      </w:hyperlink>
    </w:p>
    <w:p w14:paraId="6C72E6D2" w14:textId="7281034D" w:rsidR="0054634C" w:rsidRDefault="00C5791B">
      <w:pPr>
        <w:pStyle w:val="TOC5"/>
        <w:tabs>
          <w:tab w:val="left" w:pos="1080"/>
        </w:tabs>
        <w:rPr>
          <w:spacing w:val="0"/>
          <w:sz w:val="22"/>
          <w:szCs w:val="22"/>
          <w:lang w:eastAsia="en-AU"/>
        </w:rPr>
      </w:pPr>
      <w:hyperlink w:anchor="_Toc85099913" w:history="1">
        <w:r w:rsidR="0054634C" w:rsidRPr="00324404">
          <w:rPr>
            <w:rStyle w:val="Hyperlink"/>
          </w:rPr>
          <w:t>3.2</w:t>
        </w:r>
        <w:r w:rsidR="0054634C">
          <w:rPr>
            <w:spacing w:val="0"/>
            <w:sz w:val="22"/>
            <w:szCs w:val="22"/>
            <w:lang w:eastAsia="en-AU"/>
          </w:rPr>
          <w:tab/>
        </w:r>
        <w:r w:rsidR="0054634C" w:rsidRPr="00324404">
          <w:rPr>
            <w:rStyle w:val="Hyperlink"/>
          </w:rPr>
          <w:t>Consultation phase</w:t>
        </w:r>
        <w:r w:rsidR="0054634C">
          <w:rPr>
            <w:webHidden/>
          </w:rPr>
          <w:tab/>
        </w:r>
        <w:r w:rsidR="0054634C">
          <w:rPr>
            <w:webHidden/>
          </w:rPr>
          <w:fldChar w:fldCharType="begin"/>
        </w:r>
        <w:r w:rsidR="0054634C">
          <w:rPr>
            <w:webHidden/>
          </w:rPr>
          <w:instrText xml:space="preserve"> PAGEREF _Toc85099913 \h </w:instrText>
        </w:r>
        <w:r w:rsidR="0054634C">
          <w:rPr>
            <w:webHidden/>
          </w:rPr>
        </w:r>
        <w:r w:rsidR="0054634C">
          <w:rPr>
            <w:webHidden/>
          </w:rPr>
          <w:fldChar w:fldCharType="separate"/>
        </w:r>
        <w:r>
          <w:rPr>
            <w:webHidden/>
          </w:rPr>
          <w:t>4</w:t>
        </w:r>
        <w:r w:rsidR="0054634C">
          <w:rPr>
            <w:webHidden/>
          </w:rPr>
          <w:fldChar w:fldCharType="end"/>
        </w:r>
      </w:hyperlink>
    </w:p>
    <w:p w14:paraId="0F0DF3C3" w14:textId="76E89BF6" w:rsidR="0054634C" w:rsidRDefault="00C5791B">
      <w:pPr>
        <w:pStyle w:val="TOC5"/>
        <w:tabs>
          <w:tab w:val="left" w:pos="1080"/>
        </w:tabs>
        <w:rPr>
          <w:spacing w:val="0"/>
          <w:sz w:val="22"/>
          <w:szCs w:val="22"/>
          <w:lang w:eastAsia="en-AU"/>
        </w:rPr>
      </w:pPr>
      <w:hyperlink w:anchor="_Toc85099914" w:history="1">
        <w:r w:rsidR="0054634C" w:rsidRPr="00324404">
          <w:rPr>
            <w:rStyle w:val="Hyperlink"/>
          </w:rPr>
          <w:t>3.3</w:t>
        </w:r>
        <w:r w:rsidR="0054634C">
          <w:rPr>
            <w:spacing w:val="0"/>
            <w:sz w:val="22"/>
            <w:szCs w:val="22"/>
            <w:lang w:eastAsia="en-AU"/>
          </w:rPr>
          <w:tab/>
        </w:r>
        <w:r w:rsidR="0054634C" w:rsidRPr="00324404">
          <w:rPr>
            <w:rStyle w:val="Hyperlink"/>
          </w:rPr>
          <w:t>Briefing phase</w:t>
        </w:r>
        <w:r w:rsidR="0054634C">
          <w:rPr>
            <w:webHidden/>
          </w:rPr>
          <w:tab/>
        </w:r>
        <w:r w:rsidR="0054634C">
          <w:rPr>
            <w:webHidden/>
          </w:rPr>
          <w:fldChar w:fldCharType="begin"/>
        </w:r>
        <w:r w:rsidR="0054634C">
          <w:rPr>
            <w:webHidden/>
          </w:rPr>
          <w:instrText xml:space="preserve"> PAGEREF _Toc85099914 \h </w:instrText>
        </w:r>
        <w:r w:rsidR="0054634C">
          <w:rPr>
            <w:webHidden/>
          </w:rPr>
        </w:r>
        <w:r w:rsidR="0054634C">
          <w:rPr>
            <w:webHidden/>
          </w:rPr>
          <w:fldChar w:fldCharType="separate"/>
        </w:r>
        <w:r>
          <w:rPr>
            <w:webHidden/>
          </w:rPr>
          <w:t>5</w:t>
        </w:r>
        <w:r w:rsidR="0054634C">
          <w:rPr>
            <w:webHidden/>
          </w:rPr>
          <w:fldChar w:fldCharType="end"/>
        </w:r>
      </w:hyperlink>
    </w:p>
    <w:p w14:paraId="254D41DB" w14:textId="1F04D007" w:rsidR="0054634C" w:rsidRDefault="00C5791B">
      <w:pPr>
        <w:pStyle w:val="TOC5"/>
        <w:tabs>
          <w:tab w:val="left" w:pos="1080"/>
        </w:tabs>
        <w:rPr>
          <w:spacing w:val="0"/>
          <w:sz w:val="22"/>
          <w:szCs w:val="22"/>
          <w:lang w:eastAsia="en-AU"/>
        </w:rPr>
      </w:pPr>
      <w:hyperlink w:anchor="_Toc85099915" w:history="1">
        <w:r w:rsidR="0054634C" w:rsidRPr="00324404">
          <w:rPr>
            <w:rStyle w:val="Hyperlink"/>
          </w:rPr>
          <w:t>3.4</w:t>
        </w:r>
        <w:r w:rsidR="0054634C">
          <w:rPr>
            <w:spacing w:val="0"/>
            <w:sz w:val="22"/>
            <w:szCs w:val="22"/>
            <w:lang w:eastAsia="en-AU"/>
          </w:rPr>
          <w:tab/>
        </w:r>
        <w:r w:rsidR="0054634C" w:rsidRPr="00324404">
          <w:rPr>
            <w:rStyle w:val="Hyperlink"/>
          </w:rPr>
          <w:t>Monitoring phase</w:t>
        </w:r>
        <w:r w:rsidR="0054634C">
          <w:rPr>
            <w:webHidden/>
          </w:rPr>
          <w:tab/>
        </w:r>
        <w:r w:rsidR="0054634C">
          <w:rPr>
            <w:webHidden/>
          </w:rPr>
          <w:fldChar w:fldCharType="begin"/>
        </w:r>
        <w:r w:rsidR="0054634C">
          <w:rPr>
            <w:webHidden/>
          </w:rPr>
          <w:instrText xml:space="preserve"> PAGEREF _Toc85099915 \h </w:instrText>
        </w:r>
        <w:r w:rsidR="0054634C">
          <w:rPr>
            <w:webHidden/>
          </w:rPr>
        </w:r>
        <w:r w:rsidR="0054634C">
          <w:rPr>
            <w:webHidden/>
          </w:rPr>
          <w:fldChar w:fldCharType="separate"/>
        </w:r>
        <w:r>
          <w:rPr>
            <w:webHidden/>
          </w:rPr>
          <w:t>5</w:t>
        </w:r>
        <w:r w:rsidR="0054634C">
          <w:rPr>
            <w:webHidden/>
          </w:rPr>
          <w:fldChar w:fldCharType="end"/>
        </w:r>
      </w:hyperlink>
    </w:p>
    <w:p w14:paraId="1FE42303" w14:textId="13B82C69" w:rsidR="0054634C" w:rsidRDefault="00C5791B">
      <w:pPr>
        <w:pStyle w:val="TOC5"/>
        <w:tabs>
          <w:tab w:val="left" w:pos="1080"/>
        </w:tabs>
        <w:rPr>
          <w:spacing w:val="0"/>
          <w:sz w:val="22"/>
          <w:szCs w:val="22"/>
          <w:lang w:eastAsia="en-AU"/>
        </w:rPr>
      </w:pPr>
      <w:hyperlink w:anchor="_Toc85099916" w:history="1">
        <w:r w:rsidR="0054634C" w:rsidRPr="00324404">
          <w:rPr>
            <w:rStyle w:val="Hyperlink"/>
          </w:rPr>
          <w:t>3.5</w:t>
        </w:r>
        <w:r w:rsidR="0054634C">
          <w:rPr>
            <w:spacing w:val="0"/>
            <w:sz w:val="22"/>
            <w:szCs w:val="22"/>
            <w:lang w:eastAsia="en-AU"/>
          </w:rPr>
          <w:tab/>
        </w:r>
        <w:r w:rsidR="0054634C" w:rsidRPr="00324404">
          <w:rPr>
            <w:rStyle w:val="Hyperlink"/>
          </w:rPr>
          <w:t>Timing</w:t>
        </w:r>
        <w:r w:rsidR="0054634C">
          <w:rPr>
            <w:webHidden/>
          </w:rPr>
          <w:tab/>
        </w:r>
        <w:r w:rsidR="0054634C">
          <w:rPr>
            <w:webHidden/>
          </w:rPr>
          <w:fldChar w:fldCharType="begin"/>
        </w:r>
        <w:r w:rsidR="0054634C">
          <w:rPr>
            <w:webHidden/>
          </w:rPr>
          <w:instrText xml:space="preserve"> PAGEREF _Toc85099916 \h </w:instrText>
        </w:r>
        <w:r w:rsidR="0054634C">
          <w:rPr>
            <w:webHidden/>
          </w:rPr>
        </w:r>
        <w:r w:rsidR="0054634C">
          <w:rPr>
            <w:webHidden/>
          </w:rPr>
          <w:fldChar w:fldCharType="separate"/>
        </w:r>
        <w:r>
          <w:rPr>
            <w:webHidden/>
          </w:rPr>
          <w:t>6</w:t>
        </w:r>
        <w:r w:rsidR="0054634C">
          <w:rPr>
            <w:webHidden/>
          </w:rPr>
          <w:fldChar w:fldCharType="end"/>
        </w:r>
      </w:hyperlink>
    </w:p>
    <w:p w14:paraId="0E1FE343" w14:textId="77C9C4BF" w:rsidR="0054634C" w:rsidRDefault="00C5791B">
      <w:pPr>
        <w:pStyle w:val="TOC4"/>
        <w:rPr>
          <w:color w:val="auto"/>
          <w:lang w:eastAsia="en-AU"/>
        </w:rPr>
      </w:pPr>
      <w:hyperlink w:anchor="_Toc85099917" w:history="1">
        <w:r w:rsidR="0054634C" w:rsidRPr="00324404">
          <w:rPr>
            <w:rStyle w:val="Hyperlink"/>
          </w:rPr>
          <w:t>4.</w:t>
        </w:r>
        <w:r w:rsidR="0054634C">
          <w:rPr>
            <w:color w:val="auto"/>
            <w:lang w:eastAsia="en-AU"/>
          </w:rPr>
          <w:tab/>
        </w:r>
        <w:r w:rsidR="0054634C" w:rsidRPr="00324404">
          <w:rPr>
            <w:rStyle w:val="Hyperlink"/>
          </w:rPr>
          <w:t>Developing new FRDs and Model Report disclosures</w:t>
        </w:r>
        <w:r w:rsidR="0054634C">
          <w:rPr>
            <w:webHidden/>
          </w:rPr>
          <w:tab/>
        </w:r>
        <w:r w:rsidR="0054634C">
          <w:rPr>
            <w:webHidden/>
          </w:rPr>
          <w:fldChar w:fldCharType="begin"/>
        </w:r>
        <w:r w:rsidR="0054634C">
          <w:rPr>
            <w:webHidden/>
          </w:rPr>
          <w:instrText xml:space="preserve"> PAGEREF _Toc85099917 \h </w:instrText>
        </w:r>
        <w:r w:rsidR="0054634C">
          <w:rPr>
            <w:webHidden/>
          </w:rPr>
        </w:r>
        <w:r w:rsidR="0054634C">
          <w:rPr>
            <w:webHidden/>
          </w:rPr>
          <w:fldChar w:fldCharType="separate"/>
        </w:r>
        <w:r>
          <w:rPr>
            <w:webHidden/>
          </w:rPr>
          <w:t>6</w:t>
        </w:r>
        <w:r w:rsidR="0054634C">
          <w:rPr>
            <w:webHidden/>
          </w:rPr>
          <w:fldChar w:fldCharType="end"/>
        </w:r>
      </w:hyperlink>
    </w:p>
    <w:p w14:paraId="785E4B84" w14:textId="64154F88" w:rsidR="0054634C" w:rsidRDefault="00C5791B">
      <w:pPr>
        <w:pStyle w:val="TOC5"/>
        <w:tabs>
          <w:tab w:val="left" w:pos="1080"/>
        </w:tabs>
        <w:rPr>
          <w:spacing w:val="0"/>
          <w:sz w:val="22"/>
          <w:szCs w:val="22"/>
          <w:lang w:eastAsia="en-AU"/>
        </w:rPr>
      </w:pPr>
      <w:hyperlink w:anchor="_Toc85099918" w:history="1">
        <w:r w:rsidR="0054634C" w:rsidRPr="00324404">
          <w:rPr>
            <w:rStyle w:val="Hyperlink"/>
          </w:rPr>
          <w:t>4.1</w:t>
        </w:r>
        <w:r w:rsidR="0054634C">
          <w:rPr>
            <w:spacing w:val="0"/>
            <w:sz w:val="22"/>
            <w:szCs w:val="22"/>
            <w:lang w:eastAsia="en-AU"/>
          </w:rPr>
          <w:tab/>
        </w:r>
        <w:r w:rsidR="0054634C" w:rsidRPr="00324404">
          <w:rPr>
            <w:rStyle w:val="Hyperlink"/>
          </w:rPr>
          <w:t>Drafting phase</w:t>
        </w:r>
        <w:r w:rsidR="0054634C">
          <w:rPr>
            <w:webHidden/>
          </w:rPr>
          <w:tab/>
        </w:r>
        <w:r w:rsidR="0054634C">
          <w:rPr>
            <w:webHidden/>
          </w:rPr>
          <w:fldChar w:fldCharType="begin"/>
        </w:r>
        <w:r w:rsidR="0054634C">
          <w:rPr>
            <w:webHidden/>
          </w:rPr>
          <w:instrText xml:space="preserve"> PAGEREF _Toc85099918 \h </w:instrText>
        </w:r>
        <w:r w:rsidR="0054634C">
          <w:rPr>
            <w:webHidden/>
          </w:rPr>
        </w:r>
        <w:r w:rsidR="0054634C">
          <w:rPr>
            <w:webHidden/>
          </w:rPr>
          <w:fldChar w:fldCharType="separate"/>
        </w:r>
        <w:r>
          <w:rPr>
            <w:webHidden/>
          </w:rPr>
          <w:t>6</w:t>
        </w:r>
        <w:r w:rsidR="0054634C">
          <w:rPr>
            <w:webHidden/>
          </w:rPr>
          <w:fldChar w:fldCharType="end"/>
        </w:r>
      </w:hyperlink>
    </w:p>
    <w:p w14:paraId="54840069" w14:textId="28E13711" w:rsidR="0054634C" w:rsidRDefault="00C5791B">
      <w:pPr>
        <w:pStyle w:val="TOC5"/>
        <w:tabs>
          <w:tab w:val="left" w:pos="1080"/>
        </w:tabs>
        <w:rPr>
          <w:spacing w:val="0"/>
          <w:sz w:val="22"/>
          <w:szCs w:val="22"/>
          <w:lang w:eastAsia="en-AU"/>
        </w:rPr>
      </w:pPr>
      <w:hyperlink w:anchor="_Toc85099919" w:history="1">
        <w:r w:rsidR="0054634C" w:rsidRPr="00324404">
          <w:rPr>
            <w:rStyle w:val="Hyperlink"/>
          </w:rPr>
          <w:t>4.2</w:t>
        </w:r>
        <w:r w:rsidR="0054634C">
          <w:rPr>
            <w:spacing w:val="0"/>
            <w:sz w:val="22"/>
            <w:szCs w:val="22"/>
            <w:lang w:eastAsia="en-AU"/>
          </w:rPr>
          <w:tab/>
        </w:r>
        <w:r w:rsidR="0054634C" w:rsidRPr="00324404">
          <w:rPr>
            <w:rStyle w:val="Hyperlink"/>
          </w:rPr>
          <w:t>Consultation phase</w:t>
        </w:r>
        <w:r w:rsidR="0054634C">
          <w:rPr>
            <w:webHidden/>
          </w:rPr>
          <w:tab/>
        </w:r>
        <w:r w:rsidR="0054634C">
          <w:rPr>
            <w:webHidden/>
          </w:rPr>
          <w:fldChar w:fldCharType="begin"/>
        </w:r>
        <w:r w:rsidR="0054634C">
          <w:rPr>
            <w:webHidden/>
          </w:rPr>
          <w:instrText xml:space="preserve"> PAGEREF _Toc85099919 \h </w:instrText>
        </w:r>
        <w:r w:rsidR="0054634C">
          <w:rPr>
            <w:webHidden/>
          </w:rPr>
        </w:r>
        <w:r w:rsidR="0054634C">
          <w:rPr>
            <w:webHidden/>
          </w:rPr>
          <w:fldChar w:fldCharType="separate"/>
        </w:r>
        <w:r>
          <w:rPr>
            <w:webHidden/>
          </w:rPr>
          <w:t>6</w:t>
        </w:r>
        <w:r w:rsidR="0054634C">
          <w:rPr>
            <w:webHidden/>
          </w:rPr>
          <w:fldChar w:fldCharType="end"/>
        </w:r>
      </w:hyperlink>
    </w:p>
    <w:p w14:paraId="6710A6EA" w14:textId="1B6D3F5A" w:rsidR="0054634C" w:rsidRDefault="00C5791B">
      <w:pPr>
        <w:pStyle w:val="TOC5"/>
        <w:tabs>
          <w:tab w:val="left" w:pos="1080"/>
        </w:tabs>
        <w:rPr>
          <w:spacing w:val="0"/>
          <w:sz w:val="22"/>
          <w:szCs w:val="22"/>
          <w:lang w:eastAsia="en-AU"/>
        </w:rPr>
      </w:pPr>
      <w:hyperlink w:anchor="_Toc85099920" w:history="1">
        <w:r w:rsidR="0054634C" w:rsidRPr="00324404">
          <w:rPr>
            <w:rStyle w:val="Hyperlink"/>
          </w:rPr>
          <w:t>4.3</w:t>
        </w:r>
        <w:r w:rsidR="0054634C">
          <w:rPr>
            <w:spacing w:val="0"/>
            <w:sz w:val="22"/>
            <w:szCs w:val="22"/>
            <w:lang w:eastAsia="en-AU"/>
          </w:rPr>
          <w:tab/>
        </w:r>
        <w:r w:rsidR="0054634C" w:rsidRPr="00324404">
          <w:rPr>
            <w:rStyle w:val="Hyperlink"/>
          </w:rPr>
          <w:t>Briefing phase</w:t>
        </w:r>
        <w:r w:rsidR="0054634C">
          <w:rPr>
            <w:webHidden/>
          </w:rPr>
          <w:tab/>
        </w:r>
        <w:r w:rsidR="0054634C">
          <w:rPr>
            <w:webHidden/>
          </w:rPr>
          <w:fldChar w:fldCharType="begin"/>
        </w:r>
        <w:r w:rsidR="0054634C">
          <w:rPr>
            <w:webHidden/>
          </w:rPr>
          <w:instrText xml:space="preserve"> PAGEREF _Toc85099920 \h </w:instrText>
        </w:r>
        <w:r w:rsidR="0054634C">
          <w:rPr>
            <w:webHidden/>
          </w:rPr>
        </w:r>
        <w:r w:rsidR="0054634C">
          <w:rPr>
            <w:webHidden/>
          </w:rPr>
          <w:fldChar w:fldCharType="separate"/>
        </w:r>
        <w:r>
          <w:rPr>
            <w:webHidden/>
          </w:rPr>
          <w:t>7</w:t>
        </w:r>
        <w:r w:rsidR="0054634C">
          <w:rPr>
            <w:webHidden/>
          </w:rPr>
          <w:fldChar w:fldCharType="end"/>
        </w:r>
      </w:hyperlink>
    </w:p>
    <w:p w14:paraId="04E058FF" w14:textId="072E7A1A" w:rsidR="0054634C" w:rsidRDefault="00C5791B">
      <w:pPr>
        <w:pStyle w:val="TOC5"/>
        <w:tabs>
          <w:tab w:val="left" w:pos="1080"/>
        </w:tabs>
        <w:rPr>
          <w:spacing w:val="0"/>
          <w:sz w:val="22"/>
          <w:szCs w:val="22"/>
          <w:lang w:eastAsia="en-AU"/>
        </w:rPr>
      </w:pPr>
      <w:hyperlink w:anchor="_Toc85099921" w:history="1">
        <w:r w:rsidR="0054634C" w:rsidRPr="00324404">
          <w:rPr>
            <w:rStyle w:val="Hyperlink"/>
          </w:rPr>
          <w:t>4.4</w:t>
        </w:r>
        <w:r w:rsidR="0054634C">
          <w:rPr>
            <w:spacing w:val="0"/>
            <w:sz w:val="22"/>
            <w:szCs w:val="22"/>
            <w:lang w:eastAsia="en-AU"/>
          </w:rPr>
          <w:tab/>
        </w:r>
        <w:r w:rsidR="0054634C" w:rsidRPr="00324404">
          <w:rPr>
            <w:rStyle w:val="Hyperlink"/>
          </w:rPr>
          <w:t>Monitoring phase</w:t>
        </w:r>
        <w:r w:rsidR="0054634C">
          <w:rPr>
            <w:webHidden/>
          </w:rPr>
          <w:tab/>
        </w:r>
        <w:r w:rsidR="0054634C">
          <w:rPr>
            <w:webHidden/>
          </w:rPr>
          <w:fldChar w:fldCharType="begin"/>
        </w:r>
        <w:r w:rsidR="0054634C">
          <w:rPr>
            <w:webHidden/>
          </w:rPr>
          <w:instrText xml:space="preserve"> PAGEREF _Toc85099921 \h </w:instrText>
        </w:r>
        <w:r w:rsidR="0054634C">
          <w:rPr>
            <w:webHidden/>
          </w:rPr>
        </w:r>
        <w:r w:rsidR="0054634C">
          <w:rPr>
            <w:webHidden/>
          </w:rPr>
          <w:fldChar w:fldCharType="separate"/>
        </w:r>
        <w:r>
          <w:rPr>
            <w:webHidden/>
          </w:rPr>
          <w:t>7</w:t>
        </w:r>
        <w:r w:rsidR="0054634C">
          <w:rPr>
            <w:webHidden/>
          </w:rPr>
          <w:fldChar w:fldCharType="end"/>
        </w:r>
      </w:hyperlink>
    </w:p>
    <w:p w14:paraId="2DC2D706" w14:textId="5F5D1CA8" w:rsidR="0054634C" w:rsidRDefault="00C5791B">
      <w:pPr>
        <w:pStyle w:val="TOC4"/>
        <w:rPr>
          <w:color w:val="auto"/>
          <w:lang w:eastAsia="en-AU"/>
        </w:rPr>
      </w:pPr>
      <w:hyperlink w:anchor="_Toc85099922" w:history="1">
        <w:r w:rsidR="0054634C" w:rsidRPr="00324404">
          <w:rPr>
            <w:rStyle w:val="Hyperlink"/>
          </w:rPr>
          <w:t>5.</w:t>
        </w:r>
        <w:r w:rsidR="0054634C">
          <w:rPr>
            <w:color w:val="auto"/>
            <w:lang w:eastAsia="en-AU"/>
          </w:rPr>
          <w:tab/>
        </w:r>
        <w:r w:rsidR="0054634C" w:rsidRPr="00324404">
          <w:rPr>
            <w:rStyle w:val="Hyperlink"/>
          </w:rPr>
          <w:t>FAQs</w:t>
        </w:r>
        <w:r w:rsidR="0054634C">
          <w:rPr>
            <w:webHidden/>
          </w:rPr>
          <w:tab/>
        </w:r>
        <w:r w:rsidR="0054634C">
          <w:rPr>
            <w:webHidden/>
          </w:rPr>
          <w:fldChar w:fldCharType="begin"/>
        </w:r>
        <w:r w:rsidR="0054634C">
          <w:rPr>
            <w:webHidden/>
          </w:rPr>
          <w:instrText xml:space="preserve"> PAGEREF _Toc85099922 \h </w:instrText>
        </w:r>
        <w:r w:rsidR="0054634C">
          <w:rPr>
            <w:webHidden/>
          </w:rPr>
        </w:r>
        <w:r w:rsidR="0054634C">
          <w:rPr>
            <w:webHidden/>
          </w:rPr>
          <w:fldChar w:fldCharType="separate"/>
        </w:r>
        <w:r>
          <w:rPr>
            <w:webHidden/>
          </w:rPr>
          <w:t>7</w:t>
        </w:r>
        <w:r w:rsidR="0054634C">
          <w:rPr>
            <w:webHidden/>
          </w:rPr>
          <w:fldChar w:fldCharType="end"/>
        </w:r>
      </w:hyperlink>
    </w:p>
    <w:p w14:paraId="166535D1" w14:textId="26BFD759" w:rsidR="00E7677B" w:rsidRDefault="00E7677B" w:rsidP="00E7677B">
      <w:pPr>
        <w:rPr>
          <w:b/>
          <w:bCs/>
          <w:noProof/>
        </w:rPr>
      </w:pPr>
      <w:r>
        <w:rPr>
          <w:noProof/>
          <w:lang w:eastAsia="en-US"/>
        </w:rPr>
        <w:fldChar w:fldCharType="end"/>
      </w:r>
    </w:p>
    <w:p w14:paraId="50A29BB3" w14:textId="34AFDD56" w:rsidR="002A2E70" w:rsidRDefault="002A2E70" w:rsidP="002A2E70">
      <w:pPr>
        <w:rPr>
          <w:b/>
          <w:bCs/>
          <w:noProof/>
        </w:rPr>
      </w:pPr>
    </w:p>
    <w:p w14:paraId="464446CD" w14:textId="17F601F8" w:rsidR="002A2E70" w:rsidRDefault="002A2E70" w:rsidP="00E7677B">
      <w:pPr>
        <w:pStyle w:val="Heading1numbered"/>
      </w:pPr>
      <w:bookmarkStart w:id="0" w:name="_Toc83300185"/>
      <w:bookmarkStart w:id="1" w:name="_Toc85099906"/>
      <w:r w:rsidRPr="00E7677B">
        <w:lastRenderedPageBreak/>
        <w:t>Background</w:t>
      </w:r>
      <w:bookmarkEnd w:id="0"/>
      <w:bookmarkEnd w:id="1"/>
    </w:p>
    <w:p w14:paraId="445D0F86" w14:textId="041724E5" w:rsidR="002A2E70" w:rsidRDefault="002A2E70" w:rsidP="00E7677B">
      <w:pPr>
        <w:pStyle w:val="Heading2numbered"/>
      </w:pPr>
      <w:bookmarkStart w:id="2" w:name="_Toc83300186"/>
      <w:bookmarkStart w:id="3" w:name="_Toc85099907"/>
      <w:r>
        <w:t xml:space="preserve">Model Report </w:t>
      </w:r>
      <w:r w:rsidRPr="00E7677B">
        <w:t>for</w:t>
      </w:r>
      <w:r>
        <w:t xml:space="preserve"> Victorian Government Departments</w:t>
      </w:r>
      <w:bookmarkEnd w:id="2"/>
      <w:bookmarkEnd w:id="3"/>
    </w:p>
    <w:p w14:paraId="0BFF1645" w14:textId="75F68D74" w:rsidR="007C1BDF" w:rsidRPr="00B046FF" w:rsidRDefault="002A2E70" w:rsidP="002A2E70">
      <w:pPr>
        <w:pStyle w:val="Bulletindent"/>
      </w:pPr>
      <w:r>
        <w:t xml:space="preserve">The Model Report for Victorian Government Departments (Model Report) </w:t>
      </w:r>
      <w:r w:rsidR="005C4433">
        <w:t xml:space="preserve">is issued </w:t>
      </w:r>
      <w:r w:rsidR="00000684">
        <w:t xml:space="preserve">under the authority </w:t>
      </w:r>
      <w:r w:rsidR="00F46646">
        <w:t xml:space="preserve">of the Assistant Treasurer and </w:t>
      </w:r>
      <w:r w:rsidR="00130E10">
        <w:t>is published by the Department of Treasury and Finance</w:t>
      </w:r>
      <w:r w:rsidR="005F4208">
        <w:t xml:space="preserve">. It </w:t>
      </w:r>
      <w:r>
        <w:t>provides guidance on the form and content of annual reports</w:t>
      </w:r>
      <w:r w:rsidR="000C5889">
        <w:t xml:space="preserve"> and addresses the </w:t>
      </w:r>
      <w:r w:rsidR="005C4433">
        <w:t xml:space="preserve">related </w:t>
      </w:r>
      <w:r w:rsidR="000C5889">
        <w:t xml:space="preserve">requirements of the </w:t>
      </w:r>
      <w:r w:rsidR="000C5889" w:rsidRPr="006C7DD2">
        <w:rPr>
          <w:i/>
          <w:iCs/>
        </w:rPr>
        <w:t>Financial Management Act 1994</w:t>
      </w:r>
      <w:r w:rsidR="00220708">
        <w:rPr>
          <w:i/>
          <w:iCs/>
        </w:rPr>
        <w:t xml:space="preserve">. </w:t>
      </w:r>
    </w:p>
    <w:p w14:paraId="07DA913A" w14:textId="3251F147" w:rsidR="009B4D28" w:rsidRDefault="007C1BDF" w:rsidP="002A2E70">
      <w:pPr>
        <w:pStyle w:val="Bulletindent"/>
      </w:pPr>
      <w:r>
        <w:t>The Model</w:t>
      </w:r>
      <w:r w:rsidR="007F6BE1">
        <w:t xml:space="preserve"> Report</w:t>
      </w:r>
      <w:r>
        <w:t xml:space="preserve"> </w:t>
      </w:r>
      <w:r w:rsidR="00220708" w:rsidRPr="00B046FF">
        <w:t>is</w:t>
      </w:r>
      <w:r w:rsidR="00220708" w:rsidRPr="0060736F">
        <w:t xml:space="preserve"> </w:t>
      </w:r>
      <w:r w:rsidR="005C4433" w:rsidRPr="0060736F">
        <w:t>presented</w:t>
      </w:r>
      <w:r w:rsidR="005C4433">
        <w:rPr>
          <w:i/>
          <w:iCs/>
        </w:rPr>
        <w:t xml:space="preserve"> </w:t>
      </w:r>
      <w:r w:rsidR="002A2E70">
        <w:t xml:space="preserve">consistent with all relevant Australian Accounting Standards including Interpretations (AASs) and Financial Reporting Directions (FRDs). </w:t>
      </w:r>
      <w:r w:rsidR="00D83224">
        <w:t>T</w:t>
      </w:r>
      <w:r w:rsidR="002A2E70">
        <w:t xml:space="preserve">he aim of the Model Report is to facilitate the provision of high quality and accurate </w:t>
      </w:r>
      <w:r w:rsidR="00D83224">
        <w:t xml:space="preserve">financial </w:t>
      </w:r>
      <w:r w:rsidR="002A2E70">
        <w:t xml:space="preserve">information through </w:t>
      </w:r>
      <w:r w:rsidR="005C4433">
        <w:t xml:space="preserve">departmental, and other public sector entity </w:t>
      </w:r>
      <w:r w:rsidR="002A2E70">
        <w:t>annual reports.</w:t>
      </w:r>
    </w:p>
    <w:p w14:paraId="2D558DF9" w14:textId="6A9D27DA" w:rsidR="00242571" w:rsidRDefault="002A2E70" w:rsidP="002A2E70">
      <w:pPr>
        <w:pStyle w:val="Bulletindent"/>
      </w:pPr>
      <w:r>
        <w:t xml:space="preserve">All Victorian government departments </w:t>
      </w:r>
      <w:r w:rsidR="00986C59">
        <w:t>must</w:t>
      </w:r>
      <w:r>
        <w:t xml:space="preserve"> comply with the Model Report</w:t>
      </w:r>
      <w:r w:rsidR="00815F08">
        <w:t>. However,</w:t>
      </w:r>
      <w:r>
        <w:t xml:space="preserve"> </w:t>
      </w:r>
      <w:r w:rsidR="00B046FF">
        <w:t xml:space="preserve">it is not intended </w:t>
      </w:r>
      <w:r w:rsidR="003664B0">
        <w:t>as a template but as an illustration of the minimum disclosure requirement</w:t>
      </w:r>
      <w:r w:rsidR="00242571">
        <w:t xml:space="preserve"> for departments. </w:t>
      </w:r>
      <w:r w:rsidR="00230770">
        <w:t xml:space="preserve">The Model </w:t>
      </w:r>
      <w:r w:rsidR="00844C40">
        <w:t xml:space="preserve">Report </w:t>
      </w:r>
      <w:r w:rsidR="00230770">
        <w:t xml:space="preserve">may not cover all </w:t>
      </w:r>
      <w:r w:rsidR="00BB0E7A">
        <w:t xml:space="preserve">non-routine </w:t>
      </w:r>
      <w:r w:rsidR="00230770">
        <w:t xml:space="preserve">disclosure requirements that </w:t>
      </w:r>
      <w:r w:rsidR="00844C40">
        <w:t>may apply</w:t>
      </w:r>
      <w:r w:rsidR="00230770">
        <w:t xml:space="preserve"> to</w:t>
      </w:r>
      <w:r w:rsidR="00BB0E7A">
        <w:t xml:space="preserve"> particular</w:t>
      </w:r>
      <w:r w:rsidR="00230770">
        <w:t xml:space="preserve"> entities</w:t>
      </w:r>
      <w:r w:rsidR="00A16634">
        <w:t>.</w:t>
      </w:r>
    </w:p>
    <w:p w14:paraId="699AD37D" w14:textId="2A0ECC6F" w:rsidR="002A2E70" w:rsidRDefault="00242571" w:rsidP="002A2E70">
      <w:pPr>
        <w:pStyle w:val="Bulletindent"/>
      </w:pPr>
      <w:r>
        <w:t>O</w:t>
      </w:r>
      <w:r w:rsidR="002A2E70">
        <w:t xml:space="preserve">ther public sector entities </w:t>
      </w:r>
      <w:r>
        <w:t xml:space="preserve">often </w:t>
      </w:r>
      <w:r w:rsidR="002A2E70">
        <w:t xml:space="preserve">use the Model Report as a guide to </w:t>
      </w:r>
      <w:r w:rsidR="002E6786">
        <w:t>help prepare</w:t>
      </w:r>
      <w:r w:rsidR="002A2E70">
        <w:t xml:space="preserve"> their annual reports.</w:t>
      </w:r>
    </w:p>
    <w:p w14:paraId="73B05652" w14:textId="28C17AD0" w:rsidR="002A2E70" w:rsidRDefault="002A2E70" w:rsidP="002A2E70">
      <w:pPr>
        <w:pStyle w:val="Bulletindent"/>
      </w:pPr>
      <w:r>
        <w:t>It includes:</w:t>
      </w:r>
    </w:p>
    <w:p w14:paraId="0CE799C7" w14:textId="31F9A938" w:rsidR="002A2E70" w:rsidRDefault="002A2E70" w:rsidP="002A2E70">
      <w:pPr>
        <w:pStyle w:val="Bulletindent2"/>
      </w:pPr>
      <w:r>
        <w:t>guidance and commentaries highlighting minimum disclosure requirements in a department’s annual financial statements and report of operations</w:t>
      </w:r>
    </w:p>
    <w:p w14:paraId="1D041919" w14:textId="5357225F" w:rsidR="002A2E70" w:rsidRDefault="002A2E70" w:rsidP="002A2E70">
      <w:pPr>
        <w:pStyle w:val="Bulletindent2"/>
      </w:pPr>
      <w:r>
        <w:t>convenient references and interpretations of relevant authoritative pronouncements</w:t>
      </w:r>
    </w:p>
    <w:p w14:paraId="6C332F27" w14:textId="2BF008F0" w:rsidR="002A2E70" w:rsidRDefault="002A2E70" w:rsidP="002A2E70">
      <w:pPr>
        <w:pStyle w:val="Bulletindent2"/>
      </w:pPr>
      <w:r>
        <w:t>illustrative AAS and FRD disclosures related to common departmental activities.</w:t>
      </w:r>
    </w:p>
    <w:p w14:paraId="3293B821" w14:textId="79492D80" w:rsidR="005C4433" w:rsidRDefault="005C4433" w:rsidP="0060736F">
      <w:pPr>
        <w:pStyle w:val="Bulletindent"/>
      </w:pPr>
      <w:r>
        <w:t xml:space="preserve">The </w:t>
      </w:r>
      <w:r w:rsidR="0060736F">
        <w:t>M</w:t>
      </w:r>
      <w:r>
        <w:t xml:space="preserve">odel </w:t>
      </w:r>
      <w:r w:rsidR="002049A8">
        <w:t xml:space="preserve">Report </w:t>
      </w:r>
      <w:r>
        <w:t xml:space="preserve">provides for the two components of </w:t>
      </w:r>
      <w:r w:rsidR="002049A8">
        <w:t>a</w:t>
      </w:r>
      <w:r>
        <w:t xml:space="preserve">nnual reports – the report of operations and the financial report </w:t>
      </w:r>
      <w:r w:rsidR="00CA22AF">
        <w:t>f</w:t>
      </w:r>
      <w:r>
        <w:t>or the relevant year.</w:t>
      </w:r>
    </w:p>
    <w:p w14:paraId="02A4D725" w14:textId="491158D1" w:rsidR="002A2E70" w:rsidRPr="001D19F3" w:rsidRDefault="00C5791B" w:rsidP="002A2E70">
      <w:pPr>
        <w:pStyle w:val="NormalIndent"/>
        <w:rPr>
          <w:color w:val="004C97" w:themeColor="accent3"/>
        </w:rPr>
      </w:pPr>
      <w:hyperlink r:id="rId12" w:history="1">
        <w:r w:rsidR="002A2E70" w:rsidRPr="00370587">
          <w:rPr>
            <w:rStyle w:val="Hyperlink"/>
          </w:rPr>
          <w:t>https://www.dtf.vic.gov.au/financial-reporting-policy/model-report</w:t>
        </w:r>
      </w:hyperlink>
    </w:p>
    <w:p w14:paraId="08DE502E" w14:textId="0CE47DF9" w:rsidR="002A2E70" w:rsidRDefault="002A2E70" w:rsidP="002A2E70">
      <w:pPr>
        <w:pStyle w:val="Heading3numbered"/>
      </w:pPr>
      <w:bookmarkStart w:id="4" w:name="_Toc83300187"/>
      <w:r>
        <w:t xml:space="preserve">Model </w:t>
      </w:r>
      <w:r w:rsidR="00B26A74">
        <w:t>r</w:t>
      </w:r>
      <w:r>
        <w:t xml:space="preserve">eport of </w:t>
      </w:r>
      <w:r w:rsidR="00B26A74">
        <w:t>o</w:t>
      </w:r>
      <w:r>
        <w:t>perations</w:t>
      </w:r>
      <w:bookmarkEnd w:id="4"/>
      <w:r>
        <w:t xml:space="preserve"> </w:t>
      </w:r>
    </w:p>
    <w:p w14:paraId="53B6AEDB" w14:textId="06366EE2" w:rsidR="002A2E70" w:rsidRDefault="002A2E70" w:rsidP="002A2E70">
      <w:pPr>
        <w:pStyle w:val="Bulletindent"/>
      </w:pPr>
      <w:r>
        <w:t xml:space="preserve">The Model report of operations provides other information about the entity and its activities not included in the financial statements. It complements the information presented in the financial statements </w:t>
      </w:r>
      <w:r w:rsidR="00DB67FD">
        <w:t>and</w:t>
      </w:r>
      <w:r w:rsidR="00815F08">
        <w:t xml:space="preserve"> satisf</w:t>
      </w:r>
      <w:r w:rsidR="00DB67FD">
        <w:t>ies</w:t>
      </w:r>
      <w:r w:rsidR="00815F08">
        <w:t xml:space="preserve"> non-financial disclosure requirements from a range of stakeholders.</w:t>
      </w:r>
      <w:r>
        <w:t xml:space="preserve"> </w:t>
      </w:r>
    </w:p>
    <w:p w14:paraId="225EF698" w14:textId="6EE2F360" w:rsidR="002A2E70" w:rsidRDefault="002A2E70" w:rsidP="006343FE">
      <w:pPr>
        <w:pStyle w:val="Bulletindent"/>
        <w:keepNext/>
      </w:pPr>
      <w:r>
        <w:t>These disclosure requirements come from several different sources, including, but not limited to:</w:t>
      </w:r>
    </w:p>
    <w:p w14:paraId="076FCC1C" w14:textId="40F2D507" w:rsidR="002A2E70" w:rsidRDefault="006343FE" w:rsidP="002A2E70">
      <w:pPr>
        <w:pStyle w:val="Bulletindent2"/>
      </w:pPr>
      <w:r>
        <w:t>non</w:t>
      </w:r>
      <w:r w:rsidR="002A2E70">
        <w:t>-financial FRDs</w:t>
      </w:r>
    </w:p>
    <w:p w14:paraId="1CBD9CC9" w14:textId="033C4647" w:rsidR="002A2E70" w:rsidRDefault="002A2E70" w:rsidP="002A2E70">
      <w:pPr>
        <w:pStyle w:val="Bulletindent2"/>
      </w:pPr>
      <w:r>
        <w:lastRenderedPageBreak/>
        <w:t>PAEC recommendations</w:t>
      </w:r>
    </w:p>
    <w:p w14:paraId="5CCA0A3D" w14:textId="39C713F5" w:rsidR="002A2E70" w:rsidRDefault="002A2E70" w:rsidP="002A2E70">
      <w:pPr>
        <w:pStyle w:val="Bulletindent2"/>
      </w:pPr>
      <w:r>
        <w:t>Acts of parliament that require government departments to disclose certain information in their annual reports</w:t>
      </w:r>
    </w:p>
    <w:p w14:paraId="0B86A14F" w14:textId="093DAB25" w:rsidR="000F2904" w:rsidRDefault="001321EE" w:rsidP="002A2E70">
      <w:pPr>
        <w:pStyle w:val="Bulletindent2"/>
      </w:pPr>
      <w:r>
        <w:t xml:space="preserve">groups </w:t>
      </w:r>
      <w:r w:rsidR="00C35088">
        <w:t>responsible for policy development</w:t>
      </w:r>
      <w:r w:rsidR="005C4433">
        <w:t xml:space="preserve"> (with ministerial sanction)</w:t>
      </w:r>
      <w:r w:rsidR="00CF2B86">
        <w:t xml:space="preserve"> that</w:t>
      </w:r>
      <w:r w:rsidR="00C9610C">
        <w:t xml:space="preserve"> requir</w:t>
      </w:r>
      <w:r w:rsidR="00CF2B86">
        <w:t>e</w:t>
      </w:r>
      <w:r w:rsidR="00C9610C">
        <w:t xml:space="preserve"> specific information to be reported to satisfy information needs </w:t>
      </w:r>
      <w:r w:rsidR="003B121E">
        <w:t>they may have associated with the specific policy or initiative.</w:t>
      </w:r>
    </w:p>
    <w:p w14:paraId="4DF7B966" w14:textId="4D6B880D" w:rsidR="002A2E70" w:rsidRDefault="002A2E70" w:rsidP="002A2E70">
      <w:pPr>
        <w:pStyle w:val="Heading2numbered"/>
      </w:pPr>
      <w:bookmarkStart w:id="5" w:name="_Toc83300188"/>
      <w:bookmarkStart w:id="6" w:name="_Toc85099908"/>
      <w:r>
        <w:t>Financial Reporting Directions</w:t>
      </w:r>
      <w:bookmarkEnd w:id="5"/>
      <w:bookmarkEnd w:id="6"/>
    </w:p>
    <w:p w14:paraId="339065D5" w14:textId="33391B0E" w:rsidR="002A2E70" w:rsidRDefault="00672393" w:rsidP="002A2E70">
      <w:pPr>
        <w:pStyle w:val="Bulletindent"/>
      </w:pPr>
      <w:r>
        <w:t xml:space="preserve">Financial Reporting Directions </w:t>
      </w:r>
      <w:r w:rsidR="003440BA">
        <w:t xml:space="preserve">(FRDs) </w:t>
      </w:r>
      <w:r w:rsidR="002A2E70">
        <w:t xml:space="preserve">are legal instruments issued by the Assistant Treasurer </w:t>
      </w:r>
      <w:r w:rsidR="005C4433">
        <w:t>under the authority of the Financial Management Act (FMA)</w:t>
      </w:r>
      <w:r w:rsidR="00EE27FA">
        <w:t>. Compliance with FRDs is</w:t>
      </w:r>
      <w:r w:rsidR="005C4433">
        <w:t xml:space="preserve"> </w:t>
      </w:r>
      <w:r w:rsidR="002A2E70">
        <w:t xml:space="preserve">mandatory for public bodies as defined by </w:t>
      </w:r>
      <w:r w:rsidR="005C4433">
        <w:t xml:space="preserve">the </w:t>
      </w:r>
      <w:r w:rsidR="002A2E70">
        <w:t xml:space="preserve">FMA. </w:t>
      </w:r>
    </w:p>
    <w:p w14:paraId="459F65CF" w14:textId="6B621950" w:rsidR="002A2E70" w:rsidRDefault="002A2E70" w:rsidP="002A2E70">
      <w:pPr>
        <w:pStyle w:val="Bulletindent"/>
      </w:pPr>
      <w:r>
        <w:t xml:space="preserve">They specifically mandate financial reporting requirements but may also impose other government non-financial policy and disclosure requirements on the Victorian </w:t>
      </w:r>
      <w:r w:rsidR="002405ED">
        <w:t>public sector</w:t>
      </w:r>
      <w:r>
        <w:t xml:space="preserve">. </w:t>
      </w:r>
    </w:p>
    <w:p w14:paraId="0F119057" w14:textId="433A7098" w:rsidR="002A2E70" w:rsidRDefault="002A2E70" w:rsidP="002A2E70">
      <w:pPr>
        <w:pStyle w:val="Bulletindent"/>
      </w:pPr>
      <w:r>
        <w:t>They also include guidance material in relation to the topic for which the FRD has been issued, either within the FRD or as an additional, non-mandatory guidance paper.</w:t>
      </w:r>
    </w:p>
    <w:p w14:paraId="2FDB20CA" w14:textId="25FF17D4" w:rsidR="002A2E70" w:rsidRDefault="00C5791B" w:rsidP="002A2E70">
      <w:pPr>
        <w:ind w:left="720"/>
      </w:pPr>
      <w:hyperlink r:id="rId13" w:history="1">
        <w:r w:rsidR="002A2E70" w:rsidRPr="00E041FD">
          <w:rPr>
            <w:rStyle w:val="Hyperlink"/>
          </w:rPr>
          <w:t>https://www.dtf.vic.gov.au/financial-reporting-policy/financial-reporting-directions-and-guidance</w:t>
        </w:r>
      </w:hyperlink>
    </w:p>
    <w:p w14:paraId="0C9C9AD6" w14:textId="3477B315" w:rsidR="00807142" w:rsidRPr="00807142" w:rsidRDefault="00730C7E" w:rsidP="000F2904">
      <w:pPr>
        <w:pStyle w:val="Heading1numbered"/>
      </w:pPr>
      <w:bookmarkStart w:id="7" w:name="_Toc83300189"/>
      <w:bookmarkStart w:id="8" w:name="_Toc85099909"/>
      <w:r w:rsidRPr="000F2904">
        <w:t>Important</w:t>
      </w:r>
      <w:r>
        <w:t xml:space="preserve"> considerations prior</w:t>
      </w:r>
      <w:r w:rsidR="00187C2E">
        <w:t xml:space="preserve"> to</w:t>
      </w:r>
      <w:r>
        <w:t xml:space="preserve"> proposing changes</w:t>
      </w:r>
      <w:bookmarkEnd w:id="7"/>
      <w:bookmarkEnd w:id="8"/>
    </w:p>
    <w:p w14:paraId="1D1FE08F" w14:textId="63922B13" w:rsidR="006E057C" w:rsidRPr="004C4DC9" w:rsidRDefault="002B1B6C" w:rsidP="004D1D46">
      <w:pPr>
        <w:pStyle w:val="NormalIndent"/>
      </w:pPr>
      <w:r>
        <w:t>T</w:t>
      </w:r>
      <w:r w:rsidR="00DD70C3">
        <w:t xml:space="preserve">he Model Report </w:t>
      </w:r>
      <w:r>
        <w:t>and FRDs</w:t>
      </w:r>
      <w:r w:rsidR="00DD70C3">
        <w:t xml:space="preserve"> </w:t>
      </w:r>
      <w:r>
        <w:t xml:space="preserve">are </w:t>
      </w:r>
      <w:r w:rsidR="00DD70C3">
        <w:t>legal instrument</w:t>
      </w:r>
      <w:r>
        <w:t>s</w:t>
      </w:r>
      <w:r w:rsidR="00DD70C3">
        <w:t xml:space="preserve"> </w:t>
      </w:r>
      <w:r w:rsidR="00137F67">
        <w:t xml:space="preserve">under the </w:t>
      </w:r>
      <w:r w:rsidR="002405ED">
        <w:t xml:space="preserve">FMA </w:t>
      </w:r>
      <w:r w:rsidR="00815F08">
        <w:t xml:space="preserve">and the </w:t>
      </w:r>
      <w:r w:rsidR="00137F67">
        <w:t xml:space="preserve">authority </w:t>
      </w:r>
      <w:r w:rsidR="00815F08">
        <w:t xml:space="preserve">for these documents </w:t>
      </w:r>
      <w:r w:rsidR="005E46BD">
        <w:t>comes within</w:t>
      </w:r>
      <w:r w:rsidR="00815F08">
        <w:t xml:space="preserve"> the statutory responsibility of the </w:t>
      </w:r>
      <w:r w:rsidR="00137F67">
        <w:t>Assistant Treasurer</w:t>
      </w:r>
      <w:r w:rsidR="00BE2327">
        <w:t>.</w:t>
      </w:r>
      <w:r w:rsidR="00DD70C3">
        <w:t xml:space="preserve"> </w:t>
      </w:r>
      <w:r w:rsidR="00137F67">
        <w:t xml:space="preserve">As a result, </w:t>
      </w:r>
      <w:r w:rsidR="00A34D6F">
        <w:t>making</w:t>
      </w:r>
      <w:r>
        <w:t xml:space="preserve"> amendment</w:t>
      </w:r>
      <w:r w:rsidR="00993A56">
        <w:t xml:space="preserve">s to the disclosure requirements </w:t>
      </w:r>
      <w:r w:rsidR="00BE2327">
        <w:t xml:space="preserve">included in the Model Report and the FRDs </w:t>
      </w:r>
      <w:r w:rsidR="002C56EB">
        <w:t>involves comprehensive consultation and thorough review</w:t>
      </w:r>
      <w:r w:rsidR="00CD195F">
        <w:t xml:space="preserve"> prior to approval</w:t>
      </w:r>
      <w:r w:rsidR="004F0D14">
        <w:t xml:space="preserve">. For an overview of the </w:t>
      </w:r>
      <w:r w:rsidR="005E46BD">
        <w:t xml:space="preserve">consultation and approval </w:t>
      </w:r>
      <w:r w:rsidR="004F0D14">
        <w:t xml:space="preserve">process, refer to </w:t>
      </w:r>
      <w:r w:rsidR="001D535F">
        <w:t xml:space="preserve">Section 3 </w:t>
      </w:r>
      <w:hyperlink w:anchor="section_3" w:history="1">
        <w:r w:rsidR="001D535F" w:rsidRPr="001321EE">
          <w:rPr>
            <w:rStyle w:val="Hyperlink"/>
          </w:rPr>
          <w:t>Process of amending existing Model Report disclosures and related FRDs</w:t>
        </w:r>
      </w:hyperlink>
      <w:r w:rsidR="004F0D14">
        <w:t>.</w:t>
      </w:r>
    </w:p>
    <w:p w14:paraId="514CBA02" w14:textId="64C3A8C0" w:rsidR="00730C7E" w:rsidRDefault="00730C7E" w:rsidP="000F2904">
      <w:pPr>
        <w:pStyle w:val="Heading2numbered"/>
      </w:pPr>
      <w:bookmarkStart w:id="9" w:name="_Toc83300190"/>
      <w:bookmarkStart w:id="10" w:name="_Ref85099690"/>
      <w:bookmarkStart w:id="11" w:name="_Ref85099697"/>
      <w:bookmarkStart w:id="12" w:name="_Toc85099910"/>
      <w:r w:rsidRPr="000F2904">
        <w:t>Preliminary</w:t>
      </w:r>
      <w:r>
        <w:t xml:space="preserve"> assessment phase</w:t>
      </w:r>
      <w:bookmarkEnd w:id="9"/>
      <w:bookmarkEnd w:id="10"/>
      <w:bookmarkEnd w:id="11"/>
      <w:bookmarkEnd w:id="12"/>
    </w:p>
    <w:p w14:paraId="0788D066" w14:textId="35EE89B3" w:rsidR="00730C7E" w:rsidRDefault="00695850" w:rsidP="00B05028">
      <w:pPr>
        <w:pStyle w:val="Numparaindent"/>
        <w:keepNext/>
      </w:pPr>
      <w:r>
        <w:t xml:space="preserve">Before initiating any changes in reporting requirements, consider </w:t>
      </w:r>
      <w:r w:rsidR="00730C7E">
        <w:t xml:space="preserve">whether </w:t>
      </w:r>
      <w:r w:rsidR="004F0D14">
        <w:t>mandated</w:t>
      </w:r>
      <w:r w:rsidR="00730C7E">
        <w:t xml:space="preserve"> reporting </w:t>
      </w:r>
      <w:r w:rsidR="000B1470">
        <w:t xml:space="preserve">through the Model Report and associated FRDs </w:t>
      </w:r>
      <w:r w:rsidR="00730C7E">
        <w:t>is the most appropriate path to take</w:t>
      </w:r>
      <w:r w:rsidR="005E46BD">
        <w:t>,</w:t>
      </w:r>
      <w:r w:rsidR="00730C7E">
        <w:t xml:space="preserve"> or if the proposal can be achieved through other, possibly less onerous means. Consider the following:</w:t>
      </w:r>
    </w:p>
    <w:p w14:paraId="26AF7B39" w14:textId="1F023460" w:rsidR="00730C7E" w:rsidRDefault="00695850" w:rsidP="00730C7E">
      <w:pPr>
        <w:pStyle w:val="Listnumindent2"/>
        <w:numPr>
          <w:ilvl w:val="7"/>
          <w:numId w:val="13"/>
        </w:numPr>
      </w:pPr>
      <w:r>
        <w:t xml:space="preserve">What </w:t>
      </w:r>
      <w:r w:rsidR="005E46BD">
        <w:t>is the need for</w:t>
      </w:r>
      <w:r w:rsidR="00BE1E02">
        <w:t xml:space="preserve"> </w:t>
      </w:r>
      <w:r w:rsidR="00730C7E">
        <w:t xml:space="preserve">change </w:t>
      </w:r>
      <w:r w:rsidR="00BE1E02">
        <w:t xml:space="preserve">to the existing </w:t>
      </w:r>
      <w:r w:rsidR="00730C7E">
        <w:t>mandated reporting requirement</w:t>
      </w:r>
      <w:r>
        <w:t>s</w:t>
      </w:r>
      <w:r w:rsidR="00730C7E">
        <w:t xml:space="preserve"> for Victorian government departments</w:t>
      </w:r>
      <w:r>
        <w:t xml:space="preserve"> that is driving the proposed change</w:t>
      </w:r>
      <w:r w:rsidR="00730C7E">
        <w:t>?</w:t>
      </w:r>
    </w:p>
    <w:p w14:paraId="35170CF4" w14:textId="543351B8" w:rsidR="00730C7E" w:rsidRDefault="00A81F9E" w:rsidP="00730C7E">
      <w:pPr>
        <w:pStyle w:val="Listnumindent2"/>
      </w:pPr>
      <w:r>
        <w:lastRenderedPageBreak/>
        <w:t xml:space="preserve">Who are </w:t>
      </w:r>
      <w:r w:rsidR="00730C7E">
        <w:t xml:space="preserve">the intended </w:t>
      </w:r>
      <w:r w:rsidR="00BB2A4D">
        <w:t>users</w:t>
      </w:r>
      <w:r w:rsidR="00CC46E6">
        <w:t>, and what is the intended purpose</w:t>
      </w:r>
      <w:r w:rsidR="00730C7E">
        <w:t>?</w:t>
      </w:r>
    </w:p>
    <w:p w14:paraId="6197DC0C" w14:textId="75522393" w:rsidR="002E3A11" w:rsidRDefault="00A81F9E" w:rsidP="00730C7E">
      <w:pPr>
        <w:pStyle w:val="Listnumindent2"/>
      </w:pPr>
      <w:r>
        <w:t>D</w:t>
      </w:r>
      <w:r w:rsidR="00DB00A1">
        <w:t xml:space="preserve">isclosures </w:t>
      </w:r>
      <w:r>
        <w:t>in</w:t>
      </w:r>
      <w:r w:rsidR="00DB00A1">
        <w:t xml:space="preserve"> the Model Report </w:t>
      </w:r>
      <w:r w:rsidR="002F1D1C">
        <w:t>are</w:t>
      </w:r>
      <w:r w:rsidR="00DB00A1">
        <w:t xml:space="preserve"> reported as a part of the annual report</w:t>
      </w:r>
      <w:r w:rsidR="00F20B8E">
        <w:t xml:space="preserve"> </w:t>
      </w:r>
      <w:r w:rsidR="005E46BD">
        <w:t xml:space="preserve">tabled in Parliament </w:t>
      </w:r>
      <w:r w:rsidR="00F20B8E">
        <w:t>once a year</w:t>
      </w:r>
      <w:r w:rsidR="00696979">
        <w:t>,</w:t>
      </w:r>
      <w:r w:rsidR="00F20B8E">
        <w:t xml:space="preserve"> </w:t>
      </w:r>
      <w:r w:rsidR="00365758">
        <w:t>which is</w:t>
      </w:r>
      <w:r w:rsidR="00F20B8E">
        <w:t xml:space="preserve"> produced </w:t>
      </w:r>
      <w:r w:rsidR="00EF4043">
        <w:t>three</w:t>
      </w:r>
      <w:r w:rsidR="00A12A2A">
        <w:t xml:space="preserve"> to </w:t>
      </w:r>
      <w:r w:rsidR="00EF4043">
        <w:t>four</w:t>
      </w:r>
      <w:r w:rsidR="00F20B8E">
        <w:t xml:space="preserve"> months after 30 June.</w:t>
      </w:r>
      <w:r>
        <w:t xml:space="preserve"> </w:t>
      </w:r>
    </w:p>
    <w:p w14:paraId="77A0DB6A" w14:textId="6B131729" w:rsidR="00730C7E" w:rsidRDefault="00255D92" w:rsidP="00730C7E">
      <w:pPr>
        <w:pStyle w:val="Listnumindent2"/>
      </w:pPr>
      <w:r>
        <w:t xml:space="preserve">Could disclosure be better </w:t>
      </w:r>
      <w:r w:rsidR="00EE0F1C">
        <w:t xml:space="preserve">addressed </w:t>
      </w:r>
      <w:r w:rsidR="00696979">
        <w:t xml:space="preserve">through </w:t>
      </w:r>
      <w:r w:rsidR="00EE0F1C">
        <w:t>an alternative</w:t>
      </w:r>
      <w:r>
        <w:t xml:space="preserve"> </w:t>
      </w:r>
      <w:r w:rsidR="00EE0F1C">
        <w:t>medium</w:t>
      </w:r>
      <w:r w:rsidR="00B17672">
        <w:t>, such as</w:t>
      </w:r>
      <w:r w:rsidR="00EE0F1C">
        <w:t xml:space="preserve"> disclosure on the department’s website</w:t>
      </w:r>
      <w:r w:rsidR="00B17672">
        <w:t xml:space="preserve"> or </w:t>
      </w:r>
      <w:r w:rsidR="00CE7289">
        <w:t xml:space="preserve">reporting to </w:t>
      </w:r>
      <w:r w:rsidR="00A76E6C">
        <w:t xml:space="preserve">a </w:t>
      </w:r>
      <w:r w:rsidR="00CE7289">
        <w:t>central agency</w:t>
      </w:r>
      <w:r w:rsidR="00B17672">
        <w:t>?</w:t>
      </w:r>
    </w:p>
    <w:p w14:paraId="6D0F0BBA" w14:textId="566C7382" w:rsidR="005E46BD" w:rsidRDefault="005E46BD" w:rsidP="00730C7E">
      <w:pPr>
        <w:pStyle w:val="Listnumindent2"/>
      </w:pPr>
      <w:r>
        <w:t>Does the proposal</w:t>
      </w:r>
      <w:r w:rsidR="007473BA">
        <w:t>,</w:t>
      </w:r>
      <w:r>
        <w:t xml:space="preserve"> including the preferred means of reporting</w:t>
      </w:r>
      <w:r w:rsidR="007473BA">
        <w:t>,</w:t>
      </w:r>
      <w:r>
        <w:t xml:space="preserve"> have the support</w:t>
      </w:r>
      <w:r w:rsidR="00A533DB">
        <w:t xml:space="preserve"> and </w:t>
      </w:r>
      <w:r>
        <w:t>approval of your relevant portfolio/policy minister?</w:t>
      </w:r>
    </w:p>
    <w:p w14:paraId="1ED395FD" w14:textId="4F2C0BEA" w:rsidR="00A92980" w:rsidRDefault="00730C7E" w:rsidP="00A92980">
      <w:pPr>
        <w:pStyle w:val="Numparaindent"/>
        <w:numPr>
          <w:ilvl w:val="8"/>
          <w:numId w:val="8"/>
        </w:numPr>
      </w:pPr>
      <w:r>
        <w:t xml:space="preserve">Once these factors have been considered and the </w:t>
      </w:r>
      <w:r w:rsidR="00E346F8">
        <w:t xml:space="preserve">subject matter owner </w:t>
      </w:r>
      <w:r>
        <w:t>(</w:t>
      </w:r>
      <w:r w:rsidR="00F720FF">
        <w:t>i.e.</w:t>
      </w:r>
      <w:r w:rsidR="00A12A2A">
        <w:rPr>
          <w:rFonts w:ascii="Calibri" w:hAnsi="Calibri" w:cs="Calibri"/>
        </w:rPr>
        <w:t> </w:t>
      </w:r>
      <w:r>
        <w:t xml:space="preserve">the person or team that is proposing the change in reporting requirements) </w:t>
      </w:r>
      <w:r w:rsidR="00945BE8">
        <w:t xml:space="preserve">is confident that </w:t>
      </w:r>
      <w:r w:rsidR="00C77D42">
        <w:t>m</w:t>
      </w:r>
      <w:r w:rsidR="00A92980" w:rsidRPr="00A92980">
        <w:t>andated reporting through the Model Report and associated FRDs is the best course of action</w:t>
      </w:r>
      <w:r w:rsidR="00A603D1">
        <w:t xml:space="preserve">, </w:t>
      </w:r>
      <w:r w:rsidR="00945BE8">
        <w:t>it</w:t>
      </w:r>
      <w:r w:rsidR="00A12A2A">
        <w:rPr>
          <w:rFonts w:ascii="Calibri" w:hAnsi="Calibri" w:cs="Calibri"/>
        </w:rPr>
        <w:t> </w:t>
      </w:r>
      <w:r w:rsidR="00945BE8">
        <w:t xml:space="preserve">is time </w:t>
      </w:r>
      <w:r w:rsidR="00A92980" w:rsidRPr="00A92980">
        <w:t>to proceed to the drafting phase (section 3)</w:t>
      </w:r>
      <w:r w:rsidR="00945BE8">
        <w:t>.</w:t>
      </w:r>
    </w:p>
    <w:p w14:paraId="01E4748C" w14:textId="6A3A8634" w:rsidR="00F720FF" w:rsidRDefault="00F720FF" w:rsidP="00F720FF">
      <w:pPr>
        <w:pStyle w:val="Numparaindent"/>
        <w:numPr>
          <w:ilvl w:val="8"/>
          <w:numId w:val="8"/>
        </w:numPr>
      </w:pPr>
      <w:r w:rsidRPr="00F720FF">
        <w:t xml:space="preserve">Please notify the Accounting Policy team </w:t>
      </w:r>
      <w:r>
        <w:t>(</w:t>
      </w:r>
      <w:hyperlink r:id="rId14" w:history="1">
        <w:r w:rsidRPr="0012200B">
          <w:rPr>
            <w:rStyle w:val="Hyperlink"/>
          </w:rPr>
          <w:t>accpol@dtf.vic.gov.au</w:t>
        </w:r>
      </w:hyperlink>
      <w:r>
        <w:t xml:space="preserve">) </w:t>
      </w:r>
      <w:r w:rsidRPr="00F720FF">
        <w:t>of your intention to proceed with this process so the team can stay informed of your project and assist where possible.</w:t>
      </w:r>
    </w:p>
    <w:p w14:paraId="0485AE4B" w14:textId="217A8771" w:rsidR="002A2E70" w:rsidRDefault="004D2BA1" w:rsidP="002A2E70">
      <w:pPr>
        <w:pStyle w:val="Heading1numbered"/>
      </w:pPr>
      <w:bookmarkStart w:id="13" w:name="_Toc83300191"/>
      <w:bookmarkStart w:id="14" w:name="_Toc85099911"/>
      <w:r>
        <w:t>Process of a</w:t>
      </w:r>
      <w:r w:rsidR="002A2E70">
        <w:t>mending existing Model Report disclosures and related FRDs</w:t>
      </w:r>
      <w:bookmarkStart w:id="15" w:name="section_3"/>
      <w:bookmarkEnd w:id="13"/>
      <w:bookmarkEnd w:id="14"/>
      <w:bookmarkEnd w:id="15"/>
    </w:p>
    <w:p w14:paraId="177C1C9C" w14:textId="27D8D90F" w:rsidR="002A2E70" w:rsidRDefault="002A2E70" w:rsidP="002A2E70">
      <w:pPr>
        <w:pStyle w:val="NormalIndent"/>
      </w:pPr>
      <w:r>
        <w:t xml:space="preserve">Where an amendment is required </w:t>
      </w:r>
      <w:r w:rsidR="00954B92">
        <w:t>to existing disclosure require</w:t>
      </w:r>
      <w:r w:rsidR="00531C65">
        <w:t>ments in the Model Report and associated FR</w:t>
      </w:r>
      <w:r w:rsidR="000407F0">
        <w:t>Ds</w:t>
      </w:r>
      <w:r w:rsidR="000F2904">
        <w:t>,</w:t>
      </w:r>
      <w:r>
        <w:t xml:space="preserve"> the following process </w:t>
      </w:r>
      <w:r w:rsidR="00624EAA">
        <w:t>should</w:t>
      </w:r>
      <w:r>
        <w:t xml:space="preserve"> be undertaken:</w:t>
      </w:r>
    </w:p>
    <w:p w14:paraId="0F624A57" w14:textId="1524BA6E" w:rsidR="002A2E70" w:rsidRDefault="002A2E70" w:rsidP="002F2276">
      <w:pPr>
        <w:pStyle w:val="Heading2numbered"/>
      </w:pPr>
      <w:bookmarkStart w:id="16" w:name="_Toc83300192"/>
      <w:bookmarkStart w:id="17" w:name="_Toc85099912"/>
      <w:r w:rsidRPr="002F2276">
        <w:t>Drafting</w:t>
      </w:r>
      <w:r>
        <w:t xml:space="preserve"> phase</w:t>
      </w:r>
      <w:bookmarkEnd w:id="16"/>
      <w:bookmarkEnd w:id="17"/>
    </w:p>
    <w:p w14:paraId="4DD58E0B" w14:textId="53B23825" w:rsidR="00185B41" w:rsidRDefault="00E25384" w:rsidP="000F2904">
      <w:pPr>
        <w:pStyle w:val="Numparaindent"/>
      </w:pPr>
      <w:r>
        <w:t>For the purpose of t</w:t>
      </w:r>
      <w:r w:rsidR="00682922">
        <w:t>his guide</w:t>
      </w:r>
      <w:r>
        <w:t>,</w:t>
      </w:r>
      <w:r w:rsidR="00682922">
        <w:t xml:space="preserve"> </w:t>
      </w:r>
      <w:r w:rsidR="00682922" w:rsidRPr="00731E33">
        <w:t>the</w:t>
      </w:r>
      <w:r w:rsidR="00682922" w:rsidRPr="00731E33">
        <w:rPr>
          <w:i/>
          <w:iCs/>
        </w:rPr>
        <w:t xml:space="preserve"> </w:t>
      </w:r>
      <w:r w:rsidR="00682922" w:rsidRPr="001D19F3">
        <w:t>subject matter owner</w:t>
      </w:r>
      <w:r w:rsidR="00682922">
        <w:t xml:space="preserve"> of a particular section </w:t>
      </w:r>
      <w:r w:rsidR="002E0AB0">
        <w:t>of the Model Report or FRD</w:t>
      </w:r>
      <w:r w:rsidR="00ED2DCC">
        <w:t xml:space="preserve"> </w:t>
      </w:r>
      <w:r w:rsidR="004D2BA1">
        <w:t>is deemed to be</w:t>
      </w:r>
      <w:r w:rsidR="00ED2DCC">
        <w:t xml:space="preserve"> the </w:t>
      </w:r>
      <w:r w:rsidR="007E2156">
        <w:t>subject matter or policy expert</w:t>
      </w:r>
      <w:r w:rsidR="00DE16AB">
        <w:t xml:space="preserve">(s) who </w:t>
      </w:r>
      <w:r w:rsidR="002B5F8A">
        <w:t xml:space="preserve">are requesting the change </w:t>
      </w:r>
      <w:r w:rsidR="006E59CE">
        <w:t>to disclosure requirements</w:t>
      </w:r>
      <w:r w:rsidR="00B751CB">
        <w:t>.</w:t>
      </w:r>
    </w:p>
    <w:p w14:paraId="48CAB1E3" w14:textId="64090414" w:rsidR="002A2E70" w:rsidRDefault="002A2E70" w:rsidP="000F2904">
      <w:pPr>
        <w:pStyle w:val="Numparaindent"/>
      </w:pPr>
      <w:r w:rsidRPr="000F2904">
        <w:t>The</w:t>
      </w:r>
      <w:r>
        <w:t xml:space="preserve"> subject matter owner of the section/change is required </w:t>
      </w:r>
      <w:r w:rsidR="00D05521">
        <w:t xml:space="preserve">to </w:t>
      </w:r>
      <w:r w:rsidR="00EC14A9">
        <w:t xml:space="preserve">draft </w:t>
      </w:r>
      <w:r w:rsidR="00DD5EBC">
        <w:t xml:space="preserve">the </w:t>
      </w:r>
      <w:r w:rsidR="000331E1">
        <w:t>update</w:t>
      </w:r>
      <w:r w:rsidR="00590930">
        <w:t>d</w:t>
      </w:r>
      <w:r w:rsidR="000331E1">
        <w:t xml:space="preserve"> disclosures and illustrations </w:t>
      </w:r>
      <w:r w:rsidR="00B7285E">
        <w:t xml:space="preserve">for the </w:t>
      </w:r>
      <w:r>
        <w:t>Model Report</w:t>
      </w:r>
      <w:r w:rsidR="00B7285E">
        <w:t>/FRD</w:t>
      </w:r>
      <w:r>
        <w:t xml:space="preserve"> disclosure reflecting the new reporting requirements.</w:t>
      </w:r>
      <w:r w:rsidR="00725795">
        <w:t xml:space="preserve"> </w:t>
      </w:r>
      <w:r w:rsidR="002A0C0D">
        <w:t xml:space="preserve">The updated disclosure should clearly display what has changed with respect to the previous </w:t>
      </w:r>
      <w:r w:rsidR="00B9542E">
        <w:t xml:space="preserve">iteration. </w:t>
      </w:r>
    </w:p>
    <w:p w14:paraId="231739D8" w14:textId="7CA5B819" w:rsidR="002A2E70" w:rsidRDefault="002A2E70" w:rsidP="002F2276">
      <w:pPr>
        <w:pStyle w:val="Heading2numbered"/>
      </w:pPr>
      <w:bookmarkStart w:id="18" w:name="_Toc83300193"/>
      <w:bookmarkStart w:id="19" w:name="_Ref85099805"/>
      <w:bookmarkStart w:id="20" w:name="_Toc85099913"/>
      <w:r>
        <w:t>Consultation phase</w:t>
      </w:r>
      <w:bookmarkEnd w:id="18"/>
      <w:bookmarkEnd w:id="19"/>
      <w:bookmarkEnd w:id="20"/>
    </w:p>
    <w:p w14:paraId="4D12C7EB" w14:textId="518821F6" w:rsidR="002A2E70" w:rsidRDefault="002A2E70" w:rsidP="00746AA7">
      <w:pPr>
        <w:pStyle w:val="Numparaindent"/>
        <w:numPr>
          <w:ilvl w:val="8"/>
          <w:numId w:val="25"/>
        </w:numPr>
      </w:pPr>
      <w:r>
        <w:t>Changes to the Model Report/FRD require</w:t>
      </w:r>
      <w:r w:rsidR="00C161C8">
        <w:t>s</w:t>
      </w:r>
      <w:r>
        <w:t xml:space="preserve"> formal consultation with all </w:t>
      </w:r>
      <w:r w:rsidR="00C161C8">
        <w:t>d</w:t>
      </w:r>
      <w:r>
        <w:t xml:space="preserve">epartments and agencies </w:t>
      </w:r>
      <w:r w:rsidR="009A32C3">
        <w:t xml:space="preserve">required to </w:t>
      </w:r>
      <w:r w:rsidR="000C5FBD">
        <w:t xml:space="preserve">implement the changed reporting </w:t>
      </w:r>
      <w:r>
        <w:t xml:space="preserve">as it impacts their </w:t>
      </w:r>
      <w:r w:rsidR="00BE2327">
        <w:t>statutory compliance</w:t>
      </w:r>
      <w:r>
        <w:t xml:space="preserve">. The purpose of this is to </w:t>
      </w:r>
      <w:r w:rsidR="00F07F41">
        <w:t>ensure</w:t>
      </w:r>
      <w:r>
        <w:t xml:space="preserve"> that </w:t>
      </w:r>
      <w:r w:rsidR="00502DB9">
        <w:t xml:space="preserve">people preparing the </w:t>
      </w:r>
      <w:r w:rsidR="000C5FBD">
        <w:t>annual reports</w:t>
      </w:r>
      <w:r>
        <w:t xml:space="preserve"> </w:t>
      </w:r>
      <w:r w:rsidR="00F07F41">
        <w:t>are able to</w:t>
      </w:r>
      <w:r>
        <w:t xml:space="preserve"> comply with the amended reporting requirements in the </w:t>
      </w:r>
      <w:r w:rsidR="00BE2327">
        <w:t>proposed</w:t>
      </w:r>
      <w:r>
        <w:t xml:space="preserve"> </w:t>
      </w:r>
      <w:r w:rsidR="004D2BA1">
        <w:t xml:space="preserve">reporting </w:t>
      </w:r>
      <w:r>
        <w:t>timeframe.</w:t>
      </w:r>
    </w:p>
    <w:p w14:paraId="648C61E7" w14:textId="2A6EAF0D" w:rsidR="002A2E70" w:rsidRDefault="00FC0449" w:rsidP="000F2904">
      <w:pPr>
        <w:pStyle w:val="Numparaindent"/>
      </w:pPr>
      <w:r w:rsidRPr="00FC0449">
        <w:lastRenderedPageBreak/>
        <w:t xml:space="preserve">The subject matter owner should provide the sector with a copy of the updated disclosure requirements and/or FRD to seek their comments on the proposal. This is to be done through contacting the representatives at each </w:t>
      </w:r>
      <w:r w:rsidR="00CD2413">
        <w:t>d</w:t>
      </w:r>
      <w:r w:rsidRPr="00FC0449">
        <w:t>epartment who will be responsible for compiling the disclosure. The departmental representatives will also be responsible for reaching out to their portfolio agencies for their consultation on the proposal.</w:t>
      </w:r>
      <w:r w:rsidR="00DE5A8E">
        <w:t xml:space="preserve"> </w:t>
      </w:r>
    </w:p>
    <w:p w14:paraId="7894CB75" w14:textId="0A269A5F" w:rsidR="002A2E70" w:rsidRDefault="002A2E70" w:rsidP="000F2904">
      <w:pPr>
        <w:pStyle w:val="Numparaindent"/>
      </w:pPr>
      <w:r>
        <w:t xml:space="preserve">All responses received in the consultation with departments </w:t>
      </w:r>
      <w:r w:rsidR="002C7ACE">
        <w:t xml:space="preserve">are </w:t>
      </w:r>
      <w:r w:rsidR="00CA67F8">
        <w:t xml:space="preserve">to </w:t>
      </w:r>
      <w:r>
        <w:t xml:space="preserve">be collated and documented, along with details of the action that </w:t>
      </w:r>
      <w:r w:rsidR="00CC69A2">
        <w:t>is</w:t>
      </w:r>
      <w:r>
        <w:t xml:space="preserve"> taken to acquit each query.</w:t>
      </w:r>
      <w:r w:rsidR="00907FF9">
        <w:t xml:space="preserve"> This information needs to be retained and provided to </w:t>
      </w:r>
      <w:r w:rsidR="00ED5683">
        <w:t xml:space="preserve">the Accounting Policy team </w:t>
      </w:r>
      <w:r w:rsidR="00907FF9">
        <w:t xml:space="preserve">to </w:t>
      </w:r>
      <w:r w:rsidR="00715E7E">
        <w:t xml:space="preserve">brief </w:t>
      </w:r>
      <w:r w:rsidR="00907FF9">
        <w:t>the Assistant Treasurer.</w:t>
      </w:r>
    </w:p>
    <w:p w14:paraId="7F4E40F6" w14:textId="05490AFC" w:rsidR="002A2E70" w:rsidRDefault="002A2E70" w:rsidP="000F2904">
      <w:pPr>
        <w:pStyle w:val="Numparaindent"/>
      </w:pPr>
      <w:r>
        <w:t xml:space="preserve">If there are changes to be made following the initial consultation, they should be reconsulted on </w:t>
      </w:r>
      <w:r w:rsidR="00BE2327">
        <w:t>following the same process as in 4.</w:t>
      </w:r>
    </w:p>
    <w:p w14:paraId="781F0823" w14:textId="05FCD2DB" w:rsidR="002A2E70" w:rsidRDefault="002A2E70" w:rsidP="000F2904">
      <w:pPr>
        <w:pStyle w:val="Numparaindent"/>
      </w:pPr>
      <w:r>
        <w:t xml:space="preserve">Once all consultation has been finalised and all queries acquitted, the subject matter owner </w:t>
      </w:r>
      <w:r w:rsidR="00C0739E">
        <w:t xml:space="preserve">is to </w:t>
      </w:r>
      <w:r>
        <w:t>reach out to the DTF Accounting Policy team</w:t>
      </w:r>
      <w:r w:rsidR="00C66C86">
        <w:t xml:space="preserve">, </w:t>
      </w:r>
      <w:r>
        <w:t>who will update the Model Report and commence the briefing process.</w:t>
      </w:r>
    </w:p>
    <w:p w14:paraId="598820C6" w14:textId="4F2B7394" w:rsidR="002A2E70" w:rsidRDefault="002A2E70" w:rsidP="002F2276">
      <w:pPr>
        <w:pStyle w:val="Heading2numbered"/>
      </w:pPr>
      <w:bookmarkStart w:id="21" w:name="_Toc83300194"/>
      <w:bookmarkStart w:id="22" w:name="_Toc85099914"/>
      <w:bookmarkStart w:id="23" w:name="_Hlk84925497"/>
      <w:r w:rsidRPr="002F2276">
        <w:t>Briefing</w:t>
      </w:r>
      <w:r>
        <w:t xml:space="preserve"> phase</w:t>
      </w:r>
      <w:bookmarkEnd w:id="21"/>
      <w:bookmarkEnd w:id="22"/>
    </w:p>
    <w:p w14:paraId="7135CE28" w14:textId="54B42D20" w:rsidR="004F6CF8" w:rsidRPr="00CC1F5F" w:rsidRDefault="004F6CF8" w:rsidP="002A2E70">
      <w:pPr>
        <w:pStyle w:val="Numparaindent"/>
      </w:pPr>
      <w:r w:rsidRPr="00CC1F5F">
        <w:t>This process will proceed once</w:t>
      </w:r>
      <w:r w:rsidR="006E6FEC" w:rsidRPr="00CC1F5F">
        <w:t xml:space="preserve"> evidence of the authorising environment </w:t>
      </w:r>
      <w:r w:rsidR="00F25189" w:rsidRPr="00CC1F5F">
        <w:t>has been</w:t>
      </w:r>
      <w:r w:rsidR="006E6FEC" w:rsidRPr="00CC1F5F">
        <w:t xml:space="preserve"> provided to </w:t>
      </w:r>
      <w:r w:rsidR="00A2350E">
        <w:t xml:space="preserve">the </w:t>
      </w:r>
      <w:r w:rsidR="006E6FEC" w:rsidRPr="00CC1F5F">
        <w:t>Accounting Policy</w:t>
      </w:r>
      <w:r w:rsidR="00A2350E">
        <w:t xml:space="preserve"> team</w:t>
      </w:r>
      <w:r w:rsidR="00960AD7" w:rsidRPr="00CC1F5F">
        <w:t xml:space="preserve"> </w:t>
      </w:r>
      <w:r w:rsidR="006E6FEC" w:rsidRPr="00CC1F5F">
        <w:t xml:space="preserve">in the form of </w:t>
      </w:r>
      <w:r w:rsidR="009118F1">
        <w:t>m</w:t>
      </w:r>
      <w:r w:rsidR="006E6FEC" w:rsidRPr="00CC1F5F">
        <w:t>inis</w:t>
      </w:r>
      <w:r w:rsidR="00F25189" w:rsidRPr="00CC1F5F">
        <w:t xml:space="preserve">terial </w:t>
      </w:r>
      <w:r w:rsidR="00960AD7" w:rsidRPr="00CC1F5F">
        <w:t xml:space="preserve">endorsement </w:t>
      </w:r>
      <w:r w:rsidRPr="00CC1F5F">
        <w:t xml:space="preserve">supporting the policy proposal and </w:t>
      </w:r>
      <w:r w:rsidR="004536B0">
        <w:t>the decision to change</w:t>
      </w:r>
      <w:r w:rsidRPr="00CC1F5F">
        <w:t xml:space="preserve"> reporting requirements in the Model Report. </w:t>
      </w:r>
      <w:r w:rsidR="001400ED">
        <w:t>If the disclosures are arising from legislative requirements, the specific sections of the Act should be highlighted.</w:t>
      </w:r>
    </w:p>
    <w:bookmarkEnd w:id="23"/>
    <w:p w14:paraId="74408F38" w14:textId="0B6A0961" w:rsidR="002A2E70" w:rsidRDefault="002A2E70" w:rsidP="002A2E70">
      <w:pPr>
        <w:pStyle w:val="Numparaindent"/>
      </w:pPr>
      <w:r>
        <w:t xml:space="preserve">The </w:t>
      </w:r>
      <w:r w:rsidR="004F6CF8">
        <w:t xml:space="preserve">ministerial </w:t>
      </w:r>
      <w:r>
        <w:t>brief will be drafted by</w:t>
      </w:r>
      <w:r w:rsidR="00AC5E76">
        <w:t xml:space="preserve"> the</w:t>
      </w:r>
      <w:r>
        <w:t xml:space="preserve"> Accounting Policy</w:t>
      </w:r>
      <w:r w:rsidR="00AC5E76">
        <w:t xml:space="preserve"> team but</w:t>
      </w:r>
      <w:r>
        <w:t xml:space="preserve"> the subject matter owner of the change will be relied upon to provide documentation of the consultation</w:t>
      </w:r>
      <w:r w:rsidR="0030013F">
        <w:t xml:space="preserve"> as well as the background information leading to the proposed amendment</w:t>
      </w:r>
      <w:r>
        <w:t>.</w:t>
      </w:r>
    </w:p>
    <w:p w14:paraId="131AE0F9" w14:textId="77777777" w:rsidR="00FC0449" w:rsidRDefault="00FC0449" w:rsidP="002A2E70">
      <w:pPr>
        <w:pStyle w:val="Numparaindent"/>
      </w:pPr>
      <w:r w:rsidRPr="00FC0449">
        <w:t>The Accounting Policy team will relay any queries arising from the Assistant Treasurer’s review to the subject matter owner to address.</w:t>
      </w:r>
    </w:p>
    <w:p w14:paraId="6BC34F74" w14:textId="7DF68D2D" w:rsidR="002A2E70" w:rsidRDefault="002A2E70" w:rsidP="002A2E70">
      <w:pPr>
        <w:pStyle w:val="Numparaindent"/>
      </w:pPr>
      <w:r>
        <w:t>Once approved, the changes can be actioned and published on the DTF website</w:t>
      </w:r>
      <w:r w:rsidR="006D1931">
        <w:t xml:space="preserve">. The </w:t>
      </w:r>
      <w:r w:rsidR="00FB7496">
        <w:t>Acc</w:t>
      </w:r>
      <w:r w:rsidR="000C1E68">
        <w:t xml:space="preserve">ounting </w:t>
      </w:r>
      <w:r w:rsidR="00FB7496">
        <w:t>Pol</w:t>
      </w:r>
      <w:r w:rsidR="000C1E68">
        <w:t>icy</w:t>
      </w:r>
      <w:r w:rsidR="006D1931">
        <w:t xml:space="preserve"> team</w:t>
      </w:r>
      <w:r w:rsidR="00FB7496">
        <w:t xml:space="preserve"> </w:t>
      </w:r>
      <w:r w:rsidR="000954D8">
        <w:t xml:space="preserve">will notify </w:t>
      </w:r>
      <w:r>
        <w:t>the sector of the changes.</w:t>
      </w:r>
    </w:p>
    <w:p w14:paraId="3ECBF593" w14:textId="1D01FF7F" w:rsidR="002A2E70" w:rsidRDefault="002A2E70" w:rsidP="002F2276">
      <w:pPr>
        <w:pStyle w:val="Heading2numbered"/>
      </w:pPr>
      <w:bookmarkStart w:id="24" w:name="_Toc83300195"/>
      <w:bookmarkStart w:id="25" w:name="_Toc85099915"/>
      <w:r w:rsidRPr="002F2276">
        <w:t>Monitoring</w:t>
      </w:r>
      <w:r>
        <w:t xml:space="preserve"> phase</w:t>
      </w:r>
      <w:bookmarkEnd w:id="24"/>
      <w:bookmarkEnd w:id="25"/>
    </w:p>
    <w:p w14:paraId="3198D98D" w14:textId="7E8C4E5C" w:rsidR="00A30188" w:rsidRDefault="002A2E70" w:rsidP="0083410D">
      <w:pPr>
        <w:pStyle w:val="Numparaindent"/>
      </w:pPr>
      <w:r>
        <w:t xml:space="preserve">Once the changes are in place, it is the responsibility of </w:t>
      </w:r>
      <w:r w:rsidRPr="00E12E26">
        <w:t xml:space="preserve">the </w:t>
      </w:r>
      <w:r w:rsidR="00E12E26" w:rsidRPr="00E12E26">
        <w:t>subject matter expert</w:t>
      </w:r>
      <w:r>
        <w:t xml:space="preserve"> to keep up to date and inform the Accounting Policy team of any further changes that may be required to existing reporting requirements in this area. </w:t>
      </w:r>
    </w:p>
    <w:p w14:paraId="4CCC5634" w14:textId="57C88B24" w:rsidR="00BE2327" w:rsidRPr="00EB4EF4" w:rsidRDefault="00EF2E62" w:rsidP="0083410D">
      <w:pPr>
        <w:pStyle w:val="Numparaindent"/>
      </w:pPr>
      <w:r w:rsidRPr="0083410D">
        <w:t>If</w:t>
      </w:r>
      <w:r w:rsidR="00DE5A8E" w:rsidRPr="0083410D">
        <w:t xml:space="preserve"> the initial subject matter owner is no longer the best contact for any changes</w:t>
      </w:r>
      <w:r w:rsidR="00DE5A8E">
        <w:t xml:space="preserve"> or </w:t>
      </w:r>
      <w:r w:rsidR="0083410D">
        <w:t xml:space="preserve">to answer any </w:t>
      </w:r>
      <w:r w:rsidR="00DE5A8E">
        <w:t>related queries</w:t>
      </w:r>
      <w:r w:rsidR="0083410D">
        <w:t xml:space="preserve"> on the disclosure</w:t>
      </w:r>
      <w:r w:rsidR="00DE5A8E">
        <w:t xml:space="preserve">, </w:t>
      </w:r>
      <w:r w:rsidR="00EC4B26">
        <w:t>the</w:t>
      </w:r>
      <w:r w:rsidR="0083410D">
        <w:t xml:space="preserve"> Accounting Policy team </w:t>
      </w:r>
      <w:r w:rsidR="00EC4B26">
        <w:t xml:space="preserve">must be </w:t>
      </w:r>
      <w:r w:rsidR="0083410D">
        <w:t>notified and provided with an updated contact.</w:t>
      </w:r>
    </w:p>
    <w:p w14:paraId="61A64A4A" w14:textId="7F5A61B4" w:rsidR="00AA57F6" w:rsidRDefault="00AA57F6" w:rsidP="002F2276">
      <w:pPr>
        <w:pStyle w:val="Heading2numbered"/>
      </w:pPr>
      <w:bookmarkStart w:id="26" w:name="_Toc83300196"/>
      <w:bookmarkStart w:id="27" w:name="_Toc85099916"/>
      <w:r w:rsidRPr="002F2276">
        <w:lastRenderedPageBreak/>
        <w:t>Timing</w:t>
      </w:r>
      <w:bookmarkEnd w:id="26"/>
      <w:bookmarkEnd w:id="27"/>
    </w:p>
    <w:p w14:paraId="7E305EF5" w14:textId="01F7CC37" w:rsidR="00AA57F6" w:rsidRPr="00EB4EF4" w:rsidRDefault="00AA57F6" w:rsidP="00AA57F6">
      <w:pPr>
        <w:pStyle w:val="Bulletindent"/>
        <w:rPr>
          <w:rFonts w:eastAsiaTheme="majorEastAsia"/>
        </w:rPr>
      </w:pPr>
      <w:r>
        <w:t xml:space="preserve">To facilitate the timely release of the Model Report to </w:t>
      </w:r>
      <w:r w:rsidR="00320971">
        <w:t xml:space="preserve">those preparing the </w:t>
      </w:r>
      <w:r>
        <w:t xml:space="preserve">financial statements for 30 June reporting, the </w:t>
      </w:r>
      <w:r w:rsidR="00F31E96">
        <w:t>cut-off</w:t>
      </w:r>
      <w:r>
        <w:t xml:space="preserve"> for submitting proposed changes or new FRDs/Model Report disclosures to Accounting Policy is </w:t>
      </w:r>
      <w:r>
        <w:rPr>
          <w:b/>
          <w:bCs/>
        </w:rPr>
        <w:t>31 December</w:t>
      </w:r>
      <w:r w:rsidRPr="00EB4EF4">
        <w:t>.</w:t>
      </w:r>
    </w:p>
    <w:p w14:paraId="206AFF4B" w14:textId="286A60D6" w:rsidR="00AA57F6" w:rsidRDefault="00AA57F6" w:rsidP="00CC21E6">
      <w:pPr>
        <w:pStyle w:val="Bulletindent"/>
      </w:pPr>
      <w:r>
        <w:t>Note that all drafting and consultation is to be completed prior to submission to the team. If reporting is required by a certain reporting period, the subject matter owners need to ensure consultation is done in a timely manner.</w:t>
      </w:r>
    </w:p>
    <w:p w14:paraId="4FDEC532" w14:textId="79EBE2AC" w:rsidR="002A2E70" w:rsidRDefault="002A2E70" w:rsidP="002A2E70">
      <w:pPr>
        <w:pStyle w:val="Heading1numbered"/>
      </w:pPr>
      <w:bookmarkStart w:id="28" w:name="_Toc83300197"/>
      <w:bookmarkStart w:id="29" w:name="_Toc85099917"/>
      <w:r>
        <w:t>Developing new FRDs and Model Report disclosures</w:t>
      </w:r>
      <w:bookmarkEnd w:id="28"/>
      <w:bookmarkEnd w:id="29"/>
    </w:p>
    <w:p w14:paraId="63F06782" w14:textId="0A84132E" w:rsidR="002A2E70" w:rsidRDefault="002A2E70" w:rsidP="002F2276">
      <w:pPr>
        <w:pStyle w:val="Heading2numbered"/>
      </w:pPr>
      <w:bookmarkStart w:id="30" w:name="_Toc83300198"/>
      <w:bookmarkStart w:id="31" w:name="_Toc85099918"/>
      <w:r>
        <w:t xml:space="preserve">Drafting </w:t>
      </w:r>
      <w:r w:rsidRPr="002F2276">
        <w:t>phase</w:t>
      </w:r>
      <w:bookmarkEnd w:id="30"/>
      <w:bookmarkEnd w:id="31"/>
    </w:p>
    <w:p w14:paraId="18BFC6A9" w14:textId="292B3102" w:rsidR="002A2E70" w:rsidRDefault="00881D58" w:rsidP="0083104A">
      <w:pPr>
        <w:pStyle w:val="Numparaindent"/>
      </w:pPr>
      <w:r>
        <w:t>Subject matter owners are</w:t>
      </w:r>
      <w:r w:rsidR="00623408">
        <w:t xml:space="preserve"> </w:t>
      </w:r>
      <w:r w:rsidR="002A2E70">
        <w:t xml:space="preserve">responsible for drafting the proposed FRD and/or illustration for inclusion in the Model Report. Note that FRD 100A </w:t>
      </w:r>
      <w:r w:rsidR="002A2E70" w:rsidRPr="000B4C8E">
        <w:rPr>
          <w:i/>
          <w:iCs/>
        </w:rPr>
        <w:t xml:space="preserve">Financial Reporting Directions – framework </w:t>
      </w:r>
      <w:r w:rsidR="002A2E70">
        <w:t>sets out the structure, format, and content of FRDs in a combination of ‘black letter’ mandated instructions and ‘grey letter’ guidance.</w:t>
      </w:r>
    </w:p>
    <w:p w14:paraId="1A6BB22A" w14:textId="6ABB707E" w:rsidR="00873E9D" w:rsidRDefault="00873E9D" w:rsidP="00873E9D">
      <w:pPr>
        <w:pStyle w:val="Numparaindent"/>
      </w:pPr>
      <w:r w:rsidRPr="002F2276">
        <w:t>When d</w:t>
      </w:r>
      <w:r w:rsidR="00964212" w:rsidRPr="002F2276">
        <w:t>rafting new proposed FRDs and Model Report disclosures</w:t>
      </w:r>
      <w:r w:rsidRPr="002F2276">
        <w:t xml:space="preserve">, subject matter owners should follow the drafting steps detailed in </w:t>
      </w:r>
      <w:r w:rsidR="00FC2BAB" w:rsidRPr="002F2276">
        <w:t>Section</w:t>
      </w:r>
      <w:r w:rsidRPr="002F2276">
        <w:t xml:space="preserve"> 3</w:t>
      </w:r>
      <w:r w:rsidR="006E6FEC" w:rsidRPr="002F2276">
        <w:t xml:space="preserve"> </w:t>
      </w:r>
      <w:hyperlink w:anchor="section_3" w:history="1">
        <w:r w:rsidR="006E6FEC" w:rsidRPr="002F2276">
          <w:rPr>
            <w:rStyle w:val="Hyperlink"/>
          </w:rPr>
          <w:t>Process of amending existing Model Report disclosures and related FRDs</w:t>
        </w:r>
      </w:hyperlink>
      <w:r w:rsidR="002F2276">
        <w:t>.</w:t>
      </w:r>
    </w:p>
    <w:p w14:paraId="10351278" w14:textId="6B704A62" w:rsidR="002A2E70" w:rsidRDefault="0019400D" w:rsidP="00873E9D">
      <w:pPr>
        <w:pStyle w:val="Numparaindent"/>
      </w:pPr>
      <w:r>
        <w:t>Subject matter owners should carefully consider</w:t>
      </w:r>
      <w:r w:rsidR="00045811">
        <w:t xml:space="preserve"> </w:t>
      </w:r>
      <w:r w:rsidR="002A2E70">
        <w:t xml:space="preserve">how best </w:t>
      </w:r>
      <w:r w:rsidR="00873E9D">
        <w:t xml:space="preserve">to </w:t>
      </w:r>
      <w:r w:rsidR="002A2E70">
        <w:t>define the scope (</w:t>
      </w:r>
      <w:r w:rsidR="0083410D">
        <w:t>i.e.</w:t>
      </w:r>
      <w:r w:rsidR="002B2320">
        <w:rPr>
          <w:rFonts w:ascii="Calibri" w:hAnsi="Calibri" w:cs="Calibri"/>
        </w:rPr>
        <w:t> </w:t>
      </w:r>
      <w:r w:rsidR="002A2E70">
        <w:t>which entities ought to be required to comply). Additional consultation may be necessary with DTF’s Financial Frameworks team on how the scope can be defined under the FMA to include or exclude certain entities.</w:t>
      </w:r>
    </w:p>
    <w:p w14:paraId="5F124D99" w14:textId="4E6C6A19" w:rsidR="002A2E70" w:rsidRDefault="002A2E70" w:rsidP="00873E9D">
      <w:pPr>
        <w:pStyle w:val="Numparaindent"/>
      </w:pPr>
      <w:r>
        <w:t xml:space="preserve">The Accounting Policy team will be available to review the proposal and assist the originator </w:t>
      </w:r>
      <w:r w:rsidR="00CD302B">
        <w:t>to incorporate</w:t>
      </w:r>
      <w:r>
        <w:t xml:space="preserve"> the specific disclosure requirements. The team</w:t>
      </w:r>
      <w:r w:rsidR="00CD302B">
        <w:t xml:space="preserve"> will largely focus on </w:t>
      </w:r>
      <w:r w:rsidR="00C67DFB">
        <w:t xml:space="preserve">how </w:t>
      </w:r>
      <w:r w:rsidR="00E139D3">
        <w:t xml:space="preserve">the proposed FDR will affect the relevant </w:t>
      </w:r>
      <w:r w:rsidR="00C67DFB">
        <w:t>agencies</w:t>
      </w:r>
      <w:r>
        <w:t xml:space="preserve">, particularly the </w:t>
      </w:r>
      <w:r w:rsidR="00990231">
        <w:t>list of considerations under 2.</w:t>
      </w:r>
      <w:r w:rsidR="00990231" w:rsidRPr="009D2BA3">
        <w:t>1</w:t>
      </w:r>
      <w:r w:rsidR="004677A8">
        <w:t xml:space="preserve"> </w:t>
      </w:r>
      <w:r w:rsidR="004677A8" w:rsidRPr="0027063D">
        <w:rPr>
          <w:rStyle w:val="Hyperlink"/>
        </w:rPr>
        <w:fldChar w:fldCharType="begin"/>
      </w:r>
      <w:r w:rsidR="004677A8" w:rsidRPr="00A54BD3">
        <w:rPr>
          <w:rStyle w:val="Hyperlink"/>
        </w:rPr>
        <w:instrText xml:space="preserve"> REF _Ref85099697 \h  </w:instrText>
      </w:r>
      <w:r w:rsidR="004677A8" w:rsidRPr="0027063D">
        <w:rPr>
          <w:rStyle w:val="Hyperlink"/>
        </w:rPr>
      </w:r>
      <w:r w:rsidR="004677A8" w:rsidRPr="0027063D">
        <w:rPr>
          <w:rStyle w:val="Hyperlink"/>
        </w:rPr>
        <w:fldChar w:fldCharType="separate"/>
      </w:r>
      <w:r w:rsidR="00C5791B" w:rsidRPr="000F2904">
        <w:t>Preliminary</w:t>
      </w:r>
      <w:r w:rsidR="00C5791B">
        <w:t xml:space="preserve"> assessment phase</w:t>
      </w:r>
      <w:r w:rsidR="004677A8" w:rsidRPr="0027063D">
        <w:rPr>
          <w:rStyle w:val="Hyperlink"/>
        </w:rPr>
        <w:fldChar w:fldCharType="end"/>
      </w:r>
      <w:r w:rsidR="00990231">
        <w:t>.</w:t>
      </w:r>
    </w:p>
    <w:p w14:paraId="5C37D5C6" w14:textId="51930553" w:rsidR="002A2E70" w:rsidRDefault="002A2E70" w:rsidP="009D2BA3">
      <w:pPr>
        <w:pStyle w:val="Heading2numbered"/>
      </w:pPr>
      <w:bookmarkStart w:id="32" w:name="_Toc83300199"/>
      <w:bookmarkStart w:id="33" w:name="_Toc85099919"/>
      <w:bookmarkStart w:id="34" w:name="_Hlk84925664"/>
      <w:r w:rsidRPr="009D2BA3">
        <w:t>Consultation</w:t>
      </w:r>
      <w:r>
        <w:t xml:space="preserve"> phase</w:t>
      </w:r>
      <w:bookmarkEnd w:id="32"/>
      <w:bookmarkEnd w:id="33"/>
      <w:r>
        <w:t xml:space="preserve"> </w:t>
      </w:r>
    </w:p>
    <w:p w14:paraId="7778B5F6" w14:textId="05475F58" w:rsidR="00FC2BAB" w:rsidRDefault="00FC2BAB" w:rsidP="00FC2BAB">
      <w:pPr>
        <w:pStyle w:val="Numparaindent"/>
      </w:pPr>
      <w:r>
        <w:t xml:space="preserve">Prior to consultation, </w:t>
      </w:r>
      <w:r w:rsidR="0027063D">
        <w:t xml:space="preserve">the </w:t>
      </w:r>
      <w:r w:rsidR="00F25189">
        <w:t>relevant portfolio</w:t>
      </w:r>
      <w:r>
        <w:t>/policy minister</w:t>
      </w:r>
      <w:r w:rsidR="0027063D">
        <w:t xml:space="preserve"> needs to endorse</w:t>
      </w:r>
      <w:r w:rsidR="009E6492">
        <w:t xml:space="preserve"> the policy proposal and</w:t>
      </w:r>
      <w:r>
        <w:t xml:space="preserve"> support the </w:t>
      </w:r>
      <w:r w:rsidR="009E6492">
        <w:t xml:space="preserve">decision to proceed </w:t>
      </w:r>
      <w:r>
        <w:t>with new reporting requirements in the Model Report.</w:t>
      </w:r>
      <w:r w:rsidR="001400ED">
        <w:t xml:space="preserve"> If disclosures are arising from legislative requirements, the specific </w:t>
      </w:r>
      <w:r w:rsidR="001833BC">
        <w:t>sections of the Act</w:t>
      </w:r>
      <w:r w:rsidR="001400ED">
        <w:t xml:space="preserve"> </w:t>
      </w:r>
      <w:r w:rsidR="001833BC">
        <w:t>should be supplied and highlighted.</w:t>
      </w:r>
    </w:p>
    <w:bookmarkEnd w:id="34"/>
    <w:p w14:paraId="6510FC0C" w14:textId="3A1767ED" w:rsidR="002A2E70" w:rsidRDefault="002A2E70" w:rsidP="00FC2BAB">
      <w:pPr>
        <w:pStyle w:val="Numparaindent"/>
      </w:pPr>
      <w:r>
        <w:t>Proposed FRDs and additional disclosures in the Model Report must also undergo a consultation. For details, refer to</w:t>
      </w:r>
      <w:r w:rsidR="00B3596C">
        <w:t xml:space="preserve"> 3.2</w:t>
      </w:r>
      <w:r w:rsidR="00FA6668">
        <w:t xml:space="preserve"> </w:t>
      </w:r>
      <w:r w:rsidR="00D44A77" w:rsidRPr="00B5312C">
        <w:rPr>
          <w:color w:val="004C97" w:themeColor="accent3"/>
        </w:rPr>
        <w:fldChar w:fldCharType="begin"/>
      </w:r>
      <w:r w:rsidR="00D44A77" w:rsidRPr="00E30EDA">
        <w:rPr>
          <w:color w:val="004C97" w:themeColor="accent3"/>
        </w:rPr>
        <w:instrText xml:space="preserve"> REF _Ref85099805 \h </w:instrText>
      </w:r>
      <w:r w:rsidR="00D44A77" w:rsidRPr="00B5312C">
        <w:rPr>
          <w:color w:val="004C97" w:themeColor="accent3"/>
        </w:rPr>
      </w:r>
      <w:r w:rsidR="00D44A77" w:rsidRPr="00B5312C">
        <w:rPr>
          <w:color w:val="004C97" w:themeColor="accent3"/>
        </w:rPr>
        <w:fldChar w:fldCharType="separate"/>
      </w:r>
      <w:r w:rsidR="00C5791B">
        <w:t>Consultation phase</w:t>
      </w:r>
      <w:r w:rsidR="00D44A77" w:rsidRPr="00B5312C">
        <w:rPr>
          <w:color w:val="004C97" w:themeColor="accent3"/>
        </w:rPr>
        <w:fldChar w:fldCharType="end"/>
      </w:r>
      <w:r w:rsidRPr="00873E9D">
        <w:rPr>
          <w:i/>
          <w:iCs/>
        </w:rPr>
        <w:t>.</w:t>
      </w:r>
    </w:p>
    <w:p w14:paraId="57A24082" w14:textId="0DC59265" w:rsidR="002A2E70" w:rsidRDefault="002A2E70" w:rsidP="009D2BA3">
      <w:pPr>
        <w:pStyle w:val="Heading2numbered"/>
      </w:pPr>
      <w:bookmarkStart w:id="35" w:name="_Toc83300200"/>
      <w:bookmarkStart w:id="36" w:name="_Toc85099920"/>
      <w:r>
        <w:lastRenderedPageBreak/>
        <w:t>Briefing phase</w:t>
      </w:r>
      <w:bookmarkEnd w:id="35"/>
      <w:bookmarkEnd w:id="36"/>
    </w:p>
    <w:p w14:paraId="0691A780" w14:textId="386A3837" w:rsidR="002A2E70" w:rsidRDefault="002A2E70" w:rsidP="00FC2BAB">
      <w:pPr>
        <w:pStyle w:val="Numparaindent"/>
      </w:pPr>
      <w:r>
        <w:t xml:space="preserve">Once the formal consultation is complete and all comments have been acquitted, the Accounting Policy team will begin briefing the Assistant Treasurer and seeking approval. </w:t>
      </w:r>
    </w:p>
    <w:p w14:paraId="1CD39F09" w14:textId="5DFB6E2B" w:rsidR="002A2E70" w:rsidRDefault="002A2E70" w:rsidP="002A2E70">
      <w:pPr>
        <w:pStyle w:val="Numparaindent"/>
      </w:pPr>
      <w:r>
        <w:t>The brief will be drafted by Accounting Policy</w:t>
      </w:r>
      <w:r w:rsidR="00F957BB">
        <w:t xml:space="preserve"> but </w:t>
      </w:r>
      <w:r>
        <w:t xml:space="preserve">the originator of the FRD will be relied upon to provide documentation of the consultation and final copies of the FRD and/or the illustration for the Model Report. </w:t>
      </w:r>
    </w:p>
    <w:p w14:paraId="7D88E552" w14:textId="41D224A4" w:rsidR="002A2E70" w:rsidRDefault="002A2E70" w:rsidP="002A2E70">
      <w:pPr>
        <w:pStyle w:val="Numparaindent"/>
      </w:pPr>
      <w:r>
        <w:t>Once approved, the reporting requirements can be published on the DTF website, and the sector will be notified of the new disclosures.</w:t>
      </w:r>
    </w:p>
    <w:p w14:paraId="69E71158" w14:textId="1B187180" w:rsidR="002A2E70" w:rsidRPr="002A2E70" w:rsidRDefault="002A2E70" w:rsidP="009D2BA3">
      <w:pPr>
        <w:pStyle w:val="Heading2numbered"/>
      </w:pPr>
      <w:bookmarkStart w:id="37" w:name="_Toc83300201"/>
      <w:bookmarkStart w:id="38" w:name="_Toc85099921"/>
      <w:r>
        <w:t>Monitoring phase</w:t>
      </w:r>
      <w:bookmarkEnd w:id="37"/>
      <w:bookmarkEnd w:id="38"/>
    </w:p>
    <w:p w14:paraId="07D27ED1" w14:textId="38332B59" w:rsidR="002A2E70" w:rsidRDefault="002A2E70" w:rsidP="00FC2BAB">
      <w:pPr>
        <w:pStyle w:val="Numparaindent"/>
      </w:pPr>
      <w:r>
        <w:t xml:space="preserve">Once the reporting requirements are in place, it is the responsibility of the originator of the FRD and/or illustration to keep up to date and inform the Accounting Policy team of any changes that may be required to existing reporting requirements in this area. </w:t>
      </w:r>
    </w:p>
    <w:p w14:paraId="10737C79" w14:textId="53640CA7" w:rsidR="002A2E70" w:rsidRDefault="002A2E70" w:rsidP="009D2BA3">
      <w:pPr>
        <w:pStyle w:val="Heading1numbered"/>
      </w:pPr>
      <w:bookmarkStart w:id="39" w:name="_Toc83300202"/>
      <w:bookmarkStart w:id="40" w:name="_Toc85099922"/>
      <w:r>
        <w:t>FAQs</w:t>
      </w:r>
      <w:bookmarkEnd w:id="39"/>
      <w:bookmarkEnd w:id="40"/>
    </w:p>
    <w:p w14:paraId="397AE0AF" w14:textId="0ECB11A4" w:rsidR="002A2E70" w:rsidRPr="002A2E70" w:rsidRDefault="002A2E70" w:rsidP="009D2BA3">
      <w:pPr>
        <w:pStyle w:val="NormalIndent"/>
        <w:ind w:left="1170" w:hanging="378"/>
        <w:rPr>
          <w:b/>
          <w:bCs/>
        </w:rPr>
      </w:pPr>
      <w:r w:rsidRPr="002A2E70">
        <w:rPr>
          <w:b/>
          <w:bCs/>
        </w:rPr>
        <w:t xml:space="preserve">Q. </w:t>
      </w:r>
      <w:r w:rsidR="009D2BA3">
        <w:rPr>
          <w:b/>
          <w:bCs/>
        </w:rPr>
        <w:tab/>
      </w:r>
      <w:r w:rsidRPr="002A2E70">
        <w:rPr>
          <w:b/>
          <w:bCs/>
        </w:rPr>
        <w:t>What should we do if we are trying to strongly encourage best practice reporting and disclosure, but not necessarily mandate the requirements</w:t>
      </w:r>
      <w:r w:rsidR="00D44A77">
        <w:rPr>
          <w:b/>
          <w:bCs/>
        </w:rPr>
        <w:t>?</w:t>
      </w:r>
    </w:p>
    <w:p w14:paraId="3A0A724A" w14:textId="54F9963D" w:rsidR="002A2E70" w:rsidRDefault="002A2E70" w:rsidP="009D2BA3">
      <w:pPr>
        <w:pStyle w:val="NormalIndent"/>
        <w:ind w:left="1170" w:hanging="378"/>
      </w:pPr>
      <w:r>
        <w:t xml:space="preserve">A. </w:t>
      </w:r>
      <w:r w:rsidR="009D2BA3">
        <w:tab/>
      </w:r>
      <w:r>
        <w:t>This is one of the most common challenges we have observed. Because FRDs are essentially a mandatory approach (compulsory compliance)</w:t>
      </w:r>
      <w:r w:rsidR="00377855">
        <w:t>,</w:t>
      </w:r>
      <w:r>
        <w:t xml:space="preserve"> an FRD may not be the best way to achieve your objectives. For example, the Standing Directions support a variety of </w:t>
      </w:r>
      <w:r w:rsidR="00377855">
        <w:t>f</w:t>
      </w:r>
      <w:r>
        <w:t>rameworks</w:t>
      </w:r>
      <w:r w:rsidR="008C228F">
        <w:t>, which can</w:t>
      </w:r>
      <w:r>
        <w:t xml:space="preserve"> have a mix of mandatory and advisory requirements.</w:t>
      </w:r>
    </w:p>
    <w:p w14:paraId="3DCF5D1F" w14:textId="06059507" w:rsidR="002A2E70" w:rsidRPr="002A2E70" w:rsidRDefault="002A2E70" w:rsidP="000B2820">
      <w:pPr>
        <w:pStyle w:val="NormalIndent"/>
        <w:spacing w:before="280"/>
        <w:ind w:left="1166" w:hanging="374"/>
        <w:rPr>
          <w:b/>
          <w:bCs/>
        </w:rPr>
      </w:pPr>
      <w:r w:rsidRPr="002A2E70">
        <w:rPr>
          <w:b/>
          <w:bCs/>
        </w:rPr>
        <w:t xml:space="preserve">Q. </w:t>
      </w:r>
      <w:r w:rsidR="009D2BA3">
        <w:rPr>
          <w:b/>
          <w:bCs/>
        </w:rPr>
        <w:tab/>
      </w:r>
      <w:r w:rsidRPr="002A2E70">
        <w:rPr>
          <w:b/>
          <w:bCs/>
        </w:rPr>
        <w:t>What if the scope of the entities is flexible</w:t>
      </w:r>
      <w:r w:rsidR="008C228F">
        <w:rPr>
          <w:b/>
          <w:bCs/>
        </w:rPr>
        <w:t xml:space="preserve"> and</w:t>
      </w:r>
      <w:r w:rsidRPr="002A2E70">
        <w:rPr>
          <w:b/>
          <w:bCs/>
        </w:rPr>
        <w:t xml:space="preserve"> involves judgement or selective application</w:t>
      </w:r>
      <w:r w:rsidR="00D44A77">
        <w:rPr>
          <w:b/>
          <w:bCs/>
        </w:rPr>
        <w:t>?</w:t>
      </w:r>
    </w:p>
    <w:p w14:paraId="573438BD" w14:textId="4CB98A65" w:rsidR="002A2E70" w:rsidRDefault="002A2E70" w:rsidP="009D2BA3">
      <w:pPr>
        <w:pStyle w:val="NormalIndent"/>
        <w:ind w:left="1170" w:hanging="378"/>
      </w:pPr>
      <w:r>
        <w:t xml:space="preserve">A. </w:t>
      </w:r>
      <w:r w:rsidR="009D2BA3">
        <w:tab/>
      </w:r>
      <w:r>
        <w:t>It may be difficult to prescribe an appropriate scoping for the application, in which case, an FRD may not be the best way to achieve it.</w:t>
      </w:r>
    </w:p>
    <w:p w14:paraId="097199A2" w14:textId="1779E2B7" w:rsidR="002A2E70" w:rsidRPr="002A2E70" w:rsidRDefault="002A2E70" w:rsidP="000B2820">
      <w:pPr>
        <w:pStyle w:val="NormalIndent"/>
        <w:spacing w:before="280"/>
        <w:ind w:left="1166" w:hanging="374"/>
        <w:rPr>
          <w:b/>
          <w:bCs/>
        </w:rPr>
      </w:pPr>
      <w:r w:rsidRPr="002A2E70">
        <w:rPr>
          <w:b/>
          <w:bCs/>
        </w:rPr>
        <w:t xml:space="preserve">Q. </w:t>
      </w:r>
      <w:r w:rsidR="009D2BA3">
        <w:rPr>
          <w:b/>
          <w:bCs/>
        </w:rPr>
        <w:tab/>
      </w:r>
      <w:r w:rsidRPr="002A2E70">
        <w:rPr>
          <w:b/>
          <w:bCs/>
        </w:rPr>
        <w:t>What if the aim is to simply include disclosure in the annual report</w:t>
      </w:r>
      <w:r w:rsidR="00D44A77">
        <w:rPr>
          <w:b/>
          <w:bCs/>
        </w:rPr>
        <w:t>?</w:t>
      </w:r>
    </w:p>
    <w:p w14:paraId="661F8FB3" w14:textId="6F0F4C88" w:rsidR="002A2E70" w:rsidRDefault="002A2E70" w:rsidP="009D2BA3">
      <w:pPr>
        <w:pStyle w:val="NormalIndent"/>
        <w:ind w:left="1170" w:hanging="378"/>
      </w:pPr>
      <w:r>
        <w:t xml:space="preserve">A. </w:t>
      </w:r>
      <w:r w:rsidR="009D2BA3">
        <w:tab/>
      </w:r>
      <w:r>
        <w:t>This may be better achieved through separate reporting where there may be more flexible options to apply to some but not all entities. For example, the information could be disclosed on departmental websites as a matter of government policy.</w:t>
      </w:r>
    </w:p>
    <w:p w14:paraId="63D8BA8A" w14:textId="1C63E2E6" w:rsidR="002A2E70" w:rsidRPr="002A2E70" w:rsidRDefault="002A2E70" w:rsidP="000B2820">
      <w:pPr>
        <w:pStyle w:val="NormalIndent"/>
        <w:spacing w:before="280"/>
        <w:ind w:left="1166" w:hanging="374"/>
        <w:rPr>
          <w:b/>
          <w:bCs/>
        </w:rPr>
      </w:pPr>
      <w:r w:rsidRPr="002A2E70">
        <w:rPr>
          <w:b/>
          <w:bCs/>
        </w:rPr>
        <w:t xml:space="preserve">Q. </w:t>
      </w:r>
      <w:r w:rsidR="009D2BA3">
        <w:rPr>
          <w:b/>
          <w:bCs/>
        </w:rPr>
        <w:tab/>
      </w:r>
      <w:r w:rsidRPr="002A2E70">
        <w:rPr>
          <w:b/>
          <w:bCs/>
        </w:rPr>
        <w:t>Could/should reporting be done by departments on behalf of agencies within their portfolio?</w:t>
      </w:r>
    </w:p>
    <w:p w14:paraId="0BEEB8E6" w14:textId="1F32F27B" w:rsidR="009C5AB2" w:rsidRPr="002A2E70" w:rsidRDefault="002A2E70" w:rsidP="009D2BA3">
      <w:pPr>
        <w:pStyle w:val="NormalIndent"/>
        <w:ind w:left="1170" w:hanging="378"/>
      </w:pPr>
      <w:r>
        <w:lastRenderedPageBreak/>
        <w:t xml:space="preserve">A. </w:t>
      </w:r>
      <w:r w:rsidR="009D2BA3">
        <w:tab/>
      </w:r>
      <w:r>
        <w:t xml:space="preserve">That would be a policy decision determined by your </w:t>
      </w:r>
      <w:r w:rsidR="00DF29CB">
        <w:t>department</w:t>
      </w:r>
      <w:r w:rsidR="001E306E">
        <w:t xml:space="preserve"> </w:t>
      </w:r>
      <w:r w:rsidR="00DF29CB">
        <w:t>with the endorsement/approval of the relevant minister/s</w:t>
      </w:r>
      <w:r>
        <w:t>. The consultation process is important and may form part of your preliminary deliberations to determine if the FRD is the best avenue to achieve your objectives.</w:t>
      </w:r>
    </w:p>
    <w:sectPr w:rsidR="009C5AB2" w:rsidRPr="002A2E70" w:rsidSect="000B5CFD">
      <w:headerReference w:type="default" r:id="rId15"/>
      <w:footerReference w:type="default" r:id="rId16"/>
      <w:headerReference w:type="first" r:id="rId17"/>
      <w:footerReference w:type="first" r:id="rId18"/>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A2E50" w14:textId="77777777" w:rsidR="00463B2F" w:rsidRDefault="00463B2F" w:rsidP="002D711A">
      <w:pPr>
        <w:spacing w:after="0" w:line="240" w:lineRule="auto"/>
      </w:pPr>
      <w:r>
        <w:separator/>
      </w:r>
    </w:p>
  </w:endnote>
  <w:endnote w:type="continuationSeparator" w:id="0">
    <w:p w14:paraId="54F05B4C" w14:textId="77777777" w:rsidR="00463B2F" w:rsidRDefault="00463B2F" w:rsidP="002D711A">
      <w:pPr>
        <w:spacing w:after="0" w:line="240" w:lineRule="auto"/>
      </w:pPr>
      <w:r>
        <w:continuationSeparator/>
      </w:r>
    </w:p>
  </w:endnote>
  <w:endnote w:type="continuationNotice" w:id="1">
    <w:p w14:paraId="14D809D7" w14:textId="77777777" w:rsidR="00463B2F" w:rsidRDefault="00463B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2E31DF-5319-494E-9708-E8AAF1CCA975}"/>
    <w:embedBold r:id="rId2" w:fontKey="{73886F04-E534-4D24-97A2-89ECEE2C93E8}"/>
    <w:embedItalic r:id="rId3" w:fontKey="{A0C80567-A5F0-4CAF-84F1-A01075E18DD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MS Mincho">
    <w:altName w:val="MS Mincho"/>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79B154D-C91B-48AF-90B5-C756158E1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E5B43" w14:textId="116F20C5" w:rsidR="00522F8A" w:rsidRDefault="000B2820" w:rsidP="000B2820">
    <w:pPr>
      <w:pStyle w:val="Footer"/>
      <w:ind w:right="1556"/>
      <w:rPr>
        <w:rStyle w:val="PageNumber"/>
      </w:rPr>
    </w:pPr>
    <w:r>
      <w:rPr>
        <w:b/>
      </w:rPr>
      <mc:AlternateContent>
        <mc:Choice Requires="wps">
          <w:drawing>
            <wp:anchor distT="0" distB="0" distL="114300" distR="114300" simplePos="0" relativeHeight="251661312" behindDoc="0" locked="0" layoutInCell="0" allowOverlap="1" wp14:anchorId="22B8A2B0" wp14:editId="33E8833D">
              <wp:simplePos x="0" y="0"/>
              <wp:positionH relativeFrom="page">
                <wp:posOffset>0</wp:posOffset>
              </wp:positionH>
              <wp:positionV relativeFrom="page">
                <wp:posOffset>10227945</wp:posOffset>
              </wp:positionV>
              <wp:extent cx="7560310" cy="273050"/>
              <wp:effectExtent l="0" t="0" r="0" b="12700"/>
              <wp:wrapNone/>
              <wp:docPr id="2" name="MSIPCM41674b9db183fdf163637508"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6CA065" w14:textId="743C4A66" w:rsidR="000B2820" w:rsidRPr="000B2820" w:rsidRDefault="000B2820" w:rsidP="000B2820">
                          <w:pPr>
                            <w:spacing w:before="0" w:after="0"/>
                            <w:rPr>
                              <w:rFonts w:ascii="Calibri" w:hAnsi="Calibri" w:cs="Calibri"/>
                              <w:color w:val="000000"/>
                              <w:sz w:val="22"/>
                            </w:rPr>
                          </w:pPr>
                          <w:r w:rsidRPr="000B282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B8A2B0" id="_x0000_t202" coordsize="21600,21600" o:spt="202" path="m,l,21600r21600,l21600,xe">
              <v:stroke joinstyle="miter"/>
              <v:path gradientshapeok="t" o:connecttype="rect"/>
            </v:shapetype>
            <v:shape id="MSIPCM41674b9db183fdf163637508"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i9swIAAEgFAAAOAAAAZHJzL2Uyb0RvYy54bWysVN1v0zAQf0fif7D8wBMsST+3snQqnQqT&#10;uq1Sh/bsOE4TKfF5trumIP53zo7TweAJ8WLfl+/jd3e+vGqbmjwLbSqQKU3OYkqE5JBXcpfSrw+r&#10;D+eUGMtkzmqQIqVHYejV/O2by4OaiQGUUOdCE3QizeygUlpaq2ZRZHgpGmbOQAmJygJ0wyyyehfl&#10;mh3Qe1NHgzieRAfQudLAhTEove6UdO79F4Xg9r4ojLCkTinmZv2p/Zm5M5pfstlOM1VWPKTB/iGL&#10;hlUSg55cXTPLyF5Xf7hqKq7BQGHPODQRFEXFha8Bq0niV9VsS6aErwXBMeoEk/l/bvnd80aTKk/p&#10;gBLJGmzR7fZms7wdJZPpKLvIs+R8WORFMhlOhtNxjO3MheGI4Pd3T3uwH78wUy4hFx03+5AMJtNJ&#10;PBzHw/fBQFS70gb1+QhHJCgeq9yWQT6+GJ/km5px0QjZv+lMVgBW6I4ODm5kLtrgoLs2umqYPv5m&#10;tcUZwOEMdkl4+wAqSOJT4LUo+pgo/OFm46DMDCHaKgTJtp+gxRnv5QaFruVtoRt3YzMJ6nHKjqfJ&#10;Eq0lHIXTMWKSoIqjbjAdxmM/etHLa6WN/SygIY5Iqcas/UCx57WxmAma9iYumIRVVdd+emtJDimd&#10;IOT+wUmDL2qJD10NXa6Osm3WhsIyyI9Yl4ZuK4ziqwqDr5mxG6ZxDTBfXG17j0dRAwaBQFFSgv72&#10;N7mzx+lELSUHXKuUmqc904KS+kbi3A7Gozh2i+g5JLQnLpLRCJmsl8p9swRc2QR/D8U96Wxt3ZOF&#10;huYRV3/hwqGKSY5BU5r15NIihwr8OrhYLDyNK6eYXcut4s61w9Fh+tA+Mq0C8BZbdgf95rHZK/w7&#10;264Di72FovLNcch2cAbAcV19z8LX4v6DX3lv9fIBzn8C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LMteL2zAgAASAUA&#10;AA4AAAAAAAAAAAAAAAAALgIAAGRycy9lMm9Eb2MueG1sUEsBAi0AFAAGAAgAAAAhAHx2COHfAAAA&#10;CwEAAA8AAAAAAAAAAAAAAAAADQUAAGRycy9kb3ducmV2LnhtbFBLBQYAAAAABAAEAPMAAAAZBgAA&#10;AAA=&#10;" o:allowincell="f" filled="f" stroked="f" strokeweight=".5pt">
              <v:textbox inset="20pt,0,,0">
                <w:txbxContent>
                  <w:p w14:paraId="6A6CA065" w14:textId="743C4A66" w:rsidR="000B2820" w:rsidRPr="000B2820" w:rsidRDefault="000B2820" w:rsidP="000B2820">
                    <w:pPr>
                      <w:spacing w:before="0" w:after="0"/>
                      <w:rPr>
                        <w:rFonts w:ascii="Calibri" w:hAnsi="Calibri" w:cs="Calibri"/>
                        <w:color w:val="000000"/>
                        <w:sz w:val="22"/>
                      </w:rPr>
                    </w:pPr>
                    <w:r w:rsidRPr="000B2820">
                      <w:rPr>
                        <w:rFonts w:ascii="Calibri" w:hAnsi="Calibri" w:cs="Calibri"/>
                        <w:color w:val="000000"/>
                        <w:sz w:val="22"/>
                      </w:rPr>
                      <w:t>OFFICIAL</w:t>
                    </w:r>
                  </w:p>
                </w:txbxContent>
              </v:textbox>
              <w10:wrap anchorx="page" anchory="page"/>
            </v:shape>
          </w:pict>
        </mc:Fallback>
      </mc:AlternateContent>
    </w:r>
    <w:r w:rsidR="00522F8A" w:rsidRPr="008E49B3">
      <w:rPr>
        <w:b/>
        <w:noProof w:val="0"/>
      </w:rPr>
      <w:fldChar w:fldCharType="begin"/>
    </w:r>
    <w:r w:rsidR="00522F8A" w:rsidRPr="008E49B3">
      <w:rPr>
        <w:b/>
      </w:rPr>
      <w:instrText xml:space="preserve"> StyleRef “Title” </w:instrText>
    </w:r>
    <w:r w:rsidR="00522F8A" w:rsidRPr="008E49B3">
      <w:rPr>
        <w:b/>
        <w:noProof w:val="0"/>
      </w:rPr>
      <w:fldChar w:fldCharType="separate"/>
    </w:r>
    <w:r w:rsidR="00C5791B">
      <w:rPr>
        <w:b/>
      </w:rPr>
      <w:t>Guidance on amending reporting requirements of the Model Report and related Financial Reporting Directions</w:t>
    </w:r>
    <w:r w:rsidR="00522F8A" w:rsidRPr="008E49B3">
      <w:rPr>
        <w:b/>
      </w:rPr>
      <w:fldChar w:fldCharType="end"/>
    </w:r>
    <w:r w:rsidR="00522F8A" w:rsidRPr="00C022F9">
      <w:tab/>
      <w:t xml:space="preserve">Page </w:t>
    </w:r>
    <w:r w:rsidR="00522F8A" w:rsidRPr="00DE60CC">
      <w:rPr>
        <w:rStyle w:val="PageNumber"/>
      </w:rPr>
      <w:fldChar w:fldCharType="begin"/>
    </w:r>
    <w:r w:rsidR="00522F8A" w:rsidRPr="00DE60CC">
      <w:rPr>
        <w:rStyle w:val="PageNumber"/>
      </w:rPr>
      <w:instrText xml:space="preserve"> Page </w:instrText>
    </w:r>
    <w:r w:rsidR="00522F8A" w:rsidRPr="00DE60CC">
      <w:rPr>
        <w:rStyle w:val="PageNumber"/>
      </w:rPr>
      <w:fldChar w:fldCharType="separate"/>
    </w:r>
    <w:r w:rsidR="00522F8A">
      <w:rPr>
        <w:rStyle w:val="PageNumber"/>
      </w:rPr>
      <w:t>1</w:t>
    </w:r>
    <w:r w:rsidR="00522F8A" w:rsidRPr="00DE60CC">
      <w:rPr>
        <w:rStyle w:val="PageNumber"/>
      </w:rPr>
      <w:fldChar w:fldCharType="end"/>
    </w:r>
  </w:p>
  <w:p w14:paraId="40EFE804" w14:textId="77777777" w:rsidR="00522F8A" w:rsidRPr="00C022F9" w:rsidRDefault="00522F8A" w:rsidP="008E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3FF46" w14:textId="1F6816D0" w:rsidR="00973844" w:rsidRDefault="000B2820" w:rsidP="00C02CEC">
    <w:pPr>
      <w:pStyle w:val="Footer"/>
      <w:tabs>
        <w:tab w:val="clear" w:pos="9026"/>
      </w:tabs>
      <w:ind w:right="-432"/>
      <w:jc w:val="right"/>
    </w:pPr>
    <w:r>
      <mc:AlternateContent>
        <mc:Choice Requires="wps">
          <w:drawing>
            <wp:anchor distT="0" distB="0" distL="114300" distR="114300" simplePos="0" relativeHeight="251665408" behindDoc="0" locked="0" layoutInCell="0" allowOverlap="1" wp14:anchorId="773FDCF6" wp14:editId="2A0D7A4A">
              <wp:simplePos x="0" y="0"/>
              <wp:positionH relativeFrom="page">
                <wp:posOffset>0</wp:posOffset>
              </wp:positionH>
              <wp:positionV relativeFrom="page">
                <wp:posOffset>10227945</wp:posOffset>
              </wp:positionV>
              <wp:extent cx="7560310" cy="273050"/>
              <wp:effectExtent l="0" t="0" r="0" b="12700"/>
              <wp:wrapNone/>
              <wp:docPr id="4" name="MSIPCM455842b5816f9f6deebdf474"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2B0A3" w14:textId="26927E4D" w:rsidR="000B2820" w:rsidRPr="000B2820" w:rsidRDefault="000B2820" w:rsidP="000B2820">
                          <w:pPr>
                            <w:spacing w:before="0" w:after="0"/>
                            <w:rPr>
                              <w:rFonts w:ascii="Calibri" w:hAnsi="Calibri" w:cs="Calibri"/>
                              <w:color w:val="000000"/>
                              <w:sz w:val="22"/>
                            </w:rPr>
                          </w:pPr>
                          <w:r w:rsidRPr="000B282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3FDCF6" id="_x0000_t202" coordsize="21600,21600" o:spt="202" path="m,l,21600r21600,l21600,xe">
              <v:stroke joinstyle="miter"/>
              <v:path gradientshapeok="t" o:connecttype="rect"/>
            </v:shapetype>
            <v:shape id="MSIPCM455842b5816f9f6deebdf474" o:spid="_x0000_s1027"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JZtAIAAFEFAAAOAAAAZHJzL2Uyb0RvYy54bWysVFtP2zAUfp+0/xD5YU+DJCVpS0eKuiI2&#10;pAKVysSz69hNpMTH2C4Nm/bfd+w4ZWJ7mvaSnJvP5TuXi8uubaJnrk0NsiDpaUIiLhmUtdwV5NvD&#10;9cmURMZSWdIGJC/ICzfkcv7+3cVBzfgIKmhKriN0Is3soApSWatmcWxYxVtqTkFxiUoBuqUWWb2L&#10;S00P6L1t4lGSjOMD6FJpYNwYlF71SjL3/oXgzN4LYbiNmoJgbtZ/tf9u3TeeX9DZTlNV1SykQf8h&#10;i5bWEoMeXV1RS6O9rv9w1dZMgwFhTxm0MQhRM+5rwGrS5E01m4oq7mtBcIw6wmT+n1t297zWUV0W&#10;JCORpC226HZzs17eZnk+zUbbfJqOxbkYl5xvS5FN0KrkhiGCPz487cF++kpNtYSS99zsJB2NJ+Pk&#10;LE/OPgYDXu8qG9TTDEckKB7r0lZBnp/nR/m6oYy3XA5vepNrAMt1TwcHN7LkXXAQjGpt7JruQjbB&#10;boNTgOMZLNMgfQAVJMkx9IqLISoKf7rpOCgzQ5A2CmGy3WfocMoHuUGha3ondOv+2M4I9ThnL8fZ&#10;4p2NGAonOaKSooqhbjQ5S3I/fPHra4W5f+HQRo4oiMas/UjR55WxmAmaDiYumITrumn8/DYyOhRk&#10;jKD7B0cNvmgkPnQ19Lk6ynbbznf8WMcWyhcsT0O/HkaxawfkijowNe4Dpo07bu/xIxrAWBAoElWg&#10;v/9N7uxxTFFLogPuV0HM055qTqLmRuIAj/IsSdxGeg4J7YnzNMuQ2Q5SuW+XgLub4hlRzJPO1jYD&#10;KTS0j3gDFi4cqqhkGLQg24FcWuRQgTeE8cXC07h7itqV3CjmXDs4HbQP3SPVKuBvsXN3MKwgnb1p&#10;Q2/bN2KxtyBq3yMHcA9nwB331rcu3Bh3GH7nvdXrJZz/AgAA//8DAFBLAwQUAAYACAAAACEAfHYI&#10;4d8AAAALAQAADwAAAGRycy9kb3ducmV2LnhtbEyPwU7DMBBE70j8g7VI3KgdECkNcaqqUpHggEro&#10;B7jxkqTY68h22vD3OCc47sxo9k25nqxhZ/ShdyQhWwhgSI3TPbUSDp+7uydgISrSyjhCCT8YYF1d&#10;X5Wq0O5CH3iuY8tSCYVCSehiHArOQ9OhVWHhBqTkfTlvVUynb7n26pLKreH3QuTcqp7Sh04NuO2w&#10;+a5HK2GDYxZeze700h/q/dvpPXq9XUl5ezNtnoFFnOJfGGb8hA5VYjq6kXRgRkIaEpOaZ2IJbPaz&#10;lciBHWft8WEJvCr5/w3VLwAAAP//AwBQSwECLQAUAAYACAAAACEAtoM4kv4AAADhAQAAEwAAAAAA&#10;AAAAAAAAAAAAAAAAW0NvbnRlbnRfVHlwZXNdLnhtbFBLAQItABQABgAIAAAAIQA4/SH/1gAAAJQB&#10;AAALAAAAAAAAAAAAAAAAAC8BAABfcmVscy8ucmVsc1BLAQItABQABgAIAAAAIQAWdTJZtAIAAFEF&#10;AAAOAAAAAAAAAAAAAAAAAC4CAABkcnMvZTJvRG9jLnhtbFBLAQItABQABgAIAAAAIQB8dgjh3wAA&#10;AAsBAAAPAAAAAAAAAAAAAAAAAA4FAABkcnMvZG93bnJldi54bWxQSwUGAAAAAAQABADzAAAAGgYA&#10;AAAA&#10;" o:allowincell="f" filled="f" stroked="f" strokeweight=".5pt">
              <v:textbox inset="20pt,0,,0">
                <w:txbxContent>
                  <w:p w14:paraId="0DB2B0A3" w14:textId="26927E4D" w:rsidR="000B2820" w:rsidRPr="000B2820" w:rsidRDefault="000B2820" w:rsidP="000B2820">
                    <w:pPr>
                      <w:spacing w:before="0" w:after="0"/>
                      <w:rPr>
                        <w:rFonts w:ascii="Calibri" w:hAnsi="Calibri" w:cs="Calibri"/>
                        <w:color w:val="000000"/>
                        <w:sz w:val="22"/>
                      </w:rPr>
                    </w:pPr>
                    <w:r w:rsidRPr="000B2820">
                      <w:rPr>
                        <w:rFonts w:ascii="Calibri" w:hAnsi="Calibri" w:cs="Calibri"/>
                        <w:color w:val="000000"/>
                        <w:sz w:val="22"/>
                      </w:rPr>
                      <w:t>OFFICIAL</w:t>
                    </w:r>
                  </w:p>
                </w:txbxContent>
              </v:textbox>
              <w10:wrap anchorx="page" anchory="page"/>
            </v:shape>
          </w:pict>
        </mc:Fallback>
      </mc:AlternateContent>
    </w:r>
    <w:r w:rsidR="00C02CEC">
      <w:drawing>
        <wp:inline distT="0" distB="0" distL="0" distR="0" wp14:anchorId="6B95C281" wp14:editId="6B53CB8B">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2C6E2" w14:textId="77777777" w:rsidR="00463B2F" w:rsidRDefault="00463B2F" w:rsidP="002D711A">
      <w:pPr>
        <w:spacing w:after="0" w:line="240" w:lineRule="auto"/>
      </w:pPr>
      <w:r>
        <w:separator/>
      </w:r>
    </w:p>
  </w:footnote>
  <w:footnote w:type="continuationSeparator" w:id="0">
    <w:p w14:paraId="75EF0BBB" w14:textId="77777777" w:rsidR="00463B2F" w:rsidRDefault="00463B2F" w:rsidP="002D711A">
      <w:pPr>
        <w:spacing w:after="0" w:line="240" w:lineRule="auto"/>
      </w:pPr>
      <w:r>
        <w:continuationSeparator/>
      </w:r>
    </w:p>
  </w:footnote>
  <w:footnote w:type="continuationNotice" w:id="1">
    <w:p w14:paraId="5613DF43" w14:textId="77777777" w:rsidR="00463B2F" w:rsidRDefault="00463B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83345" w14:textId="77777777" w:rsidR="00F417C3" w:rsidRPr="0041689E" w:rsidRDefault="00A3212B">
    <w:pPr>
      <w:pStyle w:val="Header"/>
    </w:pPr>
    <w:r>
      <w:rPr>
        <w:noProof/>
      </w:rPr>
      <mc:AlternateContent>
        <mc:Choice Requires="wpg">
          <w:drawing>
            <wp:anchor distT="0" distB="0" distL="114300" distR="114300" simplePos="0" relativeHeight="251657216" behindDoc="0" locked="0" layoutInCell="1" allowOverlap="1" wp14:anchorId="7E8AACA2" wp14:editId="290DC47B">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998AA" id="Page banner" o:spid="_x0000_s1026" alt="&quot;&quot;" style="position:absolute;margin-left:0;margin-top:0;width:598.3pt;height:77.05pt;z-index:25165721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9D049" w14:textId="77777777" w:rsidR="00973844" w:rsidRDefault="00A3212B">
    <w:pPr>
      <w:pStyle w:val="Header"/>
    </w:pPr>
    <w:r>
      <w:rPr>
        <w:noProof/>
      </w:rPr>
      <mc:AlternateContent>
        <mc:Choice Requires="wpg">
          <w:drawing>
            <wp:anchor distT="0" distB="0" distL="114300" distR="114300" simplePos="0" relativeHeight="251653120" behindDoc="0" locked="0" layoutInCell="1" allowOverlap="1" wp14:anchorId="10375F74" wp14:editId="3755A488">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3315A" id="Page banner" o:spid="_x0000_s1026" alt="&quot;&quot;" style="position:absolute;margin-left:0;margin-top:0;width:598.3pt;height:77.05pt;z-index:251653120;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
  </w:num>
  <w:num w:numId="2">
    <w:abstractNumId w:val="4"/>
  </w:num>
  <w:num w:numId="3">
    <w:abstractNumId w:val="5"/>
  </w:num>
  <w:num w:numId="4">
    <w:abstractNumId w:val="1"/>
  </w:num>
  <w:num w:numId="5">
    <w:abstractNumId w:val="5"/>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6">
    <w:abstractNumId w:val="5"/>
    <w:lvlOverride w:ilvl="0">
      <w:startOverride w:val="1"/>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7"/>
    </w:lvlOverride>
  </w:num>
  <w:num w:numId="7">
    <w:abstractNumId w:val="5"/>
    <w:lvlOverride w:ilvl="0">
      <w:startOverride w:val="1"/>
    </w:lvlOverride>
    <w:lvlOverride w:ilvl="1">
      <w:startOverride w:val="1"/>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0"/>
    </w:lvlOverride>
  </w:num>
  <w:num w:numId="8">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5"/>
    </w:lvlOverride>
    <w:lvlOverride w:ilvl="8">
      <w:startOverride w:val="2"/>
    </w:lvlOverride>
  </w:num>
  <w:num w:numId="9">
    <w:abstractNumId w:val="5"/>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10">
    <w:abstractNumId w:val="5"/>
  </w:num>
  <w:num w:numId="11">
    <w:abstractNumId w:val="5"/>
    <w:lvlOverride w:ilvl="0">
      <w:startOverride w:val="1"/>
    </w:lvlOverride>
    <w:lvlOverride w:ilvl="1">
      <w:startOverride w:val="1"/>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6"/>
    </w:lvlOverride>
  </w:num>
  <w:num w:numId="12">
    <w:abstractNumId w:val="5"/>
    <w:lvlOverride w:ilvl="0">
      <w:startOverride w:val="1"/>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16">
    <w:abstractNumId w:val="5"/>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17">
    <w:abstractNumId w:val="5"/>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4"/>
    </w:lvlOverride>
  </w:num>
  <w:num w:numId="18">
    <w:abstractNumId w:val="5"/>
    <w:lvlOverride w:ilvl="0">
      <w:startOverride w:val="1"/>
    </w:lvlOverride>
    <w:lvlOverride w:ilvl="1">
      <w:startOverride w:val="1"/>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5"/>
    </w:lvlOverride>
  </w:num>
  <w:num w:numId="19">
    <w:abstractNumId w:val="5"/>
    <w:lvlOverride w:ilvl="0">
      <w:startOverride w:val="1"/>
    </w:lvlOverride>
    <w:lvlOverride w:ilvl="1">
      <w:startOverride w:val="1"/>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8"/>
    </w:lvlOverride>
  </w:num>
  <w:num w:numId="20">
    <w:abstractNumId w:val="5"/>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1">
    <w:abstractNumId w:val="5"/>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4"/>
    </w:lvlOverride>
  </w:num>
  <w:num w:numId="22">
    <w:abstractNumId w:val="5"/>
    <w:lvlOverride w:ilvl="0">
      <w:startOverride w:val="1"/>
    </w:lvlOverride>
    <w:lvlOverride w:ilvl="1">
      <w:startOverride w:val="1"/>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5"/>
    </w:lvlOverride>
  </w:num>
  <w:num w:numId="23">
    <w:abstractNumId w:val="3"/>
  </w:num>
  <w:num w:numId="24">
    <w:abstractNumId w:val="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70"/>
    <w:rsid w:val="000003C6"/>
    <w:rsid w:val="000005AF"/>
    <w:rsid w:val="00000684"/>
    <w:rsid w:val="000007CF"/>
    <w:rsid w:val="00000C1F"/>
    <w:rsid w:val="00000C73"/>
    <w:rsid w:val="00000F19"/>
    <w:rsid w:val="00001367"/>
    <w:rsid w:val="00001422"/>
    <w:rsid w:val="000018C4"/>
    <w:rsid w:val="00001E03"/>
    <w:rsid w:val="00001E37"/>
    <w:rsid w:val="00001FEB"/>
    <w:rsid w:val="0000218F"/>
    <w:rsid w:val="00002376"/>
    <w:rsid w:val="000024FC"/>
    <w:rsid w:val="000025FE"/>
    <w:rsid w:val="000029F8"/>
    <w:rsid w:val="00002AF4"/>
    <w:rsid w:val="000030C6"/>
    <w:rsid w:val="0000345E"/>
    <w:rsid w:val="000038F0"/>
    <w:rsid w:val="00003D70"/>
    <w:rsid w:val="00004085"/>
    <w:rsid w:val="0000408B"/>
    <w:rsid w:val="00004818"/>
    <w:rsid w:val="000049D8"/>
    <w:rsid w:val="00004D45"/>
    <w:rsid w:val="0000586D"/>
    <w:rsid w:val="000058A4"/>
    <w:rsid w:val="0000590A"/>
    <w:rsid w:val="00005D6D"/>
    <w:rsid w:val="00005DD4"/>
    <w:rsid w:val="00005F16"/>
    <w:rsid w:val="000060F3"/>
    <w:rsid w:val="000063B1"/>
    <w:rsid w:val="000063FF"/>
    <w:rsid w:val="00006643"/>
    <w:rsid w:val="0000664A"/>
    <w:rsid w:val="00006F43"/>
    <w:rsid w:val="00007012"/>
    <w:rsid w:val="000075D6"/>
    <w:rsid w:val="000075F6"/>
    <w:rsid w:val="00007834"/>
    <w:rsid w:val="00007B37"/>
    <w:rsid w:val="00007CD5"/>
    <w:rsid w:val="00010042"/>
    <w:rsid w:val="000100AD"/>
    <w:rsid w:val="00010226"/>
    <w:rsid w:val="000104A5"/>
    <w:rsid w:val="000106DB"/>
    <w:rsid w:val="00010F9B"/>
    <w:rsid w:val="00011456"/>
    <w:rsid w:val="000114FC"/>
    <w:rsid w:val="00011975"/>
    <w:rsid w:val="00011E04"/>
    <w:rsid w:val="00011F22"/>
    <w:rsid w:val="000120B5"/>
    <w:rsid w:val="00012B4A"/>
    <w:rsid w:val="00012DB7"/>
    <w:rsid w:val="00012E49"/>
    <w:rsid w:val="00012F45"/>
    <w:rsid w:val="00012F6F"/>
    <w:rsid w:val="00013419"/>
    <w:rsid w:val="000134C6"/>
    <w:rsid w:val="0001353B"/>
    <w:rsid w:val="000135E2"/>
    <w:rsid w:val="00013622"/>
    <w:rsid w:val="0001371A"/>
    <w:rsid w:val="00013727"/>
    <w:rsid w:val="0001380B"/>
    <w:rsid w:val="00013AC1"/>
    <w:rsid w:val="00013E77"/>
    <w:rsid w:val="00014089"/>
    <w:rsid w:val="00014207"/>
    <w:rsid w:val="00014213"/>
    <w:rsid w:val="00014377"/>
    <w:rsid w:val="000145D8"/>
    <w:rsid w:val="00014A96"/>
    <w:rsid w:val="00014B55"/>
    <w:rsid w:val="00015318"/>
    <w:rsid w:val="00015465"/>
    <w:rsid w:val="00015B89"/>
    <w:rsid w:val="00015DB2"/>
    <w:rsid w:val="000160BC"/>
    <w:rsid w:val="0001650C"/>
    <w:rsid w:val="0001655D"/>
    <w:rsid w:val="000165BD"/>
    <w:rsid w:val="0001667E"/>
    <w:rsid w:val="000167B6"/>
    <w:rsid w:val="0001702C"/>
    <w:rsid w:val="00017076"/>
    <w:rsid w:val="00017203"/>
    <w:rsid w:val="000174FB"/>
    <w:rsid w:val="000176AD"/>
    <w:rsid w:val="00017C28"/>
    <w:rsid w:val="00017C5E"/>
    <w:rsid w:val="00017C90"/>
    <w:rsid w:val="00017F5F"/>
    <w:rsid w:val="00020A29"/>
    <w:rsid w:val="00020A4D"/>
    <w:rsid w:val="00020D65"/>
    <w:rsid w:val="00020E3E"/>
    <w:rsid w:val="00020E89"/>
    <w:rsid w:val="0002109F"/>
    <w:rsid w:val="0002119C"/>
    <w:rsid w:val="00021416"/>
    <w:rsid w:val="00021BEA"/>
    <w:rsid w:val="00021BEC"/>
    <w:rsid w:val="00021CE5"/>
    <w:rsid w:val="00021DBD"/>
    <w:rsid w:val="00021ED4"/>
    <w:rsid w:val="0002216B"/>
    <w:rsid w:val="00022617"/>
    <w:rsid w:val="00022AE6"/>
    <w:rsid w:val="00022BFD"/>
    <w:rsid w:val="00022C48"/>
    <w:rsid w:val="00022FB3"/>
    <w:rsid w:val="0002330C"/>
    <w:rsid w:val="00023572"/>
    <w:rsid w:val="0002389D"/>
    <w:rsid w:val="00023B53"/>
    <w:rsid w:val="00023BF3"/>
    <w:rsid w:val="000242D1"/>
    <w:rsid w:val="00024680"/>
    <w:rsid w:val="000246F5"/>
    <w:rsid w:val="000247E7"/>
    <w:rsid w:val="000252AE"/>
    <w:rsid w:val="000253B4"/>
    <w:rsid w:val="00025481"/>
    <w:rsid w:val="0002549A"/>
    <w:rsid w:val="00025983"/>
    <w:rsid w:val="00025C8E"/>
    <w:rsid w:val="00026811"/>
    <w:rsid w:val="00026A88"/>
    <w:rsid w:val="00026D38"/>
    <w:rsid w:val="00026E3D"/>
    <w:rsid w:val="00026ED4"/>
    <w:rsid w:val="0002701E"/>
    <w:rsid w:val="0002740D"/>
    <w:rsid w:val="00027BBD"/>
    <w:rsid w:val="00027E7B"/>
    <w:rsid w:val="00027E88"/>
    <w:rsid w:val="00030708"/>
    <w:rsid w:val="00030764"/>
    <w:rsid w:val="00030787"/>
    <w:rsid w:val="0003080E"/>
    <w:rsid w:val="00030A2A"/>
    <w:rsid w:val="00030EBE"/>
    <w:rsid w:val="000311AE"/>
    <w:rsid w:val="000314BA"/>
    <w:rsid w:val="000318E5"/>
    <w:rsid w:val="00031E63"/>
    <w:rsid w:val="00031F5C"/>
    <w:rsid w:val="00032252"/>
    <w:rsid w:val="000323F2"/>
    <w:rsid w:val="00032A03"/>
    <w:rsid w:val="00032B50"/>
    <w:rsid w:val="00032DB4"/>
    <w:rsid w:val="00032F92"/>
    <w:rsid w:val="000331E1"/>
    <w:rsid w:val="000333E9"/>
    <w:rsid w:val="00033471"/>
    <w:rsid w:val="000335F3"/>
    <w:rsid w:val="00033820"/>
    <w:rsid w:val="00033836"/>
    <w:rsid w:val="00033DDB"/>
    <w:rsid w:val="00034482"/>
    <w:rsid w:val="000346C1"/>
    <w:rsid w:val="00034955"/>
    <w:rsid w:val="00034A24"/>
    <w:rsid w:val="00034A97"/>
    <w:rsid w:val="00034D0D"/>
    <w:rsid w:val="00035044"/>
    <w:rsid w:val="0003551A"/>
    <w:rsid w:val="00035613"/>
    <w:rsid w:val="000356B2"/>
    <w:rsid w:val="000358ED"/>
    <w:rsid w:val="0003597E"/>
    <w:rsid w:val="00035A0D"/>
    <w:rsid w:val="00035AB6"/>
    <w:rsid w:val="00035AE6"/>
    <w:rsid w:val="00035AEA"/>
    <w:rsid w:val="00035B37"/>
    <w:rsid w:val="000364C6"/>
    <w:rsid w:val="00036CD1"/>
    <w:rsid w:val="00036E92"/>
    <w:rsid w:val="000370BC"/>
    <w:rsid w:val="000370E1"/>
    <w:rsid w:val="000373C3"/>
    <w:rsid w:val="00037627"/>
    <w:rsid w:val="000376F2"/>
    <w:rsid w:val="000378FA"/>
    <w:rsid w:val="00037B9E"/>
    <w:rsid w:val="000400B4"/>
    <w:rsid w:val="000401C2"/>
    <w:rsid w:val="00040221"/>
    <w:rsid w:val="0004040B"/>
    <w:rsid w:val="000404CD"/>
    <w:rsid w:val="00040536"/>
    <w:rsid w:val="000405B1"/>
    <w:rsid w:val="000407F0"/>
    <w:rsid w:val="000408BA"/>
    <w:rsid w:val="00040917"/>
    <w:rsid w:val="000412CA"/>
    <w:rsid w:val="0004157D"/>
    <w:rsid w:val="00041911"/>
    <w:rsid w:val="00041AD1"/>
    <w:rsid w:val="00041C81"/>
    <w:rsid w:val="00041F95"/>
    <w:rsid w:val="000422E5"/>
    <w:rsid w:val="000423B1"/>
    <w:rsid w:val="000429A6"/>
    <w:rsid w:val="000429CE"/>
    <w:rsid w:val="00042B8C"/>
    <w:rsid w:val="00042CDA"/>
    <w:rsid w:val="00043122"/>
    <w:rsid w:val="00043194"/>
    <w:rsid w:val="00043296"/>
    <w:rsid w:val="0004356D"/>
    <w:rsid w:val="00043AA6"/>
    <w:rsid w:val="00043C3E"/>
    <w:rsid w:val="0004424F"/>
    <w:rsid w:val="000449FA"/>
    <w:rsid w:val="000449FC"/>
    <w:rsid w:val="00044D1C"/>
    <w:rsid w:val="00044D4A"/>
    <w:rsid w:val="00044D94"/>
    <w:rsid w:val="00044E17"/>
    <w:rsid w:val="00045296"/>
    <w:rsid w:val="000455F6"/>
    <w:rsid w:val="00045717"/>
    <w:rsid w:val="000457F5"/>
    <w:rsid w:val="00045811"/>
    <w:rsid w:val="00045861"/>
    <w:rsid w:val="00045BD9"/>
    <w:rsid w:val="00045EC9"/>
    <w:rsid w:val="00045F0C"/>
    <w:rsid w:val="000460B5"/>
    <w:rsid w:val="000460C2"/>
    <w:rsid w:val="0004610F"/>
    <w:rsid w:val="00046294"/>
    <w:rsid w:val="00046437"/>
    <w:rsid w:val="000465B7"/>
    <w:rsid w:val="00046968"/>
    <w:rsid w:val="00046BF3"/>
    <w:rsid w:val="00046C32"/>
    <w:rsid w:val="00046F2A"/>
    <w:rsid w:val="00047314"/>
    <w:rsid w:val="00047730"/>
    <w:rsid w:val="00047B3F"/>
    <w:rsid w:val="00047BD2"/>
    <w:rsid w:val="00050460"/>
    <w:rsid w:val="00050487"/>
    <w:rsid w:val="00050B8A"/>
    <w:rsid w:val="00050F9B"/>
    <w:rsid w:val="00050FE1"/>
    <w:rsid w:val="00051136"/>
    <w:rsid w:val="000512EB"/>
    <w:rsid w:val="000514BF"/>
    <w:rsid w:val="0005163F"/>
    <w:rsid w:val="00051A9B"/>
    <w:rsid w:val="00051AFB"/>
    <w:rsid w:val="00052208"/>
    <w:rsid w:val="00052308"/>
    <w:rsid w:val="00052848"/>
    <w:rsid w:val="00052EE0"/>
    <w:rsid w:val="00053103"/>
    <w:rsid w:val="00053571"/>
    <w:rsid w:val="00053988"/>
    <w:rsid w:val="000540C6"/>
    <w:rsid w:val="000549AF"/>
    <w:rsid w:val="00054E2C"/>
    <w:rsid w:val="0005502B"/>
    <w:rsid w:val="00055537"/>
    <w:rsid w:val="0005563F"/>
    <w:rsid w:val="00055796"/>
    <w:rsid w:val="0005584E"/>
    <w:rsid w:val="0005589C"/>
    <w:rsid w:val="00055C9A"/>
    <w:rsid w:val="00056496"/>
    <w:rsid w:val="00056527"/>
    <w:rsid w:val="000566F6"/>
    <w:rsid w:val="0005689D"/>
    <w:rsid w:val="00056906"/>
    <w:rsid w:val="000569FD"/>
    <w:rsid w:val="00056C3E"/>
    <w:rsid w:val="00056D38"/>
    <w:rsid w:val="00056E7D"/>
    <w:rsid w:val="00056EAD"/>
    <w:rsid w:val="00056EC5"/>
    <w:rsid w:val="0005700C"/>
    <w:rsid w:val="00057124"/>
    <w:rsid w:val="000575E2"/>
    <w:rsid w:val="0005769C"/>
    <w:rsid w:val="00057A3B"/>
    <w:rsid w:val="00057AB1"/>
    <w:rsid w:val="00057BC1"/>
    <w:rsid w:val="00057C53"/>
    <w:rsid w:val="00057C59"/>
    <w:rsid w:val="00057E90"/>
    <w:rsid w:val="00057EDC"/>
    <w:rsid w:val="000600CC"/>
    <w:rsid w:val="000603AF"/>
    <w:rsid w:val="0006046C"/>
    <w:rsid w:val="0006053B"/>
    <w:rsid w:val="000609B8"/>
    <w:rsid w:val="000609D5"/>
    <w:rsid w:val="00060C00"/>
    <w:rsid w:val="00060D4E"/>
    <w:rsid w:val="00060EE5"/>
    <w:rsid w:val="00061202"/>
    <w:rsid w:val="000614D1"/>
    <w:rsid w:val="00061605"/>
    <w:rsid w:val="00061764"/>
    <w:rsid w:val="00061990"/>
    <w:rsid w:val="00061A6A"/>
    <w:rsid w:val="000623CB"/>
    <w:rsid w:val="00062A41"/>
    <w:rsid w:val="0006310A"/>
    <w:rsid w:val="000631DE"/>
    <w:rsid w:val="000634B9"/>
    <w:rsid w:val="000637DD"/>
    <w:rsid w:val="00063811"/>
    <w:rsid w:val="00063B89"/>
    <w:rsid w:val="00063DDC"/>
    <w:rsid w:val="000640B2"/>
    <w:rsid w:val="0006411A"/>
    <w:rsid w:val="000641CE"/>
    <w:rsid w:val="000641FB"/>
    <w:rsid w:val="00064583"/>
    <w:rsid w:val="00064707"/>
    <w:rsid w:val="0006490B"/>
    <w:rsid w:val="00064942"/>
    <w:rsid w:val="000649A0"/>
    <w:rsid w:val="00064A9E"/>
    <w:rsid w:val="00064C34"/>
    <w:rsid w:val="00064E86"/>
    <w:rsid w:val="00064F1B"/>
    <w:rsid w:val="0006519F"/>
    <w:rsid w:val="00065228"/>
    <w:rsid w:val="000654EF"/>
    <w:rsid w:val="00065728"/>
    <w:rsid w:val="00065807"/>
    <w:rsid w:val="0006591A"/>
    <w:rsid w:val="000659AD"/>
    <w:rsid w:val="00065A76"/>
    <w:rsid w:val="00065DDF"/>
    <w:rsid w:val="00065E74"/>
    <w:rsid w:val="00065EA1"/>
    <w:rsid w:val="00065F81"/>
    <w:rsid w:val="0006628F"/>
    <w:rsid w:val="0006641F"/>
    <w:rsid w:val="0006654A"/>
    <w:rsid w:val="0006662C"/>
    <w:rsid w:val="000666B5"/>
    <w:rsid w:val="000666F3"/>
    <w:rsid w:val="000668C9"/>
    <w:rsid w:val="00066B18"/>
    <w:rsid w:val="00066C37"/>
    <w:rsid w:val="00066DDD"/>
    <w:rsid w:val="00066E02"/>
    <w:rsid w:val="000670C9"/>
    <w:rsid w:val="00067332"/>
    <w:rsid w:val="00067458"/>
    <w:rsid w:val="000677EE"/>
    <w:rsid w:val="00067951"/>
    <w:rsid w:val="000679BA"/>
    <w:rsid w:val="00070131"/>
    <w:rsid w:val="000702E0"/>
    <w:rsid w:val="00070417"/>
    <w:rsid w:val="00070895"/>
    <w:rsid w:val="00070A8A"/>
    <w:rsid w:val="00070B35"/>
    <w:rsid w:val="00070D2B"/>
    <w:rsid w:val="00070D4B"/>
    <w:rsid w:val="00070DED"/>
    <w:rsid w:val="00070EA4"/>
    <w:rsid w:val="00070FFF"/>
    <w:rsid w:val="00071382"/>
    <w:rsid w:val="00071489"/>
    <w:rsid w:val="00072239"/>
    <w:rsid w:val="00072698"/>
    <w:rsid w:val="00072786"/>
    <w:rsid w:val="0007288D"/>
    <w:rsid w:val="00072A2A"/>
    <w:rsid w:val="00072F92"/>
    <w:rsid w:val="00073410"/>
    <w:rsid w:val="00073529"/>
    <w:rsid w:val="000745D6"/>
    <w:rsid w:val="00074873"/>
    <w:rsid w:val="000748EA"/>
    <w:rsid w:val="00074D05"/>
    <w:rsid w:val="00074D6B"/>
    <w:rsid w:val="00074E8E"/>
    <w:rsid w:val="00074F67"/>
    <w:rsid w:val="000752E2"/>
    <w:rsid w:val="00075667"/>
    <w:rsid w:val="0007579B"/>
    <w:rsid w:val="00075B48"/>
    <w:rsid w:val="00075E6C"/>
    <w:rsid w:val="00075F0D"/>
    <w:rsid w:val="00076622"/>
    <w:rsid w:val="00076645"/>
    <w:rsid w:val="00076810"/>
    <w:rsid w:val="00076A11"/>
    <w:rsid w:val="00076A48"/>
    <w:rsid w:val="00076C40"/>
    <w:rsid w:val="00076D0A"/>
    <w:rsid w:val="00076F58"/>
    <w:rsid w:val="00076FE9"/>
    <w:rsid w:val="00077046"/>
    <w:rsid w:val="000771CE"/>
    <w:rsid w:val="000772AB"/>
    <w:rsid w:val="000774A9"/>
    <w:rsid w:val="00077BF8"/>
    <w:rsid w:val="00080121"/>
    <w:rsid w:val="000805A9"/>
    <w:rsid w:val="00080617"/>
    <w:rsid w:val="00080B08"/>
    <w:rsid w:val="00080B25"/>
    <w:rsid w:val="00080CF3"/>
    <w:rsid w:val="00080E3F"/>
    <w:rsid w:val="00081575"/>
    <w:rsid w:val="000816D4"/>
    <w:rsid w:val="00081CCA"/>
    <w:rsid w:val="00081E00"/>
    <w:rsid w:val="00081E89"/>
    <w:rsid w:val="0008205F"/>
    <w:rsid w:val="000824DA"/>
    <w:rsid w:val="00082515"/>
    <w:rsid w:val="00082A34"/>
    <w:rsid w:val="00082B9B"/>
    <w:rsid w:val="00082BFD"/>
    <w:rsid w:val="00082C4D"/>
    <w:rsid w:val="00082E6D"/>
    <w:rsid w:val="00082E94"/>
    <w:rsid w:val="00082ED5"/>
    <w:rsid w:val="00082FA4"/>
    <w:rsid w:val="000831AC"/>
    <w:rsid w:val="00083422"/>
    <w:rsid w:val="0008349F"/>
    <w:rsid w:val="00083575"/>
    <w:rsid w:val="000836D5"/>
    <w:rsid w:val="0008387E"/>
    <w:rsid w:val="00083B16"/>
    <w:rsid w:val="00083C8C"/>
    <w:rsid w:val="00084283"/>
    <w:rsid w:val="000842D7"/>
    <w:rsid w:val="00084355"/>
    <w:rsid w:val="00084426"/>
    <w:rsid w:val="00084583"/>
    <w:rsid w:val="000846B4"/>
    <w:rsid w:val="00084782"/>
    <w:rsid w:val="00084E75"/>
    <w:rsid w:val="00085024"/>
    <w:rsid w:val="00085063"/>
    <w:rsid w:val="00085090"/>
    <w:rsid w:val="000850ED"/>
    <w:rsid w:val="00085202"/>
    <w:rsid w:val="00085999"/>
    <w:rsid w:val="00085A8B"/>
    <w:rsid w:val="00085BAD"/>
    <w:rsid w:val="00085F68"/>
    <w:rsid w:val="000860FB"/>
    <w:rsid w:val="00086114"/>
    <w:rsid w:val="000861EE"/>
    <w:rsid w:val="0008656F"/>
    <w:rsid w:val="000866D8"/>
    <w:rsid w:val="000868DC"/>
    <w:rsid w:val="00086B45"/>
    <w:rsid w:val="00086BC1"/>
    <w:rsid w:val="00086BEA"/>
    <w:rsid w:val="00086EC2"/>
    <w:rsid w:val="00086F80"/>
    <w:rsid w:val="00087033"/>
    <w:rsid w:val="00087433"/>
    <w:rsid w:val="00087F42"/>
    <w:rsid w:val="0009016B"/>
    <w:rsid w:val="00090171"/>
    <w:rsid w:val="00090437"/>
    <w:rsid w:val="0009052F"/>
    <w:rsid w:val="00090606"/>
    <w:rsid w:val="0009076F"/>
    <w:rsid w:val="00090937"/>
    <w:rsid w:val="00090982"/>
    <w:rsid w:val="000909A0"/>
    <w:rsid w:val="00090ACA"/>
    <w:rsid w:val="000912AA"/>
    <w:rsid w:val="00091372"/>
    <w:rsid w:val="0009150F"/>
    <w:rsid w:val="0009165C"/>
    <w:rsid w:val="0009190F"/>
    <w:rsid w:val="00091AB2"/>
    <w:rsid w:val="00091FBA"/>
    <w:rsid w:val="0009213C"/>
    <w:rsid w:val="000926BB"/>
    <w:rsid w:val="000928F7"/>
    <w:rsid w:val="00092EB1"/>
    <w:rsid w:val="000930F6"/>
    <w:rsid w:val="00093164"/>
    <w:rsid w:val="000931F7"/>
    <w:rsid w:val="00093237"/>
    <w:rsid w:val="000933C8"/>
    <w:rsid w:val="00093660"/>
    <w:rsid w:val="00093786"/>
    <w:rsid w:val="00093910"/>
    <w:rsid w:val="00093A98"/>
    <w:rsid w:val="00095008"/>
    <w:rsid w:val="000951A9"/>
    <w:rsid w:val="0009522B"/>
    <w:rsid w:val="00095240"/>
    <w:rsid w:val="00095478"/>
    <w:rsid w:val="000954D8"/>
    <w:rsid w:val="00095661"/>
    <w:rsid w:val="00095E41"/>
    <w:rsid w:val="00095ED8"/>
    <w:rsid w:val="00096414"/>
    <w:rsid w:val="00096D8C"/>
    <w:rsid w:val="00096E99"/>
    <w:rsid w:val="00096F47"/>
    <w:rsid w:val="00096FCC"/>
    <w:rsid w:val="00097242"/>
    <w:rsid w:val="000972E7"/>
    <w:rsid w:val="00097453"/>
    <w:rsid w:val="0009748A"/>
    <w:rsid w:val="00097909"/>
    <w:rsid w:val="00097E7B"/>
    <w:rsid w:val="000A01C7"/>
    <w:rsid w:val="000A0220"/>
    <w:rsid w:val="000A03E3"/>
    <w:rsid w:val="000A05D3"/>
    <w:rsid w:val="000A0654"/>
    <w:rsid w:val="000A0A5D"/>
    <w:rsid w:val="000A0C42"/>
    <w:rsid w:val="000A0DCC"/>
    <w:rsid w:val="000A101C"/>
    <w:rsid w:val="000A1047"/>
    <w:rsid w:val="000A124E"/>
    <w:rsid w:val="000A154B"/>
    <w:rsid w:val="000A16CE"/>
    <w:rsid w:val="000A1A83"/>
    <w:rsid w:val="000A1BA3"/>
    <w:rsid w:val="000A1F3D"/>
    <w:rsid w:val="000A2047"/>
    <w:rsid w:val="000A2458"/>
    <w:rsid w:val="000A288E"/>
    <w:rsid w:val="000A2ADB"/>
    <w:rsid w:val="000A2BEF"/>
    <w:rsid w:val="000A2ED6"/>
    <w:rsid w:val="000A2F98"/>
    <w:rsid w:val="000A3179"/>
    <w:rsid w:val="000A32C2"/>
    <w:rsid w:val="000A32E4"/>
    <w:rsid w:val="000A335A"/>
    <w:rsid w:val="000A34E4"/>
    <w:rsid w:val="000A3566"/>
    <w:rsid w:val="000A35B4"/>
    <w:rsid w:val="000A35E1"/>
    <w:rsid w:val="000A3638"/>
    <w:rsid w:val="000A3A4B"/>
    <w:rsid w:val="000A3E48"/>
    <w:rsid w:val="000A425A"/>
    <w:rsid w:val="000A4743"/>
    <w:rsid w:val="000A49AE"/>
    <w:rsid w:val="000A49B8"/>
    <w:rsid w:val="000A4AB2"/>
    <w:rsid w:val="000A4C94"/>
    <w:rsid w:val="000A5109"/>
    <w:rsid w:val="000A5160"/>
    <w:rsid w:val="000A5259"/>
    <w:rsid w:val="000A52A0"/>
    <w:rsid w:val="000A561C"/>
    <w:rsid w:val="000A570C"/>
    <w:rsid w:val="000A59E5"/>
    <w:rsid w:val="000A5A00"/>
    <w:rsid w:val="000A5AD3"/>
    <w:rsid w:val="000A5F0C"/>
    <w:rsid w:val="000A6323"/>
    <w:rsid w:val="000A65A5"/>
    <w:rsid w:val="000A6990"/>
    <w:rsid w:val="000A6A87"/>
    <w:rsid w:val="000A6E33"/>
    <w:rsid w:val="000A70CF"/>
    <w:rsid w:val="000A72E9"/>
    <w:rsid w:val="000A7538"/>
    <w:rsid w:val="000A7D91"/>
    <w:rsid w:val="000A7FCC"/>
    <w:rsid w:val="000B0159"/>
    <w:rsid w:val="000B09CA"/>
    <w:rsid w:val="000B0A5D"/>
    <w:rsid w:val="000B0FE9"/>
    <w:rsid w:val="000B10E5"/>
    <w:rsid w:val="000B11F4"/>
    <w:rsid w:val="000B11FF"/>
    <w:rsid w:val="000B1470"/>
    <w:rsid w:val="000B14D7"/>
    <w:rsid w:val="000B1A8B"/>
    <w:rsid w:val="000B1C00"/>
    <w:rsid w:val="000B1C32"/>
    <w:rsid w:val="000B1C51"/>
    <w:rsid w:val="000B1D84"/>
    <w:rsid w:val="000B2460"/>
    <w:rsid w:val="000B25E7"/>
    <w:rsid w:val="000B2820"/>
    <w:rsid w:val="000B295E"/>
    <w:rsid w:val="000B29AD"/>
    <w:rsid w:val="000B2BD4"/>
    <w:rsid w:val="000B2F37"/>
    <w:rsid w:val="000B2FF5"/>
    <w:rsid w:val="000B301C"/>
    <w:rsid w:val="000B3391"/>
    <w:rsid w:val="000B3611"/>
    <w:rsid w:val="000B36F6"/>
    <w:rsid w:val="000B3E01"/>
    <w:rsid w:val="000B3F54"/>
    <w:rsid w:val="000B4009"/>
    <w:rsid w:val="000B41A4"/>
    <w:rsid w:val="000B4586"/>
    <w:rsid w:val="000B46E0"/>
    <w:rsid w:val="000B499B"/>
    <w:rsid w:val="000B4A19"/>
    <w:rsid w:val="000B4A31"/>
    <w:rsid w:val="000B4AC1"/>
    <w:rsid w:val="000B4AD0"/>
    <w:rsid w:val="000B4C8E"/>
    <w:rsid w:val="000B4F75"/>
    <w:rsid w:val="000B4FC7"/>
    <w:rsid w:val="000B5304"/>
    <w:rsid w:val="000B553C"/>
    <w:rsid w:val="000B55DF"/>
    <w:rsid w:val="000B5716"/>
    <w:rsid w:val="000B5A98"/>
    <w:rsid w:val="000B5CFD"/>
    <w:rsid w:val="000B5E33"/>
    <w:rsid w:val="000B5E6F"/>
    <w:rsid w:val="000B6034"/>
    <w:rsid w:val="000B60C6"/>
    <w:rsid w:val="000B61B6"/>
    <w:rsid w:val="000B63B3"/>
    <w:rsid w:val="000B657F"/>
    <w:rsid w:val="000B6AC1"/>
    <w:rsid w:val="000B6BD0"/>
    <w:rsid w:val="000B6D85"/>
    <w:rsid w:val="000B6E02"/>
    <w:rsid w:val="000B6E1A"/>
    <w:rsid w:val="000B7258"/>
    <w:rsid w:val="000B72BB"/>
    <w:rsid w:val="000B76EB"/>
    <w:rsid w:val="000B7A7F"/>
    <w:rsid w:val="000C004B"/>
    <w:rsid w:val="000C007E"/>
    <w:rsid w:val="000C01C9"/>
    <w:rsid w:val="000C06B2"/>
    <w:rsid w:val="000C07E5"/>
    <w:rsid w:val="000C0C5E"/>
    <w:rsid w:val="000C0EF3"/>
    <w:rsid w:val="000C0F20"/>
    <w:rsid w:val="000C1285"/>
    <w:rsid w:val="000C133A"/>
    <w:rsid w:val="000C13E8"/>
    <w:rsid w:val="000C1E68"/>
    <w:rsid w:val="000C1EF9"/>
    <w:rsid w:val="000C29C6"/>
    <w:rsid w:val="000C2D7C"/>
    <w:rsid w:val="000C3111"/>
    <w:rsid w:val="000C3188"/>
    <w:rsid w:val="000C321D"/>
    <w:rsid w:val="000C3361"/>
    <w:rsid w:val="000C399A"/>
    <w:rsid w:val="000C406D"/>
    <w:rsid w:val="000C40BF"/>
    <w:rsid w:val="000C4457"/>
    <w:rsid w:val="000C46CD"/>
    <w:rsid w:val="000C4BE1"/>
    <w:rsid w:val="000C4C96"/>
    <w:rsid w:val="000C4E47"/>
    <w:rsid w:val="000C4F90"/>
    <w:rsid w:val="000C4FF1"/>
    <w:rsid w:val="000C51CD"/>
    <w:rsid w:val="000C522A"/>
    <w:rsid w:val="000C5889"/>
    <w:rsid w:val="000C58E3"/>
    <w:rsid w:val="000C59D8"/>
    <w:rsid w:val="000C5AC3"/>
    <w:rsid w:val="000C5B84"/>
    <w:rsid w:val="000C5BA2"/>
    <w:rsid w:val="000C5C99"/>
    <w:rsid w:val="000C5D82"/>
    <w:rsid w:val="000C5FBD"/>
    <w:rsid w:val="000C605B"/>
    <w:rsid w:val="000C6372"/>
    <w:rsid w:val="000C66BE"/>
    <w:rsid w:val="000C688A"/>
    <w:rsid w:val="000C6A0D"/>
    <w:rsid w:val="000C6F24"/>
    <w:rsid w:val="000C6F75"/>
    <w:rsid w:val="000C701B"/>
    <w:rsid w:val="000C7307"/>
    <w:rsid w:val="000C743C"/>
    <w:rsid w:val="000C7810"/>
    <w:rsid w:val="000C793A"/>
    <w:rsid w:val="000C7C64"/>
    <w:rsid w:val="000D0212"/>
    <w:rsid w:val="000D02F9"/>
    <w:rsid w:val="000D033B"/>
    <w:rsid w:val="000D0428"/>
    <w:rsid w:val="000D05C5"/>
    <w:rsid w:val="000D0603"/>
    <w:rsid w:val="000D092A"/>
    <w:rsid w:val="000D0C5F"/>
    <w:rsid w:val="000D10F1"/>
    <w:rsid w:val="000D1287"/>
    <w:rsid w:val="000D133B"/>
    <w:rsid w:val="000D18BA"/>
    <w:rsid w:val="000D18C2"/>
    <w:rsid w:val="000D1954"/>
    <w:rsid w:val="000D1BC6"/>
    <w:rsid w:val="000D1C1C"/>
    <w:rsid w:val="000D1DEE"/>
    <w:rsid w:val="000D1F23"/>
    <w:rsid w:val="000D2CCC"/>
    <w:rsid w:val="000D2F33"/>
    <w:rsid w:val="000D34FC"/>
    <w:rsid w:val="000D3A73"/>
    <w:rsid w:val="000D3C39"/>
    <w:rsid w:val="000D403A"/>
    <w:rsid w:val="000D407E"/>
    <w:rsid w:val="000D45A5"/>
    <w:rsid w:val="000D46F5"/>
    <w:rsid w:val="000D4BA7"/>
    <w:rsid w:val="000D4E43"/>
    <w:rsid w:val="000D52D8"/>
    <w:rsid w:val="000D53B7"/>
    <w:rsid w:val="000D586D"/>
    <w:rsid w:val="000D5894"/>
    <w:rsid w:val="000D593F"/>
    <w:rsid w:val="000D5B5D"/>
    <w:rsid w:val="000D5D3E"/>
    <w:rsid w:val="000D5F3A"/>
    <w:rsid w:val="000D60A5"/>
    <w:rsid w:val="000D6889"/>
    <w:rsid w:val="000D68C3"/>
    <w:rsid w:val="000D6CF7"/>
    <w:rsid w:val="000D6E84"/>
    <w:rsid w:val="000D6F7D"/>
    <w:rsid w:val="000D6F97"/>
    <w:rsid w:val="000D7350"/>
    <w:rsid w:val="000D73C7"/>
    <w:rsid w:val="000D7B99"/>
    <w:rsid w:val="000D7E35"/>
    <w:rsid w:val="000E06FC"/>
    <w:rsid w:val="000E0735"/>
    <w:rsid w:val="000E0949"/>
    <w:rsid w:val="000E0A4B"/>
    <w:rsid w:val="000E0AA0"/>
    <w:rsid w:val="000E0B4D"/>
    <w:rsid w:val="000E0FDE"/>
    <w:rsid w:val="000E14F3"/>
    <w:rsid w:val="000E15A8"/>
    <w:rsid w:val="000E1AEE"/>
    <w:rsid w:val="000E20A9"/>
    <w:rsid w:val="000E22A2"/>
    <w:rsid w:val="000E2427"/>
    <w:rsid w:val="000E2536"/>
    <w:rsid w:val="000E26A5"/>
    <w:rsid w:val="000E2A11"/>
    <w:rsid w:val="000E3393"/>
    <w:rsid w:val="000E34DE"/>
    <w:rsid w:val="000E392D"/>
    <w:rsid w:val="000E3A0E"/>
    <w:rsid w:val="000E3A10"/>
    <w:rsid w:val="000E3C03"/>
    <w:rsid w:val="000E3E1F"/>
    <w:rsid w:val="000E3FBE"/>
    <w:rsid w:val="000E447C"/>
    <w:rsid w:val="000E491A"/>
    <w:rsid w:val="000E4928"/>
    <w:rsid w:val="000E4947"/>
    <w:rsid w:val="000E4A0B"/>
    <w:rsid w:val="000E5140"/>
    <w:rsid w:val="000E52C7"/>
    <w:rsid w:val="000E5395"/>
    <w:rsid w:val="000E5484"/>
    <w:rsid w:val="000E55AF"/>
    <w:rsid w:val="000E56D0"/>
    <w:rsid w:val="000E5EF1"/>
    <w:rsid w:val="000E5F1B"/>
    <w:rsid w:val="000E6079"/>
    <w:rsid w:val="000E6584"/>
    <w:rsid w:val="000E6AA2"/>
    <w:rsid w:val="000E6C0F"/>
    <w:rsid w:val="000E6DD7"/>
    <w:rsid w:val="000E7381"/>
    <w:rsid w:val="000E7563"/>
    <w:rsid w:val="000E7596"/>
    <w:rsid w:val="000E75EE"/>
    <w:rsid w:val="000E77C5"/>
    <w:rsid w:val="000E78BF"/>
    <w:rsid w:val="000E791B"/>
    <w:rsid w:val="000E7B9F"/>
    <w:rsid w:val="000E7BC7"/>
    <w:rsid w:val="000F050C"/>
    <w:rsid w:val="000F0C82"/>
    <w:rsid w:val="000F0D4D"/>
    <w:rsid w:val="000F11A6"/>
    <w:rsid w:val="000F1BEB"/>
    <w:rsid w:val="000F1D88"/>
    <w:rsid w:val="000F1FE0"/>
    <w:rsid w:val="000F2101"/>
    <w:rsid w:val="000F2904"/>
    <w:rsid w:val="000F2C56"/>
    <w:rsid w:val="000F2D7A"/>
    <w:rsid w:val="000F2E10"/>
    <w:rsid w:val="000F2E63"/>
    <w:rsid w:val="000F2F5A"/>
    <w:rsid w:val="000F321A"/>
    <w:rsid w:val="000F344C"/>
    <w:rsid w:val="000F3903"/>
    <w:rsid w:val="000F3A5C"/>
    <w:rsid w:val="000F3BC9"/>
    <w:rsid w:val="000F3C00"/>
    <w:rsid w:val="000F3E3C"/>
    <w:rsid w:val="000F3EB1"/>
    <w:rsid w:val="000F4047"/>
    <w:rsid w:val="000F4167"/>
    <w:rsid w:val="000F41A1"/>
    <w:rsid w:val="000F4221"/>
    <w:rsid w:val="000F4288"/>
    <w:rsid w:val="000F43C8"/>
    <w:rsid w:val="000F477D"/>
    <w:rsid w:val="000F49CF"/>
    <w:rsid w:val="000F50FC"/>
    <w:rsid w:val="000F5118"/>
    <w:rsid w:val="000F51D0"/>
    <w:rsid w:val="000F52DE"/>
    <w:rsid w:val="000F56A3"/>
    <w:rsid w:val="000F5846"/>
    <w:rsid w:val="000F5AE4"/>
    <w:rsid w:val="000F5C1F"/>
    <w:rsid w:val="000F5D76"/>
    <w:rsid w:val="000F5DB1"/>
    <w:rsid w:val="000F5DFF"/>
    <w:rsid w:val="000F6315"/>
    <w:rsid w:val="000F637D"/>
    <w:rsid w:val="000F6618"/>
    <w:rsid w:val="000F66B2"/>
    <w:rsid w:val="000F6837"/>
    <w:rsid w:val="000F6A48"/>
    <w:rsid w:val="000F7165"/>
    <w:rsid w:val="000F7200"/>
    <w:rsid w:val="000F74B2"/>
    <w:rsid w:val="000F74F2"/>
    <w:rsid w:val="000F7CC8"/>
    <w:rsid w:val="000F7D68"/>
    <w:rsid w:val="000F7E21"/>
    <w:rsid w:val="000F7EF6"/>
    <w:rsid w:val="000F7FB6"/>
    <w:rsid w:val="001000C6"/>
    <w:rsid w:val="001000E4"/>
    <w:rsid w:val="00100235"/>
    <w:rsid w:val="001004D7"/>
    <w:rsid w:val="001009CF"/>
    <w:rsid w:val="001011A7"/>
    <w:rsid w:val="001012A2"/>
    <w:rsid w:val="00101685"/>
    <w:rsid w:val="00101687"/>
    <w:rsid w:val="001016CF"/>
    <w:rsid w:val="0010184B"/>
    <w:rsid w:val="0010187A"/>
    <w:rsid w:val="00101DB2"/>
    <w:rsid w:val="00102068"/>
    <w:rsid w:val="00102139"/>
    <w:rsid w:val="00102379"/>
    <w:rsid w:val="00102431"/>
    <w:rsid w:val="001025F0"/>
    <w:rsid w:val="00102EC3"/>
    <w:rsid w:val="00102FE5"/>
    <w:rsid w:val="00103053"/>
    <w:rsid w:val="00103070"/>
    <w:rsid w:val="0010319E"/>
    <w:rsid w:val="001031DC"/>
    <w:rsid w:val="001033A5"/>
    <w:rsid w:val="00103C51"/>
    <w:rsid w:val="00104E2E"/>
    <w:rsid w:val="00105167"/>
    <w:rsid w:val="00105440"/>
    <w:rsid w:val="0010545E"/>
    <w:rsid w:val="001054BA"/>
    <w:rsid w:val="00105749"/>
    <w:rsid w:val="00105A0A"/>
    <w:rsid w:val="00105CA3"/>
    <w:rsid w:val="00105EB9"/>
    <w:rsid w:val="00106081"/>
    <w:rsid w:val="00106105"/>
    <w:rsid w:val="0010620F"/>
    <w:rsid w:val="001065D6"/>
    <w:rsid w:val="001066DD"/>
    <w:rsid w:val="00106778"/>
    <w:rsid w:val="00106CF2"/>
    <w:rsid w:val="00106D0B"/>
    <w:rsid w:val="00106D3F"/>
    <w:rsid w:val="00106EBB"/>
    <w:rsid w:val="00107039"/>
    <w:rsid w:val="0010703C"/>
    <w:rsid w:val="001070C7"/>
    <w:rsid w:val="00107165"/>
    <w:rsid w:val="0010735B"/>
    <w:rsid w:val="001075AA"/>
    <w:rsid w:val="001076F6"/>
    <w:rsid w:val="00107A04"/>
    <w:rsid w:val="00107CB1"/>
    <w:rsid w:val="00107EEF"/>
    <w:rsid w:val="001100EB"/>
    <w:rsid w:val="0011010B"/>
    <w:rsid w:val="00110664"/>
    <w:rsid w:val="00110D26"/>
    <w:rsid w:val="00110D7D"/>
    <w:rsid w:val="00110E6C"/>
    <w:rsid w:val="00110F1F"/>
    <w:rsid w:val="00110F6A"/>
    <w:rsid w:val="0011121B"/>
    <w:rsid w:val="00111BA0"/>
    <w:rsid w:val="00111F06"/>
    <w:rsid w:val="0011207E"/>
    <w:rsid w:val="0011216A"/>
    <w:rsid w:val="00112221"/>
    <w:rsid w:val="001123DD"/>
    <w:rsid w:val="0011262D"/>
    <w:rsid w:val="00112CC3"/>
    <w:rsid w:val="00113175"/>
    <w:rsid w:val="00113412"/>
    <w:rsid w:val="0011347C"/>
    <w:rsid w:val="00113506"/>
    <w:rsid w:val="00113872"/>
    <w:rsid w:val="00113C3D"/>
    <w:rsid w:val="00113C8C"/>
    <w:rsid w:val="00113DA8"/>
    <w:rsid w:val="00113F3B"/>
    <w:rsid w:val="00113F94"/>
    <w:rsid w:val="001141E1"/>
    <w:rsid w:val="0011437E"/>
    <w:rsid w:val="0011445E"/>
    <w:rsid w:val="00114C3E"/>
    <w:rsid w:val="001150E0"/>
    <w:rsid w:val="00115224"/>
    <w:rsid w:val="001154FF"/>
    <w:rsid w:val="00115940"/>
    <w:rsid w:val="00115964"/>
    <w:rsid w:val="00115BF1"/>
    <w:rsid w:val="00115F48"/>
    <w:rsid w:val="001162F3"/>
    <w:rsid w:val="00116470"/>
    <w:rsid w:val="0011651D"/>
    <w:rsid w:val="0011668F"/>
    <w:rsid w:val="00116997"/>
    <w:rsid w:val="00116A04"/>
    <w:rsid w:val="00116A6B"/>
    <w:rsid w:val="00116B6F"/>
    <w:rsid w:val="00116C92"/>
    <w:rsid w:val="001170F5"/>
    <w:rsid w:val="00117407"/>
    <w:rsid w:val="00120066"/>
    <w:rsid w:val="001203E3"/>
    <w:rsid w:val="0012042A"/>
    <w:rsid w:val="0012049C"/>
    <w:rsid w:val="00120512"/>
    <w:rsid w:val="0012068E"/>
    <w:rsid w:val="00120BAB"/>
    <w:rsid w:val="00120DF4"/>
    <w:rsid w:val="00120E7F"/>
    <w:rsid w:val="001211F9"/>
    <w:rsid w:val="00121252"/>
    <w:rsid w:val="001215EA"/>
    <w:rsid w:val="0012160C"/>
    <w:rsid w:val="00121B08"/>
    <w:rsid w:val="00121C14"/>
    <w:rsid w:val="00121C57"/>
    <w:rsid w:val="0012211C"/>
    <w:rsid w:val="00122219"/>
    <w:rsid w:val="00122318"/>
    <w:rsid w:val="001223C2"/>
    <w:rsid w:val="001224C2"/>
    <w:rsid w:val="00122C4B"/>
    <w:rsid w:val="00122D2B"/>
    <w:rsid w:val="00122D9E"/>
    <w:rsid w:val="00122F42"/>
    <w:rsid w:val="00122FFF"/>
    <w:rsid w:val="00123394"/>
    <w:rsid w:val="00123691"/>
    <w:rsid w:val="00123AEE"/>
    <w:rsid w:val="00123D6A"/>
    <w:rsid w:val="00123D86"/>
    <w:rsid w:val="00124609"/>
    <w:rsid w:val="0012497E"/>
    <w:rsid w:val="00124AD0"/>
    <w:rsid w:val="00124FC5"/>
    <w:rsid w:val="001254CE"/>
    <w:rsid w:val="00125532"/>
    <w:rsid w:val="001255F8"/>
    <w:rsid w:val="001256D7"/>
    <w:rsid w:val="00125804"/>
    <w:rsid w:val="001258EC"/>
    <w:rsid w:val="00125B78"/>
    <w:rsid w:val="00125DA2"/>
    <w:rsid w:val="00126159"/>
    <w:rsid w:val="001261F0"/>
    <w:rsid w:val="00126300"/>
    <w:rsid w:val="00126598"/>
    <w:rsid w:val="00126AF9"/>
    <w:rsid w:val="00126C04"/>
    <w:rsid w:val="00126EC0"/>
    <w:rsid w:val="00126F15"/>
    <w:rsid w:val="00127012"/>
    <w:rsid w:val="0012705F"/>
    <w:rsid w:val="001270BF"/>
    <w:rsid w:val="00127203"/>
    <w:rsid w:val="00127376"/>
    <w:rsid w:val="001278E6"/>
    <w:rsid w:val="00127AA7"/>
    <w:rsid w:val="00127B1D"/>
    <w:rsid w:val="00127EB7"/>
    <w:rsid w:val="00127EFE"/>
    <w:rsid w:val="0013010F"/>
    <w:rsid w:val="0013018D"/>
    <w:rsid w:val="00130300"/>
    <w:rsid w:val="001303E4"/>
    <w:rsid w:val="001304C3"/>
    <w:rsid w:val="0013055B"/>
    <w:rsid w:val="00130751"/>
    <w:rsid w:val="00130931"/>
    <w:rsid w:val="00130A3B"/>
    <w:rsid w:val="00130D4E"/>
    <w:rsid w:val="00130DFB"/>
    <w:rsid w:val="00130E10"/>
    <w:rsid w:val="001310BF"/>
    <w:rsid w:val="0013121F"/>
    <w:rsid w:val="001312E7"/>
    <w:rsid w:val="001314E9"/>
    <w:rsid w:val="00131BC5"/>
    <w:rsid w:val="00131E1C"/>
    <w:rsid w:val="00132155"/>
    <w:rsid w:val="001321EE"/>
    <w:rsid w:val="00132433"/>
    <w:rsid w:val="00132530"/>
    <w:rsid w:val="00132743"/>
    <w:rsid w:val="0013298E"/>
    <w:rsid w:val="00132D63"/>
    <w:rsid w:val="0013346C"/>
    <w:rsid w:val="00133628"/>
    <w:rsid w:val="00133724"/>
    <w:rsid w:val="0013394E"/>
    <w:rsid w:val="00133CD5"/>
    <w:rsid w:val="00133D68"/>
    <w:rsid w:val="00133E13"/>
    <w:rsid w:val="00133EA7"/>
    <w:rsid w:val="00133F06"/>
    <w:rsid w:val="00133F59"/>
    <w:rsid w:val="001340ED"/>
    <w:rsid w:val="001342F5"/>
    <w:rsid w:val="001344B8"/>
    <w:rsid w:val="00134545"/>
    <w:rsid w:val="00134567"/>
    <w:rsid w:val="0013485C"/>
    <w:rsid w:val="00134986"/>
    <w:rsid w:val="00134A0A"/>
    <w:rsid w:val="00134BCB"/>
    <w:rsid w:val="00134CEA"/>
    <w:rsid w:val="0013594D"/>
    <w:rsid w:val="00135979"/>
    <w:rsid w:val="00135CFD"/>
    <w:rsid w:val="00135E4E"/>
    <w:rsid w:val="00135E50"/>
    <w:rsid w:val="00136158"/>
    <w:rsid w:val="00136225"/>
    <w:rsid w:val="001362DD"/>
    <w:rsid w:val="00136334"/>
    <w:rsid w:val="001363E8"/>
    <w:rsid w:val="0013650C"/>
    <w:rsid w:val="0013687D"/>
    <w:rsid w:val="00136CC8"/>
    <w:rsid w:val="001372BD"/>
    <w:rsid w:val="001372DD"/>
    <w:rsid w:val="00137547"/>
    <w:rsid w:val="001378A9"/>
    <w:rsid w:val="0013791C"/>
    <w:rsid w:val="001379FE"/>
    <w:rsid w:val="00137D50"/>
    <w:rsid w:val="00137D9C"/>
    <w:rsid w:val="00137E38"/>
    <w:rsid w:val="00137F5A"/>
    <w:rsid w:val="00137F67"/>
    <w:rsid w:val="001400ED"/>
    <w:rsid w:val="001402BF"/>
    <w:rsid w:val="00140507"/>
    <w:rsid w:val="0014057A"/>
    <w:rsid w:val="001405C7"/>
    <w:rsid w:val="0014066D"/>
    <w:rsid w:val="0014067D"/>
    <w:rsid w:val="00140E0A"/>
    <w:rsid w:val="00141084"/>
    <w:rsid w:val="0014142B"/>
    <w:rsid w:val="001417E9"/>
    <w:rsid w:val="00141803"/>
    <w:rsid w:val="00141BB4"/>
    <w:rsid w:val="00141F3F"/>
    <w:rsid w:val="001421C2"/>
    <w:rsid w:val="00142256"/>
    <w:rsid w:val="0014228B"/>
    <w:rsid w:val="001422CC"/>
    <w:rsid w:val="001428A2"/>
    <w:rsid w:val="00142AB8"/>
    <w:rsid w:val="00142B2C"/>
    <w:rsid w:val="00142B4D"/>
    <w:rsid w:val="00142EF7"/>
    <w:rsid w:val="001432E9"/>
    <w:rsid w:val="001436B8"/>
    <w:rsid w:val="00143841"/>
    <w:rsid w:val="001438D2"/>
    <w:rsid w:val="00143F3E"/>
    <w:rsid w:val="001441C9"/>
    <w:rsid w:val="0014480F"/>
    <w:rsid w:val="0014489A"/>
    <w:rsid w:val="001448F8"/>
    <w:rsid w:val="00144912"/>
    <w:rsid w:val="00144A18"/>
    <w:rsid w:val="00144C05"/>
    <w:rsid w:val="00144C98"/>
    <w:rsid w:val="00144EF7"/>
    <w:rsid w:val="00145424"/>
    <w:rsid w:val="001455B7"/>
    <w:rsid w:val="001455ED"/>
    <w:rsid w:val="00145745"/>
    <w:rsid w:val="001459CA"/>
    <w:rsid w:val="001459F1"/>
    <w:rsid w:val="00145F86"/>
    <w:rsid w:val="00145F98"/>
    <w:rsid w:val="00146030"/>
    <w:rsid w:val="00146168"/>
    <w:rsid w:val="00146435"/>
    <w:rsid w:val="001468C3"/>
    <w:rsid w:val="001474D8"/>
    <w:rsid w:val="001477F4"/>
    <w:rsid w:val="001479AE"/>
    <w:rsid w:val="00147A4E"/>
    <w:rsid w:val="00147C5C"/>
    <w:rsid w:val="00147D70"/>
    <w:rsid w:val="00147E1C"/>
    <w:rsid w:val="00147E9F"/>
    <w:rsid w:val="00147EEE"/>
    <w:rsid w:val="00147EFF"/>
    <w:rsid w:val="001503D9"/>
    <w:rsid w:val="00150656"/>
    <w:rsid w:val="00150720"/>
    <w:rsid w:val="001508D2"/>
    <w:rsid w:val="00150B86"/>
    <w:rsid w:val="00150B87"/>
    <w:rsid w:val="001510AD"/>
    <w:rsid w:val="0015114D"/>
    <w:rsid w:val="00151399"/>
    <w:rsid w:val="00151728"/>
    <w:rsid w:val="00151A5D"/>
    <w:rsid w:val="00151CE5"/>
    <w:rsid w:val="00151E18"/>
    <w:rsid w:val="001523B6"/>
    <w:rsid w:val="0015264E"/>
    <w:rsid w:val="0015279A"/>
    <w:rsid w:val="00152801"/>
    <w:rsid w:val="00152A1B"/>
    <w:rsid w:val="00152A8F"/>
    <w:rsid w:val="00152AD1"/>
    <w:rsid w:val="00152FC2"/>
    <w:rsid w:val="00152FC4"/>
    <w:rsid w:val="00153510"/>
    <w:rsid w:val="001535BA"/>
    <w:rsid w:val="0015371A"/>
    <w:rsid w:val="001538F0"/>
    <w:rsid w:val="00153B6B"/>
    <w:rsid w:val="00153C82"/>
    <w:rsid w:val="00153D10"/>
    <w:rsid w:val="00153D4C"/>
    <w:rsid w:val="0015425E"/>
    <w:rsid w:val="00154347"/>
    <w:rsid w:val="001543E1"/>
    <w:rsid w:val="001545EC"/>
    <w:rsid w:val="00154883"/>
    <w:rsid w:val="001549FB"/>
    <w:rsid w:val="00154B0B"/>
    <w:rsid w:val="00154B63"/>
    <w:rsid w:val="00154B95"/>
    <w:rsid w:val="00155149"/>
    <w:rsid w:val="00155255"/>
    <w:rsid w:val="00155398"/>
    <w:rsid w:val="0015572E"/>
    <w:rsid w:val="00155877"/>
    <w:rsid w:val="001558D3"/>
    <w:rsid w:val="00155911"/>
    <w:rsid w:val="00155BA1"/>
    <w:rsid w:val="00155CAE"/>
    <w:rsid w:val="00155DBA"/>
    <w:rsid w:val="00155E30"/>
    <w:rsid w:val="001560E2"/>
    <w:rsid w:val="0015640A"/>
    <w:rsid w:val="00156560"/>
    <w:rsid w:val="001567F1"/>
    <w:rsid w:val="001569B0"/>
    <w:rsid w:val="001569E5"/>
    <w:rsid w:val="00156CA3"/>
    <w:rsid w:val="00156DEA"/>
    <w:rsid w:val="0015794D"/>
    <w:rsid w:val="00157A7E"/>
    <w:rsid w:val="00157AD9"/>
    <w:rsid w:val="00157BE2"/>
    <w:rsid w:val="00157EE6"/>
    <w:rsid w:val="00160225"/>
    <w:rsid w:val="00160228"/>
    <w:rsid w:val="00160306"/>
    <w:rsid w:val="00160587"/>
    <w:rsid w:val="0016060C"/>
    <w:rsid w:val="001607DA"/>
    <w:rsid w:val="00160938"/>
    <w:rsid w:val="00160ABE"/>
    <w:rsid w:val="00160AC8"/>
    <w:rsid w:val="00160E7A"/>
    <w:rsid w:val="00160FF8"/>
    <w:rsid w:val="0016133E"/>
    <w:rsid w:val="0016145E"/>
    <w:rsid w:val="001614EB"/>
    <w:rsid w:val="0016162B"/>
    <w:rsid w:val="001617B6"/>
    <w:rsid w:val="001622A5"/>
    <w:rsid w:val="00162391"/>
    <w:rsid w:val="0016253B"/>
    <w:rsid w:val="001625C6"/>
    <w:rsid w:val="00162608"/>
    <w:rsid w:val="001628D9"/>
    <w:rsid w:val="0016366E"/>
    <w:rsid w:val="001639E9"/>
    <w:rsid w:val="00163AE1"/>
    <w:rsid w:val="00163C5E"/>
    <w:rsid w:val="00163F5A"/>
    <w:rsid w:val="00163F9D"/>
    <w:rsid w:val="00163FBF"/>
    <w:rsid w:val="00163FD6"/>
    <w:rsid w:val="0016409B"/>
    <w:rsid w:val="0016419E"/>
    <w:rsid w:val="001647E8"/>
    <w:rsid w:val="00164B7A"/>
    <w:rsid w:val="00164D26"/>
    <w:rsid w:val="00164EEF"/>
    <w:rsid w:val="00165172"/>
    <w:rsid w:val="0016519A"/>
    <w:rsid w:val="0016523B"/>
    <w:rsid w:val="00165286"/>
    <w:rsid w:val="00165353"/>
    <w:rsid w:val="001653D4"/>
    <w:rsid w:val="001653E2"/>
    <w:rsid w:val="001658BE"/>
    <w:rsid w:val="00165C24"/>
    <w:rsid w:val="00165C72"/>
    <w:rsid w:val="00165E64"/>
    <w:rsid w:val="00165E66"/>
    <w:rsid w:val="00165E78"/>
    <w:rsid w:val="00165FD3"/>
    <w:rsid w:val="00166097"/>
    <w:rsid w:val="001662F2"/>
    <w:rsid w:val="00166585"/>
    <w:rsid w:val="001665F1"/>
    <w:rsid w:val="001666E4"/>
    <w:rsid w:val="00166B38"/>
    <w:rsid w:val="00166B6D"/>
    <w:rsid w:val="00166F88"/>
    <w:rsid w:val="00167439"/>
    <w:rsid w:val="001675AB"/>
    <w:rsid w:val="00167A1F"/>
    <w:rsid w:val="00167CC8"/>
    <w:rsid w:val="00167E54"/>
    <w:rsid w:val="001700CC"/>
    <w:rsid w:val="001701C5"/>
    <w:rsid w:val="00170313"/>
    <w:rsid w:val="001705CE"/>
    <w:rsid w:val="001707B4"/>
    <w:rsid w:val="00170D5B"/>
    <w:rsid w:val="00171266"/>
    <w:rsid w:val="00171397"/>
    <w:rsid w:val="001713D7"/>
    <w:rsid w:val="00171534"/>
    <w:rsid w:val="00171628"/>
    <w:rsid w:val="00171A99"/>
    <w:rsid w:val="00171F60"/>
    <w:rsid w:val="001720EB"/>
    <w:rsid w:val="00172467"/>
    <w:rsid w:val="001724D1"/>
    <w:rsid w:val="00172735"/>
    <w:rsid w:val="00172BAB"/>
    <w:rsid w:val="00172D4C"/>
    <w:rsid w:val="00173003"/>
    <w:rsid w:val="0017306E"/>
    <w:rsid w:val="00173196"/>
    <w:rsid w:val="0017328E"/>
    <w:rsid w:val="0017394C"/>
    <w:rsid w:val="00173967"/>
    <w:rsid w:val="00173DCF"/>
    <w:rsid w:val="00173E35"/>
    <w:rsid w:val="00174005"/>
    <w:rsid w:val="0017437C"/>
    <w:rsid w:val="00174521"/>
    <w:rsid w:val="001745A5"/>
    <w:rsid w:val="001745D5"/>
    <w:rsid w:val="00174748"/>
    <w:rsid w:val="00174E28"/>
    <w:rsid w:val="00175264"/>
    <w:rsid w:val="0017580F"/>
    <w:rsid w:val="001758DA"/>
    <w:rsid w:val="00175A3A"/>
    <w:rsid w:val="00175A52"/>
    <w:rsid w:val="00175AD7"/>
    <w:rsid w:val="00175B29"/>
    <w:rsid w:val="00175F2D"/>
    <w:rsid w:val="00176017"/>
    <w:rsid w:val="001761CC"/>
    <w:rsid w:val="001762C5"/>
    <w:rsid w:val="001762CF"/>
    <w:rsid w:val="00176409"/>
    <w:rsid w:val="00176418"/>
    <w:rsid w:val="001767CC"/>
    <w:rsid w:val="001768F7"/>
    <w:rsid w:val="00176B43"/>
    <w:rsid w:val="00176C4A"/>
    <w:rsid w:val="00177384"/>
    <w:rsid w:val="001773D1"/>
    <w:rsid w:val="00177411"/>
    <w:rsid w:val="0017763E"/>
    <w:rsid w:val="00177690"/>
    <w:rsid w:val="00177CBB"/>
    <w:rsid w:val="00177DA4"/>
    <w:rsid w:val="00177FD0"/>
    <w:rsid w:val="001800DD"/>
    <w:rsid w:val="001805E2"/>
    <w:rsid w:val="001808B4"/>
    <w:rsid w:val="00180C7C"/>
    <w:rsid w:val="00180EC6"/>
    <w:rsid w:val="0018150B"/>
    <w:rsid w:val="00181644"/>
    <w:rsid w:val="00181773"/>
    <w:rsid w:val="00181B61"/>
    <w:rsid w:val="00181BE3"/>
    <w:rsid w:val="00181CCE"/>
    <w:rsid w:val="00181E7A"/>
    <w:rsid w:val="00181EE8"/>
    <w:rsid w:val="00182485"/>
    <w:rsid w:val="001827DB"/>
    <w:rsid w:val="00182990"/>
    <w:rsid w:val="00182C7C"/>
    <w:rsid w:val="00182DAE"/>
    <w:rsid w:val="001831CA"/>
    <w:rsid w:val="00183286"/>
    <w:rsid w:val="001832C5"/>
    <w:rsid w:val="001833BC"/>
    <w:rsid w:val="001833C4"/>
    <w:rsid w:val="0018359E"/>
    <w:rsid w:val="00183625"/>
    <w:rsid w:val="00183C3E"/>
    <w:rsid w:val="00183D6A"/>
    <w:rsid w:val="00183F63"/>
    <w:rsid w:val="00183FB3"/>
    <w:rsid w:val="0018402D"/>
    <w:rsid w:val="00184511"/>
    <w:rsid w:val="0018457B"/>
    <w:rsid w:val="00184C1C"/>
    <w:rsid w:val="00184DE2"/>
    <w:rsid w:val="00184EFB"/>
    <w:rsid w:val="001850DA"/>
    <w:rsid w:val="0018513C"/>
    <w:rsid w:val="001852AE"/>
    <w:rsid w:val="001852C8"/>
    <w:rsid w:val="001852CF"/>
    <w:rsid w:val="0018534B"/>
    <w:rsid w:val="00185800"/>
    <w:rsid w:val="00185B41"/>
    <w:rsid w:val="00185E92"/>
    <w:rsid w:val="00185F41"/>
    <w:rsid w:val="00186233"/>
    <w:rsid w:val="0018646F"/>
    <w:rsid w:val="001866B3"/>
    <w:rsid w:val="0018695B"/>
    <w:rsid w:val="00186E43"/>
    <w:rsid w:val="00187056"/>
    <w:rsid w:val="001876F5"/>
    <w:rsid w:val="00187770"/>
    <w:rsid w:val="00187C2E"/>
    <w:rsid w:val="00187DB1"/>
    <w:rsid w:val="00187EC4"/>
    <w:rsid w:val="001906E3"/>
    <w:rsid w:val="00190805"/>
    <w:rsid w:val="0019096D"/>
    <w:rsid w:val="00190B6C"/>
    <w:rsid w:val="00191058"/>
    <w:rsid w:val="0019119A"/>
    <w:rsid w:val="0019121F"/>
    <w:rsid w:val="00191375"/>
    <w:rsid w:val="001914EE"/>
    <w:rsid w:val="00191673"/>
    <w:rsid w:val="001916F3"/>
    <w:rsid w:val="00191A99"/>
    <w:rsid w:val="00191E91"/>
    <w:rsid w:val="0019295F"/>
    <w:rsid w:val="00192B24"/>
    <w:rsid w:val="00192D75"/>
    <w:rsid w:val="0019318C"/>
    <w:rsid w:val="0019321C"/>
    <w:rsid w:val="00193340"/>
    <w:rsid w:val="00193373"/>
    <w:rsid w:val="001934E3"/>
    <w:rsid w:val="001936C1"/>
    <w:rsid w:val="00193968"/>
    <w:rsid w:val="00193AFA"/>
    <w:rsid w:val="00193B9E"/>
    <w:rsid w:val="00193CD7"/>
    <w:rsid w:val="00193DB3"/>
    <w:rsid w:val="00193E7E"/>
    <w:rsid w:val="00193EDC"/>
    <w:rsid w:val="0019400D"/>
    <w:rsid w:val="00194030"/>
    <w:rsid w:val="00194645"/>
    <w:rsid w:val="00194AE7"/>
    <w:rsid w:val="00194CE5"/>
    <w:rsid w:val="00194E8D"/>
    <w:rsid w:val="00195151"/>
    <w:rsid w:val="001955A1"/>
    <w:rsid w:val="001959B1"/>
    <w:rsid w:val="00195E80"/>
    <w:rsid w:val="001965C3"/>
    <w:rsid w:val="00196A94"/>
    <w:rsid w:val="00196A9F"/>
    <w:rsid w:val="00197206"/>
    <w:rsid w:val="001973FA"/>
    <w:rsid w:val="001975BB"/>
    <w:rsid w:val="00197969"/>
    <w:rsid w:val="00197985"/>
    <w:rsid w:val="00197A7D"/>
    <w:rsid w:val="001A026D"/>
    <w:rsid w:val="001A089B"/>
    <w:rsid w:val="001A0A58"/>
    <w:rsid w:val="001A0ACB"/>
    <w:rsid w:val="001A0C19"/>
    <w:rsid w:val="001A1208"/>
    <w:rsid w:val="001A1523"/>
    <w:rsid w:val="001A1A28"/>
    <w:rsid w:val="001A1BE8"/>
    <w:rsid w:val="001A1D41"/>
    <w:rsid w:val="001A1E6C"/>
    <w:rsid w:val="001A1F7C"/>
    <w:rsid w:val="001A23DE"/>
    <w:rsid w:val="001A2788"/>
    <w:rsid w:val="001A2812"/>
    <w:rsid w:val="001A2934"/>
    <w:rsid w:val="001A2952"/>
    <w:rsid w:val="001A2A4D"/>
    <w:rsid w:val="001A2B56"/>
    <w:rsid w:val="001A2CFA"/>
    <w:rsid w:val="001A2D02"/>
    <w:rsid w:val="001A2E37"/>
    <w:rsid w:val="001A2E61"/>
    <w:rsid w:val="001A31B1"/>
    <w:rsid w:val="001A3210"/>
    <w:rsid w:val="001A33AC"/>
    <w:rsid w:val="001A362F"/>
    <w:rsid w:val="001A377D"/>
    <w:rsid w:val="001A3DD1"/>
    <w:rsid w:val="001A4301"/>
    <w:rsid w:val="001A431D"/>
    <w:rsid w:val="001A43E4"/>
    <w:rsid w:val="001A45D0"/>
    <w:rsid w:val="001A45EF"/>
    <w:rsid w:val="001A492A"/>
    <w:rsid w:val="001A4A34"/>
    <w:rsid w:val="001A4B79"/>
    <w:rsid w:val="001A4D1B"/>
    <w:rsid w:val="001A4E29"/>
    <w:rsid w:val="001A53C5"/>
    <w:rsid w:val="001A587D"/>
    <w:rsid w:val="001A5C65"/>
    <w:rsid w:val="001A5C9E"/>
    <w:rsid w:val="001A5CB8"/>
    <w:rsid w:val="001A5D29"/>
    <w:rsid w:val="001A6104"/>
    <w:rsid w:val="001A616A"/>
    <w:rsid w:val="001A6AAF"/>
    <w:rsid w:val="001A6CBA"/>
    <w:rsid w:val="001A6D0B"/>
    <w:rsid w:val="001A6F0B"/>
    <w:rsid w:val="001A7559"/>
    <w:rsid w:val="001A75A0"/>
    <w:rsid w:val="001A75C5"/>
    <w:rsid w:val="001A7A24"/>
    <w:rsid w:val="001A7A38"/>
    <w:rsid w:val="001A7A57"/>
    <w:rsid w:val="001A7C37"/>
    <w:rsid w:val="001A7D12"/>
    <w:rsid w:val="001A7D8E"/>
    <w:rsid w:val="001A7DD4"/>
    <w:rsid w:val="001A7DE6"/>
    <w:rsid w:val="001A7E86"/>
    <w:rsid w:val="001A7EFF"/>
    <w:rsid w:val="001A7F4F"/>
    <w:rsid w:val="001B045A"/>
    <w:rsid w:val="001B068D"/>
    <w:rsid w:val="001B08D7"/>
    <w:rsid w:val="001B0B5E"/>
    <w:rsid w:val="001B0C64"/>
    <w:rsid w:val="001B0C92"/>
    <w:rsid w:val="001B1060"/>
    <w:rsid w:val="001B11A9"/>
    <w:rsid w:val="001B1274"/>
    <w:rsid w:val="001B1335"/>
    <w:rsid w:val="001B15B9"/>
    <w:rsid w:val="001B1629"/>
    <w:rsid w:val="001B16D4"/>
    <w:rsid w:val="001B193C"/>
    <w:rsid w:val="001B1AB8"/>
    <w:rsid w:val="001B1BA6"/>
    <w:rsid w:val="001B20CD"/>
    <w:rsid w:val="001B24DB"/>
    <w:rsid w:val="001B252A"/>
    <w:rsid w:val="001B26F9"/>
    <w:rsid w:val="001B28AA"/>
    <w:rsid w:val="001B28F7"/>
    <w:rsid w:val="001B2A83"/>
    <w:rsid w:val="001B2E86"/>
    <w:rsid w:val="001B3070"/>
    <w:rsid w:val="001B333E"/>
    <w:rsid w:val="001B35DC"/>
    <w:rsid w:val="001B3838"/>
    <w:rsid w:val="001B3A1A"/>
    <w:rsid w:val="001B3A7B"/>
    <w:rsid w:val="001B3E7C"/>
    <w:rsid w:val="001B4015"/>
    <w:rsid w:val="001B43D4"/>
    <w:rsid w:val="001B45A0"/>
    <w:rsid w:val="001B4C9D"/>
    <w:rsid w:val="001B5110"/>
    <w:rsid w:val="001B542F"/>
    <w:rsid w:val="001B5A82"/>
    <w:rsid w:val="001B5A89"/>
    <w:rsid w:val="001B5B11"/>
    <w:rsid w:val="001B6222"/>
    <w:rsid w:val="001B6677"/>
    <w:rsid w:val="001B67AC"/>
    <w:rsid w:val="001B6A68"/>
    <w:rsid w:val="001B6B4A"/>
    <w:rsid w:val="001B6C0C"/>
    <w:rsid w:val="001B6D3F"/>
    <w:rsid w:val="001B6E7C"/>
    <w:rsid w:val="001B7031"/>
    <w:rsid w:val="001B751C"/>
    <w:rsid w:val="001B75B8"/>
    <w:rsid w:val="001B768F"/>
    <w:rsid w:val="001B780D"/>
    <w:rsid w:val="001B78BF"/>
    <w:rsid w:val="001B7947"/>
    <w:rsid w:val="001B7BD3"/>
    <w:rsid w:val="001B7C27"/>
    <w:rsid w:val="001B7DE0"/>
    <w:rsid w:val="001C03E9"/>
    <w:rsid w:val="001C04BB"/>
    <w:rsid w:val="001C04E0"/>
    <w:rsid w:val="001C051D"/>
    <w:rsid w:val="001C0679"/>
    <w:rsid w:val="001C0741"/>
    <w:rsid w:val="001C08FC"/>
    <w:rsid w:val="001C0BFB"/>
    <w:rsid w:val="001C0C7D"/>
    <w:rsid w:val="001C0EDB"/>
    <w:rsid w:val="001C1B04"/>
    <w:rsid w:val="001C1B3E"/>
    <w:rsid w:val="001C1C75"/>
    <w:rsid w:val="001C1D94"/>
    <w:rsid w:val="001C1F0C"/>
    <w:rsid w:val="001C1FA5"/>
    <w:rsid w:val="001C21A9"/>
    <w:rsid w:val="001C21D3"/>
    <w:rsid w:val="001C255A"/>
    <w:rsid w:val="001C2934"/>
    <w:rsid w:val="001C2988"/>
    <w:rsid w:val="001C2C61"/>
    <w:rsid w:val="001C2E5F"/>
    <w:rsid w:val="001C3087"/>
    <w:rsid w:val="001C3268"/>
    <w:rsid w:val="001C3315"/>
    <w:rsid w:val="001C3598"/>
    <w:rsid w:val="001C3BC2"/>
    <w:rsid w:val="001C3BF3"/>
    <w:rsid w:val="001C3CC4"/>
    <w:rsid w:val="001C3DEF"/>
    <w:rsid w:val="001C3E3B"/>
    <w:rsid w:val="001C410F"/>
    <w:rsid w:val="001C42A5"/>
    <w:rsid w:val="001C4399"/>
    <w:rsid w:val="001C47A6"/>
    <w:rsid w:val="001C4A0E"/>
    <w:rsid w:val="001C4FC0"/>
    <w:rsid w:val="001C507D"/>
    <w:rsid w:val="001C5A4B"/>
    <w:rsid w:val="001C5B0D"/>
    <w:rsid w:val="001C5B10"/>
    <w:rsid w:val="001C5E4C"/>
    <w:rsid w:val="001C5E50"/>
    <w:rsid w:val="001C6109"/>
    <w:rsid w:val="001C671C"/>
    <w:rsid w:val="001C6892"/>
    <w:rsid w:val="001C6A2A"/>
    <w:rsid w:val="001C727F"/>
    <w:rsid w:val="001C7419"/>
    <w:rsid w:val="001C77D6"/>
    <w:rsid w:val="001C781E"/>
    <w:rsid w:val="001C7BAE"/>
    <w:rsid w:val="001C7C88"/>
    <w:rsid w:val="001C7CBB"/>
    <w:rsid w:val="001C7D66"/>
    <w:rsid w:val="001C7DFC"/>
    <w:rsid w:val="001D0007"/>
    <w:rsid w:val="001D003F"/>
    <w:rsid w:val="001D0368"/>
    <w:rsid w:val="001D05AB"/>
    <w:rsid w:val="001D093D"/>
    <w:rsid w:val="001D0D29"/>
    <w:rsid w:val="001D0DB9"/>
    <w:rsid w:val="001D0EE5"/>
    <w:rsid w:val="001D1399"/>
    <w:rsid w:val="001D14B5"/>
    <w:rsid w:val="001D1548"/>
    <w:rsid w:val="001D19F3"/>
    <w:rsid w:val="001D1BB0"/>
    <w:rsid w:val="001D242F"/>
    <w:rsid w:val="001D277A"/>
    <w:rsid w:val="001D2C07"/>
    <w:rsid w:val="001D2D9E"/>
    <w:rsid w:val="001D31DD"/>
    <w:rsid w:val="001D3251"/>
    <w:rsid w:val="001D3546"/>
    <w:rsid w:val="001D37F5"/>
    <w:rsid w:val="001D3A0F"/>
    <w:rsid w:val="001D3E25"/>
    <w:rsid w:val="001D3E7F"/>
    <w:rsid w:val="001D40B3"/>
    <w:rsid w:val="001D4533"/>
    <w:rsid w:val="001D4703"/>
    <w:rsid w:val="001D4D28"/>
    <w:rsid w:val="001D4D5D"/>
    <w:rsid w:val="001D5075"/>
    <w:rsid w:val="001D51C3"/>
    <w:rsid w:val="001D535F"/>
    <w:rsid w:val="001D5415"/>
    <w:rsid w:val="001D577B"/>
    <w:rsid w:val="001D5B27"/>
    <w:rsid w:val="001D5E5F"/>
    <w:rsid w:val="001D6EFF"/>
    <w:rsid w:val="001D717E"/>
    <w:rsid w:val="001D75CA"/>
    <w:rsid w:val="001D76E9"/>
    <w:rsid w:val="001D7AFE"/>
    <w:rsid w:val="001D7E1B"/>
    <w:rsid w:val="001E0145"/>
    <w:rsid w:val="001E0172"/>
    <w:rsid w:val="001E0894"/>
    <w:rsid w:val="001E091E"/>
    <w:rsid w:val="001E0C50"/>
    <w:rsid w:val="001E0E60"/>
    <w:rsid w:val="001E10DE"/>
    <w:rsid w:val="001E10F7"/>
    <w:rsid w:val="001E1120"/>
    <w:rsid w:val="001E11DA"/>
    <w:rsid w:val="001E1A9F"/>
    <w:rsid w:val="001E1E1E"/>
    <w:rsid w:val="001E2174"/>
    <w:rsid w:val="001E26F1"/>
    <w:rsid w:val="001E29AD"/>
    <w:rsid w:val="001E29D7"/>
    <w:rsid w:val="001E2C1A"/>
    <w:rsid w:val="001E2C9D"/>
    <w:rsid w:val="001E2DB0"/>
    <w:rsid w:val="001E2F1B"/>
    <w:rsid w:val="001E2F3E"/>
    <w:rsid w:val="001E306B"/>
    <w:rsid w:val="001E306E"/>
    <w:rsid w:val="001E3070"/>
    <w:rsid w:val="001E31FA"/>
    <w:rsid w:val="001E3496"/>
    <w:rsid w:val="001E36DD"/>
    <w:rsid w:val="001E38A0"/>
    <w:rsid w:val="001E3A9A"/>
    <w:rsid w:val="001E3AAD"/>
    <w:rsid w:val="001E3DEF"/>
    <w:rsid w:val="001E4000"/>
    <w:rsid w:val="001E40CA"/>
    <w:rsid w:val="001E40D8"/>
    <w:rsid w:val="001E4138"/>
    <w:rsid w:val="001E44BA"/>
    <w:rsid w:val="001E456E"/>
    <w:rsid w:val="001E45F3"/>
    <w:rsid w:val="001E4788"/>
    <w:rsid w:val="001E4BC3"/>
    <w:rsid w:val="001E4C27"/>
    <w:rsid w:val="001E4F90"/>
    <w:rsid w:val="001E5105"/>
    <w:rsid w:val="001E525D"/>
    <w:rsid w:val="001E5473"/>
    <w:rsid w:val="001E5713"/>
    <w:rsid w:val="001E5997"/>
    <w:rsid w:val="001E59C8"/>
    <w:rsid w:val="001E5A1B"/>
    <w:rsid w:val="001E5A69"/>
    <w:rsid w:val="001E5AF8"/>
    <w:rsid w:val="001E5BD8"/>
    <w:rsid w:val="001E5DEF"/>
    <w:rsid w:val="001E612E"/>
    <w:rsid w:val="001E6293"/>
    <w:rsid w:val="001E62B9"/>
    <w:rsid w:val="001E64F6"/>
    <w:rsid w:val="001E6544"/>
    <w:rsid w:val="001E661B"/>
    <w:rsid w:val="001E6664"/>
    <w:rsid w:val="001E693B"/>
    <w:rsid w:val="001E6DC7"/>
    <w:rsid w:val="001E7079"/>
    <w:rsid w:val="001E7482"/>
    <w:rsid w:val="001E7551"/>
    <w:rsid w:val="001E75FA"/>
    <w:rsid w:val="001E7AD2"/>
    <w:rsid w:val="001E7C06"/>
    <w:rsid w:val="001E7D31"/>
    <w:rsid w:val="001E7FB0"/>
    <w:rsid w:val="001F025C"/>
    <w:rsid w:val="001F06D7"/>
    <w:rsid w:val="001F0864"/>
    <w:rsid w:val="001F099A"/>
    <w:rsid w:val="001F0E30"/>
    <w:rsid w:val="001F1145"/>
    <w:rsid w:val="001F13FF"/>
    <w:rsid w:val="001F161D"/>
    <w:rsid w:val="001F1637"/>
    <w:rsid w:val="001F17D9"/>
    <w:rsid w:val="001F19F6"/>
    <w:rsid w:val="001F1E36"/>
    <w:rsid w:val="001F21CC"/>
    <w:rsid w:val="001F224E"/>
    <w:rsid w:val="001F22B4"/>
    <w:rsid w:val="001F270B"/>
    <w:rsid w:val="001F29A6"/>
    <w:rsid w:val="001F3001"/>
    <w:rsid w:val="001F30B4"/>
    <w:rsid w:val="001F3978"/>
    <w:rsid w:val="001F3E61"/>
    <w:rsid w:val="001F4027"/>
    <w:rsid w:val="001F42EB"/>
    <w:rsid w:val="001F4436"/>
    <w:rsid w:val="001F45DC"/>
    <w:rsid w:val="001F4D01"/>
    <w:rsid w:val="001F4FD2"/>
    <w:rsid w:val="001F4FDD"/>
    <w:rsid w:val="001F5511"/>
    <w:rsid w:val="001F56E1"/>
    <w:rsid w:val="001F6427"/>
    <w:rsid w:val="001F64A9"/>
    <w:rsid w:val="001F6570"/>
    <w:rsid w:val="001F6672"/>
    <w:rsid w:val="001F6EF1"/>
    <w:rsid w:val="001F6F68"/>
    <w:rsid w:val="001F70CD"/>
    <w:rsid w:val="001F7174"/>
    <w:rsid w:val="001F7497"/>
    <w:rsid w:val="001F759E"/>
    <w:rsid w:val="001F7662"/>
    <w:rsid w:val="001F7A3E"/>
    <w:rsid w:val="001F7C89"/>
    <w:rsid w:val="001F7F82"/>
    <w:rsid w:val="00200671"/>
    <w:rsid w:val="00200BB3"/>
    <w:rsid w:val="00200CE5"/>
    <w:rsid w:val="00200D2B"/>
    <w:rsid w:val="002013FB"/>
    <w:rsid w:val="00201521"/>
    <w:rsid w:val="002015E3"/>
    <w:rsid w:val="00201704"/>
    <w:rsid w:val="002019A9"/>
    <w:rsid w:val="002019F3"/>
    <w:rsid w:val="00201CBB"/>
    <w:rsid w:val="00201D87"/>
    <w:rsid w:val="002026C6"/>
    <w:rsid w:val="002028BE"/>
    <w:rsid w:val="002033FA"/>
    <w:rsid w:val="00203A95"/>
    <w:rsid w:val="00203C50"/>
    <w:rsid w:val="002040FE"/>
    <w:rsid w:val="00204120"/>
    <w:rsid w:val="00204154"/>
    <w:rsid w:val="002043B4"/>
    <w:rsid w:val="00204587"/>
    <w:rsid w:val="00204616"/>
    <w:rsid w:val="002046C4"/>
    <w:rsid w:val="00204931"/>
    <w:rsid w:val="00204965"/>
    <w:rsid w:val="002049A8"/>
    <w:rsid w:val="00204C61"/>
    <w:rsid w:val="0020506E"/>
    <w:rsid w:val="002051B1"/>
    <w:rsid w:val="002052A8"/>
    <w:rsid w:val="002052ED"/>
    <w:rsid w:val="00205412"/>
    <w:rsid w:val="00205495"/>
    <w:rsid w:val="002054CA"/>
    <w:rsid w:val="00205513"/>
    <w:rsid w:val="002057FD"/>
    <w:rsid w:val="00205BE1"/>
    <w:rsid w:val="00205C3B"/>
    <w:rsid w:val="00205D85"/>
    <w:rsid w:val="00206027"/>
    <w:rsid w:val="00206184"/>
    <w:rsid w:val="0020624A"/>
    <w:rsid w:val="00206330"/>
    <w:rsid w:val="0020634A"/>
    <w:rsid w:val="002063C5"/>
    <w:rsid w:val="0020642B"/>
    <w:rsid w:val="00206693"/>
    <w:rsid w:val="00206702"/>
    <w:rsid w:val="00206729"/>
    <w:rsid w:val="00206851"/>
    <w:rsid w:val="00206C82"/>
    <w:rsid w:val="00207775"/>
    <w:rsid w:val="00207C44"/>
    <w:rsid w:val="00207EA8"/>
    <w:rsid w:val="00207F94"/>
    <w:rsid w:val="0021016F"/>
    <w:rsid w:val="00210172"/>
    <w:rsid w:val="00210283"/>
    <w:rsid w:val="0021058F"/>
    <w:rsid w:val="002106A3"/>
    <w:rsid w:val="0021074A"/>
    <w:rsid w:val="002108F9"/>
    <w:rsid w:val="00210A47"/>
    <w:rsid w:val="00210A4E"/>
    <w:rsid w:val="00210A90"/>
    <w:rsid w:val="00210F32"/>
    <w:rsid w:val="00211333"/>
    <w:rsid w:val="0021147D"/>
    <w:rsid w:val="0021149E"/>
    <w:rsid w:val="00211561"/>
    <w:rsid w:val="00211733"/>
    <w:rsid w:val="00211DBE"/>
    <w:rsid w:val="00211F93"/>
    <w:rsid w:val="00212837"/>
    <w:rsid w:val="002129AE"/>
    <w:rsid w:val="00212A0E"/>
    <w:rsid w:val="00212AA1"/>
    <w:rsid w:val="00212F20"/>
    <w:rsid w:val="00212FE1"/>
    <w:rsid w:val="0021316F"/>
    <w:rsid w:val="00213606"/>
    <w:rsid w:val="00213996"/>
    <w:rsid w:val="002139CE"/>
    <w:rsid w:val="00213C7E"/>
    <w:rsid w:val="00213CBE"/>
    <w:rsid w:val="00213D8A"/>
    <w:rsid w:val="00213ECF"/>
    <w:rsid w:val="002140DB"/>
    <w:rsid w:val="00214323"/>
    <w:rsid w:val="0021437E"/>
    <w:rsid w:val="002145EA"/>
    <w:rsid w:val="00214814"/>
    <w:rsid w:val="00214927"/>
    <w:rsid w:val="00214EB2"/>
    <w:rsid w:val="002152DF"/>
    <w:rsid w:val="00215500"/>
    <w:rsid w:val="00215631"/>
    <w:rsid w:val="0021563C"/>
    <w:rsid w:val="002158BE"/>
    <w:rsid w:val="00215935"/>
    <w:rsid w:val="00215E96"/>
    <w:rsid w:val="00215EF0"/>
    <w:rsid w:val="00215FCE"/>
    <w:rsid w:val="0021603C"/>
    <w:rsid w:val="002162BC"/>
    <w:rsid w:val="002162F6"/>
    <w:rsid w:val="00216960"/>
    <w:rsid w:val="00216979"/>
    <w:rsid w:val="00216E88"/>
    <w:rsid w:val="002173C2"/>
    <w:rsid w:val="0021741C"/>
    <w:rsid w:val="002178A5"/>
    <w:rsid w:val="00217C8F"/>
    <w:rsid w:val="00217DCF"/>
    <w:rsid w:val="00217E08"/>
    <w:rsid w:val="00217E46"/>
    <w:rsid w:val="00220048"/>
    <w:rsid w:val="0022012C"/>
    <w:rsid w:val="00220574"/>
    <w:rsid w:val="00220708"/>
    <w:rsid w:val="002210D2"/>
    <w:rsid w:val="0022113E"/>
    <w:rsid w:val="00221141"/>
    <w:rsid w:val="002212E3"/>
    <w:rsid w:val="00221537"/>
    <w:rsid w:val="00221758"/>
    <w:rsid w:val="002217BB"/>
    <w:rsid w:val="00221ECD"/>
    <w:rsid w:val="00222067"/>
    <w:rsid w:val="002222F1"/>
    <w:rsid w:val="0022247C"/>
    <w:rsid w:val="002226D3"/>
    <w:rsid w:val="002226FF"/>
    <w:rsid w:val="00222BEB"/>
    <w:rsid w:val="00222F78"/>
    <w:rsid w:val="00222F89"/>
    <w:rsid w:val="002230EE"/>
    <w:rsid w:val="002231A3"/>
    <w:rsid w:val="0022364D"/>
    <w:rsid w:val="00223BBA"/>
    <w:rsid w:val="0022493E"/>
    <w:rsid w:val="0022496B"/>
    <w:rsid w:val="0022499A"/>
    <w:rsid w:val="00224A2B"/>
    <w:rsid w:val="00224BDE"/>
    <w:rsid w:val="002253EC"/>
    <w:rsid w:val="002254EC"/>
    <w:rsid w:val="00225998"/>
    <w:rsid w:val="00225CAF"/>
    <w:rsid w:val="00225E60"/>
    <w:rsid w:val="00226325"/>
    <w:rsid w:val="002264BE"/>
    <w:rsid w:val="0022651C"/>
    <w:rsid w:val="0022675F"/>
    <w:rsid w:val="002267AE"/>
    <w:rsid w:val="00226A09"/>
    <w:rsid w:val="00226A83"/>
    <w:rsid w:val="00227145"/>
    <w:rsid w:val="002272BF"/>
    <w:rsid w:val="00227755"/>
    <w:rsid w:val="002279D6"/>
    <w:rsid w:val="00227B26"/>
    <w:rsid w:val="00227B59"/>
    <w:rsid w:val="00227C39"/>
    <w:rsid w:val="00230054"/>
    <w:rsid w:val="002300E2"/>
    <w:rsid w:val="002301C8"/>
    <w:rsid w:val="0023048E"/>
    <w:rsid w:val="00230580"/>
    <w:rsid w:val="00230683"/>
    <w:rsid w:val="00230703"/>
    <w:rsid w:val="00230770"/>
    <w:rsid w:val="002308AE"/>
    <w:rsid w:val="002308CB"/>
    <w:rsid w:val="002308EC"/>
    <w:rsid w:val="00230D6E"/>
    <w:rsid w:val="00230F6F"/>
    <w:rsid w:val="00231266"/>
    <w:rsid w:val="00231317"/>
    <w:rsid w:val="00231408"/>
    <w:rsid w:val="00231426"/>
    <w:rsid w:val="002316E2"/>
    <w:rsid w:val="0023187C"/>
    <w:rsid w:val="00231950"/>
    <w:rsid w:val="00231B29"/>
    <w:rsid w:val="00231FC0"/>
    <w:rsid w:val="0023202C"/>
    <w:rsid w:val="00232452"/>
    <w:rsid w:val="002324F3"/>
    <w:rsid w:val="00232719"/>
    <w:rsid w:val="00232790"/>
    <w:rsid w:val="00232A3C"/>
    <w:rsid w:val="00232E38"/>
    <w:rsid w:val="0023313A"/>
    <w:rsid w:val="00233422"/>
    <w:rsid w:val="002335C9"/>
    <w:rsid w:val="00233998"/>
    <w:rsid w:val="00233D24"/>
    <w:rsid w:val="00233FE3"/>
    <w:rsid w:val="002346B0"/>
    <w:rsid w:val="00234A2B"/>
    <w:rsid w:val="00234B26"/>
    <w:rsid w:val="00234BC0"/>
    <w:rsid w:val="00234EE5"/>
    <w:rsid w:val="002350B8"/>
    <w:rsid w:val="0023512E"/>
    <w:rsid w:val="00235136"/>
    <w:rsid w:val="002351D5"/>
    <w:rsid w:val="002352F3"/>
    <w:rsid w:val="00235379"/>
    <w:rsid w:val="00235628"/>
    <w:rsid w:val="00235688"/>
    <w:rsid w:val="00235693"/>
    <w:rsid w:val="00235913"/>
    <w:rsid w:val="002359D1"/>
    <w:rsid w:val="00235F27"/>
    <w:rsid w:val="00235F60"/>
    <w:rsid w:val="002360FE"/>
    <w:rsid w:val="00236203"/>
    <w:rsid w:val="00236220"/>
    <w:rsid w:val="00236225"/>
    <w:rsid w:val="00236759"/>
    <w:rsid w:val="002367A5"/>
    <w:rsid w:val="00236863"/>
    <w:rsid w:val="00236B8B"/>
    <w:rsid w:val="00237509"/>
    <w:rsid w:val="00237666"/>
    <w:rsid w:val="00237688"/>
    <w:rsid w:val="00237770"/>
    <w:rsid w:val="002379A7"/>
    <w:rsid w:val="00237B1E"/>
    <w:rsid w:val="00237C69"/>
    <w:rsid w:val="00237C7F"/>
    <w:rsid w:val="00237ECF"/>
    <w:rsid w:val="00237EED"/>
    <w:rsid w:val="00240011"/>
    <w:rsid w:val="0024003A"/>
    <w:rsid w:val="002405ED"/>
    <w:rsid w:val="002409C0"/>
    <w:rsid w:val="00240A7E"/>
    <w:rsid w:val="00240ED4"/>
    <w:rsid w:val="00241434"/>
    <w:rsid w:val="0024157A"/>
    <w:rsid w:val="002419FB"/>
    <w:rsid w:val="00241BFA"/>
    <w:rsid w:val="00241C8C"/>
    <w:rsid w:val="0024210B"/>
    <w:rsid w:val="0024224B"/>
    <w:rsid w:val="00242302"/>
    <w:rsid w:val="00242321"/>
    <w:rsid w:val="00242515"/>
    <w:rsid w:val="00242571"/>
    <w:rsid w:val="00242B84"/>
    <w:rsid w:val="00242C87"/>
    <w:rsid w:val="00242D6F"/>
    <w:rsid w:val="00243114"/>
    <w:rsid w:val="00243305"/>
    <w:rsid w:val="00243317"/>
    <w:rsid w:val="002437EA"/>
    <w:rsid w:val="00243B12"/>
    <w:rsid w:val="00243B6F"/>
    <w:rsid w:val="00243D57"/>
    <w:rsid w:val="00244409"/>
    <w:rsid w:val="002445DA"/>
    <w:rsid w:val="002445E5"/>
    <w:rsid w:val="0024475E"/>
    <w:rsid w:val="00244AA4"/>
    <w:rsid w:val="00244C08"/>
    <w:rsid w:val="00244DAA"/>
    <w:rsid w:val="00245043"/>
    <w:rsid w:val="00245046"/>
    <w:rsid w:val="002453F7"/>
    <w:rsid w:val="002454FC"/>
    <w:rsid w:val="002455BA"/>
    <w:rsid w:val="0024587B"/>
    <w:rsid w:val="00245C51"/>
    <w:rsid w:val="00245D48"/>
    <w:rsid w:val="00245E86"/>
    <w:rsid w:val="002460EB"/>
    <w:rsid w:val="002461F2"/>
    <w:rsid w:val="002462BC"/>
    <w:rsid w:val="00246649"/>
    <w:rsid w:val="00246986"/>
    <w:rsid w:val="00246F62"/>
    <w:rsid w:val="0024700A"/>
    <w:rsid w:val="002472F1"/>
    <w:rsid w:val="00247515"/>
    <w:rsid w:val="002475FD"/>
    <w:rsid w:val="00247E41"/>
    <w:rsid w:val="00247FA3"/>
    <w:rsid w:val="00247FB1"/>
    <w:rsid w:val="0025003F"/>
    <w:rsid w:val="00250419"/>
    <w:rsid w:val="00250614"/>
    <w:rsid w:val="00250656"/>
    <w:rsid w:val="002509F6"/>
    <w:rsid w:val="00250D5B"/>
    <w:rsid w:val="00250E8C"/>
    <w:rsid w:val="002512D0"/>
    <w:rsid w:val="00251780"/>
    <w:rsid w:val="00251966"/>
    <w:rsid w:val="00251A7E"/>
    <w:rsid w:val="00251C96"/>
    <w:rsid w:val="00251EB5"/>
    <w:rsid w:val="00252183"/>
    <w:rsid w:val="002526DD"/>
    <w:rsid w:val="002527F7"/>
    <w:rsid w:val="00252838"/>
    <w:rsid w:val="00252E2C"/>
    <w:rsid w:val="00252EEC"/>
    <w:rsid w:val="00253079"/>
    <w:rsid w:val="002530F3"/>
    <w:rsid w:val="00253334"/>
    <w:rsid w:val="00253361"/>
    <w:rsid w:val="0025345A"/>
    <w:rsid w:val="00253592"/>
    <w:rsid w:val="00253DFC"/>
    <w:rsid w:val="00253F1B"/>
    <w:rsid w:val="00254095"/>
    <w:rsid w:val="00254252"/>
    <w:rsid w:val="002545E5"/>
    <w:rsid w:val="00254999"/>
    <w:rsid w:val="002549FB"/>
    <w:rsid w:val="00254C30"/>
    <w:rsid w:val="00254F56"/>
    <w:rsid w:val="0025504A"/>
    <w:rsid w:val="002550A2"/>
    <w:rsid w:val="002550D5"/>
    <w:rsid w:val="00255129"/>
    <w:rsid w:val="0025512F"/>
    <w:rsid w:val="0025517F"/>
    <w:rsid w:val="0025520E"/>
    <w:rsid w:val="002556BB"/>
    <w:rsid w:val="00255D92"/>
    <w:rsid w:val="00255EDB"/>
    <w:rsid w:val="00255F1A"/>
    <w:rsid w:val="002560C0"/>
    <w:rsid w:val="00256138"/>
    <w:rsid w:val="002561E6"/>
    <w:rsid w:val="00256280"/>
    <w:rsid w:val="002562BE"/>
    <w:rsid w:val="002563F5"/>
    <w:rsid w:val="002564D4"/>
    <w:rsid w:val="00256555"/>
    <w:rsid w:val="0025658B"/>
    <w:rsid w:val="002568F3"/>
    <w:rsid w:val="00256A3C"/>
    <w:rsid w:val="00256BC1"/>
    <w:rsid w:val="00256D3D"/>
    <w:rsid w:val="00256E20"/>
    <w:rsid w:val="00256F05"/>
    <w:rsid w:val="00256F68"/>
    <w:rsid w:val="002571A7"/>
    <w:rsid w:val="00257336"/>
    <w:rsid w:val="00257442"/>
    <w:rsid w:val="00257552"/>
    <w:rsid w:val="0025767E"/>
    <w:rsid w:val="00257716"/>
    <w:rsid w:val="00257760"/>
    <w:rsid w:val="0025785B"/>
    <w:rsid w:val="002579D6"/>
    <w:rsid w:val="00257C9B"/>
    <w:rsid w:val="0026020A"/>
    <w:rsid w:val="0026073F"/>
    <w:rsid w:val="0026078D"/>
    <w:rsid w:val="002607DB"/>
    <w:rsid w:val="002608B1"/>
    <w:rsid w:val="002609FC"/>
    <w:rsid w:val="00260A25"/>
    <w:rsid w:val="00260CE8"/>
    <w:rsid w:val="00261111"/>
    <w:rsid w:val="002613F0"/>
    <w:rsid w:val="00261620"/>
    <w:rsid w:val="00261B5A"/>
    <w:rsid w:val="00261BDD"/>
    <w:rsid w:val="00261E11"/>
    <w:rsid w:val="00262767"/>
    <w:rsid w:val="002627FC"/>
    <w:rsid w:val="00262898"/>
    <w:rsid w:val="0026296D"/>
    <w:rsid w:val="002629DD"/>
    <w:rsid w:val="00262BEC"/>
    <w:rsid w:val="00262C42"/>
    <w:rsid w:val="00263073"/>
    <w:rsid w:val="002630A7"/>
    <w:rsid w:val="002633DF"/>
    <w:rsid w:val="0026362E"/>
    <w:rsid w:val="002638FE"/>
    <w:rsid w:val="00263B7E"/>
    <w:rsid w:val="00263B9D"/>
    <w:rsid w:val="00264047"/>
    <w:rsid w:val="00264247"/>
    <w:rsid w:val="00264A82"/>
    <w:rsid w:val="00264C69"/>
    <w:rsid w:val="00264D9A"/>
    <w:rsid w:val="00264E70"/>
    <w:rsid w:val="00264F34"/>
    <w:rsid w:val="00264FF8"/>
    <w:rsid w:val="0026578C"/>
    <w:rsid w:val="00265A0E"/>
    <w:rsid w:val="00265E5A"/>
    <w:rsid w:val="00265E8E"/>
    <w:rsid w:val="00265EED"/>
    <w:rsid w:val="00265FF8"/>
    <w:rsid w:val="00266765"/>
    <w:rsid w:val="002668CB"/>
    <w:rsid w:val="00266961"/>
    <w:rsid w:val="002669BB"/>
    <w:rsid w:val="00266D2B"/>
    <w:rsid w:val="00267090"/>
    <w:rsid w:val="002670DF"/>
    <w:rsid w:val="00267146"/>
    <w:rsid w:val="00267203"/>
    <w:rsid w:val="00267224"/>
    <w:rsid w:val="00267969"/>
    <w:rsid w:val="00267C2B"/>
    <w:rsid w:val="00267E6C"/>
    <w:rsid w:val="0027022B"/>
    <w:rsid w:val="002702A5"/>
    <w:rsid w:val="0027063D"/>
    <w:rsid w:val="0027077C"/>
    <w:rsid w:val="002708A3"/>
    <w:rsid w:val="0027094F"/>
    <w:rsid w:val="00270B17"/>
    <w:rsid w:val="00270C81"/>
    <w:rsid w:val="00270CBC"/>
    <w:rsid w:val="002710B2"/>
    <w:rsid w:val="0027110D"/>
    <w:rsid w:val="0027119D"/>
    <w:rsid w:val="00271203"/>
    <w:rsid w:val="00271211"/>
    <w:rsid w:val="0027141C"/>
    <w:rsid w:val="00271778"/>
    <w:rsid w:val="002717A9"/>
    <w:rsid w:val="002718CA"/>
    <w:rsid w:val="00271CC7"/>
    <w:rsid w:val="00272104"/>
    <w:rsid w:val="00272108"/>
    <w:rsid w:val="00272527"/>
    <w:rsid w:val="00272834"/>
    <w:rsid w:val="00272B49"/>
    <w:rsid w:val="00272C5A"/>
    <w:rsid w:val="00272D8C"/>
    <w:rsid w:val="0027304C"/>
    <w:rsid w:val="00273107"/>
    <w:rsid w:val="00273492"/>
    <w:rsid w:val="00273E09"/>
    <w:rsid w:val="0027406A"/>
    <w:rsid w:val="00274380"/>
    <w:rsid w:val="002744DA"/>
    <w:rsid w:val="00274618"/>
    <w:rsid w:val="0027481E"/>
    <w:rsid w:val="00274A0B"/>
    <w:rsid w:val="00274B1E"/>
    <w:rsid w:val="00274B4B"/>
    <w:rsid w:val="00274C7B"/>
    <w:rsid w:val="00274D1E"/>
    <w:rsid w:val="00274D8D"/>
    <w:rsid w:val="00275131"/>
    <w:rsid w:val="002754AB"/>
    <w:rsid w:val="0027565C"/>
    <w:rsid w:val="002759C8"/>
    <w:rsid w:val="00275B19"/>
    <w:rsid w:val="00275F85"/>
    <w:rsid w:val="002766BC"/>
    <w:rsid w:val="00276929"/>
    <w:rsid w:val="002769B5"/>
    <w:rsid w:val="002769D1"/>
    <w:rsid w:val="00276A1D"/>
    <w:rsid w:val="00276A64"/>
    <w:rsid w:val="00276F44"/>
    <w:rsid w:val="00277172"/>
    <w:rsid w:val="0027724F"/>
    <w:rsid w:val="002777D7"/>
    <w:rsid w:val="00277A68"/>
    <w:rsid w:val="00277E82"/>
    <w:rsid w:val="00277EF9"/>
    <w:rsid w:val="0028005A"/>
    <w:rsid w:val="002800A1"/>
    <w:rsid w:val="002801BE"/>
    <w:rsid w:val="00280627"/>
    <w:rsid w:val="0028092F"/>
    <w:rsid w:val="00280AE6"/>
    <w:rsid w:val="00281246"/>
    <w:rsid w:val="0028143C"/>
    <w:rsid w:val="00281517"/>
    <w:rsid w:val="0028157A"/>
    <w:rsid w:val="00282513"/>
    <w:rsid w:val="00282601"/>
    <w:rsid w:val="00282FA4"/>
    <w:rsid w:val="00283137"/>
    <w:rsid w:val="00283138"/>
    <w:rsid w:val="00283399"/>
    <w:rsid w:val="0028341A"/>
    <w:rsid w:val="0028350E"/>
    <w:rsid w:val="00283690"/>
    <w:rsid w:val="0028375F"/>
    <w:rsid w:val="002839EA"/>
    <w:rsid w:val="00283A80"/>
    <w:rsid w:val="00283E1C"/>
    <w:rsid w:val="00283E56"/>
    <w:rsid w:val="00283F2F"/>
    <w:rsid w:val="0028407B"/>
    <w:rsid w:val="00284194"/>
    <w:rsid w:val="00284D6C"/>
    <w:rsid w:val="002852FC"/>
    <w:rsid w:val="00285475"/>
    <w:rsid w:val="002855E4"/>
    <w:rsid w:val="00285674"/>
    <w:rsid w:val="00285864"/>
    <w:rsid w:val="00285896"/>
    <w:rsid w:val="002859B4"/>
    <w:rsid w:val="0028603C"/>
    <w:rsid w:val="0028624E"/>
    <w:rsid w:val="002862DC"/>
    <w:rsid w:val="00286353"/>
    <w:rsid w:val="002863CD"/>
    <w:rsid w:val="002863E8"/>
    <w:rsid w:val="0028645D"/>
    <w:rsid w:val="00286490"/>
    <w:rsid w:val="00286649"/>
    <w:rsid w:val="00286897"/>
    <w:rsid w:val="002869BD"/>
    <w:rsid w:val="00286A0D"/>
    <w:rsid w:val="00286BF4"/>
    <w:rsid w:val="00286CCE"/>
    <w:rsid w:val="00286CF8"/>
    <w:rsid w:val="00286FE0"/>
    <w:rsid w:val="00286FE6"/>
    <w:rsid w:val="00287133"/>
    <w:rsid w:val="00287539"/>
    <w:rsid w:val="00287630"/>
    <w:rsid w:val="002877F2"/>
    <w:rsid w:val="00287905"/>
    <w:rsid w:val="00287A52"/>
    <w:rsid w:val="00287ABC"/>
    <w:rsid w:val="00287B8E"/>
    <w:rsid w:val="00287CDF"/>
    <w:rsid w:val="00287D0E"/>
    <w:rsid w:val="00287D67"/>
    <w:rsid w:val="002900C7"/>
    <w:rsid w:val="0029024B"/>
    <w:rsid w:val="00290468"/>
    <w:rsid w:val="002905F7"/>
    <w:rsid w:val="00290BC4"/>
    <w:rsid w:val="00290C63"/>
    <w:rsid w:val="00290F77"/>
    <w:rsid w:val="00290FE7"/>
    <w:rsid w:val="002916C8"/>
    <w:rsid w:val="002919DD"/>
    <w:rsid w:val="00291C10"/>
    <w:rsid w:val="00291D44"/>
    <w:rsid w:val="00291DDF"/>
    <w:rsid w:val="00292029"/>
    <w:rsid w:val="0029222A"/>
    <w:rsid w:val="0029245A"/>
    <w:rsid w:val="00292827"/>
    <w:rsid w:val="002929A2"/>
    <w:rsid w:val="002929F5"/>
    <w:rsid w:val="00292A61"/>
    <w:rsid w:val="00292C2E"/>
    <w:rsid w:val="00292CB8"/>
    <w:rsid w:val="00292D36"/>
    <w:rsid w:val="00292D55"/>
    <w:rsid w:val="00293393"/>
    <w:rsid w:val="00293449"/>
    <w:rsid w:val="00293523"/>
    <w:rsid w:val="00293785"/>
    <w:rsid w:val="00293980"/>
    <w:rsid w:val="00293C6E"/>
    <w:rsid w:val="00293F39"/>
    <w:rsid w:val="002940FE"/>
    <w:rsid w:val="0029440A"/>
    <w:rsid w:val="00294754"/>
    <w:rsid w:val="00294785"/>
    <w:rsid w:val="00294BE2"/>
    <w:rsid w:val="00294EA9"/>
    <w:rsid w:val="00294F85"/>
    <w:rsid w:val="00295427"/>
    <w:rsid w:val="0029552B"/>
    <w:rsid w:val="002955D8"/>
    <w:rsid w:val="00295905"/>
    <w:rsid w:val="00295A5E"/>
    <w:rsid w:val="00295EE4"/>
    <w:rsid w:val="00296008"/>
    <w:rsid w:val="002961AF"/>
    <w:rsid w:val="0029627F"/>
    <w:rsid w:val="00296289"/>
    <w:rsid w:val="002965C4"/>
    <w:rsid w:val="00296B59"/>
    <w:rsid w:val="00296D09"/>
    <w:rsid w:val="00296E90"/>
    <w:rsid w:val="0029722A"/>
    <w:rsid w:val="00297281"/>
    <w:rsid w:val="0029729B"/>
    <w:rsid w:val="002974AC"/>
    <w:rsid w:val="00297594"/>
    <w:rsid w:val="0029782F"/>
    <w:rsid w:val="002978D9"/>
    <w:rsid w:val="00297CF1"/>
    <w:rsid w:val="00297D51"/>
    <w:rsid w:val="00297D52"/>
    <w:rsid w:val="00297EF5"/>
    <w:rsid w:val="00297F16"/>
    <w:rsid w:val="002A0094"/>
    <w:rsid w:val="002A05F1"/>
    <w:rsid w:val="002A0866"/>
    <w:rsid w:val="002A093A"/>
    <w:rsid w:val="002A098F"/>
    <w:rsid w:val="002A0C0D"/>
    <w:rsid w:val="002A0C9E"/>
    <w:rsid w:val="002A0DB1"/>
    <w:rsid w:val="002A1081"/>
    <w:rsid w:val="002A1863"/>
    <w:rsid w:val="002A18FC"/>
    <w:rsid w:val="002A1A04"/>
    <w:rsid w:val="002A1A20"/>
    <w:rsid w:val="002A2216"/>
    <w:rsid w:val="002A2814"/>
    <w:rsid w:val="002A29DC"/>
    <w:rsid w:val="002A29F5"/>
    <w:rsid w:val="002A2DC7"/>
    <w:rsid w:val="002A2DE4"/>
    <w:rsid w:val="002A2E70"/>
    <w:rsid w:val="002A2FAC"/>
    <w:rsid w:val="002A2FD2"/>
    <w:rsid w:val="002A3291"/>
    <w:rsid w:val="002A32DB"/>
    <w:rsid w:val="002A3354"/>
    <w:rsid w:val="002A335D"/>
    <w:rsid w:val="002A3440"/>
    <w:rsid w:val="002A3AFD"/>
    <w:rsid w:val="002A3CEF"/>
    <w:rsid w:val="002A3FB2"/>
    <w:rsid w:val="002A408D"/>
    <w:rsid w:val="002A415F"/>
    <w:rsid w:val="002A4255"/>
    <w:rsid w:val="002A4285"/>
    <w:rsid w:val="002A44B1"/>
    <w:rsid w:val="002A458C"/>
    <w:rsid w:val="002A46C6"/>
    <w:rsid w:val="002A4805"/>
    <w:rsid w:val="002A48A1"/>
    <w:rsid w:val="002A4D03"/>
    <w:rsid w:val="002A4DC0"/>
    <w:rsid w:val="002A4F37"/>
    <w:rsid w:val="002A5081"/>
    <w:rsid w:val="002A5409"/>
    <w:rsid w:val="002A579F"/>
    <w:rsid w:val="002A5994"/>
    <w:rsid w:val="002A5B4F"/>
    <w:rsid w:val="002A5DC2"/>
    <w:rsid w:val="002A5EE1"/>
    <w:rsid w:val="002A5F30"/>
    <w:rsid w:val="002A6084"/>
    <w:rsid w:val="002A6628"/>
    <w:rsid w:val="002A6733"/>
    <w:rsid w:val="002A6924"/>
    <w:rsid w:val="002A6A08"/>
    <w:rsid w:val="002A6B6C"/>
    <w:rsid w:val="002A6BD6"/>
    <w:rsid w:val="002A6C8E"/>
    <w:rsid w:val="002A70CB"/>
    <w:rsid w:val="002A7223"/>
    <w:rsid w:val="002A7642"/>
    <w:rsid w:val="002A7E45"/>
    <w:rsid w:val="002A7EC8"/>
    <w:rsid w:val="002B0164"/>
    <w:rsid w:val="002B01C8"/>
    <w:rsid w:val="002B09C9"/>
    <w:rsid w:val="002B0B3B"/>
    <w:rsid w:val="002B0BEF"/>
    <w:rsid w:val="002B0F0A"/>
    <w:rsid w:val="002B0FC5"/>
    <w:rsid w:val="002B0FF5"/>
    <w:rsid w:val="002B1155"/>
    <w:rsid w:val="002B12F8"/>
    <w:rsid w:val="002B15F8"/>
    <w:rsid w:val="002B16B5"/>
    <w:rsid w:val="002B182F"/>
    <w:rsid w:val="002B193C"/>
    <w:rsid w:val="002B1B6C"/>
    <w:rsid w:val="002B1C5A"/>
    <w:rsid w:val="002B1FD2"/>
    <w:rsid w:val="002B2041"/>
    <w:rsid w:val="002B2320"/>
    <w:rsid w:val="002B252B"/>
    <w:rsid w:val="002B254B"/>
    <w:rsid w:val="002B2633"/>
    <w:rsid w:val="002B2853"/>
    <w:rsid w:val="002B2A92"/>
    <w:rsid w:val="002B3292"/>
    <w:rsid w:val="002B330A"/>
    <w:rsid w:val="002B3493"/>
    <w:rsid w:val="002B34D8"/>
    <w:rsid w:val="002B3AD9"/>
    <w:rsid w:val="002B3C50"/>
    <w:rsid w:val="002B3FEF"/>
    <w:rsid w:val="002B4012"/>
    <w:rsid w:val="002B423D"/>
    <w:rsid w:val="002B4326"/>
    <w:rsid w:val="002B43D3"/>
    <w:rsid w:val="002B43D7"/>
    <w:rsid w:val="002B49B2"/>
    <w:rsid w:val="002B4AAA"/>
    <w:rsid w:val="002B4DDA"/>
    <w:rsid w:val="002B4E13"/>
    <w:rsid w:val="002B4EAC"/>
    <w:rsid w:val="002B4F4D"/>
    <w:rsid w:val="002B504A"/>
    <w:rsid w:val="002B5066"/>
    <w:rsid w:val="002B5C3E"/>
    <w:rsid w:val="002B5D09"/>
    <w:rsid w:val="002B5F60"/>
    <w:rsid w:val="002B5F8A"/>
    <w:rsid w:val="002B60D2"/>
    <w:rsid w:val="002B6818"/>
    <w:rsid w:val="002B6AFE"/>
    <w:rsid w:val="002B6C5D"/>
    <w:rsid w:val="002B6D77"/>
    <w:rsid w:val="002B76CA"/>
    <w:rsid w:val="002B798D"/>
    <w:rsid w:val="002B7CB1"/>
    <w:rsid w:val="002B7E29"/>
    <w:rsid w:val="002B7F2A"/>
    <w:rsid w:val="002B7F8D"/>
    <w:rsid w:val="002C004D"/>
    <w:rsid w:val="002C01EA"/>
    <w:rsid w:val="002C079B"/>
    <w:rsid w:val="002C07D2"/>
    <w:rsid w:val="002C08ED"/>
    <w:rsid w:val="002C0A67"/>
    <w:rsid w:val="002C0B09"/>
    <w:rsid w:val="002C0B9B"/>
    <w:rsid w:val="002C0E69"/>
    <w:rsid w:val="002C0F28"/>
    <w:rsid w:val="002C0F2D"/>
    <w:rsid w:val="002C13E0"/>
    <w:rsid w:val="002C148A"/>
    <w:rsid w:val="002C1798"/>
    <w:rsid w:val="002C18C0"/>
    <w:rsid w:val="002C1ADB"/>
    <w:rsid w:val="002C1B0E"/>
    <w:rsid w:val="002C1B0F"/>
    <w:rsid w:val="002C1C8F"/>
    <w:rsid w:val="002C1D13"/>
    <w:rsid w:val="002C23E0"/>
    <w:rsid w:val="002C2459"/>
    <w:rsid w:val="002C270C"/>
    <w:rsid w:val="002C2957"/>
    <w:rsid w:val="002C29E5"/>
    <w:rsid w:val="002C2CC2"/>
    <w:rsid w:val="002C2DD8"/>
    <w:rsid w:val="002C2EC3"/>
    <w:rsid w:val="002C33A6"/>
    <w:rsid w:val="002C33EF"/>
    <w:rsid w:val="002C381F"/>
    <w:rsid w:val="002C3906"/>
    <w:rsid w:val="002C397A"/>
    <w:rsid w:val="002C3AB9"/>
    <w:rsid w:val="002C3AC6"/>
    <w:rsid w:val="002C3C17"/>
    <w:rsid w:val="002C3FC8"/>
    <w:rsid w:val="002C4105"/>
    <w:rsid w:val="002C4318"/>
    <w:rsid w:val="002C47F5"/>
    <w:rsid w:val="002C4A04"/>
    <w:rsid w:val="002C4A21"/>
    <w:rsid w:val="002C4BBB"/>
    <w:rsid w:val="002C521B"/>
    <w:rsid w:val="002C54E0"/>
    <w:rsid w:val="002C5538"/>
    <w:rsid w:val="002C5565"/>
    <w:rsid w:val="002C56EB"/>
    <w:rsid w:val="002C583C"/>
    <w:rsid w:val="002C5FA4"/>
    <w:rsid w:val="002C63BD"/>
    <w:rsid w:val="002C6ACF"/>
    <w:rsid w:val="002C6C36"/>
    <w:rsid w:val="002C7213"/>
    <w:rsid w:val="002C74C4"/>
    <w:rsid w:val="002C7ACE"/>
    <w:rsid w:val="002D0085"/>
    <w:rsid w:val="002D00AE"/>
    <w:rsid w:val="002D0233"/>
    <w:rsid w:val="002D0399"/>
    <w:rsid w:val="002D03AD"/>
    <w:rsid w:val="002D03EA"/>
    <w:rsid w:val="002D04CA"/>
    <w:rsid w:val="002D0A53"/>
    <w:rsid w:val="002D0ACF"/>
    <w:rsid w:val="002D0B44"/>
    <w:rsid w:val="002D0BCA"/>
    <w:rsid w:val="002D0CFE"/>
    <w:rsid w:val="002D10CA"/>
    <w:rsid w:val="002D1297"/>
    <w:rsid w:val="002D143A"/>
    <w:rsid w:val="002D19D5"/>
    <w:rsid w:val="002D1CC2"/>
    <w:rsid w:val="002D2135"/>
    <w:rsid w:val="002D2197"/>
    <w:rsid w:val="002D2287"/>
    <w:rsid w:val="002D256C"/>
    <w:rsid w:val="002D25B4"/>
    <w:rsid w:val="002D25CD"/>
    <w:rsid w:val="002D2929"/>
    <w:rsid w:val="002D2966"/>
    <w:rsid w:val="002D2D16"/>
    <w:rsid w:val="002D308B"/>
    <w:rsid w:val="002D3136"/>
    <w:rsid w:val="002D3282"/>
    <w:rsid w:val="002D32CA"/>
    <w:rsid w:val="002D3347"/>
    <w:rsid w:val="002D354A"/>
    <w:rsid w:val="002D3881"/>
    <w:rsid w:val="002D3CDC"/>
    <w:rsid w:val="002D4275"/>
    <w:rsid w:val="002D42B6"/>
    <w:rsid w:val="002D4775"/>
    <w:rsid w:val="002D4955"/>
    <w:rsid w:val="002D4B11"/>
    <w:rsid w:val="002D4ED8"/>
    <w:rsid w:val="002D5047"/>
    <w:rsid w:val="002D54E8"/>
    <w:rsid w:val="002D5588"/>
    <w:rsid w:val="002D567A"/>
    <w:rsid w:val="002D57F6"/>
    <w:rsid w:val="002D596B"/>
    <w:rsid w:val="002D5B05"/>
    <w:rsid w:val="002D5BA5"/>
    <w:rsid w:val="002D6B4C"/>
    <w:rsid w:val="002D6B64"/>
    <w:rsid w:val="002D6D34"/>
    <w:rsid w:val="002D7042"/>
    <w:rsid w:val="002D711A"/>
    <w:rsid w:val="002D7136"/>
    <w:rsid w:val="002D72ED"/>
    <w:rsid w:val="002D7336"/>
    <w:rsid w:val="002D74C6"/>
    <w:rsid w:val="002D7574"/>
    <w:rsid w:val="002D7641"/>
    <w:rsid w:val="002D773A"/>
    <w:rsid w:val="002D786A"/>
    <w:rsid w:val="002D7A13"/>
    <w:rsid w:val="002D7A34"/>
    <w:rsid w:val="002D7A45"/>
    <w:rsid w:val="002E016D"/>
    <w:rsid w:val="002E0219"/>
    <w:rsid w:val="002E0339"/>
    <w:rsid w:val="002E0472"/>
    <w:rsid w:val="002E071A"/>
    <w:rsid w:val="002E0AB0"/>
    <w:rsid w:val="002E0E16"/>
    <w:rsid w:val="002E1014"/>
    <w:rsid w:val="002E13B7"/>
    <w:rsid w:val="002E1515"/>
    <w:rsid w:val="002E1572"/>
    <w:rsid w:val="002E173C"/>
    <w:rsid w:val="002E175E"/>
    <w:rsid w:val="002E18E0"/>
    <w:rsid w:val="002E19F7"/>
    <w:rsid w:val="002E1A49"/>
    <w:rsid w:val="002E1B20"/>
    <w:rsid w:val="002E1D3A"/>
    <w:rsid w:val="002E1F05"/>
    <w:rsid w:val="002E1F2B"/>
    <w:rsid w:val="002E23E6"/>
    <w:rsid w:val="002E25FD"/>
    <w:rsid w:val="002E2F5C"/>
    <w:rsid w:val="002E2F8A"/>
    <w:rsid w:val="002E3192"/>
    <w:rsid w:val="002E31EE"/>
    <w:rsid w:val="002E3396"/>
    <w:rsid w:val="002E34C8"/>
    <w:rsid w:val="002E3511"/>
    <w:rsid w:val="002E369C"/>
    <w:rsid w:val="002E36D3"/>
    <w:rsid w:val="002E3741"/>
    <w:rsid w:val="002E3975"/>
    <w:rsid w:val="002E39A9"/>
    <w:rsid w:val="002E3A11"/>
    <w:rsid w:val="002E3B25"/>
    <w:rsid w:val="002E3E3F"/>
    <w:rsid w:val="002E4241"/>
    <w:rsid w:val="002E43FD"/>
    <w:rsid w:val="002E4755"/>
    <w:rsid w:val="002E4C77"/>
    <w:rsid w:val="002E4D2E"/>
    <w:rsid w:val="002E4EB0"/>
    <w:rsid w:val="002E4F3B"/>
    <w:rsid w:val="002E4F58"/>
    <w:rsid w:val="002E5336"/>
    <w:rsid w:val="002E5775"/>
    <w:rsid w:val="002E57B7"/>
    <w:rsid w:val="002E5AC0"/>
    <w:rsid w:val="002E5DC8"/>
    <w:rsid w:val="002E6282"/>
    <w:rsid w:val="002E6786"/>
    <w:rsid w:val="002E68EE"/>
    <w:rsid w:val="002E6A18"/>
    <w:rsid w:val="002E6D21"/>
    <w:rsid w:val="002E6F57"/>
    <w:rsid w:val="002E7079"/>
    <w:rsid w:val="002E7105"/>
    <w:rsid w:val="002E747D"/>
    <w:rsid w:val="002E763E"/>
    <w:rsid w:val="002E7C34"/>
    <w:rsid w:val="002E7CDE"/>
    <w:rsid w:val="002E7D05"/>
    <w:rsid w:val="002F053B"/>
    <w:rsid w:val="002F0541"/>
    <w:rsid w:val="002F0BF7"/>
    <w:rsid w:val="002F0D9B"/>
    <w:rsid w:val="002F0E88"/>
    <w:rsid w:val="002F11EC"/>
    <w:rsid w:val="002F14CF"/>
    <w:rsid w:val="002F16D8"/>
    <w:rsid w:val="002F186D"/>
    <w:rsid w:val="002F1AC6"/>
    <w:rsid w:val="002F1AF2"/>
    <w:rsid w:val="002F1BD8"/>
    <w:rsid w:val="002F1C2F"/>
    <w:rsid w:val="002F1C61"/>
    <w:rsid w:val="002F1D1C"/>
    <w:rsid w:val="002F1DC0"/>
    <w:rsid w:val="002F1DD7"/>
    <w:rsid w:val="002F2276"/>
    <w:rsid w:val="002F22B3"/>
    <w:rsid w:val="002F2372"/>
    <w:rsid w:val="002F23FB"/>
    <w:rsid w:val="002F23FD"/>
    <w:rsid w:val="002F26C4"/>
    <w:rsid w:val="002F27CA"/>
    <w:rsid w:val="002F2887"/>
    <w:rsid w:val="002F2AB8"/>
    <w:rsid w:val="002F2B20"/>
    <w:rsid w:val="002F2B2B"/>
    <w:rsid w:val="002F2BD4"/>
    <w:rsid w:val="002F2CD9"/>
    <w:rsid w:val="002F2DFC"/>
    <w:rsid w:val="002F2FE4"/>
    <w:rsid w:val="002F3597"/>
    <w:rsid w:val="002F370A"/>
    <w:rsid w:val="002F3712"/>
    <w:rsid w:val="002F38A8"/>
    <w:rsid w:val="002F402E"/>
    <w:rsid w:val="002F4250"/>
    <w:rsid w:val="002F42E8"/>
    <w:rsid w:val="002F456A"/>
    <w:rsid w:val="002F45F0"/>
    <w:rsid w:val="002F47E4"/>
    <w:rsid w:val="002F4BE0"/>
    <w:rsid w:val="002F4E5C"/>
    <w:rsid w:val="002F53B0"/>
    <w:rsid w:val="002F58E5"/>
    <w:rsid w:val="002F5A47"/>
    <w:rsid w:val="002F5F0C"/>
    <w:rsid w:val="002F634E"/>
    <w:rsid w:val="002F6607"/>
    <w:rsid w:val="002F6738"/>
    <w:rsid w:val="002F6815"/>
    <w:rsid w:val="002F6F99"/>
    <w:rsid w:val="002F749C"/>
    <w:rsid w:val="002F771E"/>
    <w:rsid w:val="002F772B"/>
    <w:rsid w:val="002F7843"/>
    <w:rsid w:val="002F7961"/>
    <w:rsid w:val="002F79B9"/>
    <w:rsid w:val="002F79FB"/>
    <w:rsid w:val="002F7A83"/>
    <w:rsid w:val="002F7F27"/>
    <w:rsid w:val="002F7FA3"/>
    <w:rsid w:val="0030002D"/>
    <w:rsid w:val="003000FC"/>
    <w:rsid w:val="0030013F"/>
    <w:rsid w:val="003001D2"/>
    <w:rsid w:val="003001E3"/>
    <w:rsid w:val="0030028F"/>
    <w:rsid w:val="00300298"/>
    <w:rsid w:val="00300320"/>
    <w:rsid w:val="0030036F"/>
    <w:rsid w:val="00300D98"/>
    <w:rsid w:val="0030105C"/>
    <w:rsid w:val="00301251"/>
    <w:rsid w:val="003014AF"/>
    <w:rsid w:val="0030161B"/>
    <w:rsid w:val="00301788"/>
    <w:rsid w:val="003018AE"/>
    <w:rsid w:val="00301A42"/>
    <w:rsid w:val="00301BED"/>
    <w:rsid w:val="00301C53"/>
    <w:rsid w:val="00301C88"/>
    <w:rsid w:val="00301D5B"/>
    <w:rsid w:val="003022C0"/>
    <w:rsid w:val="00302460"/>
    <w:rsid w:val="003024B5"/>
    <w:rsid w:val="0030267D"/>
    <w:rsid w:val="00302748"/>
    <w:rsid w:val="00302749"/>
    <w:rsid w:val="00302A70"/>
    <w:rsid w:val="00302CD0"/>
    <w:rsid w:val="00302E5F"/>
    <w:rsid w:val="0030316A"/>
    <w:rsid w:val="0030325D"/>
    <w:rsid w:val="003035C4"/>
    <w:rsid w:val="003035CC"/>
    <w:rsid w:val="003038EE"/>
    <w:rsid w:val="00303BE6"/>
    <w:rsid w:val="00303E8A"/>
    <w:rsid w:val="0030400F"/>
    <w:rsid w:val="003045C5"/>
    <w:rsid w:val="0030498C"/>
    <w:rsid w:val="00304CC4"/>
    <w:rsid w:val="00304D0F"/>
    <w:rsid w:val="00305214"/>
    <w:rsid w:val="00305216"/>
    <w:rsid w:val="00305280"/>
    <w:rsid w:val="003055D1"/>
    <w:rsid w:val="00305643"/>
    <w:rsid w:val="00305D19"/>
    <w:rsid w:val="00305F64"/>
    <w:rsid w:val="00306175"/>
    <w:rsid w:val="00306445"/>
    <w:rsid w:val="00306A07"/>
    <w:rsid w:val="00306A4F"/>
    <w:rsid w:val="00306E88"/>
    <w:rsid w:val="0030700D"/>
    <w:rsid w:val="00307221"/>
    <w:rsid w:val="0030747D"/>
    <w:rsid w:val="003074D0"/>
    <w:rsid w:val="00307F3E"/>
    <w:rsid w:val="003101C8"/>
    <w:rsid w:val="003104F2"/>
    <w:rsid w:val="00310648"/>
    <w:rsid w:val="003107EC"/>
    <w:rsid w:val="003108C4"/>
    <w:rsid w:val="00310B78"/>
    <w:rsid w:val="00310F44"/>
    <w:rsid w:val="0031149C"/>
    <w:rsid w:val="00311612"/>
    <w:rsid w:val="00311C76"/>
    <w:rsid w:val="00311CBB"/>
    <w:rsid w:val="00311D49"/>
    <w:rsid w:val="00311EF5"/>
    <w:rsid w:val="00311F29"/>
    <w:rsid w:val="003122F2"/>
    <w:rsid w:val="0031262C"/>
    <w:rsid w:val="00312679"/>
    <w:rsid w:val="00312732"/>
    <w:rsid w:val="003127D6"/>
    <w:rsid w:val="003127F2"/>
    <w:rsid w:val="003128DF"/>
    <w:rsid w:val="00312A20"/>
    <w:rsid w:val="00312B47"/>
    <w:rsid w:val="00313607"/>
    <w:rsid w:val="0031364B"/>
    <w:rsid w:val="0031385F"/>
    <w:rsid w:val="00313AA0"/>
    <w:rsid w:val="00313BAD"/>
    <w:rsid w:val="00313BCF"/>
    <w:rsid w:val="00313BFE"/>
    <w:rsid w:val="00313D63"/>
    <w:rsid w:val="00313D92"/>
    <w:rsid w:val="00313EC6"/>
    <w:rsid w:val="00313F71"/>
    <w:rsid w:val="00314154"/>
    <w:rsid w:val="0031416B"/>
    <w:rsid w:val="0031419D"/>
    <w:rsid w:val="0031419E"/>
    <w:rsid w:val="0031475B"/>
    <w:rsid w:val="0031485B"/>
    <w:rsid w:val="00314909"/>
    <w:rsid w:val="00314B63"/>
    <w:rsid w:val="00314BC1"/>
    <w:rsid w:val="00314D66"/>
    <w:rsid w:val="00314FD5"/>
    <w:rsid w:val="003153A1"/>
    <w:rsid w:val="0031544C"/>
    <w:rsid w:val="00315580"/>
    <w:rsid w:val="003155DD"/>
    <w:rsid w:val="00315662"/>
    <w:rsid w:val="00315999"/>
    <w:rsid w:val="00315AF1"/>
    <w:rsid w:val="00315B54"/>
    <w:rsid w:val="00315C13"/>
    <w:rsid w:val="0031616E"/>
    <w:rsid w:val="003162A9"/>
    <w:rsid w:val="003166D6"/>
    <w:rsid w:val="00316C66"/>
    <w:rsid w:val="00316C98"/>
    <w:rsid w:val="00316EA7"/>
    <w:rsid w:val="00316F74"/>
    <w:rsid w:val="003172CE"/>
    <w:rsid w:val="00317396"/>
    <w:rsid w:val="003173D3"/>
    <w:rsid w:val="0031772A"/>
    <w:rsid w:val="00317772"/>
    <w:rsid w:val="0031797C"/>
    <w:rsid w:val="00317FCF"/>
    <w:rsid w:val="00320110"/>
    <w:rsid w:val="003201F7"/>
    <w:rsid w:val="00320271"/>
    <w:rsid w:val="003202B8"/>
    <w:rsid w:val="00320749"/>
    <w:rsid w:val="00320971"/>
    <w:rsid w:val="003209F2"/>
    <w:rsid w:val="00320ABC"/>
    <w:rsid w:val="00320D9F"/>
    <w:rsid w:val="0032139A"/>
    <w:rsid w:val="003213BC"/>
    <w:rsid w:val="00321819"/>
    <w:rsid w:val="003218BD"/>
    <w:rsid w:val="00321A18"/>
    <w:rsid w:val="00321B62"/>
    <w:rsid w:val="00321D59"/>
    <w:rsid w:val="00321DB3"/>
    <w:rsid w:val="00321EF1"/>
    <w:rsid w:val="00322092"/>
    <w:rsid w:val="003220AB"/>
    <w:rsid w:val="003222CE"/>
    <w:rsid w:val="003223A2"/>
    <w:rsid w:val="003224D4"/>
    <w:rsid w:val="00322536"/>
    <w:rsid w:val="00322610"/>
    <w:rsid w:val="003226C9"/>
    <w:rsid w:val="003226E4"/>
    <w:rsid w:val="00322F9C"/>
    <w:rsid w:val="0032300B"/>
    <w:rsid w:val="00323449"/>
    <w:rsid w:val="003235DE"/>
    <w:rsid w:val="00323780"/>
    <w:rsid w:val="00323D62"/>
    <w:rsid w:val="00324361"/>
    <w:rsid w:val="00324939"/>
    <w:rsid w:val="00325015"/>
    <w:rsid w:val="0032562E"/>
    <w:rsid w:val="00325699"/>
    <w:rsid w:val="003256E4"/>
    <w:rsid w:val="0032574A"/>
    <w:rsid w:val="00325BFE"/>
    <w:rsid w:val="00325CD9"/>
    <w:rsid w:val="00325F31"/>
    <w:rsid w:val="00325FC3"/>
    <w:rsid w:val="003261D7"/>
    <w:rsid w:val="003262EC"/>
    <w:rsid w:val="0032665C"/>
    <w:rsid w:val="0032670B"/>
    <w:rsid w:val="0032673F"/>
    <w:rsid w:val="00326B71"/>
    <w:rsid w:val="00326B9C"/>
    <w:rsid w:val="00326FD5"/>
    <w:rsid w:val="0032702E"/>
    <w:rsid w:val="00327978"/>
    <w:rsid w:val="00327AD6"/>
    <w:rsid w:val="0033024A"/>
    <w:rsid w:val="003305BD"/>
    <w:rsid w:val="003305D3"/>
    <w:rsid w:val="003307C7"/>
    <w:rsid w:val="00330A91"/>
    <w:rsid w:val="00330A9A"/>
    <w:rsid w:val="00330ACD"/>
    <w:rsid w:val="00330C71"/>
    <w:rsid w:val="00330CF4"/>
    <w:rsid w:val="00330E58"/>
    <w:rsid w:val="003311D3"/>
    <w:rsid w:val="003313C5"/>
    <w:rsid w:val="003314B0"/>
    <w:rsid w:val="0033157A"/>
    <w:rsid w:val="0033162A"/>
    <w:rsid w:val="00331780"/>
    <w:rsid w:val="00331B3E"/>
    <w:rsid w:val="00332398"/>
    <w:rsid w:val="00332860"/>
    <w:rsid w:val="0033289D"/>
    <w:rsid w:val="00332956"/>
    <w:rsid w:val="00332B80"/>
    <w:rsid w:val="003330E4"/>
    <w:rsid w:val="00333795"/>
    <w:rsid w:val="003337C9"/>
    <w:rsid w:val="00333813"/>
    <w:rsid w:val="00333AA0"/>
    <w:rsid w:val="00333EDC"/>
    <w:rsid w:val="00334665"/>
    <w:rsid w:val="003349D1"/>
    <w:rsid w:val="00334DAB"/>
    <w:rsid w:val="0033508B"/>
    <w:rsid w:val="003354B7"/>
    <w:rsid w:val="00335521"/>
    <w:rsid w:val="00335824"/>
    <w:rsid w:val="00335A26"/>
    <w:rsid w:val="00335C40"/>
    <w:rsid w:val="00335D76"/>
    <w:rsid w:val="00335ECD"/>
    <w:rsid w:val="00336256"/>
    <w:rsid w:val="0033626D"/>
    <w:rsid w:val="003366FC"/>
    <w:rsid w:val="00336894"/>
    <w:rsid w:val="0033689E"/>
    <w:rsid w:val="003368EE"/>
    <w:rsid w:val="00336BF4"/>
    <w:rsid w:val="00336EF0"/>
    <w:rsid w:val="00337050"/>
    <w:rsid w:val="003370E3"/>
    <w:rsid w:val="003371B3"/>
    <w:rsid w:val="00337308"/>
    <w:rsid w:val="0033750B"/>
    <w:rsid w:val="0033750D"/>
    <w:rsid w:val="0033760B"/>
    <w:rsid w:val="0033791E"/>
    <w:rsid w:val="003379CE"/>
    <w:rsid w:val="003379E4"/>
    <w:rsid w:val="00337B2E"/>
    <w:rsid w:val="00337C19"/>
    <w:rsid w:val="00337CBF"/>
    <w:rsid w:val="00337CEF"/>
    <w:rsid w:val="00337F33"/>
    <w:rsid w:val="00340073"/>
    <w:rsid w:val="003406ED"/>
    <w:rsid w:val="003409F0"/>
    <w:rsid w:val="00340B55"/>
    <w:rsid w:val="003411F1"/>
    <w:rsid w:val="00341369"/>
    <w:rsid w:val="003413BC"/>
    <w:rsid w:val="00341E37"/>
    <w:rsid w:val="00342109"/>
    <w:rsid w:val="0034229D"/>
    <w:rsid w:val="003423C2"/>
    <w:rsid w:val="00342419"/>
    <w:rsid w:val="0034246A"/>
    <w:rsid w:val="00342532"/>
    <w:rsid w:val="0034255D"/>
    <w:rsid w:val="00342587"/>
    <w:rsid w:val="00342940"/>
    <w:rsid w:val="00342ECC"/>
    <w:rsid w:val="00343324"/>
    <w:rsid w:val="003433FA"/>
    <w:rsid w:val="003436EE"/>
    <w:rsid w:val="003436F4"/>
    <w:rsid w:val="003437B2"/>
    <w:rsid w:val="00343B73"/>
    <w:rsid w:val="00343BC2"/>
    <w:rsid w:val="00343C29"/>
    <w:rsid w:val="00343D99"/>
    <w:rsid w:val="00344089"/>
    <w:rsid w:val="003440BA"/>
    <w:rsid w:val="0034417D"/>
    <w:rsid w:val="00344182"/>
    <w:rsid w:val="003441C8"/>
    <w:rsid w:val="003441E5"/>
    <w:rsid w:val="0034465F"/>
    <w:rsid w:val="00344695"/>
    <w:rsid w:val="003447C9"/>
    <w:rsid w:val="00344801"/>
    <w:rsid w:val="00344F34"/>
    <w:rsid w:val="00344FCE"/>
    <w:rsid w:val="003450A6"/>
    <w:rsid w:val="0034524E"/>
    <w:rsid w:val="003452D1"/>
    <w:rsid w:val="003454DF"/>
    <w:rsid w:val="0034554B"/>
    <w:rsid w:val="003455C4"/>
    <w:rsid w:val="00345651"/>
    <w:rsid w:val="00345E6C"/>
    <w:rsid w:val="00345E74"/>
    <w:rsid w:val="00346333"/>
    <w:rsid w:val="00346637"/>
    <w:rsid w:val="0034690F"/>
    <w:rsid w:val="00346953"/>
    <w:rsid w:val="00346A5A"/>
    <w:rsid w:val="00346EBB"/>
    <w:rsid w:val="00347241"/>
    <w:rsid w:val="0034730E"/>
    <w:rsid w:val="00347428"/>
    <w:rsid w:val="0034746E"/>
    <w:rsid w:val="00347585"/>
    <w:rsid w:val="00347673"/>
    <w:rsid w:val="00347B3C"/>
    <w:rsid w:val="00347BCA"/>
    <w:rsid w:val="00347D4B"/>
    <w:rsid w:val="00347D7F"/>
    <w:rsid w:val="003505FE"/>
    <w:rsid w:val="00350623"/>
    <w:rsid w:val="00350808"/>
    <w:rsid w:val="00350865"/>
    <w:rsid w:val="00350919"/>
    <w:rsid w:val="00350AB2"/>
    <w:rsid w:val="00350C71"/>
    <w:rsid w:val="00351290"/>
    <w:rsid w:val="003514C1"/>
    <w:rsid w:val="00351BD5"/>
    <w:rsid w:val="00351DA0"/>
    <w:rsid w:val="00351E3E"/>
    <w:rsid w:val="00351FE6"/>
    <w:rsid w:val="003521CC"/>
    <w:rsid w:val="00352439"/>
    <w:rsid w:val="00352489"/>
    <w:rsid w:val="003524FE"/>
    <w:rsid w:val="003526E2"/>
    <w:rsid w:val="003526FD"/>
    <w:rsid w:val="003527B4"/>
    <w:rsid w:val="003527CF"/>
    <w:rsid w:val="0035287F"/>
    <w:rsid w:val="003528BC"/>
    <w:rsid w:val="003528F5"/>
    <w:rsid w:val="003529A1"/>
    <w:rsid w:val="00352AE9"/>
    <w:rsid w:val="0035300A"/>
    <w:rsid w:val="0035305C"/>
    <w:rsid w:val="00353067"/>
    <w:rsid w:val="00353124"/>
    <w:rsid w:val="00353329"/>
    <w:rsid w:val="0035357B"/>
    <w:rsid w:val="00353DC2"/>
    <w:rsid w:val="0035401E"/>
    <w:rsid w:val="00354783"/>
    <w:rsid w:val="003549A5"/>
    <w:rsid w:val="00354B5C"/>
    <w:rsid w:val="00355359"/>
    <w:rsid w:val="00355470"/>
    <w:rsid w:val="003555C4"/>
    <w:rsid w:val="0035585C"/>
    <w:rsid w:val="003559F3"/>
    <w:rsid w:val="00355A88"/>
    <w:rsid w:val="00355C91"/>
    <w:rsid w:val="00355E1E"/>
    <w:rsid w:val="0035641F"/>
    <w:rsid w:val="003564C5"/>
    <w:rsid w:val="00356513"/>
    <w:rsid w:val="0035659E"/>
    <w:rsid w:val="003565D4"/>
    <w:rsid w:val="003566D4"/>
    <w:rsid w:val="00356C49"/>
    <w:rsid w:val="003570C9"/>
    <w:rsid w:val="003570F6"/>
    <w:rsid w:val="003570F9"/>
    <w:rsid w:val="0035722A"/>
    <w:rsid w:val="00357A47"/>
    <w:rsid w:val="00357D30"/>
    <w:rsid w:val="00357E0E"/>
    <w:rsid w:val="0036016D"/>
    <w:rsid w:val="00360733"/>
    <w:rsid w:val="003609DE"/>
    <w:rsid w:val="0036121D"/>
    <w:rsid w:val="00361221"/>
    <w:rsid w:val="003613F6"/>
    <w:rsid w:val="0036164D"/>
    <w:rsid w:val="003618FF"/>
    <w:rsid w:val="003619F9"/>
    <w:rsid w:val="00361B7F"/>
    <w:rsid w:val="00361C68"/>
    <w:rsid w:val="00362430"/>
    <w:rsid w:val="00362AFE"/>
    <w:rsid w:val="00362B49"/>
    <w:rsid w:val="00362C53"/>
    <w:rsid w:val="00362DB6"/>
    <w:rsid w:val="00362F43"/>
    <w:rsid w:val="003632BA"/>
    <w:rsid w:val="0036334A"/>
    <w:rsid w:val="00363445"/>
    <w:rsid w:val="00363600"/>
    <w:rsid w:val="003636AA"/>
    <w:rsid w:val="00363DE9"/>
    <w:rsid w:val="00364048"/>
    <w:rsid w:val="003643D9"/>
    <w:rsid w:val="003645CB"/>
    <w:rsid w:val="00364672"/>
    <w:rsid w:val="0036486E"/>
    <w:rsid w:val="00364A13"/>
    <w:rsid w:val="00364C09"/>
    <w:rsid w:val="00365249"/>
    <w:rsid w:val="00365335"/>
    <w:rsid w:val="00365670"/>
    <w:rsid w:val="003656C3"/>
    <w:rsid w:val="00365758"/>
    <w:rsid w:val="00365899"/>
    <w:rsid w:val="003658B8"/>
    <w:rsid w:val="00365A0A"/>
    <w:rsid w:val="00365E2D"/>
    <w:rsid w:val="003661C1"/>
    <w:rsid w:val="003663E9"/>
    <w:rsid w:val="003663F6"/>
    <w:rsid w:val="003664B0"/>
    <w:rsid w:val="003669B7"/>
    <w:rsid w:val="00366BBB"/>
    <w:rsid w:val="00366C20"/>
    <w:rsid w:val="00366C2C"/>
    <w:rsid w:val="0036726A"/>
    <w:rsid w:val="00367578"/>
    <w:rsid w:val="00367606"/>
    <w:rsid w:val="00367A67"/>
    <w:rsid w:val="00367ABC"/>
    <w:rsid w:val="00367B06"/>
    <w:rsid w:val="00367D70"/>
    <w:rsid w:val="00367FAC"/>
    <w:rsid w:val="00370134"/>
    <w:rsid w:val="00370156"/>
    <w:rsid w:val="00370587"/>
    <w:rsid w:val="00370799"/>
    <w:rsid w:val="0037091C"/>
    <w:rsid w:val="00370A0B"/>
    <w:rsid w:val="00370C1E"/>
    <w:rsid w:val="00370FFE"/>
    <w:rsid w:val="00371127"/>
    <w:rsid w:val="003711CE"/>
    <w:rsid w:val="00371274"/>
    <w:rsid w:val="003717BF"/>
    <w:rsid w:val="003719CB"/>
    <w:rsid w:val="00371A06"/>
    <w:rsid w:val="00371C1D"/>
    <w:rsid w:val="00372046"/>
    <w:rsid w:val="003721F2"/>
    <w:rsid w:val="00372202"/>
    <w:rsid w:val="00372222"/>
    <w:rsid w:val="00372245"/>
    <w:rsid w:val="0037253A"/>
    <w:rsid w:val="003725FE"/>
    <w:rsid w:val="00372759"/>
    <w:rsid w:val="0037295A"/>
    <w:rsid w:val="00372964"/>
    <w:rsid w:val="00372D37"/>
    <w:rsid w:val="00372DD0"/>
    <w:rsid w:val="003730EB"/>
    <w:rsid w:val="0037325C"/>
    <w:rsid w:val="00373302"/>
    <w:rsid w:val="003733A1"/>
    <w:rsid w:val="0037367C"/>
    <w:rsid w:val="00373C11"/>
    <w:rsid w:val="00373E58"/>
    <w:rsid w:val="00373EE9"/>
    <w:rsid w:val="00374145"/>
    <w:rsid w:val="0037425D"/>
    <w:rsid w:val="00374281"/>
    <w:rsid w:val="003742C2"/>
    <w:rsid w:val="0037472B"/>
    <w:rsid w:val="0037477E"/>
    <w:rsid w:val="0037482D"/>
    <w:rsid w:val="0037492C"/>
    <w:rsid w:val="00374B00"/>
    <w:rsid w:val="00374C1E"/>
    <w:rsid w:val="00374F75"/>
    <w:rsid w:val="0037541D"/>
    <w:rsid w:val="00375BC3"/>
    <w:rsid w:val="00376390"/>
    <w:rsid w:val="003763A5"/>
    <w:rsid w:val="003765BA"/>
    <w:rsid w:val="003765FA"/>
    <w:rsid w:val="00376622"/>
    <w:rsid w:val="003766E0"/>
    <w:rsid w:val="00376718"/>
    <w:rsid w:val="00376804"/>
    <w:rsid w:val="003768F4"/>
    <w:rsid w:val="0037697E"/>
    <w:rsid w:val="00376C81"/>
    <w:rsid w:val="00377855"/>
    <w:rsid w:val="003778BB"/>
    <w:rsid w:val="00377BF8"/>
    <w:rsid w:val="00380076"/>
    <w:rsid w:val="003800AD"/>
    <w:rsid w:val="003801DC"/>
    <w:rsid w:val="003802B6"/>
    <w:rsid w:val="003803E0"/>
    <w:rsid w:val="003807D2"/>
    <w:rsid w:val="00380EA8"/>
    <w:rsid w:val="00381159"/>
    <w:rsid w:val="00381331"/>
    <w:rsid w:val="003813AC"/>
    <w:rsid w:val="00381A1B"/>
    <w:rsid w:val="00381D70"/>
    <w:rsid w:val="00381E0E"/>
    <w:rsid w:val="00381EF4"/>
    <w:rsid w:val="00381F5B"/>
    <w:rsid w:val="00381F8A"/>
    <w:rsid w:val="0038207C"/>
    <w:rsid w:val="00382191"/>
    <w:rsid w:val="00382375"/>
    <w:rsid w:val="0038258E"/>
    <w:rsid w:val="0038271E"/>
    <w:rsid w:val="00382829"/>
    <w:rsid w:val="00382879"/>
    <w:rsid w:val="00382A28"/>
    <w:rsid w:val="00382EC0"/>
    <w:rsid w:val="00382F46"/>
    <w:rsid w:val="00383137"/>
    <w:rsid w:val="003831CD"/>
    <w:rsid w:val="003831CF"/>
    <w:rsid w:val="00383345"/>
    <w:rsid w:val="00383BE3"/>
    <w:rsid w:val="00383BF2"/>
    <w:rsid w:val="00384051"/>
    <w:rsid w:val="003845C3"/>
    <w:rsid w:val="00384F5B"/>
    <w:rsid w:val="0038534B"/>
    <w:rsid w:val="00385491"/>
    <w:rsid w:val="00385770"/>
    <w:rsid w:val="0038587A"/>
    <w:rsid w:val="003860B3"/>
    <w:rsid w:val="00386304"/>
    <w:rsid w:val="00386946"/>
    <w:rsid w:val="00386A86"/>
    <w:rsid w:val="00386ABC"/>
    <w:rsid w:val="00386BC8"/>
    <w:rsid w:val="00386CE2"/>
    <w:rsid w:val="00387332"/>
    <w:rsid w:val="00387524"/>
    <w:rsid w:val="0038771C"/>
    <w:rsid w:val="00387B1A"/>
    <w:rsid w:val="00387E8C"/>
    <w:rsid w:val="003901C5"/>
    <w:rsid w:val="00390302"/>
    <w:rsid w:val="003904FB"/>
    <w:rsid w:val="00390611"/>
    <w:rsid w:val="0039071D"/>
    <w:rsid w:val="00390778"/>
    <w:rsid w:val="00390978"/>
    <w:rsid w:val="00390CC6"/>
    <w:rsid w:val="00390EF0"/>
    <w:rsid w:val="00390F39"/>
    <w:rsid w:val="00391394"/>
    <w:rsid w:val="00391BBE"/>
    <w:rsid w:val="00391D79"/>
    <w:rsid w:val="00391E1F"/>
    <w:rsid w:val="00391E59"/>
    <w:rsid w:val="00392063"/>
    <w:rsid w:val="00392205"/>
    <w:rsid w:val="00392365"/>
    <w:rsid w:val="00392425"/>
    <w:rsid w:val="00392A8F"/>
    <w:rsid w:val="00392DE5"/>
    <w:rsid w:val="00392EDB"/>
    <w:rsid w:val="003933C7"/>
    <w:rsid w:val="00393F66"/>
    <w:rsid w:val="0039405B"/>
    <w:rsid w:val="003940A5"/>
    <w:rsid w:val="003940D6"/>
    <w:rsid w:val="0039412A"/>
    <w:rsid w:val="00394233"/>
    <w:rsid w:val="00394486"/>
    <w:rsid w:val="00394738"/>
    <w:rsid w:val="00394938"/>
    <w:rsid w:val="00395088"/>
    <w:rsid w:val="00395156"/>
    <w:rsid w:val="003951BB"/>
    <w:rsid w:val="003953FE"/>
    <w:rsid w:val="00395806"/>
    <w:rsid w:val="00395813"/>
    <w:rsid w:val="00395853"/>
    <w:rsid w:val="003958D9"/>
    <w:rsid w:val="00395AED"/>
    <w:rsid w:val="00395B5B"/>
    <w:rsid w:val="00396008"/>
    <w:rsid w:val="00396156"/>
    <w:rsid w:val="00396190"/>
    <w:rsid w:val="003961DC"/>
    <w:rsid w:val="003964F0"/>
    <w:rsid w:val="003966FE"/>
    <w:rsid w:val="00396960"/>
    <w:rsid w:val="003970F9"/>
    <w:rsid w:val="00397355"/>
    <w:rsid w:val="00397411"/>
    <w:rsid w:val="003977C2"/>
    <w:rsid w:val="00397C2D"/>
    <w:rsid w:val="00397F83"/>
    <w:rsid w:val="003A00CE"/>
    <w:rsid w:val="003A026D"/>
    <w:rsid w:val="003A031A"/>
    <w:rsid w:val="003A0368"/>
    <w:rsid w:val="003A09FC"/>
    <w:rsid w:val="003A0B4F"/>
    <w:rsid w:val="003A111B"/>
    <w:rsid w:val="003A15CF"/>
    <w:rsid w:val="003A1636"/>
    <w:rsid w:val="003A1A1F"/>
    <w:rsid w:val="003A1C92"/>
    <w:rsid w:val="003A205C"/>
    <w:rsid w:val="003A261E"/>
    <w:rsid w:val="003A278D"/>
    <w:rsid w:val="003A2806"/>
    <w:rsid w:val="003A2DB8"/>
    <w:rsid w:val="003A3699"/>
    <w:rsid w:val="003A372F"/>
    <w:rsid w:val="003A3B6D"/>
    <w:rsid w:val="003A3C73"/>
    <w:rsid w:val="003A3CAD"/>
    <w:rsid w:val="003A3EFB"/>
    <w:rsid w:val="003A3F00"/>
    <w:rsid w:val="003A3F3B"/>
    <w:rsid w:val="003A40CE"/>
    <w:rsid w:val="003A41DC"/>
    <w:rsid w:val="003A43C3"/>
    <w:rsid w:val="003A44BF"/>
    <w:rsid w:val="003A49A9"/>
    <w:rsid w:val="003A4CD4"/>
    <w:rsid w:val="003A4EAB"/>
    <w:rsid w:val="003A4EB1"/>
    <w:rsid w:val="003A517C"/>
    <w:rsid w:val="003A5283"/>
    <w:rsid w:val="003A52AD"/>
    <w:rsid w:val="003A541A"/>
    <w:rsid w:val="003A5470"/>
    <w:rsid w:val="003A5856"/>
    <w:rsid w:val="003A5A5F"/>
    <w:rsid w:val="003A5B66"/>
    <w:rsid w:val="003A5DAB"/>
    <w:rsid w:val="003A643B"/>
    <w:rsid w:val="003A6554"/>
    <w:rsid w:val="003A681A"/>
    <w:rsid w:val="003A6923"/>
    <w:rsid w:val="003A6A82"/>
    <w:rsid w:val="003A6AFA"/>
    <w:rsid w:val="003A6DE1"/>
    <w:rsid w:val="003A6E1C"/>
    <w:rsid w:val="003A6F2E"/>
    <w:rsid w:val="003A7086"/>
    <w:rsid w:val="003A739E"/>
    <w:rsid w:val="003A764C"/>
    <w:rsid w:val="003A78EF"/>
    <w:rsid w:val="003A7D0C"/>
    <w:rsid w:val="003A7D6E"/>
    <w:rsid w:val="003A7E05"/>
    <w:rsid w:val="003B006B"/>
    <w:rsid w:val="003B0258"/>
    <w:rsid w:val="003B0283"/>
    <w:rsid w:val="003B0305"/>
    <w:rsid w:val="003B036C"/>
    <w:rsid w:val="003B0649"/>
    <w:rsid w:val="003B0B91"/>
    <w:rsid w:val="003B0BD0"/>
    <w:rsid w:val="003B0C9D"/>
    <w:rsid w:val="003B0E10"/>
    <w:rsid w:val="003B0F67"/>
    <w:rsid w:val="003B0F81"/>
    <w:rsid w:val="003B0FB2"/>
    <w:rsid w:val="003B11F4"/>
    <w:rsid w:val="003B121E"/>
    <w:rsid w:val="003B13F2"/>
    <w:rsid w:val="003B142F"/>
    <w:rsid w:val="003B1682"/>
    <w:rsid w:val="003B1858"/>
    <w:rsid w:val="003B1993"/>
    <w:rsid w:val="003B1E50"/>
    <w:rsid w:val="003B1F74"/>
    <w:rsid w:val="003B23F3"/>
    <w:rsid w:val="003B25D6"/>
    <w:rsid w:val="003B266D"/>
    <w:rsid w:val="003B2862"/>
    <w:rsid w:val="003B2863"/>
    <w:rsid w:val="003B2F7C"/>
    <w:rsid w:val="003B31D3"/>
    <w:rsid w:val="003B3B38"/>
    <w:rsid w:val="003B3BD1"/>
    <w:rsid w:val="003B3C9A"/>
    <w:rsid w:val="003B3ED2"/>
    <w:rsid w:val="003B4452"/>
    <w:rsid w:val="003B45AE"/>
    <w:rsid w:val="003B486C"/>
    <w:rsid w:val="003B5197"/>
    <w:rsid w:val="003B5509"/>
    <w:rsid w:val="003B553F"/>
    <w:rsid w:val="003B576C"/>
    <w:rsid w:val="003B57EB"/>
    <w:rsid w:val="003B5A3C"/>
    <w:rsid w:val="003B5E15"/>
    <w:rsid w:val="003B5E18"/>
    <w:rsid w:val="003B5EEE"/>
    <w:rsid w:val="003B65CA"/>
    <w:rsid w:val="003B69B0"/>
    <w:rsid w:val="003B6E62"/>
    <w:rsid w:val="003B6E8D"/>
    <w:rsid w:val="003B716C"/>
    <w:rsid w:val="003B7495"/>
    <w:rsid w:val="003B74FE"/>
    <w:rsid w:val="003B760C"/>
    <w:rsid w:val="003B78AF"/>
    <w:rsid w:val="003B7AD8"/>
    <w:rsid w:val="003B7F8F"/>
    <w:rsid w:val="003C0011"/>
    <w:rsid w:val="003C01E4"/>
    <w:rsid w:val="003C06F5"/>
    <w:rsid w:val="003C08B5"/>
    <w:rsid w:val="003C0DAD"/>
    <w:rsid w:val="003C10A5"/>
    <w:rsid w:val="003C1277"/>
    <w:rsid w:val="003C13B2"/>
    <w:rsid w:val="003C13C4"/>
    <w:rsid w:val="003C1544"/>
    <w:rsid w:val="003C17E4"/>
    <w:rsid w:val="003C182D"/>
    <w:rsid w:val="003C19B5"/>
    <w:rsid w:val="003C1A26"/>
    <w:rsid w:val="003C1C8C"/>
    <w:rsid w:val="003C2019"/>
    <w:rsid w:val="003C2222"/>
    <w:rsid w:val="003C2461"/>
    <w:rsid w:val="003C2877"/>
    <w:rsid w:val="003C2B84"/>
    <w:rsid w:val="003C2C67"/>
    <w:rsid w:val="003C2D77"/>
    <w:rsid w:val="003C2EA2"/>
    <w:rsid w:val="003C308A"/>
    <w:rsid w:val="003C326C"/>
    <w:rsid w:val="003C32A1"/>
    <w:rsid w:val="003C3596"/>
    <w:rsid w:val="003C3E93"/>
    <w:rsid w:val="003C3F8A"/>
    <w:rsid w:val="003C4215"/>
    <w:rsid w:val="003C45EF"/>
    <w:rsid w:val="003C4B7D"/>
    <w:rsid w:val="003C4BE7"/>
    <w:rsid w:val="003C4FF3"/>
    <w:rsid w:val="003C5025"/>
    <w:rsid w:val="003C50D0"/>
    <w:rsid w:val="003C5153"/>
    <w:rsid w:val="003C524E"/>
    <w:rsid w:val="003C529C"/>
    <w:rsid w:val="003C5965"/>
    <w:rsid w:val="003C596A"/>
    <w:rsid w:val="003C5BA4"/>
    <w:rsid w:val="003C5EDC"/>
    <w:rsid w:val="003C62E5"/>
    <w:rsid w:val="003C63F8"/>
    <w:rsid w:val="003C6589"/>
    <w:rsid w:val="003C65CD"/>
    <w:rsid w:val="003C6B17"/>
    <w:rsid w:val="003C7316"/>
    <w:rsid w:val="003C7591"/>
    <w:rsid w:val="003C7654"/>
    <w:rsid w:val="003C76C8"/>
    <w:rsid w:val="003C76DA"/>
    <w:rsid w:val="003C7710"/>
    <w:rsid w:val="003C77A6"/>
    <w:rsid w:val="003C787D"/>
    <w:rsid w:val="003C78D7"/>
    <w:rsid w:val="003C7C41"/>
    <w:rsid w:val="003D0353"/>
    <w:rsid w:val="003D088B"/>
    <w:rsid w:val="003D15C6"/>
    <w:rsid w:val="003D170D"/>
    <w:rsid w:val="003D1A88"/>
    <w:rsid w:val="003D1C13"/>
    <w:rsid w:val="003D1C8E"/>
    <w:rsid w:val="003D1D92"/>
    <w:rsid w:val="003D1D98"/>
    <w:rsid w:val="003D2059"/>
    <w:rsid w:val="003D2766"/>
    <w:rsid w:val="003D2767"/>
    <w:rsid w:val="003D27B4"/>
    <w:rsid w:val="003D294C"/>
    <w:rsid w:val="003D2B1B"/>
    <w:rsid w:val="003D3615"/>
    <w:rsid w:val="003D38AB"/>
    <w:rsid w:val="003D3980"/>
    <w:rsid w:val="003D3A0E"/>
    <w:rsid w:val="003D3D35"/>
    <w:rsid w:val="003D3E47"/>
    <w:rsid w:val="003D418B"/>
    <w:rsid w:val="003D4274"/>
    <w:rsid w:val="003D42D5"/>
    <w:rsid w:val="003D46BE"/>
    <w:rsid w:val="003D488B"/>
    <w:rsid w:val="003D4E51"/>
    <w:rsid w:val="003D5299"/>
    <w:rsid w:val="003D5525"/>
    <w:rsid w:val="003D564D"/>
    <w:rsid w:val="003D5667"/>
    <w:rsid w:val="003D57C2"/>
    <w:rsid w:val="003D5A73"/>
    <w:rsid w:val="003D6095"/>
    <w:rsid w:val="003D6134"/>
    <w:rsid w:val="003D6181"/>
    <w:rsid w:val="003D6299"/>
    <w:rsid w:val="003D6539"/>
    <w:rsid w:val="003D66C3"/>
    <w:rsid w:val="003D6D65"/>
    <w:rsid w:val="003D6E4A"/>
    <w:rsid w:val="003D6ECE"/>
    <w:rsid w:val="003D7041"/>
    <w:rsid w:val="003D70BC"/>
    <w:rsid w:val="003D7784"/>
    <w:rsid w:val="003D77FD"/>
    <w:rsid w:val="003D7CAA"/>
    <w:rsid w:val="003D7E6D"/>
    <w:rsid w:val="003D7EB6"/>
    <w:rsid w:val="003D7F70"/>
    <w:rsid w:val="003E00E7"/>
    <w:rsid w:val="003E0405"/>
    <w:rsid w:val="003E064C"/>
    <w:rsid w:val="003E07A6"/>
    <w:rsid w:val="003E0861"/>
    <w:rsid w:val="003E094C"/>
    <w:rsid w:val="003E0C19"/>
    <w:rsid w:val="003E0EB8"/>
    <w:rsid w:val="003E101E"/>
    <w:rsid w:val="003E10AD"/>
    <w:rsid w:val="003E11DD"/>
    <w:rsid w:val="003E142D"/>
    <w:rsid w:val="003E14F2"/>
    <w:rsid w:val="003E1C88"/>
    <w:rsid w:val="003E1F9C"/>
    <w:rsid w:val="003E1FE2"/>
    <w:rsid w:val="003E2129"/>
    <w:rsid w:val="003E263D"/>
    <w:rsid w:val="003E2881"/>
    <w:rsid w:val="003E2D71"/>
    <w:rsid w:val="003E2F82"/>
    <w:rsid w:val="003E30E0"/>
    <w:rsid w:val="003E314A"/>
    <w:rsid w:val="003E3441"/>
    <w:rsid w:val="003E3584"/>
    <w:rsid w:val="003E3BE1"/>
    <w:rsid w:val="003E3E23"/>
    <w:rsid w:val="003E3E26"/>
    <w:rsid w:val="003E4070"/>
    <w:rsid w:val="003E42DA"/>
    <w:rsid w:val="003E43CA"/>
    <w:rsid w:val="003E446B"/>
    <w:rsid w:val="003E446D"/>
    <w:rsid w:val="003E44B8"/>
    <w:rsid w:val="003E4558"/>
    <w:rsid w:val="003E47FE"/>
    <w:rsid w:val="003E4866"/>
    <w:rsid w:val="003E48C4"/>
    <w:rsid w:val="003E4B1E"/>
    <w:rsid w:val="003E4CDE"/>
    <w:rsid w:val="003E4FCB"/>
    <w:rsid w:val="003E5084"/>
    <w:rsid w:val="003E5197"/>
    <w:rsid w:val="003E52C9"/>
    <w:rsid w:val="003E5375"/>
    <w:rsid w:val="003E5420"/>
    <w:rsid w:val="003E5516"/>
    <w:rsid w:val="003E5554"/>
    <w:rsid w:val="003E57EA"/>
    <w:rsid w:val="003E5B15"/>
    <w:rsid w:val="003E5FA7"/>
    <w:rsid w:val="003E6414"/>
    <w:rsid w:val="003E6620"/>
    <w:rsid w:val="003E662A"/>
    <w:rsid w:val="003E677E"/>
    <w:rsid w:val="003E68B8"/>
    <w:rsid w:val="003E68E4"/>
    <w:rsid w:val="003E6CB0"/>
    <w:rsid w:val="003E6D6C"/>
    <w:rsid w:val="003E7534"/>
    <w:rsid w:val="003E7972"/>
    <w:rsid w:val="003F03AE"/>
    <w:rsid w:val="003F03C2"/>
    <w:rsid w:val="003F06B8"/>
    <w:rsid w:val="003F09C7"/>
    <w:rsid w:val="003F0E90"/>
    <w:rsid w:val="003F0E92"/>
    <w:rsid w:val="003F1295"/>
    <w:rsid w:val="003F1323"/>
    <w:rsid w:val="003F1507"/>
    <w:rsid w:val="003F1543"/>
    <w:rsid w:val="003F1571"/>
    <w:rsid w:val="003F167D"/>
    <w:rsid w:val="003F1A87"/>
    <w:rsid w:val="003F1C7F"/>
    <w:rsid w:val="003F1D3A"/>
    <w:rsid w:val="003F1EF3"/>
    <w:rsid w:val="003F2276"/>
    <w:rsid w:val="003F2398"/>
    <w:rsid w:val="003F24D4"/>
    <w:rsid w:val="003F252B"/>
    <w:rsid w:val="003F25C4"/>
    <w:rsid w:val="003F25E4"/>
    <w:rsid w:val="003F2BA7"/>
    <w:rsid w:val="003F2CE6"/>
    <w:rsid w:val="003F2F65"/>
    <w:rsid w:val="003F2FCF"/>
    <w:rsid w:val="003F3007"/>
    <w:rsid w:val="003F318A"/>
    <w:rsid w:val="003F32D6"/>
    <w:rsid w:val="003F3574"/>
    <w:rsid w:val="003F35FF"/>
    <w:rsid w:val="003F3759"/>
    <w:rsid w:val="003F37DB"/>
    <w:rsid w:val="003F3B8A"/>
    <w:rsid w:val="003F3CCE"/>
    <w:rsid w:val="003F3E5E"/>
    <w:rsid w:val="003F4097"/>
    <w:rsid w:val="003F44DF"/>
    <w:rsid w:val="003F45A4"/>
    <w:rsid w:val="003F4CFF"/>
    <w:rsid w:val="003F4F4B"/>
    <w:rsid w:val="003F4FF8"/>
    <w:rsid w:val="003F5173"/>
    <w:rsid w:val="003F519B"/>
    <w:rsid w:val="003F52CA"/>
    <w:rsid w:val="003F5350"/>
    <w:rsid w:val="003F5710"/>
    <w:rsid w:val="003F59BA"/>
    <w:rsid w:val="003F5BF2"/>
    <w:rsid w:val="003F5F37"/>
    <w:rsid w:val="003F5FC4"/>
    <w:rsid w:val="003F6108"/>
    <w:rsid w:val="003F64C7"/>
    <w:rsid w:val="003F66AD"/>
    <w:rsid w:val="003F66BE"/>
    <w:rsid w:val="003F6AC4"/>
    <w:rsid w:val="003F6ADF"/>
    <w:rsid w:val="003F6AF1"/>
    <w:rsid w:val="003F6B87"/>
    <w:rsid w:val="003F6D41"/>
    <w:rsid w:val="003F7237"/>
    <w:rsid w:val="003F7322"/>
    <w:rsid w:val="003F73D5"/>
    <w:rsid w:val="003F74B5"/>
    <w:rsid w:val="003F76FC"/>
    <w:rsid w:val="003F7947"/>
    <w:rsid w:val="003F7D2A"/>
    <w:rsid w:val="003F7FB2"/>
    <w:rsid w:val="0040004C"/>
    <w:rsid w:val="00400274"/>
    <w:rsid w:val="004002EB"/>
    <w:rsid w:val="00400650"/>
    <w:rsid w:val="004006F2"/>
    <w:rsid w:val="00400AF2"/>
    <w:rsid w:val="00400ED9"/>
    <w:rsid w:val="00401152"/>
    <w:rsid w:val="00401765"/>
    <w:rsid w:val="00401766"/>
    <w:rsid w:val="004017CF"/>
    <w:rsid w:val="004017E7"/>
    <w:rsid w:val="00401815"/>
    <w:rsid w:val="00401DA3"/>
    <w:rsid w:val="00402077"/>
    <w:rsid w:val="00402141"/>
    <w:rsid w:val="0040220E"/>
    <w:rsid w:val="004024C6"/>
    <w:rsid w:val="00402E9E"/>
    <w:rsid w:val="00403141"/>
    <w:rsid w:val="0040323D"/>
    <w:rsid w:val="004036B5"/>
    <w:rsid w:val="004036E4"/>
    <w:rsid w:val="00403765"/>
    <w:rsid w:val="00403D61"/>
    <w:rsid w:val="00403DB1"/>
    <w:rsid w:val="00403E42"/>
    <w:rsid w:val="004040D9"/>
    <w:rsid w:val="0040415A"/>
    <w:rsid w:val="0040429A"/>
    <w:rsid w:val="004046A9"/>
    <w:rsid w:val="00404A14"/>
    <w:rsid w:val="00404B3A"/>
    <w:rsid w:val="00405233"/>
    <w:rsid w:val="004052AE"/>
    <w:rsid w:val="004054DD"/>
    <w:rsid w:val="004055B1"/>
    <w:rsid w:val="004059F3"/>
    <w:rsid w:val="00405A44"/>
    <w:rsid w:val="00405C57"/>
    <w:rsid w:val="00405E0F"/>
    <w:rsid w:val="004061ED"/>
    <w:rsid w:val="0040632A"/>
    <w:rsid w:val="00406332"/>
    <w:rsid w:val="004064AE"/>
    <w:rsid w:val="00406BD1"/>
    <w:rsid w:val="00406C72"/>
    <w:rsid w:val="00407075"/>
    <w:rsid w:val="004074B0"/>
    <w:rsid w:val="004077C7"/>
    <w:rsid w:val="00410171"/>
    <w:rsid w:val="00410345"/>
    <w:rsid w:val="004104A9"/>
    <w:rsid w:val="00410519"/>
    <w:rsid w:val="00410953"/>
    <w:rsid w:val="00410BAB"/>
    <w:rsid w:val="00410FBD"/>
    <w:rsid w:val="0041122B"/>
    <w:rsid w:val="004114CF"/>
    <w:rsid w:val="004115CF"/>
    <w:rsid w:val="00411622"/>
    <w:rsid w:val="004116D2"/>
    <w:rsid w:val="004116EB"/>
    <w:rsid w:val="004119E3"/>
    <w:rsid w:val="00411A94"/>
    <w:rsid w:val="00411CB8"/>
    <w:rsid w:val="00411D05"/>
    <w:rsid w:val="00411FE6"/>
    <w:rsid w:val="00412544"/>
    <w:rsid w:val="0041256B"/>
    <w:rsid w:val="004126E9"/>
    <w:rsid w:val="00412B3E"/>
    <w:rsid w:val="00412C0C"/>
    <w:rsid w:val="00412CB5"/>
    <w:rsid w:val="00412DEF"/>
    <w:rsid w:val="00412FC0"/>
    <w:rsid w:val="004139CB"/>
    <w:rsid w:val="00413A59"/>
    <w:rsid w:val="00414345"/>
    <w:rsid w:val="00414362"/>
    <w:rsid w:val="004144FC"/>
    <w:rsid w:val="0041461A"/>
    <w:rsid w:val="004148FC"/>
    <w:rsid w:val="00414BCF"/>
    <w:rsid w:val="00414BFA"/>
    <w:rsid w:val="0041507A"/>
    <w:rsid w:val="004157FE"/>
    <w:rsid w:val="00415A35"/>
    <w:rsid w:val="00415ACE"/>
    <w:rsid w:val="00415BA0"/>
    <w:rsid w:val="00415BC6"/>
    <w:rsid w:val="00415CA6"/>
    <w:rsid w:val="00416256"/>
    <w:rsid w:val="0041625C"/>
    <w:rsid w:val="0041689E"/>
    <w:rsid w:val="004168E4"/>
    <w:rsid w:val="004169C0"/>
    <w:rsid w:val="00416BF4"/>
    <w:rsid w:val="00417026"/>
    <w:rsid w:val="00417807"/>
    <w:rsid w:val="004178A3"/>
    <w:rsid w:val="00417AB5"/>
    <w:rsid w:val="00417DDE"/>
    <w:rsid w:val="004201A5"/>
    <w:rsid w:val="00420451"/>
    <w:rsid w:val="0042074A"/>
    <w:rsid w:val="00420756"/>
    <w:rsid w:val="00420940"/>
    <w:rsid w:val="00420BDB"/>
    <w:rsid w:val="00420C69"/>
    <w:rsid w:val="00420D0E"/>
    <w:rsid w:val="00420E4A"/>
    <w:rsid w:val="00420ECD"/>
    <w:rsid w:val="00420F06"/>
    <w:rsid w:val="004210AE"/>
    <w:rsid w:val="0042117F"/>
    <w:rsid w:val="004212A6"/>
    <w:rsid w:val="004215E1"/>
    <w:rsid w:val="00421BC2"/>
    <w:rsid w:val="004223F0"/>
    <w:rsid w:val="00422631"/>
    <w:rsid w:val="004227C5"/>
    <w:rsid w:val="004227D5"/>
    <w:rsid w:val="00422966"/>
    <w:rsid w:val="00423508"/>
    <w:rsid w:val="004236B3"/>
    <w:rsid w:val="004236C8"/>
    <w:rsid w:val="00423751"/>
    <w:rsid w:val="00423823"/>
    <w:rsid w:val="00423AFB"/>
    <w:rsid w:val="00423C47"/>
    <w:rsid w:val="00423DBA"/>
    <w:rsid w:val="00423E45"/>
    <w:rsid w:val="0042441E"/>
    <w:rsid w:val="0042445F"/>
    <w:rsid w:val="00424A4E"/>
    <w:rsid w:val="00424CEF"/>
    <w:rsid w:val="00425469"/>
    <w:rsid w:val="004254BE"/>
    <w:rsid w:val="004255CB"/>
    <w:rsid w:val="0042568F"/>
    <w:rsid w:val="004259E8"/>
    <w:rsid w:val="00425A11"/>
    <w:rsid w:val="00426158"/>
    <w:rsid w:val="004263CC"/>
    <w:rsid w:val="004265E6"/>
    <w:rsid w:val="004267DE"/>
    <w:rsid w:val="00426A1A"/>
    <w:rsid w:val="00426AE6"/>
    <w:rsid w:val="00426C52"/>
    <w:rsid w:val="00426F21"/>
    <w:rsid w:val="004272E5"/>
    <w:rsid w:val="0042758F"/>
    <w:rsid w:val="00427681"/>
    <w:rsid w:val="00427930"/>
    <w:rsid w:val="004279B2"/>
    <w:rsid w:val="004279D2"/>
    <w:rsid w:val="00427B58"/>
    <w:rsid w:val="00427C1A"/>
    <w:rsid w:val="00427C78"/>
    <w:rsid w:val="004304E5"/>
    <w:rsid w:val="0043059B"/>
    <w:rsid w:val="00430B1A"/>
    <w:rsid w:val="00430E38"/>
    <w:rsid w:val="00430F1E"/>
    <w:rsid w:val="00431169"/>
    <w:rsid w:val="004311BE"/>
    <w:rsid w:val="004312E5"/>
    <w:rsid w:val="0043146A"/>
    <w:rsid w:val="00431A08"/>
    <w:rsid w:val="00431AFD"/>
    <w:rsid w:val="00431E5E"/>
    <w:rsid w:val="00432015"/>
    <w:rsid w:val="0043259C"/>
    <w:rsid w:val="00432C1F"/>
    <w:rsid w:val="00433003"/>
    <w:rsid w:val="00433257"/>
    <w:rsid w:val="0043335B"/>
    <w:rsid w:val="004333D8"/>
    <w:rsid w:val="00433516"/>
    <w:rsid w:val="00433992"/>
    <w:rsid w:val="00433B93"/>
    <w:rsid w:val="00433C23"/>
    <w:rsid w:val="00433DB7"/>
    <w:rsid w:val="004341F3"/>
    <w:rsid w:val="004342E5"/>
    <w:rsid w:val="004345A4"/>
    <w:rsid w:val="00434A8D"/>
    <w:rsid w:val="00434D3F"/>
    <w:rsid w:val="00435237"/>
    <w:rsid w:val="0043536E"/>
    <w:rsid w:val="00435C63"/>
    <w:rsid w:val="00435DE7"/>
    <w:rsid w:val="00435F10"/>
    <w:rsid w:val="004365EC"/>
    <w:rsid w:val="00436742"/>
    <w:rsid w:val="004367C0"/>
    <w:rsid w:val="00436BE2"/>
    <w:rsid w:val="00436C98"/>
    <w:rsid w:val="00436EB7"/>
    <w:rsid w:val="00436FC3"/>
    <w:rsid w:val="004370A7"/>
    <w:rsid w:val="004370D8"/>
    <w:rsid w:val="0043717C"/>
    <w:rsid w:val="00437408"/>
    <w:rsid w:val="00437720"/>
    <w:rsid w:val="00437DDE"/>
    <w:rsid w:val="00437FCE"/>
    <w:rsid w:val="00440051"/>
    <w:rsid w:val="00440403"/>
    <w:rsid w:val="004405BA"/>
    <w:rsid w:val="00440C55"/>
    <w:rsid w:val="00440DB4"/>
    <w:rsid w:val="00440E43"/>
    <w:rsid w:val="00440E7A"/>
    <w:rsid w:val="00440F2C"/>
    <w:rsid w:val="00440FB6"/>
    <w:rsid w:val="00441561"/>
    <w:rsid w:val="004425AF"/>
    <w:rsid w:val="00442736"/>
    <w:rsid w:val="00442A4A"/>
    <w:rsid w:val="00442A4D"/>
    <w:rsid w:val="00442C6F"/>
    <w:rsid w:val="00442E11"/>
    <w:rsid w:val="00443241"/>
    <w:rsid w:val="00443403"/>
    <w:rsid w:val="00443569"/>
    <w:rsid w:val="00443862"/>
    <w:rsid w:val="00443FB3"/>
    <w:rsid w:val="0044407D"/>
    <w:rsid w:val="00444276"/>
    <w:rsid w:val="00444448"/>
    <w:rsid w:val="004446B3"/>
    <w:rsid w:val="00444753"/>
    <w:rsid w:val="00444B3A"/>
    <w:rsid w:val="00444B74"/>
    <w:rsid w:val="00444E5F"/>
    <w:rsid w:val="00444EB9"/>
    <w:rsid w:val="00444F40"/>
    <w:rsid w:val="004452C7"/>
    <w:rsid w:val="004453C6"/>
    <w:rsid w:val="0044563E"/>
    <w:rsid w:val="004458E1"/>
    <w:rsid w:val="00445A85"/>
    <w:rsid w:val="00445DD6"/>
    <w:rsid w:val="00445F24"/>
    <w:rsid w:val="0044652C"/>
    <w:rsid w:val="00446550"/>
    <w:rsid w:val="004465DE"/>
    <w:rsid w:val="0044675F"/>
    <w:rsid w:val="0044676B"/>
    <w:rsid w:val="00446B83"/>
    <w:rsid w:val="00447005"/>
    <w:rsid w:val="004479DE"/>
    <w:rsid w:val="00447A28"/>
    <w:rsid w:val="00447BE7"/>
    <w:rsid w:val="00447EAE"/>
    <w:rsid w:val="00447F5B"/>
    <w:rsid w:val="00447FEF"/>
    <w:rsid w:val="0045007D"/>
    <w:rsid w:val="00450589"/>
    <w:rsid w:val="004506FC"/>
    <w:rsid w:val="00450A60"/>
    <w:rsid w:val="00450C02"/>
    <w:rsid w:val="00451456"/>
    <w:rsid w:val="0045179B"/>
    <w:rsid w:val="004517CA"/>
    <w:rsid w:val="004517EE"/>
    <w:rsid w:val="004518B8"/>
    <w:rsid w:val="00451960"/>
    <w:rsid w:val="00451BB9"/>
    <w:rsid w:val="00451C86"/>
    <w:rsid w:val="00451FBD"/>
    <w:rsid w:val="00452265"/>
    <w:rsid w:val="00452903"/>
    <w:rsid w:val="004529DA"/>
    <w:rsid w:val="00452B10"/>
    <w:rsid w:val="00452E8B"/>
    <w:rsid w:val="00452FBE"/>
    <w:rsid w:val="00453220"/>
    <w:rsid w:val="00453485"/>
    <w:rsid w:val="004536B0"/>
    <w:rsid w:val="00453750"/>
    <w:rsid w:val="00453866"/>
    <w:rsid w:val="00453B89"/>
    <w:rsid w:val="00453B98"/>
    <w:rsid w:val="00453BA3"/>
    <w:rsid w:val="00453DF9"/>
    <w:rsid w:val="004546A9"/>
    <w:rsid w:val="004549D2"/>
    <w:rsid w:val="00454FD4"/>
    <w:rsid w:val="004550C6"/>
    <w:rsid w:val="004550E1"/>
    <w:rsid w:val="00455178"/>
    <w:rsid w:val="004551E2"/>
    <w:rsid w:val="00455398"/>
    <w:rsid w:val="004558BF"/>
    <w:rsid w:val="00455AEF"/>
    <w:rsid w:val="00456427"/>
    <w:rsid w:val="0045658F"/>
    <w:rsid w:val="00456941"/>
    <w:rsid w:val="00456AC9"/>
    <w:rsid w:val="00456C9D"/>
    <w:rsid w:val="00456E29"/>
    <w:rsid w:val="00456F25"/>
    <w:rsid w:val="00456F76"/>
    <w:rsid w:val="00457282"/>
    <w:rsid w:val="004572B7"/>
    <w:rsid w:val="0045762E"/>
    <w:rsid w:val="004577D4"/>
    <w:rsid w:val="00457CFB"/>
    <w:rsid w:val="0046010B"/>
    <w:rsid w:val="004603D2"/>
    <w:rsid w:val="004603F0"/>
    <w:rsid w:val="00460817"/>
    <w:rsid w:val="00460936"/>
    <w:rsid w:val="004609A7"/>
    <w:rsid w:val="00460F0F"/>
    <w:rsid w:val="00460FE6"/>
    <w:rsid w:val="00461116"/>
    <w:rsid w:val="0046120F"/>
    <w:rsid w:val="004613E1"/>
    <w:rsid w:val="004617D7"/>
    <w:rsid w:val="004620EE"/>
    <w:rsid w:val="004622E5"/>
    <w:rsid w:val="004623AF"/>
    <w:rsid w:val="004627FE"/>
    <w:rsid w:val="0046281F"/>
    <w:rsid w:val="00462CCB"/>
    <w:rsid w:val="00462F80"/>
    <w:rsid w:val="0046305F"/>
    <w:rsid w:val="004630EE"/>
    <w:rsid w:val="004637AF"/>
    <w:rsid w:val="00463857"/>
    <w:rsid w:val="0046388D"/>
    <w:rsid w:val="00463A65"/>
    <w:rsid w:val="00463B2F"/>
    <w:rsid w:val="0046408C"/>
    <w:rsid w:val="004644C5"/>
    <w:rsid w:val="00464982"/>
    <w:rsid w:val="00464D8B"/>
    <w:rsid w:val="00464DE8"/>
    <w:rsid w:val="00464FA6"/>
    <w:rsid w:val="00465542"/>
    <w:rsid w:val="00465689"/>
    <w:rsid w:val="004659E9"/>
    <w:rsid w:val="00465D52"/>
    <w:rsid w:val="00465E18"/>
    <w:rsid w:val="00466730"/>
    <w:rsid w:val="004669E3"/>
    <w:rsid w:val="00466AAA"/>
    <w:rsid w:val="00466D48"/>
    <w:rsid w:val="00466E11"/>
    <w:rsid w:val="00466F9B"/>
    <w:rsid w:val="00467095"/>
    <w:rsid w:val="004675A7"/>
    <w:rsid w:val="004677A8"/>
    <w:rsid w:val="004678CE"/>
    <w:rsid w:val="00467986"/>
    <w:rsid w:val="00467C83"/>
    <w:rsid w:val="00467D89"/>
    <w:rsid w:val="00467DBD"/>
    <w:rsid w:val="00467E51"/>
    <w:rsid w:val="00470224"/>
    <w:rsid w:val="004702EA"/>
    <w:rsid w:val="0047078C"/>
    <w:rsid w:val="00470A44"/>
    <w:rsid w:val="00470AE6"/>
    <w:rsid w:val="00470CBE"/>
    <w:rsid w:val="00470F8F"/>
    <w:rsid w:val="0047145F"/>
    <w:rsid w:val="004714C0"/>
    <w:rsid w:val="0047160F"/>
    <w:rsid w:val="00471686"/>
    <w:rsid w:val="004716A0"/>
    <w:rsid w:val="004719B5"/>
    <w:rsid w:val="00471E16"/>
    <w:rsid w:val="00471F55"/>
    <w:rsid w:val="004721E8"/>
    <w:rsid w:val="004723E2"/>
    <w:rsid w:val="004724D9"/>
    <w:rsid w:val="004725A5"/>
    <w:rsid w:val="0047261A"/>
    <w:rsid w:val="0047276E"/>
    <w:rsid w:val="00472D01"/>
    <w:rsid w:val="004738F1"/>
    <w:rsid w:val="00473FA0"/>
    <w:rsid w:val="00473FE7"/>
    <w:rsid w:val="00474035"/>
    <w:rsid w:val="004742BC"/>
    <w:rsid w:val="0047486E"/>
    <w:rsid w:val="00474BCD"/>
    <w:rsid w:val="004750AB"/>
    <w:rsid w:val="004750ED"/>
    <w:rsid w:val="00475C4C"/>
    <w:rsid w:val="00475CE2"/>
    <w:rsid w:val="00475D80"/>
    <w:rsid w:val="00475EE6"/>
    <w:rsid w:val="00475F41"/>
    <w:rsid w:val="00476124"/>
    <w:rsid w:val="004763A0"/>
    <w:rsid w:val="004766C0"/>
    <w:rsid w:val="00476903"/>
    <w:rsid w:val="00476BA8"/>
    <w:rsid w:val="00476D4F"/>
    <w:rsid w:val="00476EB9"/>
    <w:rsid w:val="00476EF6"/>
    <w:rsid w:val="00476F0E"/>
    <w:rsid w:val="00476FB2"/>
    <w:rsid w:val="004772A2"/>
    <w:rsid w:val="00477764"/>
    <w:rsid w:val="00477876"/>
    <w:rsid w:val="00477898"/>
    <w:rsid w:val="00477A4F"/>
    <w:rsid w:val="00477A94"/>
    <w:rsid w:val="00477E45"/>
    <w:rsid w:val="00477EC8"/>
    <w:rsid w:val="0048019E"/>
    <w:rsid w:val="004802BF"/>
    <w:rsid w:val="0048053E"/>
    <w:rsid w:val="004805CB"/>
    <w:rsid w:val="004809AD"/>
    <w:rsid w:val="00480C7B"/>
    <w:rsid w:val="00480D18"/>
    <w:rsid w:val="00480E90"/>
    <w:rsid w:val="004814EC"/>
    <w:rsid w:val="00481729"/>
    <w:rsid w:val="00481B58"/>
    <w:rsid w:val="00481BCD"/>
    <w:rsid w:val="00481FC2"/>
    <w:rsid w:val="0048217B"/>
    <w:rsid w:val="004822AA"/>
    <w:rsid w:val="004822BF"/>
    <w:rsid w:val="004825B3"/>
    <w:rsid w:val="00482769"/>
    <w:rsid w:val="004828FA"/>
    <w:rsid w:val="00482C6C"/>
    <w:rsid w:val="00482D02"/>
    <w:rsid w:val="00483266"/>
    <w:rsid w:val="00483277"/>
    <w:rsid w:val="00483499"/>
    <w:rsid w:val="004838D8"/>
    <w:rsid w:val="00483C4B"/>
    <w:rsid w:val="00483CE1"/>
    <w:rsid w:val="00484142"/>
    <w:rsid w:val="00484542"/>
    <w:rsid w:val="00484A4A"/>
    <w:rsid w:val="00484B58"/>
    <w:rsid w:val="00484CA6"/>
    <w:rsid w:val="0048515F"/>
    <w:rsid w:val="0048555B"/>
    <w:rsid w:val="00485AE6"/>
    <w:rsid w:val="00485B88"/>
    <w:rsid w:val="00485BB6"/>
    <w:rsid w:val="004865D3"/>
    <w:rsid w:val="00486AE5"/>
    <w:rsid w:val="00486CF2"/>
    <w:rsid w:val="00486E6B"/>
    <w:rsid w:val="00486F96"/>
    <w:rsid w:val="00486F9E"/>
    <w:rsid w:val="0048738A"/>
    <w:rsid w:val="0048739A"/>
    <w:rsid w:val="004873EE"/>
    <w:rsid w:val="00487534"/>
    <w:rsid w:val="0048768D"/>
    <w:rsid w:val="0048770A"/>
    <w:rsid w:val="00487818"/>
    <w:rsid w:val="00487DC9"/>
    <w:rsid w:val="00487E54"/>
    <w:rsid w:val="00490049"/>
    <w:rsid w:val="00490110"/>
    <w:rsid w:val="0049013C"/>
    <w:rsid w:val="00490343"/>
    <w:rsid w:val="0049097F"/>
    <w:rsid w:val="004909FC"/>
    <w:rsid w:val="00490A85"/>
    <w:rsid w:val="00490B8F"/>
    <w:rsid w:val="00490EE5"/>
    <w:rsid w:val="0049111E"/>
    <w:rsid w:val="0049119E"/>
    <w:rsid w:val="00491619"/>
    <w:rsid w:val="00491699"/>
    <w:rsid w:val="004916BE"/>
    <w:rsid w:val="00491BC1"/>
    <w:rsid w:val="00491C9A"/>
    <w:rsid w:val="00491D4D"/>
    <w:rsid w:val="00491DBA"/>
    <w:rsid w:val="00492007"/>
    <w:rsid w:val="00492330"/>
    <w:rsid w:val="00492567"/>
    <w:rsid w:val="004928A7"/>
    <w:rsid w:val="00492EB1"/>
    <w:rsid w:val="00493427"/>
    <w:rsid w:val="00493516"/>
    <w:rsid w:val="0049357D"/>
    <w:rsid w:val="004938CE"/>
    <w:rsid w:val="004939CA"/>
    <w:rsid w:val="00493A2C"/>
    <w:rsid w:val="00493B05"/>
    <w:rsid w:val="00493B7A"/>
    <w:rsid w:val="00493CA3"/>
    <w:rsid w:val="004940D9"/>
    <w:rsid w:val="004941C0"/>
    <w:rsid w:val="00494389"/>
    <w:rsid w:val="00494451"/>
    <w:rsid w:val="0049488A"/>
    <w:rsid w:val="00494962"/>
    <w:rsid w:val="00494BF3"/>
    <w:rsid w:val="0049500B"/>
    <w:rsid w:val="004951CD"/>
    <w:rsid w:val="00495208"/>
    <w:rsid w:val="004953DD"/>
    <w:rsid w:val="00495857"/>
    <w:rsid w:val="004958DC"/>
    <w:rsid w:val="0049594B"/>
    <w:rsid w:val="00495DAC"/>
    <w:rsid w:val="00495E3A"/>
    <w:rsid w:val="00495E46"/>
    <w:rsid w:val="00495F88"/>
    <w:rsid w:val="00496218"/>
    <w:rsid w:val="004962FC"/>
    <w:rsid w:val="00496439"/>
    <w:rsid w:val="0049660E"/>
    <w:rsid w:val="0049665D"/>
    <w:rsid w:val="00496707"/>
    <w:rsid w:val="004968CC"/>
    <w:rsid w:val="004969D9"/>
    <w:rsid w:val="00496B81"/>
    <w:rsid w:val="00497003"/>
    <w:rsid w:val="004970AE"/>
    <w:rsid w:val="004977CE"/>
    <w:rsid w:val="004978CB"/>
    <w:rsid w:val="00497A60"/>
    <w:rsid w:val="00497F43"/>
    <w:rsid w:val="00497F56"/>
    <w:rsid w:val="00497FB7"/>
    <w:rsid w:val="004A0127"/>
    <w:rsid w:val="004A0135"/>
    <w:rsid w:val="004A056E"/>
    <w:rsid w:val="004A06B0"/>
    <w:rsid w:val="004A075C"/>
    <w:rsid w:val="004A0848"/>
    <w:rsid w:val="004A08B5"/>
    <w:rsid w:val="004A09B8"/>
    <w:rsid w:val="004A0FB8"/>
    <w:rsid w:val="004A121B"/>
    <w:rsid w:val="004A1369"/>
    <w:rsid w:val="004A1382"/>
    <w:rsid w:val="004A15A3"/>
    <w:rsid w:val="004A16BF"/>
    <w:rsid w:val="004A17FA"/>
    <w:rsid w:val="004A18DC"/>
    <w:rsid w:val="004A1BF6"/>
    <w:rsid w:val="004A1C50"/>
    <w:rsid w:val="004A1FB6"/>
    <w:rsid w:val="004A2004"/>
    <w:rsid w:val="004A2027"/>
    <w:rsid w:val="004A204D"/>
    <w:rsid w:val="004A20AD"/>
    <w:rsid w:val="004A23A4"/>
    <w:rsid w:val="004A2411"/>
    <w:rsid w:val="004A252F"/>
    <w:rsid w:val="004A27FC"/>
    <w:rsid w:val="004A31B4"/>
    <w:rsid w:val="004A366F"/>
    <w:rsid w:val="004A3734"/>
    <w:rsid w:val="004A3854"/>
    <w:rsid w:val="004A3B1E"/>
    <w:rsid w:val="004A3BC3"/>
    <w:rsid w:val="004A3C34"/>
    <w:rsid w:val="004A3CB5"/>
    <w:rsid w:val="004A3F98"/>
    <w:rsid w:val="004A44B2"/>
    <w:rsid w:val="004A45FB"/>
    <w:rsid w:val="004A4768"/>
    <w:rsid w:val="004A4783"/>
    <w:rsid w:val="004A4990"/>
    <w:rsid w:val="004A4A3B"/>
    <w:rsid w:val="004A4CC9"/>
    <w:rsid w:val="004A4EDE"/>
    <w:rsid w:val="004A5068"/>
    <w:rsid w:val="004A5389"/>
    <w:rsid w:val="004A547A"/>
    <w:rsid w:val="004A5654"/>
    <w:rsid w:val="004A5EAF"/>
    <w:rsid w:val="004A5FCF"/>
    <w:rsid w:val="004A635B"/>
    <w:rsid w:val="004A63AF"/>
    <w:rsid w:val="004A65B8"/>
    <w:rsid w:val="004A6649"/>
    <w:rsid w:val="004A6871"/>
    <w:rsid w:val="004A6A0D"/>
    <w:rsid w:val="004A6B54"/>
    <w:rsid w:val="004A6EC3"/>
    <w:rsid w:val="004A6F5D"/>
    <w:rsid w:val="004A70E2"/>
    <w:rsid w:val="004A7519"/>
    <w:rsid w:val="004A77FA"/>
    <w:rsid w:val="004A7931"/>
    <w:rsid w:val="004A793A"/>
    <w:rsid w:val="004A7943"/>
    <w:rsid w:val="004A798B"/>
    <w:rsid w:val="004A7AFA"/>
    <w:rsid w:val="004A7BD0"/>
    <w:rsid w:val="004B08AD"/>
    <w:rsid w:val="004B0D0D"/>
    <w:rsid w:val="004B0E7D"/>
    <w:rsid w:val="004B0F5B"/>
    <w:rsid w:val="004B0FD6"/>
    <w:rsid w:val="004B176B"/>
    <w:rsid w:val="004B1953"/>
    <w:rsid w:val="004B1D15"/>
    <w:rsid w:val="004B2118"/>
    <w:rsid w:val="004B2198"/>
    <w:rsid w:val="004B2335"/>
    <w:rsid w:val="004B23BC"/>
    <w:rsid w:val="004B2943"/>
    <w:rsid w:val="004B2A89"/>
    <w:rsid w:val="004B2F1E"/>
    <w:rsid w:val="004B3073"/>
    <w:rsid w:val="004B3577"/>
    <w:rsid w:val="004B37C0"/>
    <w:rsid w:val="004B37DD"/>
    <w:rsid w:val="004B38D4"/>
    <w:rsid w:val="004B3965"/>
    <w:rsid w:val="004B3A5A"/>
    <w:rsid w:val="004B3C9D"/>
    <w:rsid w:val="004B41CA"/>
    <w:rsid w:val="004B489C"/>
    <w:rsid w:val="004B4A81"/>
    <w:rsid w:val="004B4B29"/>
    <w:rsid w:val="004B4CFD"/>
    <w:rsid w:val="004B4D47"/>
    <w:rsid w:val="004B4E35"/>
    <w:rsid w:val="004B4EBB"/>
    <w:rsid w:val="004B4FFD"/>
    <w:rsid w:val="004B50BF"/>
    <w:rsid w:val="004B5173"/>
    <w:rsid w:val="004B543C"/>
    <w:rsid w:val="004B56ED"/>
    <w:rsid w:val="004B59B5"/>
    <w:rsid w:val="004B5A0C"/>
    <w:rsid w:val="004B5F53"/>
    <w:rsid w:val="004B6119"/>
    <w:rsid w:val="004B612C"/>
    <w:rsid w:val="004B62E6"/>
    <w:rsid w:val="004B62FE"/>
    <w:rsid w:val="004B6364"/>
    <w:rsid w:val="004B6444"/>
    <w:rsid w:val="004B67DC"/>
    <w:rsid w:val="004B6844"/>
    <w:rsid w:val="004B6C9D"/>
    <w:rsid w:val="004B6D7C"/>
    <w:rsid w:val="004B6EF1"/>
    <w:rsid w:val="004B70F1"/>
    <w:rsid w:val="004B71A7"/>
    <w:rsid w:val="004B7633"/>
    <w:rsid w:val="004B773B"/>
    <w:rsid w:val="004B7D7D"/>
    <w:rsid w:val="004B7DC3"/>
    <w:rsid w:val="004C01C9"/>
    <w:rsid w:val="004C03AE"/>
    <w:rsid w:val="004C04BE"/>
    <w:rsid w:val="004C0849"/>
    <w:rsid w:val="004C0972"/>
    <w:rsid w:val="004C1019"/>
    <w:rsid w:val="004C12ED"/>
    <w:rsid w:val="004C1363"/>
    <w:rsid w:val="004C175B"/>
    <w:rsid w:val="004C1808"/>
    <w:rsid w:val="004C1A31"/>
    <w:rsid w:val="004C1B5C"/>
    <w:rsid w:val="004C1BA8"/>
    <w:rsid w:val="004C1C9B"/>
    <w:rsid w:val="004C1F63"/>
    <w:rsid w:val="004C2326"/>
    <w:rsid w:val="004C2F1A"/>
    <w:rsid w:val="004C33B1"/>
    <w:rsid w:val="004C3476"/>
    <w:rsid w:val="004C3497"/>
    <w:rsid w:val="004C36E6"/>
    <w:rsid w:val="004C3703"/>
    <w:rsid w:val="004C389E"/>
    <w:rsid w:val="004C3B11"/>
    <w:rsid w:val="004C3F08"/>
    <w:rsid w:val="004C3F3F"/>
    <w:rsid w:val="004C4735"/>
    <w:rsid w:val="004C47F2"/>
    <w:rsid w:val="004C485C"/>
    <w:rsid w:val="004C4868"/>
    <w:rsid w:val="004C493C"/>
    <w:rsid w:val="004C4995"/>
    <w:rsid w:val="004C4A9B"/>
    <w:rsid w:val="004C4AC6"/>
    <w:rsid w:val="004C4B17"/>
    <w:rsid w:val="004C4DC9"/>
    <w:rsid w:val="004C4DDA"/>
    <w:rsid w:val="004C4FD0"/>
    <w:rsid w:val="004C5001"/>
    <w:rsid w:val="004C5319"/>
    <w:rsid w:val="004C5379"/>
    <w:rsid w:val="004C58DD"/>
    <w:rsid w:val="004C5B88"/>
    <w:rsid w:val="004C5F57"/>
    <w:rsid w:val="004C61E5"/>
    <w:rsid w:val="004C62D3"/>
    <w:rsid w:val="004C6729"/>
    <w:rsid w:val="004C684C"/>
    <w:rsid w:val="004C6A21"/>
    <w:rsid w:val="004C6C75"/>
    <w:rsid w:val="004C6CEA"/>
    <w:rsid w:val="004C725D"/>
    <w:rsid w:val="004C7394"/>
    <w:rsid w:val="004C7642"/>
    <w:rsid w:val="004C7CE8"/>
    <w:rsid w:val="004C7EF4"/>
    <w:rsid w:val="004D0039"/>
    <w:rsid w:val="004D0049"/>
    <w:rsid w:val="004D03D2"/>
    <w:rsid w:val="004D043B"/>
    <w:rsid w:val="004D0B91"/>
    <w:rsid w:val="004D0D41"/>
    <w:rsid w:val="004D1029"/>
    <w:rsid w:val="004D1462"/>
    <w:rsid w:val="004D14DF"/>
    <w:rsid w:val="004D1675"/>
    <w:rsid w:val="004D17A9"/>
    <w:rsid w:val="004D1A0A"/>
    <w:rsid w:val="004D1BB8"/>
    <w:rsid w:val="004D1D46"/>
    <w:rsid w:val="004D1FC2"/>
    <w:rsid w:val="004D26FD"/>
    <w:rsid w:val="004D270F"/>
    <w:rsid w:val="004D271A"/>
    <w:rsid w:val="004D29FF"/>
    <w:rsid w:val="004D2ACB"/>
    <w:rsid w:val="004D2BA1"/>
    <w:rsid w:val="004D2E6A"/>
    <w:rsid w:val="004D3134"/>
    <w:rsid w:val="004D33BF"/>
    <w:rsid w:val="004D3413"/>
    <w:rsid w:val="004D3518"/>
    <w:rsid w:val="004D36F6"/>
    <w:rsid w:val="004D3704"/>
    <w:rsid w:val="004D3EDC"/>
    <w:rsid w:val="004D4112"/>
    <w:rsid w:val="004D51C5"/>
    <w:rsid w:val="004D54E6"/>
    <w:rsid w:val="004D572E"/>
    <w:rsid w:val="004D596A"/>
    <w:rsid w:val="004D5CE6"/>
    <w:rsid w:val="004D5E91"/>
    <w:rsid w:val="004D62D6"/>
    <w:rsid w:val="004D633D"/>
    <w:rsid w:val="004D6378"/>
    <w:rsid w:val="004D6475"/>
    <w:rsid w:val="004D64E2"/>
    <w:rsid w:val="004D6541"/>
    <w:rsid w:val="004D6647"/>
    <w:rsid w:val="004D66C1"/>
    <w:rsid w:val="004D68BC"/>
    <w:rsid w:val="004D6963"/>
    <w:rsid w:val="004D6B44"/>
    <w:rsid w:val="004D6ED3"/>
    <w:rsid w:val="004D701A"/>
    <w:rsid w:val="004D75E3"/>
    <w:rsid w:val="004D7815"/>
    <w:rsid w:val="004D7ACB"/>
    <w:rsid w:val="004E011D"/>
    <w:rsid w:val="004E0611"/>
    <w:rsid w:val="004E06DC"/>
    <w:rsid w:val="004E0886"/>
    <w:rsid w:val="004E0905"/>
    <w:rsid w:val="004E0942"/>
    <w:rsid w:val="004E0AC7"/>
    <w:rsid w:val="004E0EDE"/>
    <w:rsid w:val="004E1407"/>
    <w:rsid w:val="004E175F"/>
    <w:rsid w:val="004E18C2"/>
    <w:rsid w:val="004E195A"/>
    <w:rsid w:val="004E1AB6"/>
    <w:rsid w:val="004E1AEB"/>
    <w:rsid w:val="004E1C7A"/>
    <w:rsid w:val="004E1E9F"/>
    <w:rsid w:val="004E20B8"/>
    <w:rsid w:val="004E213E"/>
    <w:rsid w:val="004E21B0"/>
    <w:rsid w:val="004E21F8"/>
    <w:rsid w:val="004E23BE"/>
    <w:rsid w:val="004E2666"/>
    <w:rsid w:val="004E2718"/>
    <w:rsid w:val="004E296A"/>
    <w:rsid w:val="004E2BF7"/>
    <w:rsid w:val="004E3194"/>
    <w:rsid w:val="004E3346"/>
    <w:rsid w:val="004E33C9"/>
    <w:rsid w:val="004E3FB6"/>
    <w:rsid w:val="004E4053"/>
    <w:rsid w:val="004E4768"/>
    <w:rsid w:val="004E4790"/>
    <w:rsid w:val="004E4D04"/>
    <w:rsid w:val="004E5169"/>
    <w:rsid w:val="004E5669"/>
    <w:rsid w:val="004E5907"/>
    <w:rsid w:val="004E5B66"/>
    <w:rsid w:val="004E5EAC"/>
    <w:rsid w:val="004E5FCD"/>
    <w:rsid w:val="004E67D0"/>
    <w:rsid w:val="004E67F8"/>
    <w:rsid w:val="004E67FA"/>
    <w:rsid w:val="004E69A4"/>
    <w:rsid w:val="004E69E9"/>
    <w:rsid w:val="004E6E6D"/>
    <w:rsid w:val="004E70C1"/>
    <w:rsid w:val="004E7184"/>
    <w:rsid w:val="004E77F8"/>
    <w:rsid w:val="004E7E55"/>
    <w:rsid w:val="004F0312"/>
    <w:rsid w:val="004F0554"/>
    <w:rsid w:val="004F096D"/>
    <w:rsid w:val="004F0C01"/>
    <w:rsid w:val="004F0D14"/>
    <w:rsid w:val="004F1133"/>
    <w:rsid w:val="004F1378"/>
    <w:rsid w:val="004F140B"/>
    <w:rsid w:val="004F14A2"/>
    <w:rsid w:val="004F164F"/>
    <w:rsid w:val="004F16FE"/>
    <w:rsid w:val="004F188B"/>
    <w:rsid w:val="004F1D80"/>
    <w:rsid w:val="004F1FD9"/>
    <w:rsid w:val="004F1FEF"/>
    <w:rsid w:val="004F254C"/>
    <w:rsid w:val="004F2780"/>
    <w:rsid w:val="004F27F4"/>
    <w:rsid w:val="004F28EC"/>
    <w:rsid w:val="004F2987"/>
    <w:rsid w:val="004F2CC7"/>
    <w:rsid w:val="004F2D4C"/>
    <w:rsid w:val="004F2F10"/>
    <w:rsid w:val="004F2F27"/>
    <w:rsid w:val="004F31F6"/>
    <w:rsid w:val="004F3331"/>
    <w:rsid w:val="004F3442"/>
    <w:rsid w:val="004F362F"/>
    <w:rsid w:val="004F36CF"/>
    <w:rsid w:val="004F3B50"/>
    <w:rsid w:val="004F3C2E"/>
    <w:rsid w:val="004F3C59"/>
    <w:rsid w:val="004F3D37"/>
    <w:rsid w:val="004F3F92"/>
    <w:rsid w:val="004F447E"/>
    <w:rsid w:val="004F4502"/>
    <w:rsid w:val="004F47CB"/>
    <w:rsid w:val="004F4B1E"/>
    <w:rsid w:val="004F4D68"/>
    <w:rsid w:val="004F4D85"/>
    <w:rsid w:val="004F4F85"/>
    <w:rsid w:val="004F52C7"/>
    <w:rsid w:val="004F52FE"/>
    <w:rsid w:val="004F56E1"/>
    <w:rsid w:val="004F5776"/>
    <w:rsid w:val="004F5850"/>
    <w:rsid w:val="004F597D"/>
    <w:rsid w:val="004F5B20"/>
    <w:rsid w:val="004F5B5E"/>
    <w:rsid w:val="004F5B84"/>
    <w:rsid w:val="004F5DED"/>
    <w:rsid w:val="004F6238"/>
    <w:rsid w:val="004F6842"/>
    <w:rsid w:val="004F6890"/>
    <w:rsid w:val="004F68BA"/>
    <w:rsid w:val="004F6916"/>
    <w:rsid w:val="004F6BA4"/>
    <w:rsid w:val="004F6CF8"/>
    <w:rsid w:val="004F7521"/>
    <w:rsid w:val="004F754C"/>
    <w:rsid w:val="004F7CFC"/>
    <w:rsid w:val="004F7D5B"/>
    <w:rsid w:val="0050001C"/>
    <w:rsid w:val="0050024C"/>
    <w:rsid w:val="005009BF"/>
    <w:rsid w:val="00500AA2"/>
    <w:rsid w:val="00500B2B"/>
    <w:rsid w:val="00500C02"/>
    <w:rsid w:val="00500DB5"/>
    <w:rsid w:val="005010A9"/>
    <w:rsid w:val="00501148"/>
    <w:rsid w:val="005013EF"/>
    <w:rsid w:val="00501808"/>
    <w:rsid w:val="005019DA"/>
    <w:rsid w:val="00501CE5"/>
    <w:rsid w:val="00501D94"/>
    <w:rsid w:val="00501DB4"/>
    <w:rsid w:val="00502069"/>
    <w:rsid w:val="00502207"/>
    <w:rsid w:val="00502473"/>
    <w:rsid w:val="005025D0"/>
    <w:rsid w:val="00502652"/>
    <w:rsid w:val="00502795"/>
    <w:rsid w:val="005027EA"/>
    <w:rsid w:val="00502DB9"/>
    <w:rsid w:val="00502DDD"/>
    <w:rsid w:val="00502DF0"/>
    <w:rsid w:val="00502EBA"/>
    <w:rsid w:val="005030BE"/>
    <w:rsid w:val="0050327D"/>
    <w:rsid w:val="00503321"/>
    <w:rsid w:val="00503419"/>
    <w:rsid w:val="00503444"/>
    <w:rsid w:val="0050344A"/>
    <w:rsid w:val="00503514"/>
    <w:rsid w:val="005038C9"/>
    <w:rsid w:val="005038FB"/>
    <w:rsid w:val="005039E8"/>
    <w:rsid w:val="005039F1"/>
    <w:rsid w:val="00503E25"/>
    <w:rsid w:val="00503EBE"/>
    <w:rsid w:val="00504405"/>
    <w:rsid w:val="00504446"/>
    <w:rsid w:val="0050448E"/>
    <w:rsid w:val="005047CF"/>
    <w:rsid w:val="00504BCC"/>
    <w:rsid w:val="00504D5E"/>
    <w:rsid w:val="00504E0C"/>
    <w:rsid w:val="00504FC3"/>
    <w:rsid w:val="005051E0"/>
    <w:rsid w:val="005054FE"/>
    <w:rsid w:val="005055A3"/>
    <w:rsid w:val="00505872"/>
    <w:rsid w:val="00505C77"/>
    <w:rsid w:val="00505F25"/>
    <w:rsid w:val="005060AD"/>
    <w:rsid w:val="005062B4"/>
    <w:rsid w:val="00506677"/>
    <w:rsid w:val="00506764"/>
    <w:rsid w:val="005068B6"/>
    <w:rsid w:val="00506CF2"/>
    <w:rsid w:val="005073BC"/>
    <w:rsid w:val="00507453"/>
    <w:rsid w:val="0050747B"/>
    <w:rsid w:val="0050752E"/>
    <w:rsid w:val="00507651"/>
    <w:rsid w:val="00507789"/>
    <w:rsid w:val="00507801"/>
    <w:rsid w:val="00507830"/>
    <w:rsid w:val="0050798D"/>
    <w:rsid w:val="00507C9F"/>
    <w:rsid w:val="00507E5F"/>
    <w:rsid w:val="00510509"/>
    <w:rsid w:val="005105F0"/>
    <w:rsid w:val="005107BA"/>
    <w:rsid w:val="00510AD8"/>
    <w:rsid w:val="00510C58"/>
    <w:rsid w:val="00510EE2"/>
    <w:rsid w:val="00510F2A"/>
    <w:rsid w:val="00510FDD"/>
    <w:rsid w:val="00511042"/>
    <w:rsid w:val="00511141"/>
    <w:rsid w:val="00511355"/>
    <w:rsid w:val="0051141E"/>
    <w:rsid w:val="005116A9"/>
    <w:rsid w:val="00512464"/>
    <w:rsid w:val="005125C0"/>
    <w:rsid w:val="005127D4"/>
    <w:rsid w:val="00512A21"/>
    <w:rsid w:val="00512A7B"/>
    <w:rsid w:val="00512B4A"/>
    <w:rsid w:val="00512BFF"/>
    <w:rsid w:val="00512D26"/>
    <w:rsid w:val="00512FDC"/>
    <w:rsid w:val="005130A9"/>
    <w:rsid w:val="00513185"/>
    <w:rsid w:val="0051321C"/>
    <w:rsid w:val="0051323E"/>
    <w:rsid w:val="005135C3"/>
    <w:rsid w:val="00513604"/>
    <w:rsid w:val="0051382C"/>
    <w:rsid w:val="00513A51"/>
    <w:rsid w:val="00513BE0"/>
    <w:rsid w:val="00513C65"/>
    <w:rsid w:val="00513CEF"/>
    <w:rsid w:val="00513E15"/>
    <w:rsid w:val="005144CA"/>
    <w:rsid w:val="0051452A"/>
    <w:rsid w:val="0051475E"/>
    <w:rsid w:val="00514AA1"/>
    <w:rsid w:val="00514C38"/>
    <w:rsid w:val="005151AB"/>
    <w:rsid w:val="00515422"/>
    <w:rsid w:val="00515852"/>
    <w:rsid w:val="00515CF4"/>
    <w:rsid w:val="00515F49"/>
    <w:rsid w:val="00515FB6"/>
    <w:rsid w:val="005160F1"/>
    <w:rsid w:val="005163E9"/>
    <w:rsid w:val="00516697"/>
    <w:rsid w:val="005166EC"/>
    <w:rsid w:val="005168C2"/>
    <w:rsid w:val="00517096"/>
    <w:rsid w:val="00517127"/>
    <w:rsid w:val="005172F9"/>
    <w:rsid w:val="0051740D"/>
    <w:rsid w:val="005174AE"/>
    <w:rsid w:val="00517D27"/>
    <w:rsid w:val="00517DE7"/>
    <w:rsid w:val="00517F09"/>
    <w:rsid w:val="00517F51"/>
    <w:rsid w:val="00520170"/>
    <w:rsid w:val="0052024D"/>
    <w:rsid w:val="005207C7"/>
    <w:rsid w:val="00520D83"/>
    <w:rsid w:val="00520DB4"/>
    <w:rsid w:val="00520DE3"/>
    <w:rsid w:val="00520E9A"/>
    <w:rsid w:val="00520F22"/>
    <w:rsid w:val="005215F5"/>
    <w:rsid w:val="0052172E"/>
    <w:rsid w:val="005219DF"/>
    <w:rsid w:val="00521FDD"/>
    <w:rsid w:val="00522132"/>
    <w:rsid w:val="005223A5"/>
    <w:rsid w:val="0052242B"/>
    <w:rsid w:val="005224C3"/>
    <w:rsid w:val="005225BA"/>
    <w:rsid w:val="005226D8"/>
    <w:rsid w:val="00522C8C"/>
    <w:rsid w:val="00522F8A"/>
    <w:rsid w:val="00523033"/>
    <w:rsid w:val="00523092"/>
    <w:rsid w:val="00523186"/>
    <w:rsid w:val="005238E0"/>
    <w:rsid w:val="00523A9F"/>
    <w:rsid w:val="00523B63"/>
    <w:rsid w:val="00523CD4"/>
    <w:rsid w:val="00524233"/>
    <w:rsid w:val="005243ED"/>
    <w:rsid w:val="005246B1"/>
    <w:rsid w:val="005246E0"/>
    <w:rsid w:val="0052494A"/>
    <w:rsid w:val="00524CD7"/>
    <w:rsid w:val="005253F6"/>
    <w:rsid w:val="00525655"/>
    <w:rsid w:val="00525792"/>
    <w:rsid w:val="005258F7"/>
    <w:rsid w:val="005259CC"/>
    <w:rsid w:val="00525BC5"/>
    <w:rsid w:val="00525E58"/>
    <w:rsid w:val="00525ECA"/>
    <w:rsid w:val="00526040"/>
    <w:rsid w:val="005261CB"/>
    <w:rsid w:val="005262EE"/>
    <w:rsid w:val="005265DE"/>
    <w:rsid w:val="005269EF"/>
    <w:rsid w:val="00526B2C"/>
    <w:rsid w:val="00526EC6"/>
    <w:rsid w:val="00526F3F"/>
    <w:rsid w:val="00527159"/>
    <w:rsid w:val="0052740C"/>
    <w:rsid w:val="00527770"/>
    <w:rsid w:val="005277B9"/>
    <w:rsid w:val="005279A8"/>
    <w:rsid w:val="005279E9"/>
    <w:rsid w:val="00527AA0"/>
    <w:rsid w:val="00527C1E"/>
    <w:rsid w:val="00530080"/>
    <w:rsid w:val="0053010E"/>
    <w:rsid w:val="00530282"/>
    <w:rsid w:val="00530485"/>
    <w:rsid w:val="0053057C"/>
    <w:rsid w:val="00530809"/>
    <w:rsid w:val="00530861"/>
    <w:rsid w:val="00530B56"/>
    <w:rsid w:val="00530E27"/>
    <w:rsid w:val="00530E8A"/>
    <w:rsid w:val="0053106D"/>
    <w:rsid w:val="005312B5"/>
    <w:rsid w:val="0053148D"/>
    <w:rsid w:val="00531525"/>
    <w:rsid w:val="0053159E"/>
    <w:rsid w:val="00531C0E"/>
    <w:rsid w:val="00531C65"/>
    <w:rsid w:val="00531F07"/>
    <w:rsid w:val="0053200D"/>
    <w:rsid w:val="005322CB"/>
    <w:rsid w:val="0053234C"/>
    <w:rsid w:val="005327D3"/>
    <w:rsid w:val="00532863"/>
    <w:rsid w:val="00532C76"/>
    <w:rsid w:val="00532D7F"/>
    <w:rsid w:val="00532DB3"/>
    <w:rsid w:val="00533076"/>
    <w:rsid w:val="005335B3"/>
    <w:rsid w:val="005336CA"/>
    <w:rsid w:val="00533858"/>
    <w:rsid w:val="00533A21"/>
    <w:rsid w:val="00533D6C"/>
    <w:rsid w:val="0053416C"/>
    <w:rsid w:val="005343F8"/>
    <w:rsid w:val="00534BEE"/>
    <w:rsid w:val="00534DBB"/>
    <w:rsid w:val="00534DC4"/>
    <w:rsid w:val="0053500B"/>
    <w:rsid w:val="00535691"/>
    <w:rsid w:val="00535A8A"/>
    <w:rsid w:val="00535C70"/>
    <w:rsid w:val="00535D33"/>
    <w:rsid w:val="005360B3"/>
    <w:rsid w:val="005361F2"/>
    <w:rsid w:val="005362D8"/>
    <w:rsid w:val="00536545"/>
    <w:rsid w:val="00536D3D"/>
    <w:rsid w:val="00536DFA"/>
    <w:rsid w:val="00536E99"/>
    <w:rsid w:val="005371DD"/>
    <w:rsid w:val="005375E8"/>
    <w:rsid w:val="00537747"/>
    <w:rsid w:val="0053787A"/>
    <w:rsid w:val="005379C9"/>
    <w:rsid w:val="00537A77"/>
    <w:rsid w:val="00537A8D"/>
    <w:rsid w:val="00537C0C"/>
    <w:rsid w:val="00537D51"/>
    <w:rsid w:val="005401A4"/>
    <w:rsid w:val="00540673"/>
    <w:rsid w:val="0054096F"/>
    <w:rsid w:val="005413CF"/>
    <w:rsid w:val="00541C2F"/>
    <w:rsid w:val="005423CF"/>
    <w:rsid w:val="0054261E"/>
    <w:rsid w:val="005426D3"/>
    <w:rsid w:val="00542809"/>
    <w:rsid w:val="00542AD0"/>
    <w:rsid w:val="00542F32"/>
    <w:rsid w:val="00543508"/>
    <w:rsid w:val="00543550"/>
    <w:rsid w:val="0054361B"/>
    <w:rsid w:val="0054390F"/>
    <w:rsid w:val="00543A27"/>
    <w:rsid w:val="00543A79"/>
    <w:rsid w:val="00543D84"/>
    <w:rsid w:val="00543E69"/>
    <w:rsid w:val="00543EC2"/>
    <w:rsid w:val="005443B9"/>
    <w:rsid w:val="00544604"/>
    <w:rsid w:val="00544AAC"/>
    <w:rsid w:val="00544E2D"/>
    <w:rsid w:val="00544FF6"/>
    <w:rsid w:val="005450AD"/>
    <w:rsid w:val="005450BD"/>
    <w:rsid w:val="00545475"/>
    <w:rsid w:val="0054550C"/>
    <w:rsid w:val="00545A03"/>
    <w:rsid w:val="00545C4D"/>
    <w:rsid w:val="00545C81"/>
    <w:rsid w:val="0054634C"/>
    <w:rsid w:val="0054655B"/>
    <w:rsid w:val="005465DD"/>
    <w:rsid w:val="005467E5"/>
    <w:rsid w:val="00546837"/>
    <w:rsid w:val="00546D5A"/>
    <w:rsid w:val="00546DC6"/>
    <w:rsid w:val="0054729B"/>
    <w:rsid w:val="00547528"/>
    <w:rsid w:val="005475A6"/>
    <w:rsid w:val="005475C9"/>
    <w:rsid w:val="00547675"/>
    <w:rsid w:val="0054770C"/>
    <w:rsid w:val="00547885"/>
    <w:rsid w:val="00547D00"/>
    <w:rsid w:val="00550344"/>
    <w:rsid w:val="005503A2"/>
    <w:rsid w:val="00550530"/>
    <w:rsid w:val="00550559"/>
    <w:rsid w:val="0055071F"/>
    <w:rsid w:val="005509E2"/>
    <w:rsid w:val="00550D71"/>
    <w:rsid w:val="00550E77"/>
    <w:rsid w:val="00551030"/>
    <w:rsid w:val="00551090"/>
    <w:rsid w:val="005521D0"/>
    <w:rsid w:val="00552442"/>
    <w:rsid w:val="00552754"/>
    <w:rsid w:val="00552A0F"/>
    <w:rsid w:val="00552C16"/>
    <w:rsid w:val="005530BC"/>
    <w:rsid w:val="005530F2"/>
    <w:rsid w:val="00553211"/>
    <w:rsid w:val="0055365A"/>
    <w:rsid w:val="00553774"/>
    <w:rsid w:val="00553D05"/>
    <w:rsid w:val="00553D09"/>
    <w:rsid w:val="00553E4A"/>
    <w:rsid w:val="005542C0"/>
    <w:rsid w:val="0055455D"/>
    <w:rsid w:val="00554574"/>
    <w:rsid w:val="00554695"/>
    <w:rsid w:val="005546A0"/>
    <w:rsid w:val="0055498F"/>
    <w:rsid w:val="00554B97"/>
    <w:rsid w:val="00554D05"/>
    <w:rsid w:val="00554D13"/>
    <w:rsid w:val="00554DA4"/>
    <w:rsid w:val="00554E62"/>
    <w:rsid w:val="005552C1"/>
    <w:rsid w:val="0055540B"/>
    <w:rsid w:val="00555454"/>
    <w:rsid w:val="00555490"/>
    <w:rsid w:val="005555C2"/>
    <w:rsid w:val="005557AB"/>
    <w:rsid w:val="00555811"/>
    <w:rsid w:val="00555814"/>
    <w:rsid w:val="00555A17"/>
    <w:rsid w:val="00555B4C"/>
    <w:rsid w:val="00555B6D"/>
    <w:rsid w:val="00555CCA"/>
    <w:rsid w:val="00555DF0"/>
    <w:rsid w:val="00556019"/>
    <w:rsid w:val="0055606C"/>
    <w:rsid w:val="00556670"/>
    <w:rsid w:val="005567F2"/>
    <w:rsid w:val="00556814"/>
    <w:rsid w:val="00556961"/>
    <w:rsid w:val="005569A2"/>
    <w:rsid w:val="00556D3B"/>
    <w:rsid w:val="00556D5C"/>
    <w:rsid w:val="00556E7E"/>
    <w:rsid w:val="00556EFF"/>
    <w:rsid w:val="00556F2B"/>
    <w:rsid w:val="00557024"/>
    <w:rsid w:val="005573E3"/>
    <w:rsid w:val="00557750"/>
    <w:rsid w:val="00557A36"/>
    <w:rsid w:val="00557E7D"/>
    <w:rsid w:val="0056021D"/>
    <w:rsid w:val="005602CA"/>
    <w:rsid w:val="0056051B"/>
    <w:rsid w:val="0056065B"/>
    <w:rsid w:val="00560E03"/>
    <w:rsid w:val="00560E9E"/>
    <w:rsid w:val="005611FA"/>
    <w:rsid w:val="005612DC"/>
    <w:rsid w:val="00561466"/>
    <w:rsid w:val="00561A70"/>
    <w:rsid w:val="00561DE3"/>
    <w:rsid w:val="00562219"/>
    <w:rsid w:val="00562388"/>
    <w:rsid w:val="005623EB"/>
    <w:rsid w:val="005624AC"/>
    <w:rsid w:val="0056291D"/>
    <w:rsid w:val="005629D9"/>
    <w:rsid w:val="00562E9A"/>
    <w:rsid w:val="00562ED9"/>
    <w:rsid w:val="00562F9F"/>
    <w:rsid w:val="00563527"/>
    <w:rsid w:val="00563651"/>
    <w:rsid w:val="00563704"/>
    <w:rsid w:val="005637FB"/>
    <w:rsid w:val="00563825"/>
    <w:rsid w:val="005638B4"/>
    <w:rsid w:val="005638D4"/>
    <w:rsid w:val="00563EB5"/>
    <w:rsid w:val="005640B1"/>
    <w:rsid w:val="0056412C"/>
    <w:rsid w:val="00564848"/>
    <w:rsid w:val="00564917"/>
    <w:rsid w:val="00564AB7"/>
    <w:rsid w:val="00564B1A"/>
    <w:rsid w:val="00564BA6"/>
    <w:rsid w:val="00564BAE"/>
    <w:rsid w:val="00564D3C"/>
    <w:rsid w:val="00564D92"/>
    <w:rsid w:val="00565125"/>
    <w:rsid w:val="00565135"/>
    <w:rsid w:val="00565374"/>
    <w:rsid w:val="00565ACA"/>
    <w:rsid w:val="00565FF1"/>
    <w:rsid w:val="005660D2"/>
    <w:rsid w:val="005660F7"/>
    <w:rsid w:val="0056617F"/>
    <w:rsid w:val="00566AC5"/>
    <w:rsid w:val="00566CB1"/>
    <w:rsid w:val="00566D05"/>
    <w:rsid w:val="00566D30"/>
    <w:rsid w:val="00566E44"/>
    <w:rsid w:val="00566F26"/>
    <w:rsid w:val="00567386"/>
    <w:rsid w:val="0056773D"/>
    <w:rsid w:val="005678F8"/>
    <w:rsid w:val="00567978"/>
    <w:rsid w:val="00567B4B"/>
    <w:rsid w:val="00567E04"/>
    <w:rsid w:val="0057006C"/>
    <w:rsid w:val="00570130"/>
    <w:rsid w:val="00570152"/>
    <w:rsid w:val="005701DE"/>
    <w:rsid w:val="005702D4"/>
    <w:rsid w:val="00570484"/>
    <w:rsid w:val="00570AD6"/>
    <w:rsid w:val="00570B4B"/>
    <w:rsid w:val="00570C8C"/>
    <w:rsid w:val="00570FB3"/>
    <w:rsid w:val="0057101C"/>
    <w:rsid w:val="00571031"/>
    <w:rsid w:val="00571A4C"/>
    <w:rsid w:val="00571B5C"/>
    <w:rsid w:val="00571D3A"/>
    <w:rsid w:val="00572205"/>
    <w:rsid w:val="0057227C"/>
    <w:rsid w:val="00572435"/>
    <w:rsid w:val="00572CC6"/>
    <w:rsid w:val="0057302D"/>
    <w:rsid w:val="005730E0"/>
    <w:rsid w:val="0057325B"/>
    <w:rsid w:val="00573291"/>
    <w:rsid w:val="00573552"/>
    <w:rsid w:val="0057360E"/>
    <w:rsid w:val="005738B3"/>
    <w:rsid w:val="00573A88"/>
    <w:rsid w:val="00573E1E"/>
    <w:rsid w:val="00573F25"/>
    <w:rsid w:val="00574476"/>
    <w:rsid w:val="00574587"/>
    <w:rsid w:val="005746BC"/>
    <w:rsid w:val="00574714"/>
    <w:rsid w:val="005747CA"/>
    <w:rsid w:val="005748D1"/>
    <w:rsid w:val="005749CA"/>
    <w:rsid w:val="00574AB0"/>
    <w:rsid w:val="00574DD0"/>
    <w:rsid w:val="00574EAC"/>
    <w:rsid w:val="00574EE3"/>
    <w:rsid w:val="0057518D"/>
    <w:rsid w:val="0057520A"/>
    <w:rsid w:val="005752DA"/>
    <w:rsid w:val="005757A3"/>
    <w:rsid w:val="00575985"/>
    <w:rsid w:val="005762C8"/>
    <w:rsid w:val="0057715A"/>
    <w:rsid w:val="00577291"/>
    <w:rsid w:val="005772BC"/>
    <w:rsid w:val="00577764"/>
    <w:rsid w:val="0057783B"/>
    <w:rsid w:val="00577923"/>
    <w:rsid w:val="0057794F"/>
    <w:rsid w:val="005779A5"/>
    <w:rsid w:val="005779BC"/>
    <w:rsid w:val="00577CA0"/>
    <w:rsid w:val="00577FE6"/>
    <w:rsid w:val="00580398"/>
    <w:rsid w:val="005803C6"/>
    <w:rsid w:val="005808AF"/>
    <w:rsid w:val="00580ABC"/>
    <w:rsid w:val="00580AD8"/>
    <w:rsid w:val="00580D0F"/>
    <w:rsid w:val="00580E5A"/>
    <w:rsid w:val="00581059"/>
    <w:rsid w:val="00581124"/>
    <w:rsid w:val="0058124E"/>
    <w:rsid w:val="0058155D"/>
    <w:rsid w:val="00581636"/>
    <w:rsid w:val="00581BD8"/>
    <w:rsid w:val="00582501"/>
    <w:rsid w:val="00582538"/>
    <w:rsid w:val="00582C9D"/>
    <w:rsid w:val="00582CAC"/>
    <w:rsid w:val="00582CF3"/>
    <w:rsid w:val="00582DD8"/>
    <w:rsid w:val="005830D5"/>
    <w:rsid w:val="005832A0"/>
    <w:rsid w:val="00583713"/>
    <w:rsid w:val="00583893"/>
    <w:rsid w:val="005838AB"/>
    <w:rsid w:val="00583FEC"/>
    <w:rsid w:val="00584132"/>
    <w:rsid w:val="00584301"/>
    <w:rsid w:val="0058461B"/>
    <w:rsid w:val="0058471E"/>
    <w:rsid w:val="0058489D"/>
    <w:rsid w:val="005849CB"/>
    <w:rsid w:val="00584E45"/>
    <w:rsid w:val="005854A9"/>
    <w:rsid w:val="0058571C"/>
    <w:rsid w:val="00585F8D"/>
    <w:rsid w:val="00586094"/>
    <w:rsid w:val="00586165"/>
    <w:rsid w:val="00586355"/>
    <w:rsid w:val="00586452"/>
    <w:rsid w:val="00586564"/>
    <w:rsid w:val="00586641"/>
    <w:rsid w:val="00586744"/>
    <w:rsid w:val="00586AD2"/>
    <w:rsid w:val="00586C44"/>
    <w:rsid w:val="00586D10"/>
    <w:rsid w:val="00586E01"/>
    <w:rsid w:val="00587273"/>
    <w:rsid w:val="005873CA"/>
    <w:rsid w:val="00587413"/>
    <w:rsid w:val="00587447"/>
    <w:rsid w:val="00587582"/>
    <w:rsid w:val="005875A3"/>
    <w:rsid w:val="00587B3B"/>
    <w:rsid w:val="00587C52"/>
    <w:rsid w:val="00587DB1"/>
    <w:rsid w:val="00590089"/>
    <w:rsid w:val="00590469"/>
    <w:rsid w:val="0059076D"/>
    <w:rsid w:val="005907CB"/>
    <w:rsid w:val="00590873"/>
    <w:rsid w:val="00590930"/>
    <w:rsid w:val="00590959"/>
    <w:rsid w:val="00590BBD"/>
    <w:rsid w:val="00591312"/>
    <w:rsid w:val="00591AEB"/>
    <w:rsid w:val="00591D3A"/>
    <w:rsid w:val="0059218C"/>
    <w:rsid w:val="00592313"/>
    <w:rsid w:val="0059233B"/>
    <w:rsid w:val="00592344"/>
    <w:rsid w:val="00592652"/>
    <w:rsid w:val="00592A50"/>
    <w:rsid w:val="00592CF3"/>
    <w:rsid w:val="00592E21"/>
    <w:rsid w:val="00592F0B"/>
    <w:rsid w:val="00593189"/>
    <w:rsid w:val="005932B4"/>
    <w:rsid w:val="00593304"/>
    <w:rsid w:val="00593307"/>
    <w:rsid w:val="00593530"/>
    <w:rsid w:val="00593E9D"/>
    <w:rsid w:val="00593F22"/>
    <w:rsid w:val="00593F26"/>
    <w:rsid w:val="00594079"/>
    <w:rsid w:val="005942DB"/>
    <w:rsid w:val="00594341"/>
    <w:rsid w:val="00594384"/>
    <w:rsid w:val="005943D9"/>
    <w:rsid w:val="0059442A"/>
    <w:rsid w:val="0059471F"/>
    <w:rsid w:val="005948BD"/>
    <w:rsid w:val="005948F0"/>
    <w:rsid w:val="00594A24"/>
    <w:rsid w:val="00595261"/>
    <w:rsid w:val="005953AE"/>
    <w:rsid w:val="00595992"/>
    <w:rsid w:val="00595C5D"/>
    <w:rsid w:val="00595C82"/>
    <w:rsid w:val="00595C84"/>
    <w:rsid w:val="00595DE2"/>
    <w:rsid w:val="005961D2"/>
    <w:rsid w:val="005967F8"/>
    <w:rsid w:val="00596916"/>
    <w:rsid w:val="0059691B"/>
    <w:rsid w:val="005969BC"/>
    <w:rsid w:val="00596B55"/>
    <w:rsid w:val="00596D19"/>
    <w:rsid w:val="00596F61"/>
    <w:rsid w:val="0059701E"/>
    <w:rsid w:val="0059734B"/>
    <w:rsid w:val="00597683"/>
    <w:rsid w:val="00597798"/>
    <w:rsid w:val="00597AB7"/>
    <w:rsid w:val="00597C6F"/>
    <w:rsid w:val="00597D4A"/>
    <w:rsid w:val="00597E01"/>
    <w:rsid w:val="005A02EA"/>
    <w:rsid w:val="005A0364"/>
    <w:rsid w:val="005A0802"/>
    <w:rsid w:val="005A08A7"/>
    <w:rsid w:val="005A0A90"/>
    <w:rsid w:val="005A0CE0"/>
    <w:rsid w:val="005A1408"/>
    <w:rsid w:val="005A14D2"/>
    <w:rsid w:val="005A15B0"/>
    <w:rsid w:val="005A15F7"/>
    <w:rsid w:val="005A1641"/>
    <w:rsid w:val="005A1ABF"/>
    <w:rsid w:val="005A1DFA"/>
    <w:rsid w:val="005A1F71"/>
    <w:rsid w:val="005A1FCC"/>
    <w:rsid w:val="005A2095"/>
    <w:rsid w:val="005A2744"/>
    <w:rsid w:val="005A2A3F"/>
    <w:rsid w:val="005A2BC9"/>
    <w:rsid w:val="005A2E05"/>
    <w:rsid w:val="005A2F21"/>
    <w:rsid w:val="005A313F"/>
    <w:rsid w:val="005A3218"/>
    <w:rsid w:val="005A33D3"/>
    <w:rsid w:val="005A3416"/>
    <w:rsid w:val="005A36F8"/>
    <w:rsid w:val="005A38F5"/>
    <w:rsid w:val="005A3969"/>
    <w:rsid w:val="005A3B5F"/>
    <w:rsid w:val="005A3CDB"/>
    <w:rsid w:val="005A42C2"/>
    <w:rsid w:val="005A436A"/>
    <w:rsid w:val="005A46A1"/>
    <w:rsid w:val="005A4D35"/>
    <w:rsid w:val="005A5042"/>
    <w:rsid w:val="005A52CF"/>
    <w:rsid w:val="005A5730"/>
    <w:rsid w:val="005A58F3"/>
    <w:rsid w:val="005A6260"/>
    <w:rsid w:val="005A6402"/>
    <w:rsid w:val="005A684A"/>
    <w:rsid w:val="005A6E4A"/>
    <w:rsid w:val="005A6E68"/>
    <w:rsid w:val="005A6EBC"/>
    <w:rsid w:val="005A75BB"/>
    <w:rsid w:val="005A7D5C"/>
    <w:rsid w:val="005A7E78"/>
    <w:rsid w:val="005B0480"/>
    <w:rsid w:val="005B0B03"/>
    <w:rsid w:val="005B0C6C"/>
    <w:rsid w:val="005B1189"/>
    <w:rsid w:val="005B164F"/>
    <w:rsid w:val="005B1653"/>
    <w:rsid w:val="005B1ECA"/>
    <w:rsid w:val="005B1F9E"/>
    <w:rsid w:val="005B1FC4"/>
    <w:rsid w:val="005B2165"/>
    <w:rsid w:val="005B24A4"/>
    <w:rsid w:val="005B26A1"/>
    <w:rsid w:val="005B27B1"/>
    <w:rsid w:val="005B27FE"/>
    <w:rsid w:val="005B289B"/>
    <w:rsid w:val="005B2ABE"/>
    <w:rsid w:val="005B2ACB"/>
    <w:rsid w:val="005B2AF2"/>
    <w:rsid w:val="005B3343"/>
    <w:rsid w:val="005B3527"/>
    <w:rsid w:val="005B3642"/>
    <w:rsid w:val="005B36A2"/>
    <w:rsid w:val="005B36E7"/>
    <w:rsid w:val="005B383D"/>
    <w:rsid w:val="005B3E4D"/>
    <w:rsid w:val="005B3F0B"/>
    <w:rsid w:val="005B3FE5"/>
    <w:rsid w:val="005B4105"/>
    <w:rsid w:val="005B4828"/>
    <w:rsid w:val="005B4836"/>
    <w:rsid w:val="005B4970"/>
    <w:rsid w:val="005B4F0F"/>
    <w:rsid w:val="005B54E4"/>
    <w:rsid w:val="005B55E9"/>
    <w:rsid w:val="005B5DD8"/>
    <w:rsid w:val="005B5F8B"/>
    <w:rsid w:val="005B63B4"/>
    <w:rsid w:val="005B65E2"/>
    <w:rsid w:val="005B69DE"/>
    <w:rsid w:val="005B6C58"/>
    <w:rsid w:val="005B6F81"/>
    <w:rsid w:val="005B7132"/>
    <w:rsid w:val="005B74AF"/>
    <w:rsid w:val="005B74D4"/>
    <w:rsid w:val="005B76AD"/>
    <w:rsid w:val="005B76CD"/>
    <w:rsid w:val="005B781A"/>
    <w:rsid w:val="005B7889"/>
    <w:rsid w:val="005B7BF6"/>
    <w:rsid w:val="005B7F55"/>
    <w:rsid w:val="005C02CF"/>
    <w:rsid w:val="005C0962"/>
    <w:rsid w:val="005C099A"/>
    <w:rsid w:val="005C0A15"/>
    <w:rsid w:val="005C0E91"/>
    <w:rsid w:val="005C1155"/>
    <w:rsid w:val="005C13BE"/>
    <w:rsid w:val="005C1451"/>
    <w:rsid w:val="005C1519"/>
    <w:rsid w:val="005C1882"/>
    <w:rsid w:val="005C194D"/>
    <w:rsid w:val="005C19AB"/>
    <w:rsid w:val="005C19E8"/>
    <w:rsid w:val="005C1A35"/>
    <w:rsid w:val="005C1B8E"/>
    <w:rsid w:val="005C1BF0"/>
    <w:rsid w:val="005C1C35"/>
    <w:rsid w:val="005C2889"/>
    <w:rsid w:val="005C2928"/>
    <w:rsid w:val="005C2ADD"/>
    <w:rsid w:val="005C2F5F"/>
    <w:rsid w:val="005C3163"/>
    <w:rsid w:val="005C343D"/>
    <w:rsid w:val="005C39CB"/>
    <w:rsid w:val="005C3E29"/>
    <w:rsid w:val="005C3E6D"/>
    <w:rsid w:val="005C3EE5"/>
    <w:rsid w:val="005C417C"/>
    <w:rsid w:val="005C4314"/>
    <w:rsid w:val="005C43DF"/>
    <w:rsid w:val="005C4433"/>
    <w:rsid w:val="005C49AE"/>
    <w:rsid w:val="005C49BD"/>
    <w:rsid w:val="005C49D0"/>
    <w:rsid w:val="005C4A78"/>
    <w:rsid w:val="005C4BD3"/>
    <w:rsid w:val="005C4EA4"/>
    <w:rsid w:val="005C5216"/>
    <w:rsid w:val="005C53EB"/>
    <w:rsid w:val="005C5837"/>
    <w:rsid w:val="005C59A7"/>
    <w:rsid w:val="005C5AAC"/>
    <w:rsid w:val="005C5C28"/>
    <w:rsid w:val="005C5C2B"/>
    <w:rsid w:val="005C5F19"/>
    <w:rsid w:val="005C5FD8"/>
    <w:rsid w:val="005C6553"/>
    <w:rsid w:val="005C65F8"/>
    <w:rsid w:val="005C6621"/>
    <w:rsid w:val="005C664D"/>
    <w:rsid w:val="005C6671"/>
    <w:rsid w:val="005C68A0"/>
    <w:rsid w:val="005C69E4"/>
    <w:rsid w:val="005C6B38"/>
    <w:rsid w:val="005C6C95"/>
    <w:rsid w:val="005C6F27"/>
    <w:rsid w:val="005C72A2"/>
    <w:rsid w:val="005C72B0"/>
    <w:rsid w:val="005C73E8"/>
    <w:rsid w:val="005C7669"/>
    <w:rsid w:val="005C77B5"/>
    <w:rsid w:val="005C7BD3"/>
    <w:rsid w:val="005C7D41"/>
    <w:rsid w:val="005C7D70"/>
    <w:rsid w:val="005C7E87"/>
    <w:rsid w:val="005C7EEA"/>
    <w:rsid w:val="005D005B"/>
    <w:rsid w:val="005D01A5"/>
    <w:rsid w:val="005D043C"/>
    <w:rsid w:val="005D06A7"/>
    <w:rsid w:val="005D0A3A"/>
    <w:rsid w:val="005D0C2D"/>
    <w:rsid w:val="005D0E93"/>
    <w:rsid w:val="005D0F6E"/>
    <w:rsid w:val="005D104A"/>
    <w:rsid w:val="005D111A"/>
    <w:rsid w:val="005D1553"/>
    <w:rsid w:val="005D1719"/>
    <w:rsid w:val="005D1BAB"/>
    <w:rsid w:val="005D1C0B"/>
    <w:rsid w:val="005D1CFD"/>
    <w:rsid w:val="005D2012"/>
    <w:rsid w:val="005D220E"/>
    <w:rsid w:val="005D230E"/>
    <w:rsid w:val="005D2526"/>
    <w:rsid w:val="005D264F"/>
    <w:rsid w:val="005D2B15"/>
    <w:rsid w:val="005D2F8F"/>
    <w:rsid w:val="005D30EC"/>
    <w:rsid w:val="005D35CB"/>
    <w:rsid w:val="005D3613"/>
    <w:rsid w:val="005D37EE"/>
    <w:rsid w:val="005D3BEC"/>
    <w:rsid w:val="005D3C8A"/>
    <w:rsid w:val="005D3E52"/>
    <w:rsid w:val="005D4020"/>
    <w:rsid w:val="005D42CF"/>
    <w:rsid w:val="005D43A2"/>
    <w:rsid w:val="005D4513"/>
    <w:rsid w:val="005D4803"/>
    <w:rsid w:val="005D49C1"/>
    <w:rsid w:val="005D4D2B"/>
    <w:rsid w:val="005D4D91"/>
    <w:rsid w:val="005D4DEF"/>
    <w:rsid w:val="005D505F"/>
    <w:rsid w:val="005D5103"/>
    <w:rsid w:val="005D538F"/>
    <w:rsid w:val="005D54DA"/>
    <w:rsid w:val="005D610A"/>
    <w:rsid w:val="005D6572"/>
    <w:rsid w:val="005D67B9"/>
    <w:rsid w:val="005D6888"/>
    <w:rsid w:val="005D6AF8"/>
    <w:rsid w:val="005D6DBB"/>
    <w:rsid w:val="005D7095"/>
    <w:rsid w:val="005D71CD"/>
    <w:rsid w:val="005D765A"/>
    <w:rsid w:val="005D7824"/>
    <w:rsid w:val="005D78E7"/>
    <w:rsid w:val="005D7CF0"/>
    <w:rsid w:val="005D7D4E"/>
    <w:rsid w:val="005D7D97"/>
    <w:rsid w:val="005D7EEF"/>
    <w:rsid w:val="005E029E"/>
    <w:rsid w:val="005E04F4"/>
    <w:rsid w:val="005E06B0"/>
    <w:rsid w:val="005E0784"/>
    <w:rsid w:val="005E07D8"/>
    <w:rsid w:val="005E0891"/>
    <w:rsid w:val="005E0A56"/>
    <w:rsid w:val="005E0C37"/>
    <w:rsid w:val="005E0ED8"/>
    <w:rsid w:val="005E0EDC"/>
    <w:rsid w:val="005E0FB8"/>
    <w:rsid w:val="005E101F"/>
    <w:rsid w:val="005E10E1"/>
    <w:rsid w:val="005E1127"/>
    <w:rsid w:val="005E126E"/>
    <w:rsid w:val="005E12BD"/>
    <w:rsid w:val="005E12C6"/>
    <w:rsid w:val="005E1367"/>
    <w:rsid w:val="005E1571"/>
    <w:rsid w:val="005E16DF"/>
    <w:rsid w:val="005E1AE1"/>
    <w:rsid w:val="005E1CB1"/>
    <w:rsid w:val="005E1DE2"/>
    <w:rsid w:val="005E1F7A"/>
    <w:rsid w:val="005E21C9"/>
    <w:rsid w:val="005E21EE"/>
    <w:rsid w:val="005E2323"/>
    <w:rsid w:val="005E26F7"/>
    <w:rsid w:val="005E283C"/>
    <w:rsid w:val="005E2B76"/>
    <w:rsid w:val="005E2D0E"/>
    <w:rsid w:val="005E2D32"/>
    <w:rsid w:val="005E3048"/>
    <w:rsid w:val="005E3094"/>
    <w:rsid w:val="005E314E"/>
    <w:rsid w:val="005E31C4"/>
    <w:rsid w:val="005E3362"/>
    <w:rsid w:val="005E34E6"/>
    <w:rsid w:val="005E3910"/>
    <w:rsid w:val="005E3F8D"/>
    <w:rsid w:val="005E4041"/>
    <w:rsid w:val="005E4087"/>
    <w:rsid w:val="005E41A1"/>
    <w:rsid w:val="005E4214"/>
    <w:rsid w:val="005E4223"/>
    <w:rsid w:val="005E46B5"/>
    <w:rsid w:val="005E46BD"/>
    <w:rsid w:val="005E4AC1"/>
    <w:rsid w:val="005E4C28"/>
    <w:rsid w:val="005E4CA5"/>
    <w:rsid w:val="005E4DD4"/>
    <w:rsid w:val="005E5243"/>
    <w:rsid w:val="005E5346"/>
    <w:rsid w:val="005E5692"/>
    <w:rsid w:val="005E5791"/>
    <w:rsid w:val="005E58EE"/>
    <w:rsid w:val="005E5AEC"/>
    <w:rsid w:val="005E5CE9"/>
    <w:rsid w:val="005E5E25"/>
    <w:rsid w:val="005E5E51"/>
    <w:rsid w:val="005E5EFF"/>
    <w:rsid w:val="005E60A8"/>
    <w:rsid w:val="005E60E0"/>
    <w:rsid w:val="005E61D5"/>
    <w:rsid w:val="005E64D5"/>
    <w:rsid w:val="005E6AB7"/>
    <w:rsid w:val="005E6CDD"/>
    <w:rsid w:val="005E6E24"/>
    <w:rsid w:val="005E6F58"/>
    <w:rsid w:val="005E746E"/>
    <w:rsid w:val="005E74C6"/>
    <w:rsid w:val="005E7834"/>
    <w:rsid w:val="005E79EF"/>
    <w:rsid w:val="005E7BBA"/>
    <w:rsid w:val="005E7CFE"/>
    <w:rsid w:val="005E7D42"/>
    <w:rsid w:val="005E7D91"/>
    <w:rsid w:val="005F0122"/>
    <w:rsid w:val="005F01BD"/>
    <w:rsid w:val="005F0228"/>
    <w:rsid w:val="005F02E0"/>
    <w:rsid w:val="005F0486"/>
    <w:rsid w:val="005F089D"/>
    <w:rsid w:val="005F0DE4"/>
    <w:rsid w:val="005F1096"/>
    <w:rsid w:val="005F15E9"/>
    <w:rsid w:val="005F1D6C"/>
    <w:rsid w:val="005F1F61"/>
    <w:rsid w:val="005F22F7"/>
    <w:rsid w:val="005F2647"/>
    <w:rsid w:val="005F2885"/>
    <w:rsid w:val="005F2AAC"/>
    <w:rsid w:val="005F2F83"/>
    <w:rsid w:val="005F3063"/>
    <w:rsid w:val="005F3102"/>
    <w:rsid w:val="005F3133"/>
    <w:rsid w:val="005F331D"/>
    <w:rsid w:val="005F4092"/>
    <w:rsid w:val="005F4208"/>
    <w:rsid w:val="005F454B"/>
    <w:rsid w:val="005F4648"/>
    <w:rsid w:val="005F4CA1"/>
    <w:rsid w:val="005F4CE7"/>
    <w:rsid w:val="005F4CEB"/>
    <w:rsid w:val="005F4E9C"/>
    <w:rsid w:val="005F4FC5"/>
    <w:rsid w:val="005F51D2"/>
    <w:rsid w:val="005F543A"/>
    <w:rsid w:val="005F57B9"/>
    <w:rsid w:val="005F58FD"/>
    <w:rsid w:val="005F5937"/>
    <w:rsid w:val="005F5A4A"/>
    <w:rsid w:val="005F5B7B"/>
    <w:rsid w:val="005F5F83"/>
    <w:rsid w:val="005F6022"/>
    <w:rsid w:val="005F61DF"/>
    <w:rsid w:val="005F6618"/>
    <w:rsid w:val="005F686C"/>
    <w:rsid w:val="005F692F"/>
    <w:rsid w:val="005F69D6"/>
    <w:rsid w:val="005F6BD8"/>
    <w:rsid w:val="005F6DF0"/>
    <w:rsid w:val="005F7129"/>
    <w:rsid w:val="005F7CC0"/>
    <w:rsid w:val="00600150"/>
    <w:rsid w:val="006004A1"/>
    <w:rsid w:val="00600C01"/>
    <w:rsid w:val="0060112E"/>
    <w:rsid w:val="006012CB"/>
    <w:rsid w:val="00601AC9"/>
    <w:rsid w:val="00601B06"/>
    <w:rsid w:val="00601B36"/>
    <w:rsid w:val="00601FBB"/>
    <w:rsid w:val="00602013"/>
    <w:rsid w:val="0060225C"/>
    <w:rsid w:val="006022B9"/>
    <w:rsid w:val="0060234F"/>
    <w:rsid w:val="006023F9"/>
    <w:rsid w:val="00602967"/>
    <w:rsid w:val="00602984"/>
    <w:rsid w:val="00602998"/>
    <w:rsid w:val="00602E1D"/>
    <w:rsid w:val="0060308B"/>
    <w:rsid w:val="0060352C"/>
    <w:rsid w:val="00603875"/>
    <w:rsid w:val="00603969"/>
    <w:rsid w:val="00603A1D"/>
    <w:rsid w:val="00603BDF"/>
    <w:rsid w:val="00603C5B"/>
    <w:rsid w:val="00603D93"/>
    <w:rsid w:val="00603DEC"/>
    <w:rsid w:val="00603E3F"/>
    <w:rsid w:val="006045D3"/>
    <w:rsid w:val="006046E1"/>
    <w:rsid w:val="00604823"/>
    <w:rsid w:val="00605039"/>
    <w:rsid w:val="00605254"/>
    <w:rsid w:val="0060527D"/>
    <w:rsid w:val="0060539C"/>
    <w:rsid w:val="0060555A"/>
    <w:rsid w:val="0060592E"/>
    <w:rsid w:val="00605B16"/>
    <w:rsid w:val="00605D7D"/>
    <w:rsid w:val="00605EC2"/>
    <w:rsid w:val="00605F23"/>
    <w:rsid w:val="00605F48"/>
    <w:rsid w:val="00605F8C"/>
    <w:rsid w:val="00606050"/>
    <w:rsid w:val="0060648C"/>
    <w:rsid w:val="00606728"/>
    <w:rsid w:val="006067D0"/>
    <w:rsid w:val="00606859"/>
    <w:rsid w:val="00606868"/>
    <w:rsid w:val="0060699F"/>
    <w:rsid w:val="006072E3"/>
    <w:rsid w:val="0060736F"/>
    <w:rsid w:val="00610026"/>
    <w:rsid w:val="0061002D"/>
    <w:rsid w:val="00610099"/>
    <w:rsid w:val="0061040C"/>
    <w:rsid w:val="00610559"/>
    <w:rsid w:val="00610568"/>
    <w:rsid w:val="006105B2"/>
    <w:rsid w:val="006105B4"/>
    <w:rsid w:val="006105D7"/>
    <w:rsid w:val="006105F5"/>
    <w:rsid w:val="006106E4"/>
    <w:rsid w:val="00610709"/>
    <w:rsid w:val="00610928"/>
    <w:rsid w:val="00610A7B"/>
    <w:rsid w:val="00610A7E"/>
    <w:rsid w:val="00610B1B"/>
    <w:rsid w:val="00610B9D"/>
    <w:rsid w:val="006116E4"/>
    <w:rsid w:val="00611E8E"/>
    <w:rsid w:val="0061205E"/>
    <w:rsid w:val="006120E1"/>
    <w:rsid w:val="0061213B"/>
    <w:rsid w:val="00612627"/>
    <w:rsid w:val="006126FC"/>
    <w:rsid w:val="006127B7"/>
    <w:rsid w:val="00612AF9"/>
    <w:rsid w:val="006131B8"/>
    <w:rsid w:val="0061329A"/>
    <w:rsid w:val="006132FE"/>
    <w:rsid w:val="00613369"/>
    <w:rsid w:val="006133D9"/>
    <w:rsid w:val="00613487"/>
    <w:rsid w:val="00613678"/>
    <w:rsid w:val="006139C7"/>
    <w:rsid w:val="00613BCB"/>
    <w:rsid w:val="00613CBC"/>
    <w:rsid w:val="00613FBD"/>
    <w:rsid w:val="00614483"/>
    <w:rsid w:val="006146EC"/>
    <w:rsid w:val="00614838"/>
    <w:rsid w:val="00614AFD"/>
    <w:rsid w:val="00614F5E"/>
    <w:rsid w:val="0061521B"/>
    <w:rsid w:val="006154BF"/>
    <w:rsid w:val="006159D6"/>
    <w:rsid w:val="0061607F"/>
    <w:rsid w:val="006160B6"/>
    <w:rsid w:val="00616302"/>
    <w:rsid w:val="0061650E"/>
    <w:rsid w:val="00616AD8"/>
    <w:rsid w:val="00616C43"/>
    <w:rsid w:val="00616F90"/>
    <w:rsid w:val="00616FE3"/>
    <w:rsid w:val="006170BF"/>
    <w:rsid w:val="0061742B"/>
    <w:rsid w:val="006175B8"/>
    <w:rsid w:val="00617BB3"/>
    <w:rsid w:val="00620723"/>
    <w:rsid w:val="00620CF7"/>
    <w:rsid w:val="00621199"/>
    <w:rsid w:val="006212F6"/>
    <w:rsid w:val="006213D2"/>
    <w:rsid w:val="00621533"/>
    <w:rsid w:val="00621732"/>
    <w:rsid w:val="00621BD7"/>
    <w:rsid w:val="00621BDD"/>
    <w:rsid w:val="00621D43"/>
    <w:rsid w:val="00621FC3"/>
    <w:rsid w:val="006225C0"/>
    <w:rsid w:val="006226AE"/>
    <w:rsid w:val="00622B9F"/>
    <w:rsid w:val="00622D1D"/>
    <w:rsid w:val="00622DEF"/>
    <w:rsid w:val="00623113"/>
    <w:rsid w:val="006231F5"/>
    <w:rsid w:val="006233AE"/>
    <w:rsid w:val="00623408"/>
    <w:rsid w:val="0062356E"/>
    <w:rsid w:val="006236D8"/>
    <w:rsid w:val="006238BA"/>
    <w:rsid w:val="00623CE0"/>
    <w:rsid w:val="00624035"/>
    <w:rsid w:val="00624090"/>
    <w:rsid w:val="006240B4"/>
    <w:rsid w:val="006241D4"/>
    <w:rsid w:val="00624427"/>
    <w:rsid w:val="00624979"/>
    <w:rsid w:val="006249FD"/>
    <w:rsid w:val="00624E9E"/>
    <w:rsid w:val="00624EAA"/>
    <w:rsid w:val="00625242"/>
    <w:rsid w:val="006252F3"/>
    <w:rsid w:val="00625364"/>
    <w:rsid w:val="00625595"/>
    <w:rsid w:val="006259E8"/>
    <w:rsid w:val="00625A65"/>
    <w:rsid w:val="0062605A"/>
    <w:rsid w:val="006263CA"/>
    <w:rsid w:val="00626782"/>
    <w:rsid w:val="006267D4"/>
    <w:rsid w:val="00626864"/>
    <w:rsid w:val="00626A16"/>
    <w:rsid w:val="00626A8E"/>
    <w:rsid w:val="00626E2E"/>
    <w:rsid w:val="00627046"/>
    <w:rsid w:val="0062725A"/>
    <w:rsid w:val="006274D8"/>
    <w:rsid w:val="006278BC"/>
    <w:rsid w:val="00627B7F"/>
    <w:rsid w:val="00627C31"/>
    <w:rsid w:val="00627CDA"/>
    <w:rsid w:val="00627D6E"/>
    <w:rsid w:val="00627E70"/>
    <w:rsid w:val="00627F2C"/>
    <w:rsid w:val="00627FFB"/>
    <w:rsid w:val="006300C6"/>
    <w:rsid w:val="006302B9"/>
    <w:rsid w:val="00630377"/>
    <w:rsid w:val="006308FC"/>
    <w:rsid w:val="006309BC"/>
    <w:rsid w:val="00630A36"/>
    <w:rsid w:val="00630AE9"/>
    <w:rsid w:val="00630C51"/>
    <w:rsid w:val="00630CDA"/>
    <w:rsid w:val="0063109D"/>
    <w:rsid w:val="00631301"/>
    <w:rsid w:val="006313DC"/>
    <w:rsid w:val="00631A47"/>
    <w:rsid w:val="00631D2D"/>
    <w:rsid w:val="00631E2E"/>
    <w:rsid w:val="00631E96"/>
    <w:rsid w:val="00631EB8"/>
    <w:rsid w:val="00632080"/>
    <w:rsid w:val="0063231B"/>
    <w:rsid w:val="00632621"/>
    <w:rsid w:val="006329FD"/>
    <w:rsid w:val="00632D9C"/>
    <w:rsid w:val="00632E20"/>
    <w:rsid w:val="006331BE"/>
    <w:rsid w:val="0063326C"/>
    <w:rsid w:val="006332F6"/>
    <w:rsid w:val="00633876"/>
    <w:rsid w:val="00633ADE"/>
    <w:rsid w:val="00633D05"/>
    <w:rsid w:val="00633D78"/>
    <w:rsid w:val="00633F5B"/>
    <w:rsid w:val="0063436D"/>
    <w:rsid w:val="006343FE"/>
    <w:rsid w:val="0063477A"/>
    <w:rsid w:val="00634976"/>
    <w:rsid w:val="00634984"/>
    <w:rsid w:val="006349B8"/>
    <w:rsid w:val="00634FA8"/>
    <w:rsid w:val="00635085"/>
    <w:rsid w:val="006350BD"/>
    <w:rsid w:val="00635363"/>
    <w:rsid w:val="00635501"/>
    <w:rsid w:val="0063563C"/>
    <w:rsid w:val="00635695"/>
    <w:rsid w:val="00635730"/>
    <w:rsid w:val="00635B14"/>
    <w:rsid w:val="00635C39"/>
    <w:rsid w:val="00635D9C"/>
    <w:rsid w:val="006360CB"/>
    <w:rsid w:val="006361E7"/>
    <w:rsid w:val="006362E1"/>
    <w:rsid w:val="00636390"/>
    <w:rsid w:val="00636A19"/>
    <w:rsid w:val="00636A21"/>
    <w:rsid w:val="00636C66"/>
    <w:rsid w:val="00636D04"/>
    <w:rsid w:val="00636F46"/>
    <w:rsid w:val="00637013"/>
    <w:rsid w:val="006370EC"/>
    <w:rsid w:val="00637720"/>
    <w:rsid w:val="0063786E"/>
    <w:rsid w:val="00637A0E"/>
    <w:rsid w:val="00637C3C"/>
    <w:rsid w:val="006403F0"/>
    <w:rsid w:val="00640474"/>
    <w:rsid w:val="006409A7"/>
    <w:rsid w:val="00640CBA"/>
    <w:rsid w:val="00640F6C"/>
    <w:rsid w:val="00641096"/>
    <w:rsid w:val="00641102"/>
    <w:rsid w:val="00641A09"/>
    <w:rsid w:val="00641B87"/>
    <w:rsid w:val="00642266"/>
    <w:rsid w:val="00642503"/>
    <w:rsid w:val="00642591"/>
    <w:rsid w:val="00642812"/>
    <w:rsid w:val="006429F2"/>
    <w:rsid w:val="00643093"/>
    <w:rsid w:val="00643164"/>
    <w:rsid w:val="0064346F"/>
    <w:rsid w:val="006435E6"/>
    <w:rsid w:val="0064379E"/>
    <w:rsid w:val="00643B52"/>
    <w:rsid w:val="00643CD0"/>
    <w:rsid w:val="00643D49"/>
    <w:rsid w:val="00643F18"/>
    <w:rsid w:val="006440D9"/>
    <w:rsid w:val="006440DA"/>
    <w:rsid w:val="00644314"/>
    <w:rsid w:val="006443D8"/>
    <w:rsid w:val="006447B8"/>
    <w:rsid w:val="006447C4"/>
    <w:rsid w:val="006449AD"/>
    <w:rsid w:val="00644AF9"/>
    <w:rsid w:val="00644F89"/>
    <w:rsid w:val="00645126"/>
    <w:rsid w:val="0064525B"/>
    <w:rsid w:val="00645705"/>
    <w:rsid w:val="0064571F"/>
    <w:rsid w:val="00645820"/>
    <w:rsid w:val="00645903"/>
    <w:rsid w:val="00645A04"/>
    <w:rsid w:val="00645EC4"/>
    <w:rsid w:val="00646202"/>
    <w:rsid w:val="0064638E"/>
    <w:rsid w:val="0064665A"/>
    <w:rsid w:val="00646775"/>
    <w:rsid w:val="00646B1B"/>
    <w:rsid w:val="00646DA5"/>
    <w:rsid w:val="00646F6E"/>
    <w:rsid w:val="00647073"/>
    <w:rsid w:val="006472CE"/>
    <w:rsid w:val="00647358"/>
    <w:rsid w:val="006473DD"/>
    <w:rsid w:val="00647614"/>
    <w:rsid w:val="00647B66"/>
    <w:rsid w:val="00647E7F"/>
    <w:rsid w:val="00650343"/>
    <w:rsid w:val="0065046C"/>
    <w:rsid w:val="0065060B"/>
    <w:rsid w:val="00650C56"/>
    <w:rsid w:val="00650F0D"/>
    <w:rsid w:val="006516AF"/>
    <w:rsid w:val="00651D1C"/>
    <w:rsid w:val="00651DEB"/>
    <w:rsid w:val="00651E32"/>
    <w:rsid w:val="00651EC6"/>
    <w:rsid w:val="00652625"/>
    <w:rsid w:val="00652674"/>
    <w:rsid w:val="006529CE"/>
    <w:rsid w:val="00652B36"/>
    <w:rsid w:val="00652E78"/>
    <w:rsid w:val="00652F65"/>
    <w:rsid w:val="006534B2"/>
    <w:rsid w:val="00653549"/>
    <w:rsid w:val="006535F8"/>
    <w:rsid w:val="0065362D"/>
    <w:rsid w:val="00653A58"/>
    <w:rsid w:val="00653ED3"/>
    <w:rsid w:val="006540DD"/>
    <w:rsid w:val="006546C8"/>
    <w:rsid w:val="00654AD9"/>
    <w:rsid w:val="00654CDC"/>
    <w:rsid w:val="00654D68"/>
    <w:rsid w:val="0065590C"/>
    <w:rsid w:val="00655AC2"/>
    <w:rsid w:val="00655F2E"/>
    <w:rsid w:val="00656078"/>
    <w:rsid w:val="0065615D"/>
    <w:rsid w:val="0065670B"/>
    <w:rsid w:val="00656B1E"/>
    <w:rsid w:val="00656C11"/>
    <w:rsid w:val="00656C2E"/>
    <w:rsid w:val="00656DE9"/>
    <w:rsid w:val="00657011"/>
    <w:rsid w:val="0065706B"/>
    <w:rsid w:val="00657417"/>
    <w:rsid w:val="006578C0"/>
    <w:rsid w:val="00657E5A"/>
    <w:rsid w:val="00657F30"/>
    <w:rsid w:val="00657F51"/>
    <w:rsid w:val="00660560"/>
    <w:rsid w:val="00660582"/>
    <w:rsid w:val="00660941"/>
    <w:rsid w:val="00660A47"/>
    <w:rsid w:val="00661023"/>
    <w:rsid w:val="0066116D"/>
    <w:rsid w:val="0066117A"/>
    <w:rsid w:val="00661188"/>
    <w:rsid w:val="0066118E"/>
    <w:rsid w:val="0066139C"/>
    <w:rsid w:val="006613B2"/>
    <w:rsid w:val="00661757"/>
    <w:rsid w:val="006619A7"/>
    <w:rsid w:val="0066205B"/>
    <w:rsid w:val="00662253"/>
    <w:rsid w:val="00662781"/>
    <w:rsid w:val="00662972"/>
    <w:rsid w:val="00662A4A"/>
    <w:rsid w:val="0066364E"/>
    <w:rsid w:val="00663880"/>
    <w:rsid w:val="00663C35"/>
    <w:rsid w:val="00663C90"/>
    <w:rsid w:val="00663F57"/>
    <w:rsid w:val="00664086"/>
    <w:rsid w:val="00664093"/>
    <w:rsid w:val="0066425D"/>
    <w:rsid w:val="00664460"/>
    <w:rsid w:val="006644E0"/>
    <w:rsid w:val="0066459E"/>
    <w:rsid w:val="00664629"/>
    <w:rsid w:val="00664658"/>
    <w:rsid w:val="006646C5"/>
    <w:rsid w:val="00664738"/>
    <w:rsid w:val="00664920"/>
    <w:rsid w:val="00664E17"/>
    <w:rsid w:val="00664EDD"/>
    <w:rsid w:val="00664EF4"/>
    <w:rsid w:val="006650B5"/>
    <w:rsid w:val="006651B1"/>
    <w:rsid w:val="00665323"/>
    <w:rsid w:val="00665540"/>
    <w:rsid w:val="00665603"/>
    <w:rsid w:val="00665778"/>
    <w:rsid w:val="00665A62"/>
    <w:rsid w:val="00665AE5"/>
    <w:rsid w:val="0066652F"/>
    <w:rsid w:val="00666556"/>
    <w:rsid w:val="0066658E"/>
    <w:rsid w:val="006666EF"/>
    <w:rsid w:val="0066690A"/>
    <w:rsid w:val="00666BD2"/>
    <w:rsid w:val="00666D45"/>
    <w:rsid w:val="006674A2"/>
    <w:rsid w:val="006678C4"/>
    <w:rsid w:val="00667AFF"/>
    <w:rsid w:val="00667D46"/>
    <w:rsid w:val="00667EAA"/>
    <w:rsid w:val="00670027"/>
    <w:rsid w:val="006701BB"/>
    <w:rsid w:val="00670241"/>
    <w:rsid w:val="00670F8E"/>
    <w:rsid w:val="00671092"/>
    <w:rsid w:val="006717A6"/>
    <w:rsid w:val="00671919"/>
    <w:rsid w:val="006719BB"/>
    <w:rsid w:val="00671A0B"/>
    <w:rsid w:val="00671DA1"/>
    <w:rsid w:val="00671E70"/>
    <w:rsid w:val="006720C3"/>
    <w:rsid w:val="00672393"/>
    <w:rsid w:val="00672798"/>
    <w:rsid w:val="00672AE6"/>
    <w:rsid w:val="00672BEF"/>
    <w:rsid w:val="006731AA"/>
    <w:rsid w:val="0067328B"/>
    <w:rsid w:val="00673573"/>
    <w:rsid w:val="00673608"/>
    <w:rsid w:val="006738C4"/>
    <w:rsid w:val="00673A2F"/>
    <w:rsid w:val="00673E40"/>
    <w:rsid w:val="00673E79"/>
    <w:rsid w:val="00673E80"/>
    <w:rsid w:val="00674196"/>
    <w:rsid w:val="0067476F"/>
    <w:rsid w:val="006749BF"/>
    <w:rsid w:val="00674B1A"/>
    <w:rsid w:val="00674C05"/>
    <w:rsid w:val="00674EEA"/>
    <w:rsid w:val="00675733"/>
    <w:rsid w:val="00675836"/>
    <w:rsid w:val="00675A1C"/>
    <w:rsid w:val="00675C0F"/>
    <w:rsid w:val="00675D3A"/>
    <w:rsid w:val="00675E09"/>
    <w:rsid w:val="00675E1F"/>
    <w:rsid w:val="0067668B"/>
    <w:rsid w:val="00676D40"/>
    <w:rsid w:val="00677284"/>
    <w:rsid w:val="00677446"/>
    <w:rsid w:val="006775E8"/>
    <w:rsid w:val="006779DE"/>
    <w:rsid w:val="00677A71"/>
    <w:rsid w:val="00677D35"/>
    <w:rsid w:val="00677E8C"/>
    <w:rsid w:val="00677EB6"/>
    <w:rsid w:val="00680208"/>
    <w:rsid w:val="0068028D"/>
    <w:rsid w:val="006803AE"/>
    <w:rsid w:val="006806B5"/>
    <w:rsid w:val="00680C4D"/>
    <w:rsid w:val="00680CA9"/>
    <w:rsid w:val="00680DD0"/>
    <w:rsid w:val="00681197"/>
    <w:rsid w:val="006813ED"/>
    <w:rsid w:val="00681614"/>
    <w:rsid w:val="00681ADA"/>
    <w:rsid w:val="00682110"/>
    <w:rsid w:val="006821DD"/>
    <w:rsid w:val="006822A4"/>
    <w:rsid w:val="0068235C"/>
    <w:rsid w:val="006825D9"/>
    <w:rsid w:val="006826C0"/>
    <w:rsid w:val="006828AE"/>
    <w:rsid w:val="00682922"/>
    <w:rsid w:val="00682C46"/>
    <w:rsid w:val="00682F39"/>
    <w:rsid w:val="00682FB6"/>
    <w:rsid w:val="00683425"/>
    <w:rsid w:val="006834CE"/>
    <w:rsid w:val="00683504"/>
    <w:rsid w:val="00683734"/>
    <w:rsid w:val="00683764"/>
    <w:rsid w:val="00683ECF"/>
    <w:rsid w:val="00683FD3"/>
    <w:rsid w:val="0068406C"/>
    <w:rsid w:val="006840C8"/>
    <w:rsid w:val="00684164"/>
    <w:rsid w:val="006842C3"/>
    <w:rsid w:val="00684597"/>
    <w:rsid w:val="00684BDD"/>
    <w:rsid w:val="00684D0F"/>
    <w:rsid w:val="00684D32"/>
    <w:rsid w:val="00684DC4"/>
    <w:rsid w:val="006851E4"/>
    <w:rsid w:val="00685203"/>
    <w:rsid w:val="00685751"/>
    <w:rsid w:val="00685826"/>
    <w:rsid w:val="00685AD2"/>
    <w:rsid w:val="00685BC7"/>
    <w:rsid w:val="00685CA6"/>
    <w:rsid w:val="006860E6"/>
    <w:rsid w:val="006861EE"/>
    <w:rsid w:val="0068626F"/>
    <w:rsid w:val="0068649B"/>
    <w:rsid w:val="0068649F"/>
    <w:rsid w:val="006867D9"/>
    <w:rsid w:val="00686A0A"/>
    <w:rsid w:val="00686B93"/>
    <w:rsid w:val="00686FDC"/>
    <w:rsid w:val="006870AE"/>
    <w:rsid w:val="00687A45"/>
    <w:rsid w:val="00687B16"/>
    <w:rsid w:val="00690450"/>
    <w:rsid w:val="006908E5"/>
    <w:rsid w:val="00690929"/>
    <w:rsid w:val="00690942"/>
    <w:rsid w:val="00690D73"/>
    <w:rsid w:val="00690EC4"/>
    <w:rsid w:val="0069153D"/>
    <w:rsid w:val="006916AC"/>
    <w:rsid w:val="00691819"/>
    <w:rsid w:val="006919EB"/>
    <w:rsid w:val="00691BA2"/>
    <w:rsid w:val="00691BDD"/>
    <w:rsid w:val="00691C09"/>
    <w:rsid w:val="00691EDD"/>
    <w:rsid w:val="00691F23"/>
    <w:rsid w:val="00692099"/>
    <w:rsid w:val="006921E6"/>
    <w:rsid w:val="0069250C"/>
    <w:rsid w:val="006925EC"/>
    <w:rsid w:val="0069280F"/>
    <w:rsid w:val="00692B18"/>
    <w:rsid w:val="00692B24"/>
    <w:rsid w:val="00692D1C"/>
    <w:rsid w:val="0069355A"/>
    <w:rsid w:val="006935B6"/>
    <w:rsid w:val="006935F8"/>
    <w:rsid w:val="00693640"/>
    <w:rsid w:val="00693967"/>
    <w:rsid w:val="00693A79"/>
    <w:rsid w:val="00693D66"/>
    <w:rsid w:val="00693D7D"/>
    <w:rsid w:val="00693DFC"/>
    <w:rsid w:val="006941D3"/>
    <w:rsid w:val="006942E6"/>
    <w:rsid w:val="00694913"/>
    <w:rsid w:val="00694B1F"/>
    <w:rsid w:val="00694D6E"/>
    <w:rsid w:val="00694E41"/>
    <w:rsid w:val="00695181"/>
    <w:rsid w:val="0069547E"/>
    <w:rsid w:val="006954AF"/>
    <w:rsid w:val="00695688"/>
    <w:rsid w:val="006957D4"/>
    <w:rsid w:val="00695850"/>
    <w:rsid w:val="00695F27"/>
    <w:rsid w:val="006960EB"/>
    <w:rsid w:val="00696633"/>
    <w:rsid w:val="0069665C"/>
    <w:rsid w:val="0069671E"/>
    <w:rsid w:val="006968CF"/>
    <w:rsid w:val="00696979"/>
    <w:rsid w:val="00696BF3"/>
    <w:rsid w:val="00696CE6"/>
    <w:rsid w:val="00696D79"/>
    <w:rsid w:val="00696FC1"/>
    <w:rsid w:val="00697404"/>
    <w:rsid w:val="00697566"/>
    <w:rsid w:val="00697567"/>
    <w:rsid w:val="0069761E"/>
    <w:rsid w:val="00697822"/>
    <w:rsid w:val="006978C9"/>
    <w:rsid w:val="006A005B"/>
    <w:rsid w:val="006A0C1C"/>
    <w:rsid w:val="006A0E6C"/>
    <w:rsid w:val="006A0F58"/>
    <w:rsid w:val="006A0F9D"/>
    <w:rsid w:val="006A108C"/>
    <w:rsid w:val="006A10CB"/>
    <w:rsid w:val="006A1215"/>
    <w:rsid w:val="006A121C"/>
    <w:rsid w:val="006A13A4"/>
    <w:rsid w:val="006A13C5"/>
    <w:rsid w:val="006A18C2"/>
    <w:rsid w:val="006A1C94"/>
    <w:rsid w:val="006A1DFD"/>
    <w:rsid w:val="006A20D3"/>
    <w:rsid w:val="006A2400"/>
    <w:rsid w:val="006A244C"/>
    <w:rsid w:val="006A25A6"/>
    <w:rsid w:val="006A2A05"/>
    <w:rsid w:val="006A2EC2"/>
    <w:rsid w:val="006A2FC0"/>
    <w:rsid w:val="006A30E6"/>
    <w:rsid w:val="006A30FF"/>
    <w:rsid w:val="006A33CC"/>
    <w:rsid w:val="006A3442"/>
    <w:rsid w:val="006A35B8"/>
    <w:rsid w:val="006A3CD3"/>
    <w:rsid w:val="006A3F2A"/>
    <w:rsid w:val="006A4087"/>
    <w:rsid w:val="006A4126"/>
    <w:rsid w:val="006A43D8"/>
    <w:rsid w:val="006A4C29"/>
    <w:rsid w:val="006A4DE9"/>
    <w:rsid w:val="006A51EC"/>
    <w:rsid w:val="006A5517"/>
    <w:rsid w:val="006A56AF"/>
    <w:rsid w:val="006A56FA"/>
    <w:rsid w:val="006A58E4"/>
    <w:rsid w:val="006A5B34"/>
    <w:rsid w:val="006A5C46"/>
    <w:rsid w:val="006A5E5A"/>
    <w:rsid w:val="006A5F5B"/>
    <w:rsid w:val="006A5F82"/>
    <w:rsid w:val="006A6570"/>
    <w:rsid w:val="006A66FA"/>
    <w:rsid w:val="006A69CF"/>
    <w:rsid w:val="006A6A32"/>
    <w:rsid w:val="006A6BA1"/>
    <w:rsid w:val="006A7100"/>
    <w:rsid w:val="006A71DF"/>
    <w:rsid w:val="006A7226"/>
    <w:rsid w:val="006A73AA"/>
    <w:rsid w:val="006A74D7"/>
    <w:rsid w:val="006A76A9"/>
    <w:rsid w:val="006A7708"/>
    <w:rsid w:val="006A77D5"/>
    <w:rsid w:val="006A7A8C"/>
    <w:rsid w:val="006A7C2A"/>
    <w:rsid w:val="006A7CDB"/>
    <w:rsid w:val="006A7CF1"/>
    <w:rsid w:val="006A7F1E"/>
    <w:rsid w:val="006A7F2D"/>
    <w:rsid w:val="006A7F34"/>
    <w:rsid w:val="006A7FB2"/>
    <w:rsid w:val="006B0CE3"/>
    <w:rsid w:val="006B0ECE"/>
    <w:rsid w:val="006B0FB7"/>
    <w:rsid w:val="006B0FFD"/>
    <w:rsid w:val="006B1150"/>
    <w:rsid w:val="006B12FE"/>
    <w:rsid w:val="006B1385"/>
    <w:rsid w:val="006B19AD"/>
    <w:rsid w:val="006B1FCA"/>
    <w:rsid w:val="006B1FD5"/>
    <w:rsid w:val="006B2097"/>
    <w:rsid w:val="006B20C8"/>
    <w:rsid w:val="006B2357"/>
    <w:rsid w:val="006B23EA"/>
    <w:rsid w:val="006B25C0"/>
    <w:rsid w:val="006B2A73"/>
    <w:rsid w:val="006B2D15"/>
    <w:rsid w:val="006B2D44"/>
    <w:rsid w:val="006B2DBB"/>
    <w:rsid w:val="006B31B5"/>
    <w:rsid w:val="006B32BA"/>
    <w:rsid w:val="006B396C"/>
    <w:rsid w:val="006B3D37"/>
    <w:rsid w:val="006B3F89"/>
    <w:rsid w:val="006B41C7"/>
    <w:rsid w:val="006B41CD"/>
    <w:rsid w:val="006B41D3"/>
    <w:rsid w:val="006B4362"/>
    <w:rsid w:val="006B45AD"/>
    <w:rsid w:val="006B488C"/>
    <w:rsid w:val="006B4F48"/>
    <w:rsid w:val="006B5467"/>
    <w:rsid w:val="006B5589"/>
    <w:rsid w:val="006B57CF"/>
    <w:rsid w:val="006B5943"/>
    <w:rsid w:val="006B5E7A"/>
    <w:rsid w:val="006B5F11"/>
    <w:rsid w:val="006B6239"/>
    <w:rsid w:val="006B62F2"/>
    <w:rsid w:val="006B674E"/>
    <w:rsid w:val="006B6A9F"/>
    <w:rsid w:val="006B6B67"/>
    <w:rsid w:val="006B728E"/>
    <w:rsid w:val="006B782A"/>
    <w:rsid w:val="006B7897"/>
    <w:rsid w:val="006B7B36"/>
    <w:rsid w:val="006C022A"/>
    <w:rsid w:val="006C0501"/>
    <w:rsid w:val="006C0521"/>
    <w:rsid w:val="006C0B11"/>
    <w:rsid w:val="006C0ED9"/>
    <w:rsid w:val="006C1264"/>
    <w:rsid w:val="006C12B6"/>
    <w:rsid w:val="006C1517"/>
    <w:rsid w:val="006C1971"/>
    <w:rsid w:val="006C1A18"/>
    <w:rsid w:val="006C206C"/>
    <w:rsid w:val="006C20DF"/>
    <w:rsid w:val="006C20F9"/>
    <w:rsid w:val="006C2385"/>
    <w:rsid w:val="006C252E"/>
    <w:rsid w:val="006C2706"/>
    <w:rsid w:val="006C27AB"/>
    <w:rsid w:val="006C2B50"/>
    <w:rsid w:val="006C2E4E"/>
    <w:rsid w:val="006C2FB8"/>
    <w:rsid w:val="006C319D"/>
    <w:rsid w:val="006C3295"/>
    <w:rsid w:val="006C32CA"/>
    <w:rsid w:val="006C353D"/>
    <w:rsid w:val="006C354E"/>
    <w:rsid w:val="006C36BD"/>
    <w:rsid w:val="006C36FF"/>
    <w:rsid w:val="006C3935"/>
    <w:rsid w:val="006C398C"/>
    <w:rsid w:val="006C3A1B"/>
    <w:rsid w:val="006C3B57"/>
    <w:rsid w:val="006C4209"/>
    <w:rsid w:val="006C437B"/>
    <w:rsid w:val="006C49A5"/>
    <w:rsid w:val="006C4BB3"/>
    <w:rsid w:val="006C5377"/>
    <w:rsid w:val="006C56F8"/>
    <w:rsid w:val="006C5E5E"/>
    <w:rsid w:val="006C67E5"/>
    <w:rsid w:val="006C6ACE"/>
    <w:rsid w:val="006C6C7B"/>
    <w:rsid w:val="006C706A"/>
    <w:rsid w:val="006C7442"/>
    <w:rsid w:val="006C758D"/>
    <w:rsid w:val="006C777B"/>
    <w:rsid w:val="006C77A9"/>
    <w:rsid w:val="006D0018"/>
    <w:rsid w:val="006D03D8"/>
    <w:rsid w:val="006D0431"/>
    <w:rsid w:val="006D0519"/>
    <w:rsid w:val="006D06D6"/>
    <w:rsid w:val="006D07DC"/>
    <w:rsid w:val="006D08BD"/>
    <w:rsid w:val="006D08F2"/>
    <w:rsid w:val="006D0B43"/>
    <w:rsid w:val="006D0B82"/>
    <w:rsid w:val="006D0E48"/>
    <w:rsid w:val="006D0F36"/>
    <w:rsid w:val="006D10D8"/>
    <w:rsid w:val="006D140C"/>
    <w:rsid w:val="006D1646"/>
    <w:rsid w:val="006D17C3"/>
    <w:rsid w:val="006D17E8"/>
    <w:rsid w:val="006D1931"/>
    <w:rsid w:val="006D1CAD"/>
    <w:rsid w:val="006D1DA4"/>
    <w:rsid w:val="006D242B"/>
    <w:rsid w:val="006D2561"/>
    <w:rsid w:val="006D28C4"/>
    <w:rsid w:val="006D2975"/>
    <w:rsid w:val="006D2A5C"/>
    <w:rsid w:val="006D2CA7"/>
    <w:rsid w:val="006D2FB1"/>
    <w:rsid w:val="006D30B6"/>
    <w:rsid w:val="006D313D"/>
    <w:rsid w:val="006D3302"/>
    <w:rsid w:val="006D3546"/>
    <w:rsid w:val="006D39E1"/>
    <w:rsid w:val="006D3A03"/>
    <w:rsid w:val="006D3A71"/>
    <w:rsid w:val="006D3F72"/>
    <w:rsid w:val="006D4124"/>
    <w:rsid w:val="006D41B7"/>
    <w:rsid w:val="006D4238"/>
    <w:rsid w:val="006D491F"/>
    <w:rsid w:val="006D4E2B"/>
    <w:rsid w:val="006D4F52"/>
    <w:rsid w:val="006D5160"/>
    <w:rsid w:val="006D53C7"/>
    <w:rsid w:val="006D53F1"/>
    <w:rsid w:val="006D55F1"/>
    <w:rsid w:val="006D57F8"/>
    <w:rsid w:val="006D5887"/>
    <w:rsid w:val="006D5FE0"/>
    <w:rsid w:val="006D6088"/>
    <w:rsid w:val="006D6103"/>
    <w:rsid w:val="006D62DB"/>
    <w:rsid w:val="006D6336"/>
    <w:rsid w:val="006D6A47"/>
    <w:rsid w:val="006D6A8D"/>
    <w:rsid w:val="006D72AC"/>
    <w:rsid w:val="006D73BF"/>
    <w:rsid w:val="006D759A"/>
    <w:rsid w:val="006D7B1C"/>
    <w:rsid w:val="006D7CD3"/>
    <w:rsid w:val="006D7F09"/>
    <w:rsid w:val="006E00E0"/>
    <w:rsid w:val="006E03D9"/>
    <w:rsid w:val="006E0459"/>
    <w:rsid w:val="006E057C"/>
    <w:rsid w:val="006E06A8"/>
    <w:rsid w:val="006E06D4"/>
    <w:rsid w:val="006E07AF"/>
    <w:rsid w:val="006E0861"/>
    <w:rsid w:val="006E09FA"/>
    <w:rsid w:val="006E0AB1"/>
    <w:rsid w:val="006E0ECA"/>
    <w:rsid w:val="006E1023"/>
    <w:rsid w:val="006E1110"/>
    <w:rsid w:val="006E12A9"/>
    <w:rsid w:val="006E1425"/>
    <w:rsid w:val="006E14DB"/>
    <w:rsid w:val="006E1D10"/>
    <w:rsid w:val="006E235D"/>
    <w:rsid w:val="006E2365"/>
    <w:rsid w:val="006E25EE"/>
    <w:rsid w:val="006E2999"/>
    <w:rsid w:val="006E29B7"/>
    <w:rsid w:val="006E2B1B"/>
    <w:rsid w:val="006E2C02"/>
    <w:rsid w:val="006E3119"/>
    <w:rsid w:val="006E370E"/>
    <w:rsid w:val="006E3A12"/>
    <w:rsid w:val="006E3C72"/>
    <w:rsid w:val="006E3CA7"/>
    <w:rsid w:val="006E42FC"/>
    <w:rsid w:val="006E4421"/>
    <w:rsid w:val="006E4562"/>
    <w:rsid w:val="006E4618"/>
    <w:rsid w:val="006E4AA8"/>
    <w:rsid w:val="006E4D67"/>
    <w:rsid w:val="006E4FC0"/>
    <w:rsid w:val="006E51C8"/>
    <w:rsid w:val="006E52E5"/>
    <w:rsid w:val="006E541D"/>
    <w:rsid w:val="006E555F"/>
    <w:rsid w:val="006E5594"/>
    <w:rsid w:val="006E55FC"/>
    <w:rsid w:val="006E57DD"/>
    <w:rsid w:val="006E59CE"/>
    <w:rsid w:val="006E5BFA"/>
    <w:rsid w:val="006E5DB5"/>
    <w:rsid w:val="006E60C9"/>
    <w:rsid w:val="006E628D"/>
    <w:rsid w:val="006E6658"/>
    <w:rsid w:val="006E6909"/>
    <w:rsid w:val="006E691D"/>
    <w:rsid w:val="006E69A6"/>
    <w:rsid w:val="006E69D2"/>
    <w:rsid w:val="006E6E40"/>
    <w:rsid w:val="006E6FEC"/>
    <w:rsid w:val="006E7039"/>
    <w:rsid w:val="006E7186"/>
    <w:rsid w:val="006E7367"/>
    <w:rsid w:val="006E7507"/>
    <w:rsid w:val="006E7561"/>
    <w:rsid w:val="006E75D5"/>
    <w:rsid w:val="006E7648"/>
    <w:rsid w:val="006E76F0"/>
    <w:rsid w:val="006E794B"/>
    <w:rsid w:val="006E7AB7"/>
    <w:rsid w:val="006F0030"/>
    <w:rsid w:val="006F017F"/>
    <w:rsid w:val="006F03B8"/>
    <w:rsid w:val="006F0741"/>
    <w:rsid w:val="006F0B61"/>
    <w:rsid w:val="006F0C2D"/>
    <w:rsid w:val="006F0C82"/>
    <w:rsid w:val="006F0F63"/>
    <w:rsid w:val="006F1367"/>
    <w:rsid w:val="006F1756"/>
    <w:rsid w:val="006F1915"/>
    <w:rsid w:val="006F22C4"/>
    <w:rsid w:val="006F23D7"/>
    <w:rsid w:val="006F2480"/>
    <w:rsid w:val="006F2645"/>
    <w:rsid w:val="006F29C9"/>
    <w:rsid w:val="006F29D6"/>
    <w:rsid w:val="006F2CC8"/>
    <w:rsid w:val="006F2CE2"/>
    <w:rsid w:val="006F3015"/>
    <w:rsid w:val="006F311B"/>
    <w:rsid w:val="006F32D0"/>
    <w:rsid w:val="006F35B7"/>
    <w:rsid w:val="006F35C6"/>
    <w:rsid w:val="006F386F"/>
    <w:rsid w:val="006F3974"/>
    <w:rsid w:val="006F39FF"/>
    <w:rsid w:val="006F3AAB"/>
    <w:rsid w:val="006F3B80"/>
    <w:rsid w:val="006F4248"/>
    <w:rsid w:val="006F4306"/>
    <w:rsid w:val="006F440F"/>
    <w:rsid w:val="006F4428"/>
    <w:rsid w:val="006F451F"/>
    <w:rsid w:val="006F4813"/>
    <w:rsid w:val="006F4A0E"/>
    <w:rsid w:val="006F4CBD"/>
    <w:rsid w:val="006F4F42"/>
    <w:rsid w:val="006F4FD7"/>
    <w:rsid w:val="006F511F"/>
    <w:rsid w:val="006F5521"/>
    <w:rsid w:val="006F564E"/>
    <w:rsid w:val="006F5780"/>
    <w:rsid w:val="006F5A87"/>
    <w:rsid w:val="006F5C09"/>
    <w:rsid w:val="006F5CF4"/>
    <w:rsid w:val="006F5E19"/>
    <w:rsid w:val="006F61AD"/>
    <w:rsid w:val="006F668B"/>
    <w:rsid w:val="006F6693"/>
    <w:rsid w:val="006F6721"/>
    <w:rsid w:val="006F6A56"/>
    <w:rsid w:val="006F729A"/>
    <w:rsid w:val="006F7412"/>
    <w:rsid w:val="006F7426"/>
    <w:rsid w:val="006F7729"/>
    <w:rsid w:val="006F78EF"/>
    <w:rsid w:val="006F7ABD"/>
    <w:rsid w:val="006F7B0D"/>
    <w:rsid w:val="006F7E95"/>
    <w:rsid w:val="007000DB"/>
    <w:rsid w:val="0070020E"/>
    <w:rsid w:val="007004B3"/>
    <w:rsid w:val="007004FC"/>
    <w:rsid w:val="007005E0"/>
    <w:rsid w:val="007007DC"/>
    <w:rsid w:val="00700874"/>
    <w:rsid w:val="0070093F"/>
    <w:rsid w:val="00700AE7"/>
    <w:rsid w:val="00700CEA"/>
    <w:rsid w:val="007011CA"/>
    <w:rsid w:val="00701295"/>
    <w:rsid w:val="0070142C"/>
    <w:rsid w:val="007015C5"/>
    <w:rsid w:val="00701B1D"/>
    <w:rsid w:val="00701BA2"/>
    <w:rsid w:val="00701F48"/>
    <w:rsid w:val="00702050"/>
    <w:rsid w:val="0070223A"/>
    <w:rsid w:val="00702B0A"/>
    <w:rsid w:val="007033A0"/>
    <w:rsid w:val="007034CA"/>
    <w:rsid w:val="00703E09"/>
    <w:rsid w:val="007040A3"/>
    <w:rsid w:val="00704633"/>
    <w:rsid w:val="007047D3"/>
    <w:rsid w:val="00704999"/>
    <w:rsid w:val="00704D06"/>
    <w:rsid w:val="00704ED3"/>
    <w:rsid w:val="0070513F"/>
    <w:rsid w:val="00705426"/>
    <w:rsid w:val="007054F4"/>
    <w:rsid w:val="0070583D"/>
    <w:rsid w:val="007058A1"/>
    <w:rsid w:val="00705980"/>
    <w:rsid w:val="007059BF"/>
    <w:rsid w:val="00705B24"/>
    <w:rsid w:val="00705B8B"/>
    <w:rsid w:val="00705DB5"/>
    <w:rsid w:val="00705E65"/>
    <w:rsid w:val="00706374"/>
    <w:rsid w:val="0070637F"/>
    <w:rsid w:val="00706577"/>
    <w:rsid w:val="00706651"/>
    <w:rsid w:val="007068E2"/>
    <w:rsid w:val="00707762"/>
    <w:rsid w:val="00707A62"/>
    <w:rsid w:val="00707EE9"/>
    <w:rsid w:val="00707FAE"/>
    <w:rsid w:val="00707FE8"/>
    <w:rsid w:val="00710004"/>
    <w:rsid w:val="00710009"/>
    <w:rsid w:val="007100CB"/>
    <w:rsid w:val="0071016D"/>
    <w:rsid w:val="00710664"/>
    <w:rsid w:val="00710676"/>
    <w:rsid w:val="0071085B"/>
    <w:rsid w:val="007109E3"/>
    <w:rsid w:val="00710B3C"/>
    <w:rsid w:val="00710D34"/>
    <w:rsid w:val="00710DA2"/>
    <w:rsid w:val="00710DA6"/>
    <w:rsid w:val="00710DF7"/>
    <w:rsid w:val="0071111D"/>
    <w:rsid w:val="007112F9"/>
    <w:rsid w:val="007116E5"/>
    <w:rsid w:val="00711D77"/>
    <w:rsid w:val="00711DBE"/>
    <w:rsid w:val="00711DDD"/>
    <w:rsid w:val="00711DE8"/>
    <w:rsid w:val="00711E70"/>
    <w:rsid w:val="00711F44"/>
    <w:rsid w:val="00711F63"/>
    <w:rsid w:val="0071241B"/>
    <w:rsid w:val="007124C9"/>
    <w:rsid w:val="007124F5"/>
    <w:rsid w:val="0071259A"/>
    <w:rsid w:val="00712980"/>
    <w:rsid w:val="00712C0A"/>
    <w:rsid w:val="00712C80"/>
    <w:rsid w:val="00712F27"/>
    <w:rsid w:val="00713083"/>
    <w:rsid w:val="00713107"/>
    <w:rsid w:val="007131F6"/>
    <w:rsid w:val="007135A5"/>
    <w:rsid w:val="0071392E"/>
    <w:rsid w:val="00713BDC"/>
    <w:rsid w:val="00713C74"/>
    <w:rsid w:val="007144B4"/>
    <w:rsid w:val="007149B0"/>
    <w:rsid w:val="00714B1E"/>
    <w:rsid w:val="00715342"/>
    <w:rsid w:val="00715572"/>
    <w:rsid w:val="007157C7"/>
    <w:rsid w:val="00715814"/>
    <w:rsid w:val="00715E7E"/>
    <w:rsid w:val="00715F20"/>
    <w:rsid w:val="00716218"/>
    <w:rsid w:val="0071631C"/>
    <w:rsid w:val="007163E3"/>
    <w:rsid w:val="00716524"/>
    <w:rsid w:val="00716A48"/>
    <w:rsid w:val="00716E1A"/>
    <w:rsid w:val="00716E8F"/>
    <w:rsid w:val="007171E4"/>
    <w:rsid w:val="00717286"/>
    <w:rsid w:val="00717C77"/>
    <w:rsid w:val="00717F5E"/>
    <w:rsid w:val="00717FF7"/>
    <w:rsid w:val="00720020"/>
    <w:rsid w:val="00720068"/>
    <w:rsid w:val="00720159"/>
    <w:rsid w:val="00720169"/>
    <w:rsid w:val="007201C6"/>
    <w:rsid w:val="007202B8"/>
    <w:rsid w:val="00720358"/>
    <w:rsid w:val="00720910"/>
    <w:rsid w:val="007209DE"/>
    <w:rsid w:val="00720ACE"/>
    <w:rsid w:val="0072106C"/>
    <w:rsid w:val="007211C6"/>
    <w:rsid w:val="0072124E"/>
    <w:rsid w:val="0072143C"/>
    <w:rsid w:val="00721585"/>
    <w:rsid w:val="007216D0"/>
    <w:rsid w:val="00721754"/>
    <w:rsid w:val="00721868"/>
    <w:rsid w:val="00721976"/>
    <w:rsid w:val="00721978"/>
    <w:rsid w:val="007220E6"/>
    <w:rsid w:val="0072224A"/>
    <w:rsid w:val="007225D7"/>
    <w:rsid w:val="007228AC"/>
    <w:rsid w:val="00722AA0"/>
    <w:rsid w:val="00722CB2"/>
    <w:rsid w:val="00722CC2"/>
    <w:rsid w:val="00723679"/>
    <w:rsid w:val="00723A23"/>
    <w:rsid w:val="00723B3D"/>
    <w:rsid w:val="00723BEB"/>
    <w:rsid w:val="00723BF0"/>
    <w:rsid w:val="007240A1"/>
    <w:rsid w:val="00724120"/>
    <w:rsid w:val="0072425A"/>
    <w:rsid w:val="007243A9"/>
    <w:rsid w:val="007246B1"/>
    <w:rsid w:val="00724962"/>
    <w:rsid w:val="00724A0F"/>
    <w:rsid w:val="00724F36"/>
    <w:rsid w:val="00725253"/>
    <w:rsid w:val="007253FF"/>
    <w:rsid w:val="007255BE"/>
    <w:rsid w:val="00725624"/>
    <w:rsid w:val="00725681"/>
    <w:rsid w:val="007256DB"/>
    <w:rsid w:val="00725765"/>
    <w:rsid w:val="00725795"/>
    <w:rsid w:val="007258C5"/>
    <w:rsid w:val="00725AFE"/>
    <w:rsid w:val="00725BF2"/>
    <w:rsid w:val="00725CF6"/>
    <w:rsid w:val="00725F74"/>
    <w:rsid w:val="00726152"/>
    <w:rsid w:val="00726255"/>
    <w:rsid w:val="007262B6"/>
    <w:rsid w:val="007265A7"/>
    <w:rsid w:val="0072674E"/>
    <w:rsid w:val="007269CD"/>
    <w:rsid w:val="00726D03"/>
    <w:rsid w:val="00726E76"/>
    <w:rsid w:val="0072712D"/>
    <w:rsid w:val="0072719A"/>
    <w:rsid w:val="00727377"/>
    <w:rsid w:val="0072763A"/>
    <w:rsid w:val="007277AD"/>
    <w:rsid w:val="00727BEF"/>
    <w:rsid w:val="00727CB7"/>
    <w:rsid w:val="00727E67"/>
    <w:rsid w:val="00727EF5"/>
    <w:rsid w:val="00727F46"/>
    <w:rsid w:val="0073072C"/>
    <w:rsid w:val="00730735"/>
    <w:rsid w:val="00730B4C"/>
    <w:rsid w:val="00730C7E"/>
    <w:rsid w:val="00730D1E"/>
    <w:rsid w:val="00730F07"/>
    <w:rsid w:val="007310BE"/>
    <w:rsid w:val="007310C6"/>
    <w:rsid w:val="007310C9"/>
    <w:rsid w:val="00731141"/>
    <w:rsid w:val="007315B8"/>
    <w:rsid w:val="007315D7"/>
    <w:rsid w:val="00731661"/>
    <w:rsid w:val="007318F8"/>
    <w:rsid w:val="00731C05"/>
    <w:rsid w:val="00731D10"/>
    <w:rsid w:val="00731D3A"/>
    <w:rsid w:val="00731D73"/>
    <w:rsid w:val="00731D90"/>
    <w:rsid w:val="00731E33"/>
    <w:rsid w:val="007320B4"/>
    <w:rsid w:val="00732162"/>
    <w:rsid w:val="00732698"/>
    <w:rsid w:val="00732C00"/>
    <w:rsid w:val="00732C08"/>
    <w:rsid w:val="00732D21"/>
    <w:rsid w:val="00733001"/>
    <w:rsid w:val="007330AD"/>
    <w:rsid w:val="00733155"/>
    <w:rsid w:val="00733288"/>
    <w:rsid w:val="00733312"/>
    <w:rsid w:val="00733384"/>
    <w:rsid w:val="007336BE"/>
    <w:rsid w:val="00733AC0"/>
    <w:rsid w:val="00733DEF"/>
    <w:rsid w:val="00733FBB"/>
    <w:rsid w:val="007340DC"/>
    <w:rsid w:val="0073422D"/>
    <w:rsid w:val="00734299"/>
    <w:rsid w:val="00734345"/>
    <w:rsid w:val="007344F3"/>
    <w:rsid w:val="0073452E"/>
    <w:rsid w:val="007345F9"/>
    <w:rsid w:val="0073473A"/>
    <w:rsid w:val="00734891"/>
    <w:rsid w:val="00734FD1"/>
    <w:rsid w:val="0073547E"/>
    <w:rsid w:val="007354A8"/>
    <w:rsid w:val="007354AA"/>
    <w:rsid w:val="0073558D"/>
    <w:rsid w:val="00735746"/>
    <w:rsid w:val="00735757"/>
    <w:rsid w:val="00735C0F"/>
    <w:rsid w:val="00735D36"/>
    <w:rsid w:val="00735E05"/>
    <w:rsid w:val="00735E86"/>
    <w:rsid w:val="0073646C"/>
    <w:rsid w:val="007364EE"/>
    <w:rsid w:val="0073652D"/>
    <w:rsid w:val="00736663"/>
    <w:rsid w:val="007366EF"/>
    <w:rsid w:val="00736732"/>
    <w:rsid w:val="00736785"/>
    <w:rsid w:val="00736FA1"/>
    <w:rsid w:val="00736FEF"/>
    <w:rsid w:val="0073727B"/>
    <w:rsid w:val="0073755B"/>
    <w:rsid w:val="0073778A"/>
    <w:rsid w:val="00737955"/>
    <w:rsid w:val="00737AF7"/>
    <w:rsid w:val="00737B65"/>
    <w:rsid w:val="00737DC9"/>
    <w:rsid w:val="00737FF1"/>
    <w:rsid w:val="007400B7"/>
    <w:rsid w:val="00740134"/>
    <w:rsid w:val="00740258"/>
    <w:rsid w:val="0074030D"/>
    <w:rsid w:val="00740558"/>
    <w:rsid w:val="0074076E"/>
    <w:rsid w:val="007408A7"/>
    <w:rsid w:val="00740AFC"/>
    <w:rsid w:val="00740BAC"/>
    <w:rsid w:val="00740C24"/>
    <w:rsid w:val="00740D01"/>
    <w:rsid w:val="00740D81"/>
    <w:rsid w:val="00741035"/>
    <w:rsid w:val="0074104A"/>
    <w:rsid w:val="0074143D"/>
    <w:rsid w:val="0074145B"/>
    <w:rsid w:val="00741507"/>
    <w:rsid w:val="0074163B"/>
    <w:rsid w:val="00741784"/>
    <w:rsid w:val="007417F5"/>
    <w:rsid w:val="00742C01"/>
    <w:rsid w:val="00742D09"/>
    <w:rsid w:val="00742DA5"/>
    <w:rsid w:val="00743009"/>
    <w:rsid w:val="007432D4"/>
    <w:rsid w:val="00743443"/>
    <w:rsid w:val="00743809"/>
    <w:rsid w:val="00743891"/>
    <w:rsid w:val="00743B2B"/>
    <w:rsid w:val="00743C22"/>
    <w:rsid w:val="00743CB3"/>
    <w:rsid w:val="00743D90"/>
    <w:rsid w:val="007444FB"/>
    <w:rsid w:val="007445C1"/>
    <w:rsid w:val="0074463B"/>
    <w:rsid w:val="007447AD"/>
    <w:rsid w:val="00744961"/>
    <w:rsid w:val="00744B20"/>
    <w:rsid w:val="00744CA1"/>
    <w:rsid w:val="00744F84"/>
    <w:rsid w:val="00745104"/>
    <w:rsid w:val="0074593C"/>
    <w:rsid w:val="00745DC8"/>
    <w:rsid w:val="00745EDC"/>
    <w:rsid w:val="0074602A"/>
    <w:rsid w:val="00746077"/>
    <w:rsid w:val="00746111"/>
    <w:rsid w:val="00746608"/>
    <w:rsid w:val="00746AA7"/>
    <w:rsid w:val="00746B17"/>
    <w:rsid w:val="00746B40"/>
    <w:rsid w:val="00746CEF"/>
    <w:rsid w:val="00746E82"/>
    <w:rsid w:val="00746EE1"/>
    <w:rsid w:val="00746EF2"/>
    <w:rsid w:val="00747020"/>
    <w:rsid w:val="00747326"/>
    <w:rsid w:val="007473BA"/>
    <w:rsid w:val="007473DA"/>
    <w:rsid w:val="00747479"/>
    <w:rsid w:val="00747A85"/>
    <w:rsid w:val="00747DD6"/>
    <w:rsid w:val="00747EF8"/>
    <w:rsid w:val="007503DC"/>
    <w:rsid w:val="00750877"/>
    <w:rsid w:val="00750890"/>
    <w:rsid w:val="007508FD"/>
    <w:rsid w:val="00750BCA"/>
    <w:rsid w:val="00750CBE"/>
    <w:rsid w:val="007514AA"/>
    <w:rsid w:val="007514CF"/>
    <w:rsid w:val="00751599"/>
    <w:rsid w:val="00751DF7"/>
    <w:rsid w:val="00751E55"/>
    <w:rsid w:val="00752469"/>
    <w:rsid w:val="00752853"/>
    <w:rsid w:val="00752B06"/>
    <w:rsid w:val="00752CAF"/>
    <w:rsid w:val="0075317B"/>
    <w:rsid w:val="00753250"/>
    <w:rsid w:val="00753AB1"/>
    <w:rsid w:val="00753B73"/>
    <w:rsid w:val="00753D19"/>
    <w:rsid w:val="00753F2B"/>
    <w:rsid w:val="007540BE"/>
    <w:rsid w:val="0075437B"/>
    <w:rsid w:val="00754709"/>
    <w:rsid w:val="00754A38"/>
    <w:rsid w:val="00754E35"/>
    <w:rsid w:val="00754FC6"/>
    <w:rsid w:val="00755293"/>
    <w:rsid w:val="00755908"/>
    <w:rsid w:val="00755CC9"/>
    <w:rsid w:val="00755F19"/>
    <w:rsid w:val="00756074"/>
    <w:rsid w:val="00756166"/>
    <w:rsid w:val="00756318"/>
    <w:rsid w:val="007563CF"/>
    <w:rsid w:val="0075660B"/>
    <w:rsid w:val="007569A4"/>
    <w:rsid w:val="00756A9B"/>
    <w:rsid w:val="00756B72"/>
    <w:rsid w:val="00756C8C"/>
    <w:rsid w:val="00756E05"/>
    <w:rsid w:val="0075716B"/>
    <w:rsid w:val="007571FA"/>
    <w:rsid w:val="007571FC"/>
    <w:rsid w:val="007574BC"/>
    <w:rsid w:val="00757865"/>
    <w:rsid w:val="00757E64"/>
    <w:rsid w:val="00760073"/>
    <w:rsid w:val="00760088"/>
    <w:rsid w:val="00760092"/>
    <w:rsid w:val="007607AD"/>
    <w:rsid w:val="00760E2B"/>
    <w:rsid w:val="00760F76"/>
    <w:rsid w:val="007610E6"/>
    <w:rsid w:val="00761202"/>
    <w:rsid w:val="007612B9"/>
    <w:rsid w:val="007615F5"/>
    <w:rsid w:val="00761A48"/>
    <w:rsid w:val="00761C9D"/>
    <w:rsid w:val="00761E2A"/>
    <w:rsid w:val="0076215A"/>
    <w:rsid w:val="00762352"/>
    <w:rsid w:val="00762784"/>
    <w:rsid w:val="007629A2"/>
    <w:rsid w:val="00762C7E"/>
    <w:rsid w:val="00762CBF"/>
    <w:rsid w:val="00762ED7"/>
    <w:rsid w:val="00763001"/>
    <w:rsid w:val="00763034"/>
    <w:rsid w:val="00763076"/>
    <w:rsid w:val="007631AE"/>
    <w:rsid w:val="007632D4"/>
    <w:rsid w:val="007634B7"/>
    <w:rsid w:val="00763521"/>
    <w:rsid w:val="007636C6"/>
    <w:rsid w:val="007636D6"/>
    <w:rsid w:val="007636E7"/>
    <w:rsid w:val="00763727"/>
    <w:rsid w:val="00763967"/>
    <w:rsid w:val="00763AF9"/>
    <w:rsid w:val="00763CEC"/>
    <w:rsid w:val="007646F7"/>
    <w:rsid w:val="007649E7"/>
    <w:rsid w:val="00764FF5"/>
    <w:rsid w:val="007651F9"/>
    <w:rsid w:val="0076543F"/>
    <w:rsid w:val="007655F7"/>
    <w:rsid w:val="0076560D"/>
    <w:rsid w:val="00765696"/>
    <w:rsid w:val="00765A00"/>
    <w:rsid w:val="007660EB"/>
    <w:rsid w:val="00766586"/>
    <w:rsid w:val="00766982"/>
    <w:rsid w:val="007669FB"/>
    <w:rsid w:val="00766A3B"/>
    <w:rsid w:val="00766B5A"/>
    <w:rsid w:val="00766B68"/>
    <w:rsid w:val="00766E38"/>
    <w:rsid w:val="00767184"/>
    <w:rsid w:val="0076745A"/>
    <w:rsid w:val="00767591"/>
    <w:rsid w:val="007679FE"/>
    <w:rsid w:val="00767BBA"/>
    <w:rsid w:val="00767C08"/>
    <w:rsid w:val="00767DC2"/>
    <w:rsid w:val="00767E01"/>
    <w:rsid w:val="00767E63"/>
    <w:rsid w:val="00767FED"/>
    <w:rsid w:val="007700A5"/>
    <w:rsid w:val="007700DF"/>
    <w:rsid w:val="0077016A"/>
    <w:rsid w:val="007701AD"/>
    <w:rsid w:val="007701E5"/>
    <w:rsid w:val="00770313"/>
    <w:rsid w:val="00770768"/>
    <w:rsid w:val="007708C1"/>
    <w:rsid w:val="0077090E"/>
    <w:rsid w:val="00770A16"/>
    <w:rsid w:val="00770AB1"/>
    <w:rsid w:val="00770BBE"/>
    <w:rsid w:val="00770E4A"/>
    <w:rsid w:val="00770F5F"/>
    <w:rsid w:val="00771034"/>
    <w:rsid w:val="00771386"/>
    <w:rsid w:val="007717C5"/>
    <w:rsid w:val="00772003"/>
    <w:rsid w:val="0077218E"/>
    <w:rsid w:val="0077241E"/>
    <w:rsid w:val="00772485"/>
    <w:rsid w:val="007725D4"/>
    <w:rsid w:val="0077266E"/>
    <w:rsid w:val="00772783"/>
    <w:rsid w:val="0077287F"/>
    <w:rsid w:val="007728BC"/>
    <w:rsid w:val="007728E1"/>
    <w:rsid w:val="007728E2"/>
    <w:rsid w:val="00772923"/>
    <w:rsid w:val="007729DE"/>
    <w:rsid w:val="00772AE6"/>
    <w:rsid w:val="00772BB2"/>
    <w:rsid w:val="00772DB3"/>
    <w:rsid w:val="00772FA8"/>
    <w:rsid w:val="00773374"/>
    <w:rsid w:val="007735C9"/>
    <w:rsid w:val="00773783"/>
    <w:rsid w:val="00773B46"/>
    <w:rsid w:val="00773D36"/>
    <w:rsid w:val="00773D71"/>
    <w:rsid w:val="007740CB"/>
    <w:rsid w:val="007749C8"/>
    <w:rsid w:val="00774D5A"/>
    <w:rsid w:val="00774E22"/>
    <w:rsid w:val="007751A9"/>
    <w:rsid w:val="00775245"/>
    <w:rsid w:val="007753E5"/>
    <w:rsid w:val="00775618"/>
    <w:rsid w:val="007757B0"/>
    <w:rsid w:val="00775951"/>
    <w:rsid w:val="007759AB"/>
    <w:rsid w:val="00775D0C"/>
    <w:rsid w:val="00775DA2"/>
    <w:rsid w:val="00775FF8"/>
    <w:rsid w:val="007763F9"/>
    <w:rsid w:val="0077657A"/>
    <w:rsid w:val="0077691D"/>
    <w:rsid w:val="00776BAA"/>
    <w:rsid w:val="007776CD"/>
    <w:rsid w:val="007777FF"/>
    <w:rsid w:val="0078007A"/>
    <w:rsid w:val="007802BF"/>
    <w:rsid w:val="0078078D"/>
    <w:rsid w:val="00780B6C"/>
    <w:rsid w:val="00780DEC"/>
    <w:rsid w:val="00781084"/>
    <w:rsid w:val="007810EF"/>
    <w:rsid w:val="007816BF"/>
    <w:rsid w:val="00781745"/>
    <w:rsid w:val="00781764"/>
    <w:rsid w:val="00781877"/>
    <w:rsid w:val="00781930"/>
    <w:rsid w:val="007827BB"/>
    <w:rsid w:val="007828D8"/>
    <w:rsid w:val="00782B58"/>
    <w:rsid w:val="00782B61"/>
    <w:rsid w:val="00782FCF"/>
    <w:rsid w:val="007834F2"/>
    <w:rsid w:val="007836CF"/>
    <w:rsid w:val="007838C1"/>
    <w:rsid w:val="007838E8"/>
    <w:rsid w:val="007838F0"/>
    <w:rsid w:val="00783BE6"/>
    <w:rsid w:val="00783DCC"/>
    <w:rsid w:val="0078400E"/>
    <w:rsid w:val="00784062"/>
    <w:rsid w:val="0078412E"/>
    <w:rsid w:val="00784320"/>
    <w:rsid w:val="00784685"/>
    <w:rsid w:val="00784E3F"/>
    <w:rsid w:val="0078503F"/>
    <w:rsid w:val="007850E3"/>
    <w:rsid w:val="007852DF"/>
    <w:rsid w:val="0078542F"/>
    <w:rsid w:val="0078565C"/>
    <w:rsid w:val="00785673"/>
    <w:rsid w:val="007857BD"/>
    <w:rsid w:val="00785801"/>
    <w:rsid w:val="00785813"/>
    <w:rsid w:val="00785BF0"/>
    <w:rsid w:val="00786185"/>
    <w:rsid w:val="007861E6"/>
    <w:rsid w:val="007865C4"/>
    <w:rsid w:val="00786904"/>
    <w:rsid w:val="007869B2"/>
    <w:rsid w:val="00786C2C"/>
    <w:rsid w:val="00786D02"/>
    <w:rsid w:val="0078715B"/>
    <w:rsid w:val="0078716E"/>
    <w:rsid w:val="007875D6"/>
    <w:rsid w:val="00787669"/>
    <w:rsid w:val="007877C8"/>
    <w:rsid w:val="00787B0B"/>
    <w:rsid w:val="00787BB0"/>
    <w:rsid w:val="00787E60"/>
    <w:rsid w:val="007901A9"/>
    <w:rsid w:val="007902E4"/>
    <w:rsid w:val="0079058C"/>
    <w:rsid w:val="00790AB2"/>
    <w:rsid w:val="00790B31"/>
    <w:rsid w:val="00790F58"/>
    <w:rsid w:val="00791020"/>
    <w:rsid w:val="0079125E"/>
    <w:rsid w:val="007912A5"/>
    <w:rsid w:val="0079131F"/>
    <w:rsid w:val="007914B2"/>
    <w:rsid w:val="00791852"/>
    <w:rsid w:val="00791C96"/>
    <w:rsid w:val="00791DAE"/>
    <w:rsid w:val="007923FB"/>
    <w:rsid w:val="0079265B"/>
    <w:rsid w:val="007926E5"/>
    <w:rsid w:val="00792B2F"/>
    <w:rsid w:val="00792C73"/>
    <w:rsid w:val="00792DF7"/>
    <w:rsid w:val="00793198"/>
    <w:rsid w:val="007931F8"/>
    <w:rsid w:val="00793275"/>
    <w:rsid w:val="007936F2"/>
    <w:rsid w:val="0079389E"/>
    <w:rsid w:val="00793A47"/>
    <w:rsid w:val="00793C46"/>
    <w:rsid w:val="00793E82"/>
    <w:rsid w:val="00793F73"/>
    <w:rsid w:val="00793F91"/>
    <w:rsid w:val="00794162"/>
    <w:rsid w:val="007944BA"/>
    <w:rsid w:val="00794553"/>
    <w:rsid w:val="00794737"/>
    <w:rsid w:val="00794866"/>
    <w:rsid w:val="00794911"/>
    <w:rsid w:val="00794ABC"/>
    <w:rsid w:val="00794E86"/>
    <w:rsid w:val="00794FE7"/>
    <w:rsid w:val="00794FFF"/>
    <w:rsid w:val="00795310"/>
    <w:rsid w:val="00795417"/>
    <w:rsid w:val="007954DA"/>
    <w:rsid w:val="00795648"/>
    <w:rsid w:val="00795865"/>
    <w:rsid w:val="00795971"/>
    <w:rsid w:val="00795B91"/>
    <w:rsid w:val="00795E87"/>
    <w:rsid w:val="00795FC1"/>
    <w:rsid w:val="00796295"/>
    <w:rsid w:val="007964A9"/>
    <w:rsid w:val="0079650C"/>
    <w:rsid w:val="0079655D"/>
    <w:rsid w:val="007966BE"/>
    <w:rsid w:val="00796850"/>
    <w:rsid w:val="007968F0"/>
    <w:rsid w:val="00796ED9"/>
    <w:rsid w:val="00797A63"/>
    <w:rsid w:val="00797BB7"/>
    <w:rsid w:val="00797C3F"/>
    <w:rsid w:val="007A01CF"/>
    <w:rsid w:val="007A05F1"/>
    <w:rsid w:val="007A0A62"/>
    <w:rsid w:val="007A0A9C"/>
    <w:rsid w:val="007A0FDE"/>
    <w:rsid w:val="007A1299"/>
    <w:rsid w:val="007A1614"/>
    <w:rsid w:val="007A191C"/>
    <w:rsid w:val="007A1B7C"/>
    <w:rsid w:val="007A1CC5"/>
    <w:rsid w:val="007A1FCD"/>
    <w:rsid w:val="007A2165"/>
    <w:rsid w:val="007A23C6"/>
    <w:rsid w:val="007A2716"/>
    <w:rsid w:val="007A288C"/>
    <w:rsid w:val="007A2A49"/>
    <w:rsid w:val="007A2E2B"/>
    <w:rsid w:val="007A3200"/>
    <w:rsid w:val="007A333F"/>
    <w:rsid w:val="007A35C0"/>
    <w:rsid w:val="007A3CEC"/>
    <w:rsid w:val="007A4171"/>
    <w:rsid w:val="007A42DF"/>
    <w:rsid w:val="007A481F"/>
    <w:rsid w:val="007A4BB1"/>
    <w:rsid w:val="007A4C34"/>
    <w:rsid w:val="007A4F8C"/>
    <w:rsid w:val="007A50F9"/>
    <w:rsid w:val="007A527A"/>
    <w:rsid w:val="007A57A7"/>
    <w:rsid w:val="007A582D"/>
    <w:rsid w:val="007A5B5F"/>
    <w:rsid w:val="007A5B89"/>
    <w:rsid w:val="007A5BA8"/>
    <w:rsid w:val="007A5C41"/>
    <w:rsid w:val="007A5E0E"/>
    <w:rsid w:val="007A5EDA"/>
    <w:rsid w:val="007A5F82"/>
    <w:rsid w:val="007A5FBA"/>
    <w:rsid w:val="007A6587"/>
    <w:rsid w:val="007A6FF6"/>
    <w:rsid w:val="007A70E4"/>
    <w:rsid w:val="007A7161"/>
    <w:rsid w:val="007A7447"/>
    <w:rsid w:val="007A76A3"/>
    <w:rsid w:val="007A7D84"/>
    <w:rsid w:val="007A7FB0"/>
    <w:rsid w:val="007B005B"/>
    <w:rsid w:val="007B00FC"/>
    <w:rsid w:val="007B0222"/>
    <w:rsid w:val="007B0282"/>
    <w:rsid w:val="007B047B"/>
    <w:rsid w:val="007B06F9"/>
    <w:rsid w:val="007B0DDB"/>
    <w:rsid w:val="007B19B0"/>
    <w:rsid w:val="007B1AF7"/>
    <w:rsid w:val="007B1B52"/>
    <w:rsid w:val="007B1CAF"/>
    <w:rsid w:val="007B1F10"/>
    <w:rsid w:val="007B2140"/>
    <w:rsid w:val="007B24A0"/>
    <w:rsid w:val="007B2585"/>
    <w:rsid w:val="007B2653"/>
    <w:rsid w:val="007B2887"/>
    <w:rsid w:val="007B289A"/>
    <w:rsid w:val="007B2B85"/>
    <w:rsid w:val="007B2D88"/>
    <w:rsid w:val="007B2E1A"/>
    <w:rsid w:val="007B2F86"/>
    <w:rsid w:val="007B30D0"/>
    <w:rsid w:val="007B321B"/>
    <w:rsid w:val="007B3B39"/>
    <w:rsid w:val="007B3D69"/>
    <w:rsid w:val="007B4304"/>
    <w:rsid w:val="007B4358"/>
    <w:rsid w:val="007B44AE"/>
    <w:rsid w:val="007B47B8"/>
    <w:rsid w:val="007B4813"/>
    <w:rsid w:val="007B4AAF"/>
    <w:rsid w:val="007B4B1A"/>
    <w:rsid w:val="007B4CEC"/>
    <w:rsid w:val="007B4D08"/>
    <w:rsid w:val="007B4D34"/>
    <w:rsid w:val="007B4F55"/>
    <w:rsid w:val="007B54B7"/>
    <w:rsid w:val="007B54DC"/>
    <w:rsid w:val="007B5CE7"/>
    <w:rsid w:val="007B5D3B"/>
    <w:rsid w:val="007B5E82"/>
    <w:rsid w:val="007B5F01"/>
    <w:rsid w:val="007B630B"/>
    <w:rsid w:val="007B6347"/>
    <w:rsid w:val="007B6370"/>
    <w:rsid w:val="007B63F1"/>
    <w:rsid w:val="007B652C"/>
    <w:rsid w:val="007B65E4"/>
    <w:rsid w:val="007B660C"/>
    <w:rsid w:val="007B6671"/>
    <w:rsid w:val="007B69D3"/>
    <w:rsid w:val="007B69E1"/>
    <w:rsid w:val="007B6AE1"/>
    <w:rsid w:val="007B6DA9"/>
    <w:rsid w:val="007B6DBE"/>
    <w:rsid w:val="007B6F70"/>
    <w:rsid w:val="007B71C7"/>
    <w:rsid w:val="007B75A4"/>
    <w:rsid w:val="007B75AD"/>
    <w:rsid w:val="007B79C1"/>
    <w:rsid w:val="007C045F"/>
    <w:rsid w:val="007C0BB1"/>
    <w:rsid w:val="007C0BCF"/>
    <w:rsid w:val="007C0D2C"/>
    <w:rsid w:val="007C0D59"/>
    <w:rsid w:val="007C134D"/>
    <w:rsid w:val="007C1545"/>
    <w:rsid w:val="007C18C5"/>
    <w:rsid w:val="007C1AEE"/>
    <w:rsid w:val="007C1B22"/>
    <w:rsid w:val="007C1BDF"/>
    <w:rsid w:val="007C1CA4"/>
    <w:rsid w:val="007C1F13"/>
    <w:rsid w:val="007C1F8F"/>
    <w:rsid w:val="007C20BA"/>
    <w:rsid w:val="007C2227"/>
    <w:rsid w:val="007C2345"/>
    <w:rsid w:val="007C23F2"/>
    <w:rsid w:val="007C2581"/>
    <w:rsid w:val="007C2CF9"/>
    <w:rsid w:val="007C32A2"/>
    <w:rsid w:val="007C391B"/>
    <w:rsid w:val="007C3957"/>
    <w:rsid w:val="007C402F"/>
    <w:rsid w:val="007C4629"/>
    <w:rsid w:val="007C46D0"/>
    <w:rsid w:val="007C47B4"/>
    <w:rsid w:val="007C48D4"/>
    <w:rsid w:val="007C4DFB"/>
    <w:rsid w:val="007C56F6"/>
    <w:rsid w:val="007C584F"/>
    <w:rsid w:val="007C5885"/>
    <w:rsid w:val="007C5AAF"/>
    <w:rsid w:val="007C5B3C"/>
    <w:rsid w:val="007C5CA8"/>
    <w:rsid w:val="007C5E0F"/>
    <w:rsid w:val="007C5F2C"/>
    <w:rsid w:val="007C6103"/>
    <w:rsid w:val="007C6116"/>
    <w:rsid w:val="007C614E"/>
    <w:rsid w:val="007C6476"/>
    <w:rsid w:val="007C6514"/>
    <w:rsid w:val="007C68E0"/>
    <w:rsid w:val="007C68ED"/>
    <w:rsid w:val="007C69B4"/>
    <w:rsid w:val="007C6B8E"/>
    <w:rsid w:val="007C6CC7"/>
    <w:rsid w:val="007C6D54"/>
    <w:rsid w:val="007C6E50"/>
    <w:rsid w:val="007D027E"/>
    <w:rsid w:val="007D0334"/>
    <w:rsid w:val="007D07D1"/>
    <w:rsid w:val="007D0AA1"/>
    <w:rsid w:val="007D0C98"/>
    <w:rsid w:val="007D15D7"/>
    <w:rsid w:val="007D1778"/>
    <w:rsid w:val="007D1855"/>
    <w:rsid w:val="007D197A"/>
    <w:rsid w:val="007D1B49"/>
    <w:rsid w:val="007D1C8B"/>
    <w:rsid w:val="007D214D"/>
    <w:rsid w:val="007D240B"/>
    <w:rsid w:val="007D2CE5"/>
    <w:rsid w:val="007D2E05"/>
    <w:rsid w:val="007D2FD9"/>
    <w:rsid w:val="007D319F"/>
    <w:rsid w:val="007D3403"/>
    <w:rsid w:val="007D3485"/>
    <w:rsid w:val="007D355C"/>
    <w:rsid w:val="007D3E0E"/>
    <w:rsid w:val="007D40E1"/>
    <w:rsid w:val="007D4417"/>
    <w:rsid w:val="007D454B"/>
    <w:rsid w:val="007D46B7"/>
    <w:rsid w:val="007D481A"/>
    <w:rsid w:val="007D492C"/>
    <w:rsid w:val="007D4A1C"/>
    <w:rsid w:val="007D4ACD"/>
    <w:rsid w:val="007D4BEB"/>
    <w:rsid w:val="007D4C90"/>
    <w:rsid w:val="007D517C"/>
    <w:rsid w:val="007D54B8"/>
    <w:rsid w:val="007D580F"/>
    <w:rsid w:val="007D582C"/>
    <w:rsid w:val="007D5917"/>
    <w:rsid w:val="007D5A35"/>
    <w:rsid w:val="007D61CD"/>
    <w:rsid w:val="007D6223"/>
    <w:rsid w:val="007D64FF"/>
    <w:rsid w:val="007D6713"/>
    <w:rsid w:val="007D6875"/>
    <w:rsid w:val="007D6987"/>
    <w:rsid w:val="007D6A62"/>
    <w:rsid w:val="007D7046"/>
    <w:rsid w:val="007D76C7"/>
    <w:rsid w:val="007D7848"/>
    <w:rsid w:val="007D7B69"/>
    <w:rsid w:val="007D7D12"/>
    <w:rsid w:val="007E0266"/>
    <w:rsid w:val="007E044B"/>
    <w:rsid w:val="007E04A8"/>
    <w:rsid w:val="007E0637"/>
    <w:rsid w:val="007E0724"/>
    <w:rsid w:val="007E0835"/>
    <w:rsid w:val="007E0866"/>
    <w:rsid w:val="007E09BE"/>
    <w:rsid w:val="007E0E89"/>
    <w:rsid w:val="007E0FEE"/>
    <w:rsid w:val="007E1317"/>
    <w:rsid w:val="007E13B9"/>
    <w:rsid w:val="007E149B"/>
    <w:rsid w:val="007E14B0"/>
    <w:rsid w:val="007E14F8"/>
    <w:rsid w:val="007E16B2"/>
    <w:rsid w:val="007E1B92"/>
    <w:rsid w:val="007E1B9B"/>
    <w:rsid w:val="007E1C0C"/>
    <w:rsid w:val="007E1DAC"/>
    <w:rsid w:val="007E1E02"/>
    <w:rsid w:val="007E1E55"/>
    <w:rsid w:val="007E1FC7"/>
    <w:rsid w:val="007E2156"/>
    <w:rsid w:val="007E217C"/>
    <w:rsid w:val="007E22B8"/>
    <w:rsid w:val="007E23AE"/>
    <w:rsid w:val="007E23B3"/>
    <w:rsid w:val="007E27C8"/>
    <w:rsid w:val="007E2C83"/>
    <w:rsid w:val="007E2CD8"/>
    <w:rsid w:val="007E2E37"/>
    <w:rsid w:val="007E2F83"/>
    <w:rsid w:val="007E2F9C"/>
    <w:rsid w:val="007E323C"/>
    <w:rsid w:val="007E3668"/>
    <w:rsid w:val="007E3A62"/>
    <w:rsid w:val="007E3B51"/>
    <w:rsid w:val="007E3D61"/>
    <w:rsid w:val="007E4232"/>
    <w:rsid w:val="007E4BE4"/>
    <w:rsid w:val="007E4EA8"/>
    <w:rsid w:val="007E500E"/>
    <w:rsid w:val="007E50A0"/>
    <w:rsid w:val="007E513D"/>
    <w:rsid w:val="007E51E8"/>
    <w:rsid w:val="007E52FB"/>
    <w:rsid w:val="007E549A"/>
    <w:rsid w:val="007E577A"/>
    <w:rsid w:val="007E5A11"/>
    <w:rsid w:val="007E5B15"/>
    <w:rsid w:val="007E5BDC"/>
    <w:rsid w:val="007E6074"/>
    <w:rsid w:val="007E60B0"/>
    <w:rsid w:val="007E6650"/>
    <w:rsid w:val="007E6C03"/>
    <w:rsid w:val="007E74B5"/>
    <w:rsid w:val="007E7BA4"/>
    <w:rsid w:val="007E7DDE"/>
    <w:rsid w:val="007E7EA0"/>
    <w:rsid w:val="007F02FA"/>
    <w:rsid w:val="007F035C"/>
    <w:rsid w:val="007F052A"/>
    <w:rsid w:val="007F0756"/>
    <w:rsid w:val="007F0801"/>
    <w:rsid w:val="007F096B"/>
    <w:rsid w:val="007F09F0"/>
    <w:rsid w:val="007F0D13"/>
    <w:rsid w:val="007F0F84"/>
    <w:rsid w:val="007F1491"/>
    <w:rsid w:val="007F1594"/>
    <w:rsid w:val="007F15B1"/>
    <w:rsid w:val="007F1755"/>
    <w:rsid w:val="007F19F5"/>
    <w:rsid w:val="007F1A4C"/>
    <w:rsid w:val="007F1F24"/>
    <w:rsid w:val="007F1FE1"/>
    <w:rsid w:val="007F206D"/>
    <w:rsid w:val="007F2392"/>
    <w:rsid w:val="007F269D"/>
    <w:rsid w:val="007F2718"/>
    <w:rsid w:val="007F2D3A"/>
    <w:rsid w:val="007F2E67"/>
    <w:rsid w:val="007F2E6B"/>
    <w:rsid w:val="007F2EC7"/>
    <w:rsid w:val="007F2FF7"/>
    <w:rsid w:val="007F3080"/>
    <w:rsid w:val="007F325D"/>
    <w:rsid w:val="007F334B"/>
    <w:rsid w:val="007F3395"/>
    <w:rsid w:val="007F34D0"/>
    <w:rsid w:val="007F3746"/>
    <w:rsid w:val="007F3A6F"/>
    <w:rsid w:val="007F3A75"/>
    <w:rsid w:val="007F3D39"/>
    <w:rsid w:val="007F3D7C"/>
    <w:rsid w:val="007F41EA"/>
    <w:rsid w:val="007F4396"/>
    <w:rsid w:val="007F46AE"/>
    <w:rsid w:val="007F49BB"/>
    <w:rsid w:val="007F4AF2"/>
    <w:rsid w:val="007F4D7C"/>
    <w:rsid w:val="007F51B7"/>
    <w:rsid w:val="007F5A65"/>
    <w:rsid w:val="007F5A7D"/>
    <w:rsid w:val="007F6001"/>
    <w:rsid w:val="007F62CC"/>
    <w:rsid w:val="007F6392"/>
    <w:rsid w:val="007F6A83"/>
    <w:rsid w:val="007F6B82"/>
    <w:rsid w:val="007F6BE1"/>
    <w:rsid w:val="007F6BF4"/>
    <w:rsid w:val="007F6E01"/>
    <w:rsid w:val="007F71A2"/>
    <w:rsid w:val="007F71AF"/>
    <w:rsid w:val="007F75DC"/>
    <w:rsid w:val="007F768F"/>
    <w:rsid w:val="007F76DA"/>
    <w:rsid w:val="007F78AF"/>
    <w:rsid w:val="007F7D89"/>
    <w:rsid w:val="007F7E88"/>
    <w:rsid w:val="007F7ED3"/>
    <w:rsid w:val="007F7F79"/>
    <w:rsid w:val="0080021A"/>
    <w:rsid w:val="008004EC"/>
    <w:rsid w:val="00800608"/>
    <w:rsid w:val="00800697"/>
    <w:rsid w:val="0080086E"/>
    <w:rsid w:val="00800AB8"/>
    <w:rsid w:val="00800E12"/>
    <w:rsid w:val="008014FD"/>
    <w:rsid w:val="00801825"/>
    <w:rsid w:val="008019CA"/>
    <w:rsid w:val="00801A65"/>
    <w:rsid w:val="00801B55"/>
    <w:rsid w:val="00801CF6"/>
    <w:rsid w:val="00801E46"/>
    <w:rsid w:val="00801FDF"/>
    <w:rsid w:val="00802146"/>
    <w:rsid w:val="0080218C"/>
    <w:rsid w:val="008021F2"/>
    <w:rsid w:val="008022C3"/>
    <w:rsid w:val="008024CB"/>
    <w:rsid w:val="0080259B"/>
    <w:rsid w:val="008027C9"/>
    <w:rsid w:val="008029E4"/>
    <w:rsid w:val="00802ACE"/>
    <w:rsid w:val="008032E3"/>
    <w:rsid w:val="00803545"/>
    <w:rsid w:val="0080372A"/>
    <w:rsid w:val="00803D11"/>
    <w:rsid w:val="008041E6"/>
    <w:rsid w:val="008043F9"/>
    <w:rsid w:val="0080445A"/>
    <w:rsid w:val="00804516"/>
    <w:rsid w:val="0080452A"/>
    <w:rsid w:val="008049BB"/>
    <w:rsid w:val="00804C88"/>
    <w:rsid w:val="00804CAC"/>
    <w:rsid w:val="00804DB9"/>
    <w:rsid w:val="00804EBD"/>
    <w:rsid w:val="00804EE2"/>
    <w:rsid w:val="00804F1F"/>
    <w:rsid w:val="0080519D"/>
    <w:rsid w:val="0080541A"/>
    <w:rsid w:val="008054A4"/>
    <w:rsid w:val="0080560D"/>
    <w:rsid w:val="008056EA"/>
    <w:rsid w:val="008057D2"/>
    <w:rsid w:val="00805B03"/>
    <w:rsid w:val="00805D75"/>
    <w:rsid w:val="00805D91"/>
    <w:rsid w:val="00805F6B"/>
    <w:rsid w:val="008060BE"/>
    <w:rsid w:val="0080618C"/>
    <w:rsid w:val="008065D2"/>
    <w:rsid w:val="008067B0"/>
    <w:rsid w:val="00806888"/>
    <w:rsid w:val="00806971"/>
    <w:rsid w:val="00806A17"/>
    <w:rsid w:val="00806B3D"/>
    <w:rsid w:val="00806D9E"/>
    <w:rsid w:val="00807142"/>
    <w:rsid w:val="0080730A"/>
    <w:rsid w:val="008074D3"/>
    <w:rsid w:val="008075ED"/>
    <w:rsid w:val="00807A46"/>
    <w:rsid w:val="00807CC8"/>
    <w:rsid w:val="00810140"/>
    <w:rsid w:val="00810957"/>
    <w:rsid w:val="008109E6"/>
    <w:rsid w:val="00810C55"/>
    <w:rsid w:val="00810EA8"/>
    <w:rsid w:val="00810F27"/>
    <w:rsid w:val="00811731"/>
    <w:rsid w:val="00811750"/>
    <w:rsid w:val="0081181D"/>
    <w:rsid w:val="00811988"/>
    <w:rsid w:val="00811E73"/>
    <w:rsid w:val="00811EF6"/>
    <w:rsid w:val="00811F59"/>
    <w:rsid w:val="008120AE"/>
    <w:rsid w:val="008124C2"/>
    <w:rsid w:val="008125C2"/>
    <w:rsid w:val="008128D5"/>
    <w:rsid w:val="00812A6B"/>
    <w:rsid w:val="00812B4C"/>
    <w:rsid w:val="00812C56"/>
    <w:rsid w:val="00812CC1"/>
    <w:rsid w:val="00812E64"/>
    <w:rsid w:val="00812EB4"/>
    <w:rsid w:val="00812F7D"/>
    <w:rsid w:val="00813268"/>
    <w:rsid w:val="0081333F"/>
    <w:rsid w:val="00813898"/>
    <w:rsid w:val="00813917"/>
    <w:rsid w:val="00814091"/>
    <w:rsid w:val="00814147"/>
    <w:rsid w:val="00814161"/>
    <w:rsid w:val="00814397"/>
    <w:rsid w:val="008143DB"/>
    <w:rsid w:val="008143FE"/>
    <w:rsid w:val="00814A5F"/>
    <w:rsid w:val="00814DB5"/>
    <w:rsid w:val="00814E57"/>
    <w:rsid w:val="00814F6E"/>
    <w:rsid w:val="008150E4"/>
    <w:rsid w:val="00815100"/>
    <w:rsid w:val="00815416"/>
    <w:rsid w:val="00815463"/>
    <w:rsid w:val="008156C1"/>
    <w:rsid w:val="0081576C"/>
    <w:rsid w:val="0081590A"/>
    <w:rsid w:val="00815930"/>
    <w:rsid w:val="00815A07"/>
    <w:rsid w:val="00815BAB"/>
    <w:rsid w:val="00815BED"/>
    <w:rsid w:val="00815DD0"/>
    <w:rsid w:val="00815E04"/>
    <w:rsid w:val="00815E59"/>
    <w:rsid w:val="00815F08"/>
    <w:rsid w:val="00816300"/>
    <w:rsid w:val="00816403"/>
    <w:rsid w:val="00816511"/>
    <w:rsid w:val="0081664B"/>
    <w:rsid w:val="008167AB"/>
    <w:rsid w:val="00816950"/>
    <w:rsid w:val="00816F51"/>
    <w:rsid w:val="008170CF"/>
    <w:rsid w:val="008173D5"/>
    <w:rsid w:val="008174DD"/>
    <w:rsid w:val="00817AA0"/>
    <w:rsid w:val="00817B03"/>
    <w:rsid w:val="00817C44"/>
    <w:rsid w:val="00817E22"/>
    <w:rsid w:val="00817EE6"/>
    <w:rsid w:val="00820173"/>
    <w:rsid w:val="00820195"/>
    <w:rsid w:val="00820368"/>
    <w:rsid w:val="0082056C"/>
    <w:rsid w:val="008205F7"/>
    <w:rsid w:val="0082067A"/>
    <w:rsid w:val="008206EE"/>
    <w:rsid w:val="00821498"/>
    <w:rsid w:val="00821566"/>
    <w:rsid w:val="0082194C"/>
    <w:rsid w:val="0082201F"/>
    <w:rsid w:val="008220C4"/>
    <w:rsid w:val="008222DF"/>
    <w:rsid w:val="008222FF"/>
    <w:rsid w:val="00822350"/>
    <w:rsid w:val="00822450"/>
    <w:rsid w:val="00822A40"/>
    <w:rsid w:val="00822C32"/>
    <w:rsid w:val="00822EB5"/>
    <w:rsid w:val="00823073"/>
    <w:rsid w:val="00823287"/>
    <w:rsid w:val="00823513"/>
    <w:rsid w:val="00823746"/>
    <w:rsid w:val="008241FF"/>
    <w:rsid w:val="00824B1E"/>
    <w:rsid w:val="00824C17"/>
    <w:rsid w:val="00825022"/>
    <w:rsid w:val="0082525C"/>
    <w:rsid w:val="008252DC"/>
    <w:rsid w:val="00825300"/>
    <w:rsid w:val="008254AF"/>
    <w:rsid w:val="008254D7"/>
    <w:rsid w:val="008257CA"/>
    <w:rsid w:val="00825FDD"/>
    <w:rsid w:val="00826223"/>
    <w:rsid w:val="008262DD"/>
    <w:rsid w:val="00826736"/>
    <w:rsid w:val="00826FA4"/>
    <w:rsid w:val="00827A1F"/>
    <w:rsid w:val="00827EF4"/>
    <w:rsid w:val="008303E1"/>
    <w:rsid w:val="008303E5"/>
    <w:rsid w:val="00830980"/>
    <w:rsid w:val="0083104A"/>
    <w:rsid w:val="008312AA"/>
    <w:rsid w:val="00831397"/>
    <w:rsid w:val="00831463"/>
    <w:rsid w:val="00831838"/>
    <w:rsid w:val="00831864"/>
    <w:rsid w:val="00831AC6"/>
    <w:rsid w:val="00831AE3"/>
    <w:rsid w:val="00831EF1"/>
    <w:rsid w:val="00832025"/>
    <w:rsid w:val="00832242"/>
    <w:rsid w:val="008326E6"/>
    <w:rsid w:val="00832716"/>
    <w:rsid w:val="008327DC"/>
    <w:rsid w:val="00832815"/>
    <w:rsid w:val="0083296E"/>
    <w:rsid w:val="00832DAF"/>
    <w:rsid w:val="0083321C"/>
    <w:rsid w:val="0083349D"/>
    <w:rsid w:val="0083382E"/>
    <w:rsid w:val="00833870"/>
    <w:rsid w:val="00833A96"/>
    <w:rsid w:val="00833C91"/>
    <w:rsid w:val="00834000"/>
    <w:rsid w:val="0083410D"/>
    <w:rsid w:val="008345B4"/>
    <w:rsid w:val="00834681"/>
    <w:rsid w:val="008346E8"/>
    <w:rsid w:val="00834846"/>
    <w:rsid w:val="00834C9B"/>
    <w:rsid w:val="00834D7A"/>
    <w:rsid w:val="0083529C"/>
    <w:rsid w:val="00835436"/>
    <w:rsid w:val="008354F6"/>
    <w:rsid w:val="00835576"/>
    <w:rsid w:val="00835679"/>
    <w:rsid w:val="0083574D"/>
    <w:rsid w:val="00835909"/>
    <w:rsid w:val="008359D3"/>
    <w:rsid w:val="00835A99"/>
    <w:rsid w:val="00835F84"/>
    <w:rsid w:val="0083600C"/>
    <w:rsid w:val="008360FF"/>
    <w:rsid w:val="008361E4"/>
    <w:rsid w:val="00836329"/>
    <w:rsid w:val="0083658F"/>
    <w:rsid w:val="00836A59"/>
    <w:rsid w:val="00836D6A"/>
    <w:rsid w:val="00836E45"/>
    <w:rsid w:val="008371A3"/>
    <w:rsid w:val="00837438"/>
    <w:rsid w:val="008377A6"/>
    <w:rsid w:val="00837816"/>
    <w:rsid w:val="008378BC"/>
    <w:rsid w:val="008378CF"/>
    <w:rsid w:val="00837944"/>
    <w:rsid w:val="00837990"/>
    <w:rsid w:val="00837A22"/>
    <w:rsid w:val="00837DEA"/>
    <w:rsid w:val="0084022C"/>
    <w:rsid w:val="00840BDC"/>
    <w:rsid w:val="00840DE0"/>
    <w:rsid w:val="00840F97"/>
    <w:rsid w:val="008411E5"/>
    <w:rsid w:val="008411E9"/>
    <w:rsid w:val="0084120C"/>
    <w:rsid w:val="008412FF"/>
    <w:rsid w:val="00841405"/>
    <w:rsid w:val="00841804"/>
    <w:rsid w:val="008419AE"/>
    <w:rsid w:val="00841BD8"/>
    <w:rsid w:val="0084200F"/>
    <w:rsid w:val="008420EA"/>
    <w:rsid w:val="0084217F"/>
    <w:rsid w:val="008426BF"/>
    <w:rsid w:val="0084277A"/>
    <w:rsid w:val="008428B1"/>
    <w:rsid w:val="00842918"/>
    <w:rsid w:val="00842C95"/>
    <w:rsid w:val="00842F81"/>
    <w:rsid w:val="008430F7"/>
    <w:rsid w:val="0084315B"/>
    <w:rsid w:val="0084321A"/>
    <w:rsid w:val="00843477"/>
    <w:rsid w:val="008436C5"/>
    <w:rsid w:val="00843794"/>
    <w:rsid w:val="008438CF"/>
    <w:rsid w:val="00843B2C"/>
    <w:rsid w:val="00843DAB"/>
    <w:rsid w:val="00843EAB"/>
    <w:rsid w:val="008442CD"/>
    <w:rsid w:val="008443C3"/>
    <w:rsid w:val="008447A5"/>
    <w:rsid w:val="00844BDA"/>
    <w:rsid w:val="00844C40"/>
    <w:rsid w:val="00844EC5"/>
    <w:rsid w:val="00844F5C"/>
    <w:rsid w:val="00844FCD"/>
    <w:rsid w:val="00845236"/>
    <w:rsid w:val="00845374"/>
    <w:rsid w:val="0084546A"/>
    <w:rsid w:val="008454AA"/>
    <w:rsid w:val="008457C2"/>
    <w:rsid w:val="0084585B"/>
    <w:rsid w:val="008458FE"/>
    <w:rsid w:val="00845AF0"/>
    <w:rsid w:val="00845C61"/>
    <w:rsid w:val="00846096"/>
    <w:rsid w:val="008461C2"/>
    <w:rsid w:val="008461EC"/>
    <w:rsid w:val="008463B8"/>
    <w:rsid w:val="00846D9D"/>
    <w:rsid w:val="008471C4"/>
    <w:rsid w:val="00847450"/>
    <w:rsid w:val="00847543"/>
    <w:rsid w:val="008478D2"/>
    <w:rsid w:val="008479D6"/>
    <w:rsid w:val="00847C11"/>
    <w:rsid w:val="00847D63"/>
    <w:rsid w:val="00847D86"/>
    <w:rsid w:val="00847F87"/>
    <w:rsid w:val="00847FB9"/>
    <w:rsid w:val="00850010"/>
    <w:rsid w:val="00850120"/>
    <w:rsid w:val="008501EF"/>
    <w:rsid w:val="008507F6"/>
    <w:rsid w:val="00850810"/>
    <w:rsid w:val="0085086D"/>
    <w:rsid w:val="008508E2"/>
    <w:rsid w:val="008509ED"/>
    <w:rsid w:val="00850BB8"/>
    <w:rsid w:val="00850E40"/>
    <w:rsid w:val="00850F88"/>
    <w:rsid w:val="0085107C"/>
    <w:rsid w:val="00851277"/>
    <w:rsid w:val="008513BB"/>
    <w:rsid w:val="0085162E"/>
    <w:rsid w:val="0085175D"/>
    <w:rsid w:val="008519ED"/>
    <w:rsid w:val="0085203D"/>
    <w:rsid w:val="008526A9"/>
    <w:rsid w:val="008527FA"/>
    <w:rsid w:val="008528F0"/>
    <w:rsid w:val="008528F6"/>
    <w:rsid w:val="00852BB6"/>
    <w:rsid w:val="00852C2C"/>
    <w:rsid w:val="00852E14"/>
    <w:rsid w:val="008534B1"/>
    <w:rsid w:val="00853879"/>
    <w:rsid w:val="008538FE"/>
    <w:rsid w:val="00853D10"/>
    <w:rsid w:val="00853F52"/>
    <w:rsid w:val="00854028"/>
    <w:rsid w:val="008542E5"/>
    <w:rsid w:val="00854341"/>
    <w:rsid w:val="00854757"/>
    <w:rsid w:val="0085497B"/>
    <w:rsid w:val="00854D7F"/>
    <w:rsid w:val="0085571C"/>
    <w:rsid w:val="00855767"/>
    <w:rsid w:val="00855996"/>
    <w:rsid w:val="00855AF2"/>
    <w:rsid w:val="00855E32"/>
    <w:rsid w:val="00856077"/>
    <w:rsid w:val="008563CB"/>
    <w:rsid w:val="0085652E"/>
    <w:rsid w:val="00856AC8"/>
    <w:rsid w:val="00856B4F"/>
    <w:rsid w:val="00856BF0"/>
    <w:rsid w:val="00856C08"/>
    <w:rsid w:val="00856C0B"/>
    <w:rsid w:val="008571D7"/>
    <w:rsid w:val="008573BB"/>
    <w:rsid w:val="008573ED"/>
    <w:rsid w:val="008573FC"/>
    <w:rsid w:val="00857848"/>
    <w:rsid w:val="0085799F"/>
    <w:rsid w:val="00857A7E"/>
    <w:rsid w:val="008601E8"/>
    <w:rsid w:val="008602C5"/>
    <w:rsid w:val="008606B3"/>
    <w:rsid w:val="008607E8"/>
    <w:rsid w:val="0086088C"/>
    <w:rsid w:val="00860C36"/>
    <w:rsid w:val="00861099"/>
    <w:rsid w:val="00861293"/>
    <w:rsid w:val="00861438"/>
    <w:rsid w:val="00861FBB"/>
    <w:rsid w:val="00862044"/>
    <w:rsid w:val="00862303"/>
    <w:rsid w:val="00862350"/>
    <w:rsid w:val="00862390"/>
    <w:rsid w:val="0086244E"/>
    <w:rsid w:val="0086249E"/>
    <w:rsid w:val="0086270F"/>
    <w:rsid w:val="0086287D"/>
    <w:rsid w:val="00862AC5"/>
    <w:rsid w:val="00862D1E"/>
    <w:rsid w:val="00862E4A"/>
    <w:rsid w:val="0086358F"/>
    <w:rsid w:val="008635F3"/>
    <w:rsid w:val="00863834"/>
    <w:rsid w:val="008639E7"/>
    <w:rsid w:val="00863B80"/>
    <w:rsid w:val="00863BE3"/>
    <w:rsid w:val="00863D74"/>
    <w:rsid w:val="00863E9E"/>
    <w:rsid w:val="008640C1"/>
    <w:rsid w:val="008642B6"/>
    <w:rsid w:val="00864347"/>
    <w:rsid w:val="008649CE"/>
    <w:rsid w:val="00864CD2"/>
    <w:rsid w:val="00865208"/>
    <w:rsid w:val="00865488"/>
    <w:rsid w:val="00865507"/>
    <w:rsid w:val="008657C5"/>
    <w:rsid w:val="00865D68"/>
    <w:rsid w:val="0086629F"/>
    <w:rsid w:val="008663D3"/>
    <w:rsid w:val="0086658D"/>
    <w:rsid w:val="00866DDA"/>
    <w:rsid w:val="00866F01"/>
    <w:rsid w:val="00867826"/>
    <w:rsid w:val="00867A73"/>
    <w:rsid w:val="00867BBB"/>
    <w:rsid w:val="00867E8E"/>
    <w:rsid w:val="008700E0"/>
    <w:rsid w:val="00870284"/>
    <w:rsid w:val="008705B4"/>
    <w:rsid w:val="00870624"/>
    <w:rsid w:val="0087085C"/>
    <w:rsid w:val="008709BD"/>
    <w:rsid w:val="00870AB9"/>
    <w:rsid w:val="00870B1C"/>
    <w:rsid w:val="00870B20"/>
    <w:rsid w:val="00870B64"/>
    <w:rsid w:val="00870CA3"/>
    <w:rsid w:val="00870D11"/>
    <w:rsid w:val="00871011"/>
    <w:rsid w:val="008710E5"/>
    <w:rsid w:val="008711B0"/>
    <w:rsid w:val="00871770"/>
    <w:rsid w:val="00871A50"/>
    <w:rsid w:val="00871B16"/>
    <w:rsid w:val="00871BE2"/>
    <w:rsid w:val="00871ECC"/>
    <w:rsid w:val="008720CF"/>
    <w:rsid w:val="00872332"/>
    <w:rsid w:val="00872726"/>
    <w:rsid w:val="008728B6"/>
    <w:rsid w:val="008728F0"/>
    <w:rsid w:val="00872999"/>
    <w:rsid w:val="0087318E"/>
    <w:rsid w:val="00873191"/>
    <w:rsid w:val="00873296"/>
    <w:rsid w:val="008734C0"/>
    <w:rsid w:val="00873817"/>
    <w:rsid w:val="0087396E"/>
    <w:rsid w:val="00873BF0"/>
    <w:rsid w:val="00873BFD"/>
    <w:rsid w:val="00873CF7"/>
    <w:rsid w:val="00873D7B"/>
    <w:rsid w:val="00873DB3"/>
    <w:rsid w:val="00873E9D"/>
    <w:rsid w:val="00873ED1"/>
    <w:rsid w:val="0087482C"/>
    <w:rsid w:val="00874849"/>
    <w:rsid w:val="00874AB3"/>
    <w:rsid w:val="00874EE0"/>
    <w:rsid w:val="00875697"/>
    <w:rsid w:val="00875742"/>
    <w:rsid w:val="008757F5"/>
    <w:rsid w:val="00875C4D"/>
    <w:rsid w:val="00875E34"/>
    <w:rsid w:val="00876153"/>
    <w:rsid w:val="008762D1"/>
    <w:rsid w:val="0087631D"/>
    <w:rsid w:val="00876A7D"/>
    <w:rsid w:val="00876B88"/>
    <w:rsid w:val="00876E0B"/>
    <w:rsid w:val="008772D8"/>
    <w:rsid w:val="00877330"/>
    <w:rsid w:val="0087754E"/>
    <w:rsid w:val="008775A0"/>
    <w:rsid w:val="00877755"/>
    <w:rsid w:val="0087777D"/>
    <w:rsid w:val="00877EC4"/>
    <w:rsid w:val="008801E6"/>
    <w:rsid w:val="0088021D"/>
    <w:rsid w:val="00880496"/>
    <w:rsid w:val="008806E4"/>
    <w:rsid w:val="00880955"/>
    <w:rsid w:val="00880C21"/>
    <w:rsid w:val="00880C49"/>
    <w:rsid w:val="00880F8A"/>
    <w:rsid w:val="00881783"/>
    <w:rsid w:val="00881811"/>
    <w:rsid w:val="00881908"/>
    <w:rsid w:val="00881B83"/>
    <w:rsid w:val="00881C4C"/>
    <w:rsid w:val="00881CC0"/>
    <w:rsid w:val="00881D58"/>
    <w:rsid w:val="008820C0"/>
    <w:rsid w:val="00882346"/>
    <w:rsid w:val="00882396"/>
    <w:rsid w:val="0088273E"/>
    <w:rsid w:val="0088361F"/>
    <w:rsid w:val="0088372F"/>
    <w:rsid w:val="00883C97"/>
    <w:rsid w:val="00883F3A"/>
    <w:rsid w:val="00884276"/>
    <w:rsid w:val="008843C7"/>
    <w:rsid w:val="008845CD"/>
    <w:rsid w:val="0088468B"/>
    <w:rsid w:val="00884887"/>
    <w:rsid w:val="0088493E"/>
    <w:rsid w:val="00884A33"/>
    <w:rsid w:val="00884D8E"/>
    <w:rsid w:val="00884EA7"/>
    <w:rsid w:val="00885076"/>
    <w:rsid w:val="008857A4"/>
    <w:rsid w:val="008859A1"/>
    <w:rsid w:val="00885E41"/>
    <w:rsid w:val="00885F6D"/>
    <w:rsid w:val="0088608F"/>
    <w:rsid w:val="00886138"/>
    <w:rsid w:val="0088646D"/>
    <w:rsid w:val="00886484"/>
    <w:rsid w:val="0088654D"/>
    <w:rsid w:val="0088678A"/>
    <w:rsid w:val="00886DA4"/>
    <w:rsid w:val="0088748A"/>
    <w:rsid w:val="0088780F"/>
    <w:rsid w:val="00887C4C"/>
    <w:rsid w:val="00887C7A"/>
    <w:rsid w:val="00887E46"/>
    <w:rsid w:val="008900DD"/>
    <w:rsid w:val="0089010F"/>
    <w:rsid w:val="008905E4"/>
    <w:rsid w:val="00890796"/>
    <w:rsid w:val="00890A44"/>
    <w:rsid w:val="00890D8A"/>
    <w:rsid w:val="00890E99"/>
    <w:rsid w:val="00890F98"/>
    <w:rsid w:val="008910E2"/>
    <w:rsid w:val="00891101"/>
    <w:rsid w:val="008911C2"/>
    <w:rsid w:val="008912AF"/>
    <w:rsid w:val="00891508"/>
    <w:rsid w:val="008915AE"/>
    <w:rsid w:val="008918B6"/>
    <w:rsid w:val="008919F0"/>
    <w:rsid w:val="00891BD8"/>
    <w:rsid w:val="00891E6B"/>
    <w:rsid w:val="00891EA7"/>
    <w:rsid w:val="00891F9E"/>
    <w:rsid w:val="008921DC"/>
    <w:rsid w:val="00892369"/>
    <w:rsid w:val="008923A0"/>
    <w:rsid w:val="008924C4"/>
    <w:rsid w:val="00892915"/>
    <w:rsid w:val="00892A23"/>
    <w:rsid w:val="00892A6E"/>
    <w:rsid w:val="00892ACE"/>
    <w:rsid w:val="00892BB2"/>
    <w:rsid w:val="00892D3B"/>
    <w:rsid w:val="00892DA9"/>
    <w:rsid w:val="008931B8"/>
    <w:rsid w:val="00893242"/>
    <w:rsid w:val="008932B7"/>
    <w:rsid w:val="008932FD"/>
    <w:rsid w:val="008933B8"/>
    <w:rsid w:val="00893506"/>
    <w:rsid w:val="0089373C"/>
    <w:rsid w:val="00893C84"/>
    <w:rsid w:val="00893F74"/>
    <w:rsid w:val="00894148"/>
    <w:rsid w:val="008941D8"/>
    <w:rsid w:val="0089442A"/>
    <w:rsid w:val="00894781"/>
    <w:rsid w:val="00894C7C"/>
    <w:rsid w:val="00895605"/>
    <w:rsid w:val="00895630"/>
    <w:rsid w:val="0089563B"/>
    <w:rsid w:val="00895655"/>
    <w:rsid w:val="008956A7"/>
    <w:rsid w:val="008956E6"/>
    <w:rsid w:val="008959DB"/>
    <w:rsid w:val="00895AFA"/>
    <w:rsid w:val="00895E43"/>
    <w:rsid w:val="00895F77"/>
    <w:rsid w:val="0089614B"/>
    <w:rsid w:val="00896190"/>
    <w:rsid w:val="00896284"/>
    <w:rsid w:val="008962BF"/>
    <w:rsid w:val="00896432"/>
    <w:rsid w:val="008965DA"/>
    <w:rsid w:val="008966C4"/>
    <w:rsid w:val="008968EF"/>
    <w:rsid w:val="0089693B"/>
    <w:rsid w:val="0089702C"/>
    <w:rsid w:val="0089713F"/>
    <w:rsid w:val="00897298"/>
    <w:rsid w:val="0089782C"/>
    <w:rsid w:val="00897C05"/>
    <w:rsid w:val="00897C55"/>
    <w:rsid w:val="00897F58"/>
    <w:rsid w:val="008A00EA"/>
    <w:rsid w:val="008A0106"/>
    <w:rsid w:val="008A031D"/>
    <w:rsid w:val="008A03E9"/>
    <w:rsid w:val="008A0782"/>
    <w:rsid w:val="008A0A04"/>
    <w:rsid w:val="008A0AF9"/>
    <w:rsid w:val="008A0C66"/>
    <w:rsid w:val="008A0C6B"/>
    <w:rsid w:val="008A0F2E"/>
    <w:rsid w:val="008A1074"/>
    <w:rsid w:val="008A1602"/>
    <w:rsid w:val="008A193A"/>
    <w:rsid w:val="008A198F"/>
    <w:rsid w:val="008A1ABC"/>
    <w:rsid w:val="008A238B"/>
    <w:rsid w:val="008A2EA5"/>
    <w:rsid w:val="008A3311"/>
    <w:rsid w:val="008A334A"/>
    <w:rsid w:val="008A395D"/>
    <w:rsid w:val="008A4175"/>
    <w:rsid w:val="008A44F1"/>
    <w:rsid w:val="008A469F"/>
    <w:rsid w:val="008A4900"/>
    <w:rsid w:val="008A49B0"/>
    <w:rsid w:val="008A5065"/>
    <w:rsid w:val="008A5171"/>
    <w:rsid w:val="008A58F7"/>
    <w:rsid w:val="008A5906"/>
    <w:rsid w:val="008A5945"/>
    <w:rsid w:val="008A5AD9"/>
    <w:rsid w:val="008A5B7B"/>
    <w:rsid w:val="008A5E0F"/>
    <w:rsid w:val="008A5E5E"/>
    <w:rsid w:val="008A5F66"/>
    <w:rsid w:val="008A6182"/>
    <w:rsid w:val="008A61F7"/>
    <w:rsid w:val="008A6475"/>
    <w:rsid w:val="008A6543"/>
    <w:rsid w:val="008A67B1"/>
    <w:rsid w:val="008A67C9"/>
    <w:rsid w:val="008A6A8A"/>
    <w:rsid w:val="008A6A8D"/>
    <w:rsid w:val="008A6C23"/>
    <w:rsid w:val="008A6D6B"/>
    <w:rsid w:val="008A6EC3"/>
    <w:rsid w:val="008A7575"/>
    <w:rsid w:val="008A768D"/>
    <w:rsid w:val="008A7B5F"/>
    <w:rsid w:val="008A7DFB"/>
    <w:rsid w:val="008A7FAD"/>
    <w:rsid w:val="008B02CD"/>
    <w:rsid w:val="008B0726"/>
    <w:rsid w:val="008B07C8"/>
    <w:rsid w:val="008B0953"/>
    <w:rsid w:val="008B097A"/>
    <w:rsid w:val="008B0A0E"/>
    <w:rsid w:val="008B0A28"/>
    <w:rsid w:val="008B0AEB"/>
    <w:rsid w:val="008B0B45"/>
    <w:rsid w:val="008B1029"/>
    <w:rsid w:val="008B11FB"/>
    <w:rsid w:val="008B1269"/>
    <w:rsid w:val="008B1577"/>
    <w:rsid w:val="008B1B0C"/>
    <w:rsid w:val="008B1CDF"/>
    <w:rsid w:val="008B1CE2"/>
    <w:rsid w:val="008B1D70"/>
    <w:rsid w:val="008B1F34"/>
    <w:rsid w:val="008B20AE"/>
    <w:rsid w:val="008B20B2"/>
    <w:rsid w:val="008B2465"/>
    <w:rsid w:val="008B26D8"/>
    <w:rsid w:val="008B29F6"/>
    <w:rsid w:val="008B2A4F"/>
    <w:rsid w:val="008B2F81"/>
    <w:rsid w:val="008B392A"/>
    <w:rsid w:val="008B3D11"/>
    <w:rsid w:val="008B3ED5"/>
    <w:rsid w:val="008B4371"/>
    <w:rsid w:val="008B4574"/>
    <w:rsid w:val="008B4907"/>
    <w:rsid w:val="008B492C"/>
    <w:rsid w:val="008B4B48"/>
    <w:rsid w:val="008B4BC5"/>
    <w:rsid w:val="008B508A"/>
    <w:rsid w:val="008B50E4"/>
    <w:rsid w:val="008B5181"/>
    <w:rsid w:val="008B556A"/>
    <w:rsid w:val="008B5576"/>
    <w:rsid w:val="008B594B"/>
    <w:rsid w:val="008B5A99"/>
    <w:rsid w:val="008B5C22"/>
    <w:rsid w:val="008B5D23"/>
    <w:rsid w:val="008B5D74"/>
    <w:rsid w:val="008B5DEC"/>
    <w:rsid w:val="008B5F7A"/>
    <w:rsid w:val="008B633C"/>
    <w:rsid w:val="008B64BE"/>
    <w:rsid w:val="008B6526"/>
    <w:rsid w:val="008B6C2D"/>
    <w:rsid w:val="008B6D00"/>
    <w:rsid w:val="008B6D6B"/>
    <w:rsid w:val="008B6F2C"/>
    <w:rsid w:val="008B7193"/>
    <w:rsid w:val="008B7500"/>
    <w:rsid w:val="008B776F"/>
    <w:rsid w:val="008B77BC"/>
    <w:rsid w:val="008B77CC"/>
    <w:rsid w:val="008B78D7"/>
    <w:rsid w:val="008B7919"/>
    <w:rsid w:val="008B7A0C"/>
    <w:rsid w:val="008C0149"/>
    <w:rsid w:val="008C07FA"/>
    <w:rsid w:val="008C08F5"/>
    <w:rsid w:val="008C0C76"/>
    <w:rsid w:val="008C0CB2"/>
    <w:rsid w:val="008C0CDC"/>
    <w:rsid w:val="008C0D3B"/>
    <w:rsid w:val="008C0D52"/>
    <w:rsid w:val="008C1174"/>
    <w:rsid w:val="008C13ED"/>
    <w:rsid w:val="008C17FD"/>
    <w:rsid w:val="008C1AD4"/>
    <w:rsid w:val="008C228F"/>
    <w:rsid w:val="008C2327"/>
    <w:rsid w:val="008C2391"/>
    <w:rsid w:val="008C270E"/>
    <w:rsid w:val="008C2939"/>
    <w:rsid w:val="008C29C9"/>
    <w:rsid w:val="008C2AC4"/>
    <w:rsid w:val="008C2FF2"/>
    <w:rsid w:val="008C3613"/>
    <w:rsid w:val="008C39E6"/>
    <w:rsid w:val="008C3B75"/>
    <w:rsid w:val="008C434A"/>
    <w:rsid w:val="008C463C"/>
    <w:rsid w:val="008C47D8"/>
    <w:rsid w:val="008C47EE"/>
    <w:rsid w:val="008C48B9"/>
    <w:rsid w:val="008C4A17"/>
    <w:rsid w:val="008C4D0B"/>
    <w:rsid w:val="008C4F46"/>
    <w:rsid w:val="008C5182"/>
    <w:rsid w:val="008C52EB"/>
    <w:rsid w:val="008C56DC"/>
    <w:rsid w:val="008C57D7"/>
    <w:rsid w:val="008C5823"/>
    <w:rsid w:val="008C5849"/>
    <w:rsid w:val="008C59B5"/>
    <w:rsid w:val="008C5CBD"/>
    <w:rsid w:val="008C5E36"/>
    <w:rsid w:val="008C6294"/>
    <w:rsid w:val="008C6797"/>
    <w:rsid w:val="008C68CE"/>
    <w:rsid w:val="008C692D"/>
    <w:rsid w:val="008C6B2C"/>
    <w:rsid w:val="008C6D1D"/>
    <w:rsid w:val="008C6D85"/>
    <w:rsid w:val="008C6F6E"/>
    <w:rsid w:val="008C70F3"/>
    <w:rsid w:val="008C7A03"/>
    <w:rsid w:val="008C7A8C"/>
    <w:rsid w:val="008C7C2A"/>
    <w:rsid w:val="008C7CD2"/>
    <w:rsid w:val="008D0094"/>
    <w:rsid w:val="008D0281"/>
    <w:rsid w:val="008D02E2"/>
    <w:rsid w:val="008D0400"/>
    <w:rsid w:val="008D0441"/>
    <w:rsid w:val="008D071B"/>
    <w:rsid w:val="008D087E"/>
    <w:rsid w:val="008D08E6"/>
    <w:rsid w:val="008D09CA"/>
    <w:rsid w:val="008D0D3C"/>
    <w:rsid w:val="008D0E1E"/>
    <w:rsid w:val="008D1164"/>
    <w:rsid w:val="008D14A5"/>
    <w:rsid w:val="008D1551"/>
    <w:rsid w:val="008D1DFC"/>
    <w:rsid w:val="008D1FFD"/>
    <w:rsid w:val="008D2095"/>
    <w:rsid w:val="008D20DF"/>
    <w:rsid w:val="008D226D"/>
    <w:rsid w:val="008D2A56"/>
    <w:rsid w:val="008D2AD8"/>
    <w:rsid w:val="008D2CEB"/>
    <w:rsid w:val="008D2D69"/>
    <w:rsid w:val="008D3246"/>
    <w:rsid w:val="008D33DA"/>
    <w:rsid w:val="008D3AE2"/>
    <w:rsid w:val="008D3C12"/>
    <w:rsid w:val="008D3D06"/>
    <w:rsid w:val="008D3D6B"/>
    <w:rsid w:val="008D3E83"/>
    <w:rsid w:val="008D4205"/>
    <w:rsid w:val="008D441A"/>
    <w:rsid w:val="008D4977"/>
    <w:rsid w:val="008D4A4E"/>
    <w:rsid w:val="008D4BDF"/>
    <w:rsid w:val="008D4D80"/>
    <w:rsid w:val="008D4EA6"/>
    <w:rsid w:val="008D4EAD"/>
    <w:rsid w:val="008D500D"/>
    <w:rsid w:val="008D5091"/>
    <w:rsid w:val="008D51FE"/>
    <w:rsid w:val="008D55EA"/>
    <w:rsid w:val="008D578C"/>
    <w:rsid w:val="008D5837"/>
    <w:rsid w:val="008D5A84"/>
    <w:rsid w:val="008D62D5"/>
    <w:rsid w:val="008D6471"/>
    <w:rsid w:val="008D64EE"/>
    <w:rsid w:val="008D66AC"/>
    <w:rsid w:val="008D66D8"/>
    <w:rsid w:val="008D6850"/>
    <w:rsid w:val="008D69A8"/>
    <w:rsid w:val="008D6CAC"/>
    <w:rsid w:val="008D745C"/>
    <w:rsid w:val="008D77C5"/>
    <w:rsid w:val="008D7970"/>
    <w:rsid w:val="008D7AD1"/>
    <w:rsid w:val="008D7DC6"/>
    <w:rsid w:val="008E0129"/>
    <w:rsid w:val="008E0150"/>
    <w:rsid w:val="008E0673"/>
    <w:rsid w:val="008E0721"/>
    <w:rsid w:val="008E074B"/>
    <w:rsid w:val="008E07A4"/>
    <w:rsid w:val="008E07B9"/>
    <w:rsid w:val="008E07C0"/>
    <w:rsid w:val="008E0910"/>
    <w:rsid w:val="008E0B41"/>
    <w:rsid w:val="008E10AD"/>
    <w:rsid w:val="008E17FC"/>
    <w:rsid w:val="008E1BF1"/>
    <w:rsid w:val="008E1EB8"/>
    <w:rsid w:val="008E2082"/>
    <w:rsid w:val="008E27E5"/>
    <w:rsid w:val="008E27E7"/>
    <w:rsid w:val="008E2865"/>
    <w:rsid w:val="008E2DF3"/>
    <w:rsid w:val="008E327D"/>
    <w:rsid w:val="008E3468"/>
    <w:rsid w:val="008E358D"/>
    <w:rsid w:val="008E366B"/>
    <w:rsid w:val="008E3897"/>
    <w:rsid w:val="008E3995"/>
    <w:rsid w:val="008E3C4E"/>
    <w:rsid w:val="008E3E40"/>
    <w:rsid w:val="008E3F3A"/>
    <w:rsid w:val="008E44E4"/>
    <w:rsid w:val="008E4554"/>
    <w:rsid w:val="008E4857"/>
    <w:rsid w:val="008E491C"/>
    <w:rsid w:val="008E49B3"/>
    <w:rsid w:val="008E4CF9"/>
    <w:rsid w:val="008E4F2E"/>
    <w:rsid w:val="008E4F75"/>
    <w:rsid w:val="008E5109"/>
    <w:rsid w:val="008E55E8"/>
    <w:rsid w:val="008E5CB7"/>
    <w:rsid w:val="008E5F16"/>
    <w:rsid w:val="008E6688"/>
    <w:rsid w:val="008E6810"/>
    <w:rsid w:val="008E6E70"/>
    <w:rsid w:val="008E7000"/>
    <w:rsid w:val="008E70C7"/>
    <w:rsid w:val="008E7158"/>
    <w:rsid w:val="008E7424"/>
    <w:rsid w:val="008E7755"/>
    <w:rsid w:val="008E7840"/>
    <w:rsid w:val="008E79B4"/>
    <w:rsid w:val="008E7A23"/>
    <w:rsid w:val="008E7AA7"/>
    <w:rsid w:val="008E7C68"/>
    <w:rsid w:val="008E7C7E"/>
    <w:rsid w:val="008E7E8C"/>
    <w:rsid w:val="008F0040"/>
    <w:rsid w:val="008F0483"/>
    <w:rsid w:val="008F0616"/>
    <w:rsid w:val="008F070E"/>
    <w:rsid w:val="008F0823"/>
    <w:rsid w:val="008F095E"/>
    <w:rsid w:val="008F0AE5"/>
    <w:rsid w:val="008F0AF9"/>
    <w:rsid w:val="008F0C0E"/>
    <w:rsid w:val="008F1065"/>
    <w:rsid w:val="008F1358"/>
    <w:rsid w:val="008F14A6"/>
    <w:rsid w:val="008F1793"/>
    <w:rsid w:val="008F188E"/>
    <w:rsid w:val="008F1CD0"/>
    <w:rsid w:val="008F1DD5"/>
    <w:rsid w:val="008F1F6F"/>
    <w:rsid w:val="008F20E6"/>
    <w:rsid w:val="008F22E6"/>
    <w:rsid w:val="008F252A"/>
    <w:rsid w:val="008F252E"/>
    <w:rsid w:val="008F26CB"/>
    <w:rsid w:val="008F2724"/>
    <w:rsid w:val="008F2A53"/>
    <w:rsid w:val="008F2CB2"/>
    <w:rsid w:val="008F3675"/>
    <w:rsid w:val="008F36FE"/>
    <w:rsid w:val="008F37AF"/>
    <w:rsid w:val="008F3BB2"/>
    <w:rsid w:val="008F3CF6"/>
    <w:rsid w:val="008F406F"/>
    <w:rsid w:val="008F40A6"/>
    <w:rsid w:val="008F42E2"/>
    <w:rsid w:val="008F44A0"/>
    <w:rsid w:val="008F4659"/>
    <w:rsid w:val="008F46C9"/>
    <w:rsid w:val="008F4935"/>
    <w:rsid w:val="008F49ED"/>
    <w:rsid w:val="008F4BAE"/>
    <w:rsid w:val="008F5099"/>
    <w:rsid w:val="008F52E9"/>
    <w:rsid w:val="008F550B"/>
    <w:rsid w:val="008F5520"/>
    <w:rsid w:val="008F5565"/>
    <w:rsid w:val="008F57C1"/>
    <w:rsid w:val="008F5A42"/>
    <w:rsid w:val="008F5CAB"/>
    <w:rsid w:val="008F5D98"/>
    <w:rsid w:val="008F5E60"/>
    <w:rsid w:val="008F5E9B"/>
    <w:rsid w:val="008F5FBC"/>
    <w:rsid w:val="008F60AE"/>
    <w:rsid w:val="008F60E9"/>
    <w:rsid w:val="008F6408"/>
    <w:rsid w:val="008F675E"/>
    <w:rsid w:val="008F6871"/>
    <w:rsid w:val="008F6BCC"/>
    <w:rsid w:val="008F6C6C"/>
    <w:rsid w:val="008F6D45"/>
    <w:rsid w:val="008F6DF0"/>
    <w:rsid w:val="008F6F2D"/>
    <w:rsid w:val="008F70D7"/>
    <w:rsid w:val="008F7203"/>
    <w:rsid w:val="008F733F"/>
    <w:rsid w:val="008F776F"/>
    <w:rsid w:val="008F7A80"/>
    <w:rsid w:val="009005FC"/>
    <w:rsid w:val="00900630"/>
    <w:rsid w:val="009008A4"/>
    <w:rsid w:val="009009DC"/>
    <w:rsid w:val="009009DE"/>
    <w:rsid w:val="00900AB2"/>
    <w:rsid w:val="00900AF9"/>
    <w:rsid w:val="00900D9C"/>
    <w:rsid w:val="00901047"/>
    <w:rsid w:val="00901085"/>
    <w:rsid w:val="009014BF"/>
    <w:rsid w:val="009014DA"/>
    <w:rsid w:val="0090159B"/>
    <w:rsid w:val="00901806"/>
    <w:rsid w:val="00901813"/>
    <w:rsid w:val="00901908"/>
    <w:rsid w:val="00901CE2"/>
    <w:rsid w:val="00901FF1"/>
    <w:rsid w:val="00902095"/>
    <w:rsid w:val="00902098"/>
    <w:rsid w:val="00902116"/>
    <w:rsid w:val="0090232F"/>
    <w:rsid w:val="009024B7"/>
    <w:rsid w:val="009024D1"/>
    <w:rsid w:val="00902775"/>
    <w:rsid w:val="00902A8A"/>
    <w:rsid w:val="00902ED3"/>
    <w:rsid w:val="00903010"/>
    <w:rsid w:val="00903182"/>
    <w:rsid w:val="00903311"/>
    <w:rsid w:val="00903493"/>
    <w:rsid w:val="0090360C"/>
    <w:rsid w:val="00903AC5"/>
    <w:rsid w:val="00903BDB"/>
    <w:rsid w:val="00903E99"/>
    <w:rsid w:val="0090461D"/>
    <w:rsid w:val="009046C2"/>
    <w:rsid w:val="0090492A"/>
    <w:rsid w:val="00904C34"/>
    <w:rsid w:val="00904DF8"/>
    <w:rsid w:val="00904E7B"/>
    <w:rsid w:val="00905154"/>
    <w:rsid w:val="009055FA"/>
    <w:rsid w:val="0090580B"/>
    <w:rsid w:val="00905AC9"/>
    <w:rsid w:val="0090607C"/>
    <w:rsid w:val="009062A0"/>
    <w:rsid w:val="009066D2"/>
    <w:rsid w:val="00906A60"/>
    <w:rsid w:val="00906E51"/>
    <w:rsid w:val="00906EFD"/>
    <w:rsid w:val="00906F13"/>
    <w:rsid w:val="009073E8"/>
    <w:rsid w:val="00907472"/>
    <w:rsid w:val="009079D7"/>
    <w:rsid w:val="00907FF9"/>
    <w:rsid w:val="009101CC"/>
    <w:rsid w:val="00910609"/>
    <w:rsid w:val="009108CC"/>
    <w:rsid w:val="00910C83"/>
    <w:rsid w:val="009110EF"/>
    <w:rsid w:val="00911137"/>
    <w:rsid w:val="00911180"/>
    <w:rsid w:val="0091138D"/>
    <w:rsid w:val="00911506"/>
    <w:rsid w:val="00911531"/>
    <w:rsid w:val="00911657"/>
    <w:rsid w:val="009118F1"/>
    <w:rsid w:val="00911958"/>
    <w:rsid w:val="009119CB"/>
    <w:rsid w:val="00911B83"/>
    <w:rsid w:val="00911C56"/>
    <w:rsid w:val="009121A1"/>
    <w:rsid w:val="0091261C"/>
    <w:rsid w:val="0091288E"/>
    <w:rsid w:val="00912A11"/>
    <w:rsid w:val="009132C5"/>
    <w:rsid w:val="00913356"/>
    <w:rsid w:val="0091429B"/>
    <w:rsid w:val="00914333"/>
    <w:rsid w:val="009143B6"/>
    <w:rsid w:val="00914493"/>
    <w:rsid w:val="009144FA"/>
    <w:rsid w:val="00914822"/>
    <w:rsid w:val="0091482A"/>
    <w:rsid w:val="00914ED9"/>
    <w:rsid w:val="00914F9D"/>
    <w:rsid w:val="009150B5"/>
    <w:rsid w:val="009150F9"/>
    <w:rsid w:val="009151C3"/>
    <w:rsid w:val="00915485"/>
    <w:rsid w:val="009156AB"/>
    <w:rsid w:val="009158D9"/>
    <w:rsid w:val="00915EE7"/>
    <w:rsid w:val="00915FAE"/>
    <w:rsid w:val="0091620C"/>
    <w:rsid w:val="00916270"/>
    <w:rsid w:val="009163BC"/>
    <w:rsid w:val="00916523"/>
    <w:rsid w:val="00916825"/>
    <w:rsid w:val="00916D2D"/>
    <w:rsid w:val="00916FE0"/>
    <w:rsid w:val="009170D1"/>
    <w:rsid w:val="009173C0"/>
    <w:rsid w:val="0091755F"/>
    <w:rsid w:val="00917775"/>
    <w:rsid w:val="00917AC3"/>
    <w:rsid w:val="00917E58"/>
    <w:rsid w:val="009203F2"/>
    <w:rsid w:val="00920729"/>
    <w:rsid w:val="009208A3"/>
    <w:rsid w:val="00920976"/>
    <w:rsid w:val="00920A0B"/>
    <w:rsid w:val="00920C06"/>
    <w:rsid w:val="00920C49"/>
    <w:rsid w:val="00921363"/>
    <w:rsid w:val="00921416"/>
    <w:rsid w:val="009216A5"/>
    <w:rsid w:val="00921849"/>
    <w:rsid w:val="00921B52"/>
    <w:rsid w:val="00921BDF"/>
    <w:rsid w:val="00921D28"/>
    <w:rsid w:val="00922008"/>
    <w:rsid w:val="0092253B"/>
    <w:rsid w:val="009228F1"/>
    <w:rsid w:val="00922C6A"/>
    <w:rsid w:val="00922F09"/>
    <w:rsid w:val="00923083"/>
    <w:rsid w:val="00923140"/>
    <w:rsid w:val="00923BA3"/>
    <w:rsid w:val="00923BAC"/>
    <w:rsid w:val="00923BCA"/>
    <w:rsid w:val="00923BCD"/>
    <w:rsid w:val="0092456D"/>
    <w:rsid w:val="00924A12"/>
    <w:rsid w:val="00924BE3"/>
    <w:rsid w:val="00924D8A"/>
    <w:rsid w:val="00924F1E"/>
    <w:rsid w:val="009250BB"/>
    <w:rsid w:val="009253FE"/>
    <w:rsid w:val="0092555A"/>
    <w:rsid w:val="009255A2"/>
    <w:rsid w:val="0092580E"/>
    <w:rsid w:val="00925A19"/>
    <w:rsid w:val="00925EE2"/>
    <w:rsid w:val="00925F4B"/>
    <w:rsid w:val="00926180"/>
    <w:rsid w:val="00926198"/>
    <w:rsid w:val="00926DBB"/>
    <w:rsid w:val="00926F79"/>
    <w:rsid w:val="00926FFE"/>
    <w:rsid w:val="00927062"/>
    <w:rsid w:val="0092734E"/>
    <w:rsid w:val="009273EF"/>
    <w:rsid w:val="00927665"/>
    <w:rsid w:val="009276EF"/>
    <w:rsid w:val="00927772"/>
    <w:rsid w:val="009277FF"/>
    <w:rsid w:val="00927D00"/>
    <w:rsid w:val="00927E63"/>
    <w:rsid w:val="00927FFC"/>
    <w:rsid w:val="0093025F"/>
    <w:rsid w:val="00930310"/>
    <w:rsid w:val="00930316"/>
    <w:rsid w:val="00930545"/>
    <w:rsid w:val="009305D6"/>
    <w:rsid w:val="009307D5"/>
    <w:rsid w:val="00930965"/>
    <w:rsid w:val="0093099C"/>
    <w:rsid w:val="00930A85"/>
    <w:rsid w:val="00930CC1"/>
    <w:rsid w:val="00930E4A"/>
    <w:rsid w:val="00930E9A"/>
    <w:rsid w:val="0093126C"/>
    <w:rsid w:val="00931CF7"/>
    <w:rsid w:val="009322B6"/>
    <w:rsid w:val="00932358"/>
    <w:rsid w:val="009329CA"/>
    <w:rsid w:val="00932D27"/>
    <w:rsid w:val="00932F99"/>
    <w:rsid w:val="00932F9A"/>
    <w:rsid w:val="009330A0"/>
    <w:rsid w:val="00933125"/>
    <w:rsid w:val="0093344A"/>
    <w:rsid w:val="00933569"/>
    <w:rsid w:val="00933809"/>
    <w:rsid w:val="00933A8D"/>
    <w:rsid w:val="00933C61"/>
    <w:rsid w:val="00933D16"/>
    <w:rsid w:val="0093416E"/>
    <w:rsid w:val="009342B3"/>
    <w:rsid w:val="0093448F"/>
    <w:rsid w:val="00934587"/>
    <w:rsid w:val="009349C3"/>
    <w:rsid w:val="00934A83"/>
    <w:rsid w:val="00934AE9"/>
    <w:rsid w:val="00934D90"/>
    <w:rsid w:val="00935807"/>
    <w:rsid w:val="009358AD"/>
    <w:rsid w:val="00935E1A"/>
    <w:rsid w:val="00935F0C"/>
    <w:rsid w:val="00935F2F"/>
    <w:rsid w:val="00935FAF"/>
    <w:rsid w:val="009360B2"/>
    <w:rsid w:val="0093610D"/>
    <w:rsid w:val="00936187"/>
    <w:rsid w:val="0093621A"/>
    <w:rsid w:val="00936275"/>
    <w:rsid w:val="009367E1"/>
    <w:rsid w:val="0093697D"/>
    <w:rsid w:val="00936A7E"/>
    <w:rsid w:val="00936BFF"/>
    <w:rsid w:val="00936D42"/>
    <w:rsid w:val="009372C7"/>
    <w:rsid w:val="0093731D"/>
    <w:rsid w:val="009373EE"/>
    <w:rsid w:val="0093795C"/>
    <w:rsid w:val="00937A49"/>
    <w:rsid w:val="00937BAA"/>
    <w:rsid w:val="00937E0D"/>
    <w:rsid w:val="009400BC"/>
    <w:rsid w:val="00940393"/>
    <w:rsid w:val="0094044E"/>
    <w:rsid w:val="009407A5"/>
    <w:rsid w:val="00940C31"/>
    <w:rsid w:val="00940F9E"/>
    <w:rsid w:val="0094119E"/>
    <w:rsid w:val="00941270"/>
    <w:rsid w:val="009417E9"/>
    <w:rsid w:val="009419B3"/>
    <w:rsid w:val="00941B25"/>
    <w:rsid w:val="00941FDF"/>
    <w:rsid w:val="00942282"/>
    <w:rsid w:val="00942324"/>
    <w:rsid w:val="00942543"/>
    <w:rsid w:val="00942558"/>
    <w:rsid w:val="0094260D"/>
    <w:rsid w:val="0094288E"/>
    <w:rsid w:val="009429A1"/>
    <w:rsid w:val="00942AE0"/>
    <w:rsid w:val="00942AF9"/>
    <w:rsid w:val="00942F6B"/>
    <w:rsid w:val="00943191"/>
    <w:rsid w:val="00943236"/>
    <w:rsid w:val="009434EF"/>
    <w:rsid w:val="00943769"/>
    <w:rsid w:val="00943AAF"/>
    <w:rsid w:val="00943B61"/>
    <w:rsid w:val="00943BE1"/>
    <w:rsid w:val="00943CE9"/>
    <w:rsid w:val="00943DA6"/>
    <w:rsid w:val="00943FF8"/>
    <w:rsid w:val="00944195"/>
    <w:rsid w:val="00944E20"/>
    <w:rsid w:val="00945092"/>
    <w:rsid w:val="009457BF"/>
    <w:rsid w:val="00945BE8"/>
    <w:rsid w:val="00945C7D"/>
    <w:rsid w:val="00945D71"/>
    <w:rsid w:val="0094633A"/>
    <w:rsid w:val="009463F9"/>
    <w:rsid w:val="0094648C"/>
    <w:rsid w:val="00946AE1"/>
    <w:rsid w:val="00947361"/>
    <w:rsid w:val="00947443"/>
    <w:rsid w:val="00947676"/>
    <w:rsid w:val="009477DE"/>
    <w:rsid w:val="00947A65"/>
    <w:rsid w:val="00947FDA"/>
    <w:rsid w:val="0095018E"/>
    <w:rsid w:val="0095027C"/>
    <w:rsid w:val="00950300"/>
    <w:rsid w:val="00950374"/>
    <w:rsid w:val="00950619"/>
    <w:rsid w:val="00950A49"/>
    <w:rsid w:val="00950BD7"/>
    <w:rsid w:val="00950DE7"/>
    <w:rsid w:val="009511AA"/>
    <w:rsid w:val="00951654"/>
    <w:rsid w:val="009517EF"/>
    <w:rsid w:val="00951902"/>
    <w:rsid w:val="00951B61"/>
    <w:rsid w:val="00951CE8"/>
    <w:rsid w:val="009520AE"/>
    <w:rsid w:val="00952AB4"/>
    <w:rsid w:val="00952BC2"/>
    <w:rsid w:val="00952D45"/>
    <w:rsid w:val="0095366A"/>
    <w:rsid w:val="00953A8B"/>
    <w:rsid w:val="00953B20"/>
    <w:rsid w:val="00953F2A"/>
    <w:rsid w:val="00953FC5"/>
    <w:rsid w:val="009544DE"/>
    <w:rsid w:val="0095496A"/>
    <w:rsid w:val="009549C5"/>
    <w:rsid w:val="00954A83"/>
    <w:rsid w:val="00954B92"/>
    <w:rsid w:val="00954E3D"/>
    <w:rsid w:val="009551D7"/>
    <w:rsid w:val="009555BF"/>
    <w:rsid w:val="00955B27"/>
    <w:rsid w:val="00955C0B"/>
    <w:rsid w:val="00955D13"/>
    <w:rsid w:val="00955F18"/>
    <w:rsid w:val="00955F86"/>
    <w:rsid w:val="009560F3"/>
    <w:rsid w:val="009560F4"/>
    <w:rsid w:val="009561B8"/>
    <w:rsid w:val="009562A6"/>
    <w:rsid w:val="009562E5"/>
    <w:rsid w:val="0095677D"/>
    <w:rsid w:val="00956899"/>
    <w:rsid w:val="00956F70"/>
    <w:rsid w:val="00956FA9"/>
    <w:rsid w:val="0095703E"/>
    <w:rsid w:val="0095707B"/>
    <w:rsid w:val="00957452"/>
    <w:rsid w:val="0095756A"/>
    <w:rsid w:val="00957686"/>
    <w:rsid w:val="0095772C"/>
    <w:rsid w:val="00957CD0"/>
    <w:rsid w:val="00957CE7"/>
    <w:rsid w:val="00960132"/>
    <w:rsid w:val="00960255"/>
    <w:rsid w:val="009602B9"/>
    <w:rsid w:val="009602E1"/>
    <w:rsid w:val="0096060F"/>
    <w:rsid w:val="00960AAB"/>
    <w:rsid w:val="00960AD7"/>
    <w:rsid w:val="00960B59"/>
    <w:rsid w:val="00960C3B"/>
    <w:rsid w:val="00960D33"/>
    <w:rsid w:val="00960E7E"/>
    <w:rsid w:val="00961240"/>
    <w:rsid w:val="00961354"/>
    <w:rsid w:val="00961389"/>
    <w:rsid w:val="00961994"/>
    <w:rsid w:val="009619D7"/>
    <w:rsid w:val="00961CB8"/>
    <w:rsid w:val="00961FFC"/>
    <w:rsid w:val="00962310"/>
    <w:rsid w:val="00962CB8"/>
    <w:rsid w:val="00962D82"/>
    <w:rsid w:val="00963091"/>
    <w:rsid w:val="00963415"/>
    <w:rsid w:val="00963576"/>
    <w:rsid w:val="00963800"/>
    <w:rsid w:val="00963AEB"/>
    <w:rsid w:val="00963B62"/>
    <w:rsid w:val="00963D3E"/>
    <w:rsid w:val="00963FB9"/>
    <w:rsid w:val="00963FE5"/>
    <w:rsid w:val="00964212"/>
    <w:rsid w:val="00964480"/>
    <w:rsid w:val="0096472C"/>
    <w:rsid w:val="00964A65"/>
    <w:rsid w:val="00964AC0"/>
    <w:rsid w:val="00964BE9"/>
    <w:rsid w:val="00964E99"/>
    <w:rsid w:val="00964ECD"/>
    <w:rsid w:val="009650EE"/>
    <w:rsid w:val="0096512D"/>
    <w:rsid w:val="00965D54"/>
    <w:rsid w:val="00965E3E"/>
    <w:rsid w:val="009660A3"/>
    <w:rsid w:val="00966487"/>
    <w:rsid w:val="009664BD"/>
    <w:rsid w:val="009666F6"/>
    <w:rsid w:val="009669CB"/>
    <w:rsid w:val="009669CC"/>
    <w:rsid w:val="00966DE2"/>
    <w:rsid w:val="00966E08"/>
    <w:rsid w:val="00966EC8"/>
    <w:rsid w:val="00967544"/>
    <w:rsid w:val="00967695"/>
    <w:rsid w:val="009677A3"/>
    <w:rsid w:val="00967942"/>
    <w:rsid w:val="00967A2D"/>
    <w:rsid w:val="00967AE1"/>
    <w:rsid w:val="009701F9"/>
    <w:rsid w:val="00970200"/>
    <w:rsid w:val="009704CA"/>
    <w:rsid w:val="00970689"/>
    <w:rsid w:val="00970916"/>
    <w:rsid w:val="00970948"/>
    <w:rsid w:val="00970BA7"/>
    <w:rsid w:val="00970E78"/>
    <w:rsid w:val="00970F84"/>
    <w:rsid w:val="00971046"/>
    <w:rsid w:val="0097133F"/>
    <w:rsid w:val="00971408"/>
    <w:rsid w:val="009721E7"/>
    <w:rsid w:val="00972240"/>
    <w:rsid w:val="009725E2"/>
    <w:rsid w:val="00972759"/>
    <w:rsid w:val="009729C6"/>
    <w:rsid w:val="00972A8F"/>
    <w:rsid w:val="00972B09"/>
    <w:rsid w:val="00972F5D"/>
    <w:rsid w:val="0097303D"/>
    <w:rsid w:val="009735C8"/>
    <w:rsid w:val="00973806"/>
    <w:rsid w:val="00973844"/>
    <w:rsid w:val="00973887"/>
    <w:rsid w:val="00973BA6"/>
    <w:rsid w:val="00973D8F"/>
    <w:rsid w:val="00974327"/>
    <w:rsid w:val="009744C2"/>
    <w:rsid w:val="009744E3"/>
    <w:rsid w:val="009745DC"/>
    <w:rsid w:val="0097465F"/>
    <w:rsid w:val="009746F4"/>
    <w:rsid w:val="00974796"/>
    <w:rsid w:val="009748C6"/>
    <w:rsid w:val="009748D7"/>
    <w:rsid w:val="00974EE4"/>
    <w:rsid w:val="00975066"/>
    <w:rsid w:val="00975156"/>
    <w:rsid w:val="00975304"/>
    <w:rsid w:val="00975382"/>
    <w:rsid w:val="009754CC"/>
    <w:rsid w:val="009755D4"/>
    <w:rsid w:val="00975723"/>
    <w:rsid w:val="00975C96"/>
    <w:rsid w:val="00975D46"/>
    <w:rsid w:val="00975DA4"/>
    <w:rsid w:val="00975DA6"/>
    <w:rsid w:val="009767ED"/>
    <w:rsid w:val="00976AE2"/>
    <w:rsid w:val="00976BA9"/>
    <w:rsid w:val="00976D9F"/>
    <w:rsid w:val="00977030"/>
    <w:rsid w:val="00977359"/>
    <w:rsid w:val="00977374"/>
    <w:rsid w:val="0097744B"/>
    <w:rsid w:val="00977564"/>
    <w:rsid w:val="0097765D"/>
    <w:rsid w:val="00977722"/>
    <w:rsid w:val="0097781D"/>
    <w:rsid w:val="00977903"/>
    <w:rsid w:val="0097791F"/>
    <w:rsid w:val="00977A0C"/>
    <w:rsid w:val="00977B12"/>
    <w:rsid w:val="00977BAD"/>
    <w:rsid w:val="00977CD8"/>
    <w:rsid w:val="00977DD1"/>
    <w:rsid w:val="00980218"/>
    <w:rsid w:val="009804A2"/>
    <w:rsid w:val="00980A7E"/>
    <w:rsid w:val="009810D3"/>
    <w:rsid w:val="009811C2"/>
    <w:rsid w:val="00981268"/>
    <w:rsid w:val="0098126A"/>
    <w:rsid w:val="009812D2"/>
    <w:rsid w:val="00981440"/>
    <w:rsid w:val="00981806"/>
    <w:rsid w:val="00981C88"/>
    <w:rsid w:val="00981F01"/>
    <w:rsid w:val="00982796"/>
    <w:rsid w:val="00982934"/>
    <w:rsid w:val="00982A77"/>
    <w:rsid w:val="00982B1E"/>
    <w:rsid w:val="00982D94"/>
    <w:rsid w:val="009834C0"/>
    <w:rsid w:val="00983547"/>
    <w:rsid w:val="00983804"/>
    <w:rsid w:val="00983A74"/>
    <w:rsid w:val="00983C10"/>
    <w:rsid w:val="00983C24"/>
    <w:rsid w:val="00983CC3"/>
    <w:rsid w:val="00983E0D"/>
    <w:rsid w:val="00983E7C"/>
    <w:rsid w:val="0098432F"/>
    <w:rsid w:val="00984551"/>
    <w:rsid w:val="00984642"/>
    <w:rsid w:val="009847E6"/>
    <w:rsid w:val="00984914"/>
    <w:rsid w:val="00984A70"/>
    <w:rsid w:val="00984BB4"/>
    <w:rsid w:val="00984C95"/>
    <w:rsid w:val="00984E1C"/>
    <w:rsid w:val="00984FF0"/>
    <w:rsid w:val="00985112"/>
    <w:rsid w:val="00985161"/>
    <w:rsid w:val="0098520C"/>
    <w:rsid w:val="009852A6"/>
    <w:rsid w:val="009852D5"/>
    <w:rsid w:val="009857E4"/>
    <w:rsid w:val="00985915"/>
    <w:rsid w:val="00985958"/>
    <w:rsid w:val="009859A5"/>
    <w:rsid w:val="00986183"/>
    <w:rsid w:val="009862B1"/>
    <w:rsid w:val="0098633A"/>
    <w:rsid w:val="00986464"/>
    <w:rsid w:val="009864BC"/>
    <w:rsid w:val="009865C8"/>
    <w:rsid w:val="009865D3"/>
    <w:rsid w:val="009865DD"/>
    <w:rsid w:val="00986697"/>
    <w:rsid w:val="00986AAC"/>
    <w:rsid w:val="00986C59"/>
    <w:rsid w:val="00986CF7"/>
    <w:rsid w:val="00986D3E"/>
    <w:rsid w:val="00986D52"/>
    <w:rsid w:val="0098753C"/>
    <w:rsid w:val="00987596"/>
    <w:rsid w:val="00987632"/>
    <w:rsid w:val="0098787E"/>
    <w:rsid w:val="00987CA6"/>
    <w:rsid w:val="00987D02"/>
    <w:rsid w:val="00990231"/>
    <w:rsid w:val="00990291"/>
    <w:rsid w:val="009905B1"/>
    <w:rsid w:val="00990695"/>
    <w:rsid w:val="00990995"/>
    <w:rsid w:val="00990C7A"/>
    <w:rsid w:val="00990F3B"/>
    <w:rsid w:val="0099125D"/>
    <w:rsid w:val="00991949"/>
    <w:rsid w:val="00991C17"/>
    <w:rsid w:val="00991D6C"/>
    <w:rsid w:val="00991DB3"/>
    <w:rsid w:val="0099206F"/>
    <w:rsid w:val="009928C0"/>
    <w:rsid w:val="00992A11"/>
    <w:rsid w:val="00992A1D"/>
    <w:rsid w:val="00992C2E"/>
    <w:rsid w:val="00992D0B"/>
    <w:rsid w:val="00992D0F"/>
    <w:rsid w:val="00992DB2"/>
    <w:rsid w:val="00992E8F"/>
    <w:rsid w:val="009935FC"/>
    <w:rsid w:val="0099382A"/>
    <w:rsid w:val="00993A56"/>
    <w:rsid w:val="00993A7A"/>
    <w:rsid w:val="00993BFE"/>
    <w:rsid w:val="00993CEC"/>
    <w:rsid w:val="00993D00"/>
    <w:rsid w:val="0099421D"/>
    <w:rsid w:val="00994345"/>
    <w:rsid w:val="00994719"/>
    <w:rsid w:val="0099489D"/>
    <w:rsid w:val="009948DF"/>
    <w:rsid w:val="009948F9"/>
    <w:rsid w:val="00994AE6"/>
    <w:rsid w:val="009950C7"/>
    <w:rsid w:val="009950E5"/>
    <w:rsid w:val="0099513B"/>
    <w:rsid w:val="0099516A"/>
    <w:rsid w:val="009952F8"/>
    <w:rsid w:val="0099553F"/>
    <w:rsid w:val="00995850"/>
    <w:rsid w:val="00995A92"/>
    <w:rsid w:val="00995BDE"/>
    <w:rsid w:val="00995CA0"/>
    <w:rsid w:val="00995CC8"/>
    <w:rsid w:val="00995E24"/>
    <w:rsid w:val="00995E9A"/>
    <w:rsid w:val="00996046"/>
    <w:rsid w:val="0099691C"/>
    <w:rsid w:val="00996A36"/>
    <w:rsid w:val="00996C69"/>
    <w:rsid w:val="00996D4A"/>
    <w:rsid w:val="00996E50"/>
    <w:rsid w:val="00996ECA"/>
    <w:rsid w:val="009977FF"/>
    <w:rsid w:val="00997894"/>
    <w:rsid w:val="00997AB0"/>
    <w:rsid w:val="00997B4F"/>
    <w:rsid w:val="00997C8C"/>
    <w:rsid w:val="00997CD5"/>
    <w:rsid w:val="00997FB1"/>
    <w:rsid w:val="009A01BD"/>
    <w:rsid w:val="009A0437"/>
    <w:rsid w:val="009A0589"/>
    <w:rsid w:val="009A12AC"/>
    <w:rsid w:val="009A1356"/>
    <w:rsid w:val="009A1AF4"/>
    <w:rsid w:val="009A1AFD"/>
    <w:rsid w:val="009A1DA2"/>
    <w:rsid w:val="009A206B"/>
    <w:rsid w:val="009A2165"/>
    <w:rsid w:val="009A22C3"/>
    <w:rsid w:val="009A2373"/>
    <w:rsid w:val="009A2AEB"/>
    <w:rsid w:val="009A2BED"/>
    <w:rsid w:val="009A3203"/>
    <w:rsid w:val="009A32C3"/>
    <w:rsid w:val="009A3704"/>
    <w:rsid w:val="009A3921"/>
    <w:rsid w:val="009A3B39"/>
    <w:rsid w:val="009A3BE4"/>
    <w:rsid w:val="009A3D08"/>
    <w:rsid w:val="009A411F"/>
    <w:rsid w:val="009A41A1"/>
    <w:rsid w:val="009A43EB"/>
    <w:rsid w:val="009A4739"/>
    <w:rsid w:val="009A47C2"/>
    <w:rsid w:val="009A50BA"/>
    <w:rsid w:val="009A5194"/>
    <w:rsid w:val="009A5222"/>
    <w:rsid w:val="009A52AC"/>
    <w:rsid w:val="009A5496"/>
    <w:rsid w:val="009A59F4"/>
    <w:rsid w:val="009A5A0A"/>
    <w:rsid w:val="009A5B7D"/>
    <w:rsid w:val="009A5C5C"/>
    <w:rsid w:val="009A5DE8"/>
    <w:rsid w:val="009A6023"/>
    <w:rsid w:val="009A607A"/>
    <w:rsid w:val="009A6367"/>
    <w:rsid w:val="009A674F"/>
    <w:rsid w:val="009A6855"/>
    <w:rsid w:val="009A6A06"/>
    <w:rsid w:val="009A6C6B"/>
    <w:rsid w:val="009A6CF1"/>
    <w:rsid w:val="009A7140"/>
    <w:rsid w:val="009A761E"/>
    <w:rsid w:val="009A7707"/>
    <w:rsid w:val="009A770B"/>
    <w:rsid w:val="009A7808"/>
    <w:rsid w:val="009A7D2F"/>
    <w:rsid w:val="009A7E53"/>
    <w:rsid w:val="009A7FC7"/>
    <w:rsid w:val="009B0059"/>
    <w:rsid w:val="009B00D9"/>
    <w:rsid w:val="009B0112"/>
    <w:rsid w:val="009B0253"/>
    <w:rsid w:val="009B034A"/>
    <w:rsid w:val="009B035F"/>
    <w:rsid w:val="009B06B2"/>
    <w:rsid w:val="009B0820"/>
    <w:rsid w:val="009B0AC5"/>
    <w:rsid w:val="009B0B06"/>
    <w:rsid w:val="009B0B83"/>
    <w:rsid w:val="009B0BCA"/>
    <w:rsid w:val="009B0EE0"/>
    <w:rsid w:val="009B17FF"/>
    <w:rsid w:val="009B199C"/>
    <w:rsid w:val="009B1BA2"/>
    <w:rsid w:val="009B1BDE"/>
    <w:rsid w:val="009B1E71"/>
    <w:rsid w:val="009B1F1A"/>
    <w:rsid w:val="009B2274"/>
    <w:rsid w:val="009B25B2"/>
    <w:rsid w:val="009B2711"/>
    <w:rsid w:val="009B286F"/>
    <w:rsid w:val="009B29E3"/>
    <w:rsid w:val="009B2B35"/>
    <w:rsid w:val="009B3125"/>
    <w:rsid w:val="009B3370"/>
    <w:rsid w:val="009B33A9"/>
    <w:rsid w:val="009B3864"/>
    <w:rsid w:val="009B38D6"/>
    <w:rsid w:val="009B3C19"/>
    <w:rsid w:val="009B3C6D"/>
    <w:rsid w:val="009B4090"/>
    <w:rsid w:val="009B42DF"/>
    <w:rsid w:val="009B4911"/>
    <w:rsid w:val="009B4B1B"/>
    <w:rsid w:val="009B4C08"/>
    <w:rsid w:val="009B4D28"/>
    <w:rsid w:val="009B4E12"/>
    <w:rsid w:val="009B4F00"/>
    <w:rsid w:val="009B533E"/>
    <w:rsid w:val="009B5471"/>
    <w:rsid w:val="009B54C8"/>
    <w:rsid w:val="009B5811"/>
    <w:rsid w:val="009B59CC"/>
    <w:rsid w:val="009B5A0A"/>
    <w:rsid w:val="009B5A1A"/>
    <w:rsid w:val="009B5C84"/>
    <w:rsid w:val="009B5C89"/>
    <w:rsid w:val="009B601C"/>
    <w:rsid w:val="009B606E"/>
    <w:rsid w:val="009B60FF"/>
    <w:rsid w:val="009B61E6"/>
    <w:rsid w:val="009B61F1"/>
    <w:rsid w:val="009B62E0"/>
    <w:rsid w:val="009B6606"/>
    <w:rsid w:val="009B66CC"/>
    <w:rsid w:val="009B66F2"/>
    <w:rsid w:val="009B69FA"/>
    <w:rsid w:val="009B76B4"/>
    <w:rsid w:val="009B7BEB"/>
    <w:rsid w:val="009B7C2D"/>
    <w:rsid w:val="009B7D84"/>
    <w:rsid w:val="009C029E"/>
    <w:rsid w:val="009C0B75"/>
    <w:rsid w:val="009C0BFA"/>
    <w:rsid w:val="009C0F69"/>
    <w:rsid w:val="009C11DA"/>
    <w:rsid w:val="009C149E"/>
    <w:rsid w:val="009C17D5"/>
    <w:rsid w:val="009C1AEE"/>
    <w:rsid w:val="009C1B44"/>
    <w:rsid w:val="009C24AC"/>
    <w:rsid w:val="009C28AB"/>
    <w:rsid w:val="009C29E1"/>
    <w:rsid w:val="009C2A55"/>
    <w:rsid w:val="009C2AB6"/>
    <w:rsid w:val="009C2B1B"/>
    <w:rsid w:val="009C2CAD"/>
    <w:rsid w:val="009C3434"/>
    <w:rsid w:val="009C35B0"/>
    <w:rsid w:val="009C39EF"/>
    <w:rsid w:val="009C3D88"/>
    <w:rsid w:val="009C3F5F"/>
    <w:rsid w:val="009C45D9"/>
    <w:rsid w:val="009C45DA"/>
    <w:rsid w:val="009C45FE"/>
    <w:rsid w:val="009C47E8"/>
    <w:rsid w:val="009C48BF"/>
    <w:rsid w:val="009C5361"/>
    <w:rsid w:val="009C54CA"/>
    <w:rsid w:val="009C557B"/>
    <w:rsid w:val="009C565D"/>
    <w:rsid w:val="009C592E"/>
    <w:rsid w:val="009C597D"/>
    <w:rsid w:val="009C5AB2"/>
    <w:rsid w:val="009C5D38"/>
    <w:rsid w:val="009C619A"/>
    <w:rsid w:val="009C64E5"/>
    <w:rsid w:val="009C68BA"/>
    <w:rsid w:val="009C6AC2"/>
    <w:rsid w:val="009C7042"/>
    <w:rsid w:val="009C70BA"/>
    <w:rsid w:val="009C7424"/>
    <w:rsid w:val="009C7CAB"/>
    <w:rsid w:val="009C7EA7"/>
    <w:rsid w:val="009D009B"/>
    <w:rsid w:val="009D011B"/>
    <w:rsid w:val="009D0248"/>
    <w:rsid w:val="009D0810"/>
    <w:rsid w:val="009D0D65"/>
    <w:rsid w:val="009D11FB"/>
    <w:rsid w:val="009D161D"/>
    <w:rsid w:val="009D17E3"/>
    <w:rsid w:val="009D1AD0"/>
    <w:rsid w:val="009D1D9B"/>
    <w:rsid w:val="009D210A"/>
    <w:rsid w:val="009D21A9"/>
    <w:rsid w:val="009D21CF"/>
    <w:rsid w:val="009D23E8"/>
    <w:rsid w:val="009D2812"/>
    <w:rsid w:val="009D2943"/>
    <w:rsid w:val="009D2A8E"/>
    <w:rsid w:val="009D2BA3"/>
    <w:rsid w:val="009D2C72"/>
    <w:rsid w:val="009D2C83"/>
    <w:rsid w:val="009D2F32"/>
    <w:rsid w:val="009D3526"/>
    <w:rsid w:val="009D3545"/>
    <w:rsid w:val="009D36CA"/>
    <w:rsid w:val="009D3743"/>
    <w:rsid w:val="009D38AE"/>
    <w:rsid w:val="009D3996"/>
    <w:rsid w:val="009D4081"/>
    <w:rsid w:val="009D49E3"/>
    <w:rsid w:val="009D4A6D"/>
    <w:rsid w:val="009D4BB5"/>
    <w:rsid w:val="009D4D1A"/>
    <w:rsid w:val="009D4E1B"/>
    <w:rsid w:val="009D4E6D"/>
    <w:rsid w:val="009D5332"/>
    <w:rsid w:val="009D5507"/>
    <w:rsid w:val="009D566E"/>
    <w:rsid w:val="009D5A6D"/>
    <w:rsid w:val="009D5DC5"/>
    <w:rsid w:val="009D6081"/>
    <w:rsid w:val="009D609C"/>
    <w:rsid w:val="009D641F"/>
    <w:rsid w:val="009D643D"/>
    <w:rsid w:val="009D64E3"/>
    <w:rsid w:val="009D65B4"/>
    <w:rsid w:val="009D65EC"/>
    <w:rsid w:val="009D66B5"/>
    <w:rsid w:val="009D6820"/>
    <w:rsid w:val="009D68B4"/>
    <w:rsid w:val="009D74A6"/>
    <w:rsid w:val="009D7752"/>
    <w:rsid w:val="009D77F7"/>
    <w:rsid w:val="009D7BF2"/>
    <w:rsid w:val="009D7C5D"/>
    <w:rsid w:val="009D7DC0"/>
    <w:rsid w:val="009E060B"/>
    <w:rsid w:val="009E0756"/>
    <w:rsid w:val="009E08E1"/>
    <w:rsid w:val="009E0B43"/>
    <w:rsid w:val="009E1017"/>
    <w:rsid w:val="009E10E7"/>
    <w:rsid w:val="009E1689"/>
    <w:rsid w:val="009E1DED"/>
    <w:rsid w:val="009E1F88"/>
    <w:rsid w:val="009E1FC1"/>
    <w:rsid w:val="009E1FFD"/>
    <w:rsid w:val="009E2728"/>
    <w:rsid w:val="009E2844"/>
    <w:rsid w:val="009E287B"/>
    <w:rsid w:val="009E2CD4"/>
    <w:rsid w:val="009E2E8E"/>
    <w:rsid w:val="009E30C5"/>
    <w:rsid w:val="009E3115"/>
    <w:rsid w:val="009E32F0"/>
    <w:rsid w:val="009E334B"/>
    <w:rsid w:val="009E36BC"/>
    <w:rsid w:val="009E3858"/>
    <w:rsid w:val="009E38D4"/>
    <w:rsid w:val="009E39E7"/>
    <w:rsid w:val="009E3B23"/>
    <w:rsid w:val="009E3F79"/>
    <w:rsid w:val="009E3FE4"/>
    <w:rsid w:val="009E401D"/>
    <w:rsid w:val="009E409A"/>
    <w:rsid w:val="009E4401"/>
    <w:rsid w:val="009E45C6"/>
    <w:rsid w:val="009E4684"/>
    <w:rsid w:val="009E4B8B"/>
    <w:rsid w:val="009E4D50"/>
    <w:rsid w:val="009E514F"/>
    <w:rsid w:val="009E5341"/>
    <w:rsid w:val="009E54AF"/>
    <w:rsid w:val="009E5777"/>
    <w:rsid w:val="009E58AA"/>
    <w:rsid w:val="009E5CC6"/>
    <w:rsid w:val="009E5D7D"/>
    <w:rsid w:val="009E5E67"/>
    <w:rsid w:val="009E6492"/>
    <w:rsid w:val="009E66AB"/>
    <w:rsid w:val="009E6723"/>
    <w:rsid w:val="009E6C71"/>
    <w:rsid w:val="009E6D0E"/>
    <w:rsid w:val="009E70DD"/>
    <w:rsid w:val="009E71BE"/>
    <w:rsid w:val="009E727C"/>
    <w:rsid w:val="009E767E"/>
    <w:rsid w:val="009E77D2"/>
    <w:rsid w:val="009E78C9"/>
    <w:rsid w:val="009E7CEF"/>
    <w:rsid w:val="009F0255"/>
    <w:rsid w:val="009F06FC"/>
    <w:rsid w:val="009F08B8"/>
    <w:rsid w:val="009F0D2B"/>
    <w:rsid w:val="009F0E19"/>
    <w:rsid w:val="009F1227"/>
    <w:rsid w:val="009F12EA"/>
    <w:rsid w:val="009F19D4"/>
    <w:rsid w:val="009F1A30"/>
    <w:rsid w:val="009F1A8E"/>
    <w:rsid w:val="009F1BF8"/>
    <w:rsid w:val="009F1E5E"/>
    <w:rsid w:val="009F1E73"/>
    <w:rsid w:val="009F1FBA"/>
    <w:rsid w:val="009F2209"/>
    <w:rsid w:val="009F22D6"/>
    <w:rsid w:val="009F23B8"/>
    <w:rsid w:val="009F290F"/>
    <w:rsid w:val="009F2D13"/>
    <w:rsid w:val="009F2D91"/>
    <w:rsid w:val="009F2ED9"/>
    <w:rsid w:val="009F316F"/>
    <w:rsid w:val="009F3178"/>
    <w:rsid w:val="009F3231"/>
    <w:rsid w:val="009F3348"/>
    <w:rsid w:val="009F3476"/>
    <w:rsid w:val="009F3619"/>
    <w:rsid w:val="009F3B99"/>
    <w:rsid w:val="009F3DEC"/>
    <w:rsid w:val="009F41CE"/>
    <w:rsid w:val="009F470B"/>
    <w:rsid w:val="009F487B"/>
    <w:rsid w:val="009F4C2F"/>
    <w:rsid w:val="009F50D7"/>
    <w:rsid w:val="009F50E8"/>
    <w:rsid w:val="009F5189"/>
    <w:rsid w:val="009F5488"/>
    <w:rsid w:val="009F55F6"/>
    <w:rsid w:val="009F587F"/>
    <w:rsid w:val="009F5B6F"/>
    <w:rsid w:val="009F5B8C"/>
    <w:rsid w:val="009F5C58"/>
    <w:rsid w:val="009F6097"/>
    <w:rsid w:val="009F63C0"/>
    <w:rsid w:val="009F6473"/>
    <w:rsid w:val="009F6544"/>
    <w:rsid w:val="009F6795"/>
    <w:rsid w:val="009F6CD6"/>
    <w:rsid w:val="009F6D01"/>
    <w:rsid w:val="009F7097"/>
    <w:rsid w:val="009F71E6"/>
    <w:rsid w:val="009F748C"/>
    <w:rsid w:val="009F752B"/>
    <w:rsid w:val="009F7942"/>
    <w:rsid w:val="009F7B1A"/>
    <w:rsid w:val="009F7DF5"/>
    <w:rsid w:val="00A000E4"/>
    <w:rsid w:val="00A008F6"/>
    <w:rsid w:val="00A00A5E"/>
    <w:rsid w:val="00A00EB6"/>
    <w:rsid w:val="00A0125A"/>
    <w:rsid w:val="00A01325"/>
    <w:rsid w:val="00A01442"/>
    <w:rsid w:val="00A017BE"/>
    <w:rsid w:val="00A01A69"/>
    <w:rsid w:val="00A01E6D"/>
    <w:rsid w:val="00A01FE7"/>
    <w:rsid w:val="00A0231D"/>
    <w:rsid w:val="00A023A0"/>
    <w:rsid w:val="00A0263A"/>
    <w:rsid w:val="00A029CE"/>
    <w:rsid w:val="00A02ACC"/>
    <w:rsid w:val="00A02C84"/>
    <w:rsid w:val="00A02E5F"/>
    <w:rsid w:val="00A02EFC"/>
    <w:rsid w:val="00A03104"/>
    <w:rsid w:val="00A031CD"/>
    <w:rsid w:val="00A0342A"/>
    <w:rsid w:val="00A03776"/>
    <w:rsid w:val="00A03794"/>
    <w:rsid w:val="00A03A5B"/>
    <w:rsid w:val="00A03CD9"/>
    <w:rsid w:val="00A03E0C"/>
    <w:rsid w:val="00A04021"/>
    <w:rsid w:val="00A0408A"/>
    <w:rsid w:val="00A0423B"/>
    <w:rsid w:val="00A04959"/>
    <w:rsid w:val="00A04EE3"/>
    <w:rsid w:val="00A04F92"/>
    <w:rsid w:val="00A053C6"/>
    <w:rsid w:val="00A054D8"/>
    <w:rsid w:val="00A0582B"/>
    <w:rsid w:val="00A05B75"/>
    <w:rsid w:val="00A066F9"/>
    <w:rsid w:val="00A06815"/>
    <w:rsid w:val="00A06A93"/>
    <w:rsid w:val="00A06C9C"/>
    <w:rsid w:val="00A06E1E"/>
    <w:rsid w:val="00A07279"/>
    <w:rsid w:val="00A072D7"/>
    <w:rsid w:val="00A0751A"/>
    <w:rsid w:val="00A0777A"/>
    <w:rsid w:val="00A077FA"/>
    <w:rsid w:val="00A10061"/>
    <w:rsid w:val="00A101AA"/>
    <w:rsid w:val="00A10462"/>
    <w:rsid w:val="00A1080C"/>
    <w:rsid w:val="00A10CEF"/>
    <w:rsid w:val="00A10D0E"/>
    <w:rsid w:val="00A10FAD"/>
    <w:rsid w:val="00A11213"/>
    <w:rsid w:val="00A112C9"/>
    <w:rsid w:val="00A11727"/>
    <w:rsid w:val="00A1181F"/>
    <w:rsid w:val="00A118F0"/>
    <w:rsid w:val="00A11ABE"/>
    <w:rsid w:val="00A11B5F"/>
    <w:rsid w:val="00A11ED6"/>
    <w:rsid w:val="00A12171"/>
    <w:rsid w:val="00A122FA"/>
    <w:rsid w:val="00A12376"/>
    <w:rsid w:val="00A1277C"/>
    <w:rsid w:val="00A12A2A"/>
    <w:rsid w:val="00A12B62"/>
    <w:rsid w:val="00A12E54"/>
    <w:rsid w:val="00A12FA0"/>
    <w:rsid w:val="00A1307F"/>
    <w:rsid w:val="00A132DC"/>
    <w:rsid w:val="00A13347"/>
    <w:rsid w:val="00A1335E"/>
    <w:rsid w:val="00A1339B"/>
    <w:rsid w:val="00A135C8"/>
    <w:rsid w:val="00A13A6D"/>
    <w:rsid w:val="00A13E3A"/>
    <w:rsid w:val="00A141FE"/>
    <w:rsid w:val="00A143B0"/>
    <w:rsid w:val="00A1443A"/>
    <w:rsid w:val="00A1467D"/>
    <w:rsid w:val="00A14829"/>
    <w:rsid w:val="00A150AC"/>
    <w:rsid w:val="00A1518F"/>
    <w:rsid w:val="00A1536E"/>
    <w:rsid w:val="00A15488"/>
    <w:rsid w:val="00A1562B"/>
    <w:rsid w:val="00A15A06"/>
    <w:rsid w:val="00A15A1E"/>
    <w:rsid w:val="00A15A2E"/>
    <w:rsid w:val="00A15AA5"/>
    <w:rsid w:val="00A15C73"/>
    <w:rsid w:val="00A15D0E"/>
    <w:rsid w:val="00A15EA9"/>
    <w:rsid w:val="00A16000"/>
    <w:rsid w:val="00A16184"/>
    <w:rsid w:val="00A162E1"/>
    <w:rsid w:val="00A1643D"/>
    <w:rsid w:val="00A16473"/>
    <w:rsid w:val="00A16634"/>
    <w:rsid w:val="00A167F9"/>
    <w:rsid w:val="00A16828"/>
    <w:rsid w:val="00A1693D"/>
    <w:rsid w:val="00A16D33"/>
    <w:rsid w:val="00A16E91"/>
    <w:rsid w:val="00A170F4"/>
    <w:rsid w:val="00A17C98"/>
    <w:rsid w:val="00A200FB"/>
    <w:rsid w:val="00A20AB0"/>
    <w:rsid w:val="00A2103A"/>
    <w:rsid w:val="00A2117D"/>
    <w:rsid w:val="00A21323"/>
    <w:rsid w:val="00A213B5"/>
    <w:rsid w:val="00A213D4"/>
    <w:rsid w:val="00A213D7"/>
    <w:rsid w:val="00A218D6"/>
    <w:rsid w:val="00A21951"/>
    <w:rsid w:val="00A21A37"/>
    <w:rsid w:val="00A21B35"/>
    <w:rsid w:val="00A2208B"/>
    <w:rsid w:val="00A221DD"/>
    <w:rsid w:val="00A225BA"/>
    <w:rsid w:val="00A22A6D"/>
    <w:rsid w:val="00A22A73"/>
    <w:rsid w:val="00A22B04"/>
    <w:rsid w:val="00A22CDD"/>
    <w:rsid w:val="00A22E67"/>
    <w:rsid w:val="00A22EA4"/>
    <w:rsid w:val="00A22FE3"/>
    <w:rsid w:val="00A23035"/>
    <w:rsid w:val="00A2331F"/>
    <w:rsid w:val="00A23432"/>
    <w:rsid w:val="00A23442"/>
    <w:rsid w:val="00A2350E"/>
    <w:rsid w:val="00A236A9"/>
    <w:rsid w:val="00A23B3D"/>
    <w:rsid w:val="00A23BDA"/>
    <w:rsid w:val="00A23FF6"/>
    <w:rsid w:val="00A2408E"/>
    <w:rsid w:val="00A243F3"/>
    <w:rsid w:val="00A24432"/>
    <w:rsid w:val="00A244B2"/>
    <w:rsid w:val="00A244C9"/>
    <w:rsid w:val="00A249AB"/>
    <w:rsid w:val="00A24A99"/>
    <w:rsid w:val="00A24D38"/>
    <w:rsid w:val="00A24DAC"/>
    <w:rsid w:val="00A24FBD"/>
    <w:rsid w:val="00A2521B"/>
    <w:rsid w:val="00A252F8"/>
    <w:rsid w:val="00A2533C"/>
    <w:rsid w:val="00A253B3"/>
    <w:rsid w:val="00A253FC"/>
    <w:rsid w:val="00A2559E"/>
    <w:rsid w:val="00A25870"/>
    <w:rsid w:val="00A25BEF"/>
    <w:rsid w:val="00A25BF1"/>
    <w:rsid w:val="00A25C69"/>
    <w:rsid w:val="00A25C72"/>
    <w:rsid w:val="00A25CF6"/>
    <w:rsid w:val="00A25D48"/>
    <w:rsid w:val="00A25EF2"/>
    <w:rsid w:val="00A25FD9"/>
    <w:rsid w:val="00A264D1"/>
    <w:rsid w:val="00A26C43"/>
    <w:rsid w:val="00A26D5F"/>
    <w:rsid w:val="00A26F7C"/>
    <w:rsid w:val="00A26F8F"/>
    <w:rsid w:val="00A27755"/>
    <w:rsid w:val="00A27B1C"/>
    <w:rsid w:val="00A27C36"/>
    <w:rsid w:val="00A27ED6"/>
    <w:rsid w:val="00A30188"/>
    <w:rsid w:val="00A3066E"/>
    <w:rsid w:val="00A306E5"/>
    <w:rsid w:val="00A3080E"/>
    <w:rsid w:val="00A30ED9"/>
    <w:rsid w:val="00A310B2"/>
    <w:rsid w:val="00A310D7"/>
    <w:rsid w:val="00A319AA"/>
    <w:rsid w:val="00A31A13"/>
    <w:rsid w:val="00A31F1C"/>
    <w:rsid w:val="00A3212B"/>
    <w:rsid w:val="00A3234F"/>
    <w:rsid w:val="00A323D7"/>
    <w:rsid w:val="00A324E3"/>
    <w:rsid w:val="00A32536"/>
    <w:rsid w:val="00A33168"/>
    <w:rsid w:val="00A33231"/>
    <w:rsid w:val="00A337AC"/>
    <w:rsid w:val="00A33819"/>
    <w:rsid w:val="00A33E2E"/>
    <w:rsid w:val="00A33F8F"/>
    <w:rsid w:val="00A34277"/>
    <w:rsid w:val="00A34431"/>
    <w:rsid w:val="00A3473E"/>
    <w:rsid w:val="00A34817"/>
    <w:rsid w:val="00A34882"/>
    <w:rsid w:val="00A34A1C"/>
    <w:rsid w:val="00A34C62"/>
    <w:rsid w:val="00A34D6F"/>
    <w:rsid w:val="00A34DDE"/>
    <w:rsid w:val="00A34DFD"/>
    <w:rsid w:val="00A34FF7"/>
    <w:rsid w:val="00A3520D"/>
    <w:rsid w:val="00A355B3"/>
    <w:rsid w:val="00A35BE1"/>
    <w:rsid w:val="00A36109"/>
    <w:rsid w:val="00A36325"/>
    <w:rsid w:val="00A3694D"/>
    <w:rsid w:val="00A36A8A"/>
    <w:rsid w:val="00A36B08"/>
    <w:rsid w:val="00A36B93"/>
    <w:rsid w:val="00A36CFE"/>
    <w:rsid w:val="00A374A2"/>
    <w:rsid w:val="00A374C1"/>
    <w:rsid w:val="00A37527"/>
    <w:rsid w:val="00A376B5"/>
    <w:rsid w:val="00A37998"/>
    <w:rsid w:val="00A37F28"/>
    <w:rsid w:val="00A4045D"/>
    <w:rsid w:val="00A4058D"/>
    <w:rsid w:val="00A40683"/>
    <w:rsid w:val="00A408AD"/>
    <w:rsid w:val="00A40CCA"/>
    <w:rsid w:val="00A40D33"/>
    <w:rsid w:val="00A40EA9"/>
    <w:rsid w:val="00A41363"/>
    <w:rsid w:val="00A415F2"/>
    <w:rsid w:val="00A4175B"/>
    <w:rsid w:val="00A418E1"/>
    <w:rsid w:val="00A41982"/>
    <w:rsid w:val="00A41D75"/>
    <w:rsid w:val="00A41F44"/>
    <w:rsid w:val="00A41FAE"/>
    <w:rsid w:val="00A4217F"/>
    <w:rsid w:val="00A422E8"/>
    <w:rsid w:val="00A42626"/>
    <w:rsid w:val="00A4286A"/>
    <w:rsid w:val="00A42F7E"/>
    <w:rsid w:val="00A43012"/>
    <w:rsid w:val="00A43473"/>
    <w:rsid w:val="00A43A93"/>
    <w:rsid w:val="00A43CAB"/>
    <w:rsid w:val="00A44033"/>
    <w:rsid w:val="00A44157"/>
    <w:rsid w:val="00A44271"/>
    <w:rsid w:val="00A4445C"/>
    <w:rsid w:val="00A445B6"/>
    <w:rsid w:val="00A44609"/>
    <w:rsid w:val="00A4461D"/>
    <w:rsid w:val="00A44942"/>
    <w:rsid w:val="00A44AB6"/>
    <w:rsid w:val="00A44DBE"/>
    <w:rsid w:val="00A44E3A"/>
    <w:rsid w:val="00A450CD"/>
    <w:rsid w:val="00A45360"/>
    <w:rsid w:val="00A4537B"/>
    <w:rsid w:val="00A453B4"/>
    <w:rsid w:val="00A453DB"/>
    <w:rsid w:val="00A45518"/>
    <w:rsid w:val="00A45AD2"/>
    <w:rsid w:val="00A45BBA"/>
    <w:rsid w:val="00A45C33"/>
    <w:rsid w:val="00A461B9"/>
    <w:rsid w:val="00A462A9"/>
    <w:rsid w:val="00A462FE"/>
    <w:rsid w:val="00A466BF"/>
    <w:rsid w:val="00A4675F"/>
    <w:rsid w:val="00A46BA8"/>
    <w:rsid w:val="00A46BE3"/>
    <w:rsid w:val="00A46F13"/>
    <w:rsid w:val="00A4702A"/>
    <w:rsid w:val="00A47634"/>
    <w:rsid w:val="00A478E9"/>
    <w:rsid w:val="00A47920"/>
    <w:rsid w:val="00A479D4"/>
    <w:rsid w:val="00A47BEE"/>
    <w:rsid w:val="00A47F36"/>
    <w:rsid w:val="00A47F8D"/>
    <w:rsid w:val="00A508C8"/>
    <w:rsid w:val="00A509D2"/>
    <w:rsid w:val="00A50D0B"/>
    <w:rsid w:val="00A50E04"/>
    <w:rsid w:val="00A50F1F"/>
    <w:rsid w:val="00A51723"/>
    <w:rsid w:val="00A5175F"/>
    <w:rsid w:val="00A51BB0"/>
    <w:rsid w:val="00A51BBF"/>
    <w:rsid w:val="00A51C24"/>
    <w:rsid w:val="00A5209C"/>
    <w:rsid w:val="00A520DF"/>
    <w:rsid w:val="00A52284"/>
    <w:rsid w:val="00A523E1"/>
    <w:rsid w:val="00A525B2"/>
    <w:rsid w:val="00A5282A"/>
    <w:rsid w:val="00A52990"/>
    <w:rsid w:val="00A529F0"/>
    <w:rsid w:val="00A52AC0"/>
    <w:rsid w:val="00A52D84"/>
    <w:rsid w:val="00A52EFF"/>
    <w:rsid w:val="00A52F56"/>
    <w:rsid w:val="00A53275"/>
    <w:rsid w:val="00A53359"/>
    <w:rsid w:val="00A533DB"/>
    <w:rsid w:val="00A5340B"/>
    <w:rsid w:val="00A53669"/>
    <w:rsid w:val="00A5373F"/>
    <w:rsid w:val="00A53C36"/>
    <w:rsid w:val="00A53E4A"/>
    <w:rsid w:val="00A540BE"/>
    <w:rsid w:val="00A542E8"/>
    <w:rsid w:val="00A54335"/>
    <w:rsid w:val="00A543BF"/>
    <w:rsid w:val="00A54488"/>
    <w:rsid w:val="00A54BD3"/>
    <w:rsid w:val="00A54BDD"/>
    <w:rsid w:val="00A55178"/>
    <w:rsid w:val="00A5531B"/>
    <w:rsid w:val="00A5542B"/>
    <w:rsid w:val="00A55432"/>
    <w:rsid w:val="00A55790"/>
    <w:rsid w:val="00A55836"/>
    <w:rsid w:val="00A558E5"/>
    <w:rsid w:val="00A56107"/>
    <w:rsid w:val="00A5623C"/>
    <w:rsid w:val="00A564CA"/>
    <w:rsid w:val="00A5660F"/>
    <w:rsid w:val="00A56762"/>
    <w:rsid w:val="00A56CEF"/>
    <w:rsid w:val="00A56D9F"/>
    <w:rsid w:val="00A56E49"/>
    <w:rsid w:val="00A5716E"/>
    <w:rsid w:val="00A571D6"/>
    <w:rsid w:val="00A5724C"/>
    <w:rsid w:val="00A5749E"/>
    <w:rsid w:val="00A577B6"/>
    <w:rsid w:val="00A57A8F"/>
    <w:rsid w:val="00A57B78"/>
    <w:rsid w:val="00A57C7F"/>
    <w:rsid w:val="00A60163"/>
    <w:rsid w:val="00A602DC"/>
    <w:rsid w:val="00A6030E"/>
    <w:rsid w:val="00A60360"/>
    <w:rsid w:val="00A603D1"/>
    <w:rsid w:val="00A603F0"/>
    <w:rsid w:val="00A608ED"/>
    <w:rsid w:val="00A60912"/>
    <w:rsid w:val="00A60B2B"/>
    <w:rsid w:val="00A60CEE"/>
    <w:rsid w:val="00A60F6F"/>
    <w:rsid w:val="00A61057"/>
    <w:rsid w:val="00A61224"/>
    <w:rsid w:val="00A612FE"/>
    <w:rsid w:val="00A61E34"/>
    <w:rsid w:val="00A61FDC"/>
    <w:rsid w:val="00A62194"/>
    <w:rsid w:val="00A625F8"/>
    <w:rsid w:val="00A627B9"/>
    <w:rsid w:val="00A62D4C"/>
    <w:rsid w:val="00A63061"/>
    <w:rsid w:val="00A6307A"/>
    <w:rsid w:val="00A63BE7"/>
    <w:rsid w:val="00A63DAE"/>
    <w:rsid w:val="00A63F7C"/>
    <w:rsid w:val="00A645C9"/>
    <w:rsid w:val="00A64BC0"/>
    <w:rsid w:val="00A64D6E"/>
    <w:rsid w:val="00A65244"/>
    <w:rsid w:val="00A6549B"/>
    <w:rsid w:val="00A6560B"/>
    <w:rsid w:val="00A65988"/>
    <w:rsid w:val="00A65B96"/>
    <w:rsid w:val="00A6635E"/>
    <w:rsid w:val="00A66650"/>
    <w:rsid w:val="00A6666F"/>
    <w:rsid w:val="00A66907"/>
    <w:rsid w:val="00A66AEC"/>
    <w:rsid w:val="00A66C33"/>
    <w:rsid w:val="00A66EA0"/>
    <w:rsid w:val="00A66F84"/>
    <w:rsid w:val="00A67106"/>
    <w:rsid w:val="00A67109"/>
    <w:rsid w:val="00A67255"/>
    <w:rsid w:val="00A672F4"/>
    <w:rsid w:val="00A67508"/>
    <w:rsid w:val="00A67837"/>
    <w:rsid w:val="00A67986"/>
    <w:rsid w:val="00A67CC2"/>
    <w:rsid w:val="00A70069"/>
    <w:rsid w:val="00A701F3"/>
    <w:rsid w:val="00A70C14"/>
    <w:rsid w:val="00A70C26"/>
    <w:rsid w:val="00A70CD7"/>
    <w:rsid w:val="00A70F7E"/>
    <w:rsid w:val="00A71504"/>
    <w:rsid w:val="00A7169E"/>
    <w:rsid w:val="00A71EE5"/>
    <w:rsid w:val="00A71F67"/>
    <w:rsid w:val="00A72141"/>
    <w:rsid w:val="00A72157"/>
    <w:rsid w:val="00A725F3"/>
    <w:rsid w:val="00A7275C"/>
    <w:rsid w:val="00A727F4"/>
    <w:rsid w:val="00A72871"/>
    <w:rsid w:val="00A72B09"/>
    <w:rsid w:val="00A72B7F"/>
    <w:rsid w:val="00A72C45"/>
    <w:rsid w:val="00A72D63"/>
    <w:rsid w:val="00A72D7C"/>
    <w:rsid w:val="00A72E43"/>
    <w:rsid w:val="00A730B7"/>
    <w:rsid w:val="00A7311B"/>
    <w:rsid w:val="00A7320C"/>
    <w:rsid w:val="00A73284"/>
    <w:rsid w:val="00A733BA"/>
    <w:rsid w:val="00A7348D"/>
    <w:rsid w:val="00A734F1"/>
    <w:rsid w:val="00A73995"/>
    <w:rsid w:val="00A73ABA"/>
    <w:rsid w:val="00A73ADE"/>
    <w:rsid w:val="00A73C1D"/>
    <w:rsid w:val="00A73EF1"/>
    <w:rsid w:val="00A73F8F"/>
    <w:rsid w:val="00A746EA"/>
    <w:rsid w:val="00A74A75"/>
    <w:rsid w:val="00A74A97"/>
    <w:rsid w:val="00A74BA3"/>
    <w:rsid w:val="00A74CB6"/>
    <w:rsid w:val="00A751ED"/>
    <w:rsid w:val="00A75A7F"/>
    <w:rsid w:val="00A75AA5"/>
    <w:rsid w:val="00A760AD"/>
    <w:rsid w:val="00A762FC"/>
    <w:rsid w:val="00A76316"/>
    <w:rsid w:val="00A7673E"/>
    <w:rsid w:val="00A76993"/>
    <w:rsid w:val="00A76BCD"/>
    <w:rsid w:val="00A76CEA"/>
    <w:rsid w:val="00A76D50"/>
    <w:rsid w:val="00A76E6C"/>
    <w:rsid w:val="00A7745C"/>
    <w:rsid w:val="00A77509"/>
    <w:rsid w:val="00A77610"/>
    <w:rsid w:val="00A7781A"/>
    <w:rsid w:val="00A77AED"/>
    <w:rsid w:val="00A77C3A"/>
    <w:rsid w:val="00A77DED"/>
    <w:rsid w:val="00A80148"/>
    <w:rsid w:val="00A801CD"/>
    <w:rsid w:val="00A8029C"/>
    <w:rsid w:val="00A80680"/>
    <w:rsid w:val="00A80875"/>
    <w:rsid w:val="00A80A12"/>
    <w:rsid w:val="00A80E3F"/>
    <w:rsid w:val="00A80E60"/>
    <w:rsid w:val="00A812B7"/>
    <w:rsid w:val="00A812F3"/>
    <w:rsid w:val="00A818D6"/>
    <w:rsid w:val="00A81CB0"/>
    <w:rsid w:val="00A81CC3"/>
    <w:rsid w:val="00A81CCA"/>
    <w:rsid w:val="00A81F9E"/>
    <w:rsid w:val="00A82047"/>
    <w:rsid w:val="00A82229"/>
    <w:rsid w:val="00A82304"/>
    <w:rsid w:val="00A827E4"/>
    <w:rsid w:val="00A82BE5"/>
    <w:rsid w:val="00A82C89"/>
    <w:rsid w:val="00A82CF1"/>
    <w:rsid w:val="00A83005"/>
    <w:rsid w:val="00A8329D"/>
    <w:rsid w:val="00A83342"/>
    <w:rsid w:val="00A835F2"/>
    <w:rsid w:val="00A83ACC"/>
    <w:rsid w:val="00A840E0"/>
    <w:rsid w:val="00A843A3"/>
    <w:rsid w:val="00A84418"/>
    <w:rsid w:val="00A844AA"/>
    <w:rsid w:val="00A84774"/>
    <w:rsid w:val="00A84A10"/>
    <w:rsid w:val="00A84AD0"/>
    <w:rsid w:val="00A852DF"/>
    <w:rsid w:val="00A856FB"/>
    <w:rsid w:val="00A85A50"/>
    <w:rsid w:val="00A85BBE"/>
    <w:rsid w:val="00A8600F"/>
    <w:rsid w:val="00A86167"/>
    <w:rsid w:val="00A862BE"/>
    <w:rsid w:val="00A863D9"/>
    <w:rsid w:val="00A86417"/>
    <w:rsid w:val="00A86532"/>
    <w:rsid w:val="00A86867"/>
    <w:rsid w:val="00A86E10"/>
    <w:rsid w:val="00A87018"/>
    <w:rsid w:val="00A87672"/>
    <w:rsid w:val="00A87846"/>
    <w:rsid w:val="00A879C8"/>
    <w:rsid w:val="00A87AC3"/>
    <w:rsid w:val="00A87E19"/>
    <w:rsid w:val="00A90373"/>
    <w:rsid w:val="00A90ABA"/>
    <w:rsid w:val="00A912B2"/>
    <w:rsid w:val="00A912CE"/>
    <w:rsid w:val="00A912D4"/>
    <w:rsid w:val="00A915E2"/>
    <w:rsid w:val="00A91877"/>
    <w:rsid w:val="00A91940"/>
    <w:rsid w:val="00A91ABA"/>
    <w:rsid w:val="00A91CD6"/>
    <w:rsid w:val="00A91E06"/>
    <w:rsid w:val="00A91E91"/>
    <w:rsid w:val="00A91F95"/>
    <w:rsid w:val="00A92196"/>
    <w:rsid w:val="00A9245B"/>
    <w:rsid w:val="00A92510"/>
    <w:rsid w:val="00A92581"/>
    <w:rsid w:val="00A9275E"/>
    <w:rsid w:val="00A92980"/>
    <w:rsid w:val="00A92A36"/>
    <w:rsid w:val="00A92B59"/>
    <w:rsid w:val="00A92FDB"/>
    <w:rsid w:val="00A93421"/>
    <w:rsid w:val="00A934EA"/>
    <w:rsid w:val="00A93727"/>
    <w:rsid w:val="00A938EF"/>
    <w:rsid w:val="00A93C63"/>
    <w:rsid w:val="00A94196"/>
    <w:rsid w:val="00A9421D"/>
    <w:rsid w:val="00A9424C"/>
    <w:rsid w:val="00A942CF"/>
    <w:rsid w:val="00A9440B"/>
    <w:rsid w:val="00A944A6"/>
    <w:rsid w:val="00A944A7"/>
    <w:rsid w:val="00A94591"/>
    <w:rsid w:val="00A94773"/>
    <w:rsid w:val="00A947BA"/>
    <w:rsid w:val="00A94817"/>
    <w:rsid w:val="00A94C5D"/>
    <w:rsid w:val="00A94D43"/>
    <w:rsid w:val="00A94DEE"/>
    <w:rsid w:val="00A94FDD"/>
    <w:rsid w:val="00A9517E"/>
    <w:rsid w:val="00A951A9"/>
    <w:rsid w:val="00A9524B"/>
    <w:rsid w:val="00A953E8"/>
    <w:rsid w:val="00A95487"/>
    <w:rsid w:val="00A95970"/>
    <w:rsid w:val="00A95B04"/>
    <w:rsid w:val="00A95DAD"/>
    <w:rsid w:val="00A95FE2"/>
    <w:rsid w:val="00A9626A"/>
    <w:rsid w:val="00A96306"/>
    <w:rsid w:val="00A9645E"/>
    <w:rsid w:val="00A969A2"/>
    <w:rsid w:val="00A96BD8"/>
    <w:rsid w:val="00A96C25"/>
    <w:rsid w:val="00A96DE5"/>
    <w:rsid w:val="00A96ED6"/>
    <w:rsid w:val="00A970A1"/>
    <w:rsid w:val="00A97242"/>
    <w:rsid w:val="00A97814"/>
    <w:rsid w:val="00A9783D"/>
    <w:rsid w:val="00A97982"/>
    <w:rsid w:val="00A97A15"/>
    <w:rsid w:val="00A97C0B"/>
    <w:rsid w:val="00A97C58"/>
    <w:rsid w:val="00A97DF1"/>
    <w:rsid w:val="00A97F42"/>
    <w:rsid w:val="00AA018D"/>
    <w:rsid w:val="00AA03CA"/>
    <w:rsid w:val="00AA056B"/>
    <w:rsid w:val="00AA05EA"/>
    <w:rsid w:val="00AA06DC"/>
    <w:rsid w:val="00AA0829"/>
    <w:rsid w:val="00AA0857"/>
    <w:rsid w:val="00AA0896"/>
    <w:rsid w:val="00AA0A8A"/>
    <w:rsid w:val="00AA0D28"/>
    <w:rsid w:val="00AA0F5F"/>
    <w:rsid w:val="00AA1126"/>
    <w:rsid w:val="00AA1192"/>
    <w:rsid w:val="00AA12BA"/>
    <w:rsid w:val="00AA12DA"/>
    <w:rsid w:val="00AA167F"/>
    <w:rsid w:val="00AA1D4D"/>
    <w:rsid w:val="00AA1E35"/>
    <w:rsid w:val="00AA2052"/>
    <w:rsid w:val="00AA21BF"/>
    <w:rsid w:val="00AA2370"/>
    <w:rsid w:val="00AA2626"/>
    <w:rsid w:val="00AA2653"/>
    <w:rsid w:val="00AA26B8"/>
    <w:rsid w:val="00AA2936"/>
    <w:rsid w:val="00AA2943"/>
    <w:rsid w:val="00AA2DE6"/>
    <w:rsid w:val="00AA2E31"/>
    <w:rsid w:val="00AA315F"/>
    <w:rsid w:val="00AA31DA"/>
    <w:rsid w:val="00AA321F"/>
    <w:rsid w:val="00AA32B0"/>
    <w:rsid w:val="00AA3387"/>
    <w:rsid w:val="00AA391A"/>
    <w:rsid w:val="00AA3942"/>
    <w:rsid w:val="00AA3A34"/>
    <w:rsid w:val="00AA40C1"/>
    <w:rsid w:val="00AA42EC"/>
    <w:rsid w:val="00AA430D"/>
    <w:rsid w:val="00AA4746"/>
    <w:rsid w:val="00AA48D5"/>
    <w:rsid w:val="00AA4926"/>
    <w:rsid w:val="00AA497B"/>
    <w:rsid w:val="00AA49A0"/>
    <w:rsid w:val="00AA4BF1"/>
    <w:rsid w:val="00AA525E"/>
    <w:rsid w:val="00AA539C"/>
    <w:rsid w:val="00AA5496"/>
    <w:rsid w:val="00AA5758"/>
    <w:rsid w:val="00AA57F6"/>
    <w:rsid w:val="00AA59EE"/>
    <w:rsid w:val="00AA5EE7"/>
    <w:rsid w:val="00AA6035"/>
    <w:rsid w:val="00AA6392"/>
    <w:rsid w:val="00AA63F2"/>
    <w:rsid w:val="00AA63F3"/>
    <w:rsid w:val="00AA67D1"/>
    <w:rsid w:val="00AA6824"/>
    <w:rsid w:val="00AA685C"/>
    <w:rsid w:val="00AA6FB5"/>
    <w:rsid w:val="00AA72BD"/>
    <w:rsid w:val="00AA7394"/>
    <w:rsid w:val="00AA770B"/>
    <w:rsid w:val="00AA7843"/>
    <w:rsid w:val="00AA7A52"/>
    <w:rsid w:val="00AA7A7C"/>
    <w:rsid w:val="00AA7D2A"/>
    <w:rsid w:val="00AA7E82"/>
    <w:rsid w:val="00AA7E9F"/>
    <w:rsid w:val="00AB0615"/>
    <w:rsid w:val="00AB07BE"/>
    <w:rsid w:val="00AB0A9A"/>
    <w:rsid w:val="00AB0CB9"/>
    <w:rsid w:val="00AB1558"/>
    <w:rsid w:val="00AB191E"/>
    <w:rsid w:val="00AB1A54"/>
    <w:rsid w:val="00AB1D6E"/>
    <w:rsid w:val="00AB1F1E"/>
    <w:rsid w:val="00AB256E"/>
    <w:rsid w:val="00AB2709"/>
    <w:rsid w:val="00AB29C6"/>
    <w:rsid w:val="00AB2BFE"/>
    <w:rsid w:val="00AB2D57"/>
    <w:rsid w:val="00AB2D8D"/>
    <w:rsid w:val="00AB3503"/>
    <w:rsid w:val="00AB368C"/>
    <w:rsid w:val="00AB36BF"/>
    <w:rsid w:val="00AB3A43"/>
    <w:rsid w:val="00AB3CEB"/>
    <w:rsid w:val="00AB3FC3"/>
    <w:rsid w:val="00AB3FE2"/>
    <w:rsid w:val="00AB403F"/>
    <w:rsid w:val="00AB41F3"/>
    <w:rsid w:val="00AB41F7"/>
    <w:rsid w:val="00AB467F"/>
    <w:rsid w:val="00AB46FF"/>
    <w:rsid w:val="00AB4879"/>
    <w:rsid w:val="00AB48F0"/>
    <w:rsid w:val="00AB4AF5"/>
    <w:rsid w:val="00AB4D9B"/>
    <w:rsid w:val="00AB4F34"/>
    <w:rsid w:val="00AB51E8"/>
    <w:rsid w:val="00AB527A"/>
    <w:rsid w:val="00AB5573"/>
    <w:rsid w:val="00AB5713"/>
    <w:rsid w:val="00AB5CD9"/>
    <w:rsid w:val="00AB5E80"/>
    <w:rsid w:val="00AB606D"/>
    <w:rsid w:val="00AB6652"/>
    <w:rsid w:val="00AB6B7B"/>
    <w:rsid w:val="00AB6CA7"/>
    <w:rsid w:val="00AB6E8D"/>
    <w:rsid w:val="00AB6FAA"/>
    <w:rsid w:val="00AB75BD"/>
    <w:rsid w:val="00AB78F5"/>
    <w:rsid w:val="00AB7C83"/>
    <w:rsid w:val="00AB7ED2"/>
    <w:rsid w:val="00AC0024"/>
    <w:rsid w:val="00AC037B"/>
    <w:rsid w:val="00AC05A3"/>
    <w:rsid w:val="00AC0713"/>
    <w:rsid w:val="00AC0902"/>
    <w:rsid w:val="00AC0A2F"/>
    <w:rsid w:val="00AC0B94"/>
    <w:rsid w:val="00AC0C96"/>
    <w:rsid w:val="00AC0D63"/>
    <w:rsid w:val="00AC0D7A"/>
    <w:rsid w:val="00AC0E0B"/>
    <w:rsid w:val="00AC0F5A"/>
    <w:rsid w:val="00AC0FC3"/>
    <w:rsid w:val="00AC1186"/>
    <w:rsid w:val="00AC127D"/>
    <w:rsid w:val="00AC1497"/>
    <w:rsid w:val="00AC149E"/>
    <w:rsid w:val="00AC15C2"/>
    <w:rsid w:val="00AC18CC"/>
    <w:rsid w:val="00AC1AF1"/>
    <w:rsid w:val="00AC1C3F"/>
    <w:rsid w:val="00AC1C75"/>
    <w:rsid w:val="00AC1E2E"/>
    <w:rsid w:val="00AC1EC9"/>
    <w:rsid w:val="00AC207D"/>
    <w:rsid w:val="00AC22BD"/>
    <w:rsid w:val="00AC259D"/>
    <w:rsid w:val="00AC2985"/>
    <w:rsid w:val="00AC2992"/>
    <w:rsid w:val="00AC2EAC"/>
    <w:rsid w:val="00AC32A0"/>
    <w:rsid w:val="00AC3740"/>
    <w:rsid w:val="00AC3793"/>
    <w:rsid w:val="00AC399F"/>
    <w:rsid w:val="00AC39FD"/>
    <w:rsid w:val="00AC3E4F"/>
    <w:rsid w:val="00AC3F87"/>
    <w:rsid w:val="00AC4000"/>
    <w:rsid w:val="00AC4871"/>
    <w:rsid w:val="00AC4909"/>
    <w:rsid w:val="00AC4B2D"/>
    <w:rsid w:val="00AC4CBB"/>
    <w:rsid w:val="00AC4CD9"/>
    <w:rsid w:val="00AC4E55"/>
    <w:rsid w:val="00AC4F16"/>
    <w:rsid w:val="00AC4FDB"/>
    <w:rsid w:val="00AC50DF"/>
    <w:rsid w:val="00AC5200"/>
    <w:rsid w:val="00AC52E6"/>
    <w:rsid w:val="00AC5316"/>
    <w:rsid w:val="00AC55E3"/>
    <w:rsid w:val="00AC588E"/>
    <w:rsid w:val="00AC5A73"/>
    <w:rsid w:val="00AC5E76"/>
    <w:rsid w:val="00AC65B0"/>
    <w:rsid w:val="00AC65E5"/>
    <w:rsid w:val="00AC66E5"/>
    <w:rsid w:val="00AC6953"/>
    <w:rsid w:val="00AC6C6F"/>
    <w:rsid w:val="00AC6EB3"/>
    <w:rsid w:val="00AC701E"/>
    <w:rsid w:val="00AC79F4"/>
    <w:rsid w:val="00AC7AFA"/>
    <w:rsid w:val="00AD0488"/>
    <w:rsid w:val="00AD0495"/>
    <w:rsid w:val="00AD04F7"/>
    <w:rsid w:val="00AD067D"/>
    <w:rsid w:val="00AD0983"/>
    <w:rsid w:val="00AD0B1D"/>
    <w:rsid w:val="00AD1003"/>
    <w:rsid w:val="00AD1242"/>
    <w:rsid w:val="00AD13C7"/>
    <w:rsid w:val="00AD15AE"/>
    <w:rsid w:val="00AD199C"/>
    <w:rsid w:val="00AD1AE4"/>
    <w:rsid w:val="00AD1B2C"/>
    <w:rsid w:val="00AD212D"/>
    <w:rsid w:val="00AD2702"/>
    <w:rsid w:val="00AD2ED6"/>
    <w:rsid w:val="00AD3307"/>
    <w:rsid w:val="00AD3322"/>
    <w:rsid w:val="00AD3B0C"/>
    <w:rsid w:val="00AD41E9"/>
    <w:rsid w:val="00AD4491"/>
    <w:rsid w:val="00AD44B0"/>
    <w:rsid w:val="00AD46EB"/>
    <w:rsid w:val="00AD4827"/>
    <w:rsid w:val="00AD483F"/>
    <w:rsid w:val="00AD49E5"/>
    <w:rsid w:val="00AD551C"/>
    <w:rsid w:val="00AD56C9"/>
    <w:rsid w:val="00AD5790"/>
    <w:rsid w:val="00AD57CD"/>
    <w:rsid w:val="00AD5848"/>
    <w:rsid w:val="00AD5879"/>
    <w:rsid w:val="00AD58D1"/>
    <w:rsid w:val="00AD5923"/>
    <w:rsid w:val="00AD5963"/>
    <w:rsid w:val="00AD5C3C"/>
    <w:rsid w:val="00AD5DBA"/>
    <w:rsid w:val="00AD5DD4"/>
    <w:rsid w:val="00AD5E76"/>
    <w:rsid w:val="00AD636B"/>
    <w:rsid w:val="00AD63F2"/>
    <w:rsid w:val="00AD6477"/>
    <w:rsid w:val="00AD6678"/>
    <w:rsid w:val="00AD68DB"/>
    <w:rsid w:val="00AD69DB"/>
    <w:rsid w:val="00AD6DB9"/>
    <w:rsid w:val="00AD70EF"/>
    <w:rsid w:val="00AD72E2"/>
    <w:rsid w:val="00AD730E"/>
    <w:rsid w:val="00AD7386"/>
    <w:rsid w:val="00AD7391"/>
    <w:rsid w:val="00AD7486"/>
    <w:rsid w:val="00AD74EF"/>
    <w:rsid w:val="00AD7AFF"/>
    <w:rsid w:val="00AD7C16"/>
    <w:rsid w:val="00AD7C34"/>
    <w:rsid w:val="00AD7CC8"/>
    <w:rsid w:val="00AD7D96"/>
    <w:rsid w:val="00AD7E4E"/>
    <w:rsid w:val="00AE021D"/>
    <w:rsid w:val="00AE035E"/>
    <w:rsid w:val="00AE0430"/>
    <w:rsid w:val="00AE05DA"/>
    <w:rsid w:val="00AE07FC"/>
    <w:rsid w:val="00AE08AC"/>
    <w:rsid w:val="00AE0A80"/>
    <w:rsid w:val="00AE0BD1"/>
    <w:rsid w:val="00AE0BEF"/>
    <w:rsid w:val="00AE0EA9"/>
    <w:rsid w:val="00AE0F69"/>
    <w:rsid w:val="00AE1191"/>
    <w:rsid w:val="00AE11C1"/>
    <w:rsid w:val="00AE144C"/>
    <w:rsid w:val="00AE16AB"/>
    <w:rsid w:val="00AE1F5B"/>
    <w:rsid w:val="00AE21EB"/>
    <w:rsid w:val="00AE22EA"/>
    <w:rsid w:val="00AE276F"/>
    <w:rsid w:val="00AE2900"/>
    <w:rsid w:val="00AE2D24"/>
    <w:rsid w:val="00AE2E31"/>
    <w:rsid w:val="00AE2EA6"/>
    <w:rsid w:val="00AE37CD"/>
    <w:rsid w:val="00AE3C46"/>
    <w:rsid w:val="00AE4688"/>
    <w:rsid w:val="00AE4704"/>
    <w:rsid w:val="00AE4B68"/>
    <w:rsid w:val="00AE4C0E"/>
    <w:rsid w:val="00AE4DDA"/>
    <w:rsid w:val="00AE4F45"/>
    <w:rsid w:val="00AE52E8"/>
    <w:rsid w:val="00AE5365"/>
    <w:rsid w:val="00AE5535"/>
    <w:rsid w:val="00AE55C3"/>
    <w:rsid w:val="00AE55DF"/>
    <w:rsid w:val="00AE562A"/>
    <w:rsid w:val="00AE586F"/>
    <w:rsid w:val="00AE67D6"/>
    <w:rsid w:val="00AE6DCF"/>
    <w:rsid w:val="00AE716D"/>
    <w:rsid w:val="00AE7432"/>
    <w:rsid w:val="00AE758D"/>
    <w:rsid w:val="00AE793D"/>
    <w:rsid w:val="00AE7F28"/>
    <w:rsid w:val="00AF0005"/>
    <w:rsid w:val="00AF04E7"/>
    <w:rsid w:val="00AF0739"/>
    <w:rsid w:val="00AF0999"/>
    <w:rsid w:val="00AF09BC"/>
    <w:rsid w:val="00AF0A57"/>
    <w:rsid w:val="00AF0B5D"/>
    <w:rsid w:val="00AF0D9D"/>
    <w:rsid w:val="00AF0E6A"/>
    <w:rsid w:val="00AF0F35"/>
    <w:rsid w:val="00AF24B6"/>
    <w:rsid w:val="00AF24DC"/>
    <w:rsid w:val="00AF2813"/>
    <w:rsid w:val="00AF2B7D"/>
    <w:rsid w:val="00AF2FA0"/>
    <w:rsid w:val="00AF34DE"/>
    <w:rsid w:val="00AF385D"/>
    <w:rsid w:val="00AF3D0F"/>
    <w:rsid w:val="00AF3F6A"/>
    <w:rsid w:val="00AF3FED"/>
    <w:rsid w:val="00AF423B"/>
    <w:rsid w:val="00AF4251"/>
    <w:rsid w:val="00AF4708"/>
    <w:rsid w:val="00AF4872"/>
    <w:rsid w:val="00AF4902"/>
    <w:rsid w:val="00AF4A7A"/>
    <w:rsid w:val="00AF4D58"/>
    <w:rsid w:val="00AF504E"/>
    <w:rsid w:val="00AF529E"/>
    <w:rsid w:val="00AF5655"/>
    <w:rsid w:val="00AF5806"/>
    <w:rsid w:val="00AF5A9D"/>
    <w:rsid w:val="00AF5E1A"/>
    <w:rsid w:val="00AF5EFB"/>
    <w:rsid w:val="00AF60EA"/>
    <w:rsid w:val="00AF63FF"/>
    <w:rsid w:val="00AF643E"/>
    <w:rsid w:val="00AF6666"/>
    <w:rsid w:val="00AF67AC"/>
    <w:rsid w:val="00AF6B82"/>
    <w:rsid w:val="00AF6E1E"/>
    <w:rsid w:val="00AF7921"/>
    <w:rsid w:val="00AF7A0F"/>
    <w:rsid w:val="00AF7B0F"/>
    <w:rsid w:val="00AF7D4B"/>
    <w:rsid w:val="00B00115"/>
    <w:rsid w:val="00B00423"/>
    <w:rsid w:val="00B00A46"/>
    <w:rsid w:val="00B00D8C"/>
    <w:rsid w:val="00B0109B"/>
    <w:rsid w:val="00B010C2"/>
    <w:rsid w:val="00B011B6"/>
    <w:rsid w:val="00B015B2"/>
    <w:rsid w:val="00B015D8"/>
    <w:rsid w:val="00B01A15"/>
    <w:rsid w:val="00B01C59"/>
    <w:rsid w:val="00B01CC2"/>
    <w:rsid w:val="00B01D59"/>
    <w:rsid w:val="00B01D6B"/>
    <w:rsid w:val="00B0225B"/>
    <w:rsid w:val="00B0243C"/>
    <w:rsid w:val="00B027E7"/>
    <w:rsid w:val="00B02BDA"/>
    <w:rsid w:val="00B02C46"/>
    <w:rsid w:val="00B032F5"/>
    <w:rsid w:val="00B0356F"/>
    <w:rsid w:val="00B035A6"/>
    <w:rsid w:val="00B035AE"/>
    <w:rsid w:val="00B03866"/>
    <w:rsid w:val="00B03884"/>
    <w:rsid w:val="00B0393A"/>
    <w:rsid w:val="00B03ACF"/>
    <w:rsid w:val="00B03B8B"/>
    <w:rsid w:val="00B03D40"/>
    <w:rsid w:val="00B03E6A"/>
    <w:rsid w:val="00B0417D"/>
    <w:rsid w:val="00B042E7"/>
    <w:rsid w:val="00B0442C"/>
    <w:rsid w:val="00B0445C"/>
    <w:rsid w:val="00B0467F"/>
    <w:rsid w:val="00B046FF"/>
    <w:rsid w:val="00B04751"/>
    <w:rsid w:val="00B047B4"/>
    <w:rsid w:val="00B049D7"/>
    <w:rsid w:val="00B04CE3"/>
    <w:rsid w:val="00B04EC3"/>
    <w:rsid w:val="00B04F61"/>
    <w:rsid w:val="00B05028"/>
    <w:rsid w:val="00B05101"/>
    <w:rsid w:val="00B05228"/>
    <w:rsid w:val="00B05325"/>
    <w:rsid w:val="00B0575A"/>
    <w:rsid w:val="00B057D0"/>
    <w:rsid w:val="00B05F93"/>
    <w:rsid w:val="00B06063"/>
    <w:rsid w:val="00B06272"/>
    <w:rsid w:val="00B06342"/>
    <w:rsid w:val="00B06430"/>
    <w:rsid w:val="00B0647B"/>
    <w:rsid w:val="00B06683"/>
    <w:rsid w:val="00B069CA"/>
    <w:rsid w:val="00B06DAF"/>
    <w:rsid w:val="00B06EB9"/>
    <w:rsid w:val="00B06EE6"/>
    <w:rsid w:val="00B06F59"/>
    <w:rsid w:val="00B07365"/>
    <w:rsid w:val="00B07366"/>
    <w:rsid w:val="00B0737E"/>
    <w:rsid w:val="00B0752A"/>
    <w:rsid w:val="00B07658"/>
    <w:rsid w:val="00B076FE"/>
    <w:rsid w:val="00B07BAC"/>
    <w:rsid w:val="00B07C24"/>
    <w:rsid w:val="00B07C29"/>
    <w:rsid w:val="00B07E33"/>
    <w:rsid w:val="00B07F0A"/>
    <w:rsid w:val="00B10154"/>
    <w:rsid w:val="00B1018A"/>
    <w:rsid w:val="00B10261"/>
    <w:rsid w:val="00B102E0"/>
    <w:rsid w:val="00B1041D"/>
    <w:rsid w:val="00B104BF"/>
    <w:rsid w:val="00B104F0"/>
    <w:rsid w:val="00B105C3"/>
    <w:rsid w:val="00B10842"/>
    <w:rsid w:val="00B10C4A"/>
    <w:rsid w:val="00B10CAD"/>
    <w:rsid w:val="00B111E3"/>
    <w:rsid w:val="00B11385"/>
    <w:rsid w:val="00B1148C"/>
    <w:rsid w:val="00B11532"/>
    <w:rsid w:val="00B123A0"/>
    <w:rsid w:val="00B1282D"/>
    <w:rsid w:val="00B13620"/>
    <w:rsid w:val="00B13731"/>
    <w:rsid w:val="00B13767"/>
    <w:rsid w:val="00B1378F"/>
    <w:rsid w:val="00B13A2C"/>
    <w:rsid w:val="00B140F2"/>
    <w:rsid w:val="00B145C9"/>
    <w:rsid w:val="00B14668"/>
    <w:rsid w:val="00B14694"/>
    <w:rsid w:val="00B1471D"/>
    <w:rsid w:val="00B14997"/>
    <w:rsid w:val="00B14A07"/>
    <w:rsid w:val="00B14BA8"/>
    <w:rsid w:val="00B14BC4"/>
    <w:rsid w:val="00B14E0B"/>
    <w:rsid w:val="00B14E4F"/>
    <w:rsid w:val="00B15197"/>
    <w:rsid w:val="00B1527E"/>
    <w:rsid w:val="00B1587E"/>
    <w:rsid w:val="00B15AE7"/>
    <w:rsid w:val="00B15D61"/>
    <w:rsid w:val="00B16112"/>
    <w:rsid w:val="00B16141"/>
    <w:rsid w:val="00B161A0"/>
    <w:rsid w:val="00B161E7"/>
    <w:rsid w:val="00B163A6"/>
    <w:rsid w:val="00B163E0"/>
    <w:rsid w:val="00B16D2B"/>
    <w:rsid w:val="00B16E87"/>
    <w:rsid w:val="00B1706B"/>
    <w:rsid w:val="00B1739E"/>
    <w:rsid w:val="00B173A3"/>
    <w:rsid w:val="00B174B5"/>
    <w:rsid w:val="00B174DC"/>
    <w:rsid w:val="00B17672"/>
    <w:rsid w:val="00B20079"/>
    <w:rsid w:val="00B20205"/>
    <w:rsid w:val="00B20331"/>
    <w:rsid w:val="00B20493"/>
    <w:rsid w:val="00B2061D"/>
    <w:rsid w:val="00B20815"/>
    <w:rsid w:val="00B20A45"/>
    <w:rsid w:val="00B20B3B"/>
    <w:rsid w:val="00B20D08"/>
    <w:rsid w:val="00B20F0E"/>
    <w:rsid w:val="00B2126E"/>
    <w:rsid w:val="00B2138B"/>
    <w:rsid w:val="00B2191D"/>
    <w:rsid w:val="00B219E1"/>
    <w:rsid w:val="00B21A1E"/>
    <w:rsid w:val="00B21B54"/>
    <w:rsid w:val="00B21BA5"/>
    <w:rsid w:val="00B221D1"/>
    <w:rsid w:val="00B22215"/>
    <w:rsid w:val="00B224CC"/>
    <w:rsid w:val="00B225E1"/>
    <w:rsid w:val="00B22F21"/>
    <w:rsid w:val="00B22F3A"/>
    <w:rsid w:val="00B23453"/>
    <w:rsid w:val="00B237C1"/>
    <w:rsid w:val="00B23C71"/>
    <w:rsid w:val="00B23D59"/>
    <w:rsid w:val="00B23DF9"/>
    <w:rsid w:val="00B24043"/>
    <w:rsid w:val="00B24065"/>
    <w:rsid w:val="00B24254"/>
    <w:rsid w:val="00B24371"/>
    <w:rsid w:val="00B2486E"/>
    <w:rsid w:val="00B24914"/>
    <w:rsid w:val="00B24C9F"/>
    <w:rsid w:val="00B2503D"/>
    <w:rsid w:val="00B25074"/>
    <w:rsid w:val="00B25205"/>
    <w:rsid w:val="00B25536"/>
    <w:rsid w:val="00B25C35"/>
    <w:rsid w:val="00B25CAA"/>
    <w:rsid w:val="00B260AB"/>
    <w:rsid w:val="00B26185"/>
    <w:rsid w:val="00B26248"/>
    <w:rsid w:val="00B26613"/>
    <w:rsid w:val="00B266BF"/>
    <w:rsid w:val="00B267B0"/>
    <w:rsid w:val="00B26978"/>
    <w:rsid w:val="00B26A74"/>
    <w:rsid w:val="00B26BE5"/>
    <w:rsid w:val="00B26CA9"/>
    <w:rsid w:val="00B26CD0"/>
    <w:rsid w:val="00B271E4"/>
    <w:rsid w:val="00B27284"/>
    <w:rsid w:val="00B27436"/>
    <w:rsid w:val="00B274D2"/>
    <w:rsid w:val="00B2771A"/>
    <w:rsid w:val="00B277C2"/>
    <w:rsid w:val="00B27EE1"/>
    <w:rsid w:val="00B30079"/>
    <w:rsid w:val="00B300CA"/>
    <w:rsid w:val="00B30174"/>
    <w:rsid w:val="00B30259"/>
    <w:rsid w:val="00B3049D"/>
    <w:rsid w:val="00B3065B"/>
    <w:rsid w:val="00B306B0"/>
    <w:rsid w:val="00B307F2"/>
    <w:rsid w:val="00B30ABB"/>
    <w:rsid w:val="00B30F91"/>
    <w:rsid w:val="00B312BE"/>
    <w:rsid w:val="00B31801"/>
    <w:rsid w:val="00B319E1"/>
    <w:rsid w:val="00B31D06"/>
    <w:rsid w:val="00B31FC1"/>
    <w:rsid w:val="00B32101"/>
    <w:rsid w:val="00B321DB"/>
    <w:rsid w:val="00B322DF"/>
    <w:rsid w:val="00B32301"/>
    <w:rsid w:val="00B32428"/>
    <w:rsid w:val="00B32858"/>
    <w:rsid w:val="00B32B11"/>
    <w:rsid w:val="00B32CFC"/>
    <w:rsid w:val="00B32DFB"/>
    <w:rsid w:val="00B33172"/>
    <w:rsid w:val="00B33318"/>
    <w:rsid w:val="00B33A11"/>
    <w:rsid w:val="00B33E35"/>
    <w:rsid w:val="00B341EE"/>
    <w:rsid w:val="00B3459D"/>
    <w:rsid w:val="00B345AF"/>
    <w:rsid w:val="00B3465A"/>
    <w:rsid w:val="00B347D6"/>
    <w:rsid w:val="00B34D3E"/>
    <w:rsid w:val="00B350CB"/>
    <w:rsid w:val="00B351EB"/>
    <w:rsid w:val="00B3596C"/>
    <w:rsid w:val="00B35A6A"/>
    <w:rsid w:val="00B35B1D"/>
    <w:rsid w:val="00B35BAF"/>
    <w:rsid w:val="00B35F94"/>
    <w:rsid w:val="00B361C6"/>
    <w:rsid w:val="00B361C8"/>
    <w:rsid w:val="00B362F7"/>
    <w:rsid w:val="00B36755"/>
    <w:rsid w:val="00B36953"/>
    <w:rsid w:val="00B36E9A"/>
    <w:rsid w:val="00B3711D"/>
    <w:rsid w:val="00B373BD"/>
    <w:rsid w:val="00B374E9"/>
    <w:rsid w:val="00B374FA"/>
    <w:rsid w:val="00B37699"/>
    <w:rsid w:val="00B376F8"/>
    <w:rsid w:val="00B37919"/>
    <w:rsid w:val="00B37A71"/>
    <w:rsid w:val="00B37C37"/>
    <w:rsid w:val="00B37C56"/>
    <w:rsid w:val="00B37D6C"/>
    <w:rsid w:val="00B37E39"/>
    <w:rsid w:val="00B37F1B"/>
    <w:rsid w:val="00B40536"/>
    <w:rsid w:val="00B4055C"/>
    <w:rsid w:val="00B4060D"/>
    <w:rsid w:val="00B4062D"/>
    <w:rsid w:val="00B4089F"/>
    <w:rsid w:val="00B408C1"/>
    <w:rsid w:val="00B40C89"/>
    <w:rsid w:val="00B40EEC"/>
    <w:rsid w:val="00B414AF"/>
    <w:rsid w:val="00B414F5"/>
    <w:rsid w:val="00B415CA"/>
    <w:rsid w:val="00B41602"/>
    <w:rsid w:val="00B4165A"/>
    <w:rsid w:val="00B41F0C"/>
    <w:rsid w:val="00B42249"/>
    <w:rsid w:val="00B422CE"/>
    <w:rsid w:val="00B422ED"/>
    <w:rsid w:val="00B422FE"/>
    <w:rsid w:val="00B4250A"/>
    <w:rsid w:val="00B42578"/>
    <w:rsid w:val="00B426AC"/>
    <w:rsid w:val="00B42934"/>
    <w:rsid w:val="00B431FE"/>
    <w:rsid w:val="00B435EF"/>
    <w:rsid w:val="00B43743"/>
    <w:rsid w:val="00B4379E"/>
    <w:rsid w:val="00B438F8"/>
    <w:rsid w:val="00B43927"/>
    <w:rsid w:val="00B439F4"/>
    <w:rsid w:val="00B43A38"/>
    <w:rsid w:val="00B43CC7"/>
    <w:rsid w:val="00B4404C"/>
    <w:rsid w:val="00B443C3"/>
    <w:rsid w:val="00B449D2"/>
    <w:rsid w:val="00B44B48"/>
    <w:rsid w:val="00B44E0B"/>
    <w:rsid w:val="00B4507D"/>
    <w:rsid w:val="00B453CC"/>
    <w:rsid w:val="00B457D1"/>
    <w:rsid w:val="00B45B60"/>
    <w:rsid w:val="00B460A4"/>
    <w:rsid w:val="00B46324"/>
    <w:rsid w:val="00B46636"/>
    <w:rsid w:val="00B46874"/>
    <w:rsid w:val="00B468A7"/>
    <w:rsid w:val="00B469B4"/>
    <w:rsid w:val="00B469C5"/>
    <w:rsid w:val="00B46BD0"/>
    <w:rsid w:val="00B46C99"/>
    <w:rsid w:val="00B4709B"/>
    <w:rsid w:val="00B4732D"/>
    <w:rsid w:val="00B473F2"/>
    <w:rsid w:val="00B47433"/>
    <w:rsid w:val="00B4759B"/>
    <w:rsid w:val="00B475F4"/>
    <w:rsid w:val="00B47A15"/>
    <w:rsid w:val="00B47AAE"/>
    <w:rsid w:val="00B47E49"/>
    <w:rsid w:val="00B50213"/>
    <w:rsid w:val="00B50456"/>
    <w:rsid w:val="00B50736"/>
    <w:rsid w:val="00B509EA"/>
    <w:rsid w:val="00B50BEB"/>
    <w:rsid w:val="00B50D7A"/>
    <w:rsid w:val="00B50E07"/>
    <w:rsid w:val="00B50E80"/>
    <w:rsid w:val="00B50F05"/>
    <w:rsid w:val="00B50F66"/>
    <w:rsid w:val="00B5126B"/>
    <w:rsid w:val="00B51446"/>
    <w:rsid w:val="00B51465"/>
    <w:rsid w:val="00B5155B"/>
    <w:rsid w:val="00B51AAF"/>
    <w:rsid w:val="00B51FCC"/>
    <w:rsid w:val="00B52056"/>
    <w:rsid w:val="00B520EE"/>
    <w:rsid w:val="00B52214"/>
    <w:rsid w:val="00B5231F"/>
    <w:rsid w:val="00B528F7"/>
    <w:rsid w:val="00B52ACC"/>
    <w:rsid w:val="00B52B82"/>
    <w:rsid w:val="00B5312C"/>
    <w:rsid w:val="00B53F43"/>
    <w:rsid w:val="00B540D0"/>
    <w:rsid w:val="00B5450A"/>
    <w:rsid w:val="00B54672"/>
    <w:rsid w:val="00B5473F"/>
    <w:rsid w:val="00B54E1D"/>
    <w:rsid w:val="00B557F8"/>
    <w:rsid w:val="00B55904"/>
    <w:rsid w:val="00B55C38"/>
    <w:rsid w:val="00B55D0A"/>
    <w:rsid w:val="00B560C3"/>
    <w:rsid w:val="00B5617A"/>
    <w:rsid w:val="00B563FC"/>
    <w:rsid w:val="00B56729"/>
    <w:rsid w:val="00B5682C"/>
    <w:rsid w:val="00B56885"/>
    <w:rsid w:val="00B56A3D"/>
    <w:rsid w:val="00B56A77"/>
    <w:rsid w:val="00B56D43"/>
    <w:rsid w:val="00B56F3C"/>
    <w:rsid w:val="00B56FC3"/>
    <w:rsid w:val="00B5722F"/>
    <w:rsid w:val="00B57579"/>
    <w:rsid w:val="00B575E1"/>
    <w:rsid w:val="00B57613"/>
    <w:rsid w:val="00B578AB"/>
    <w:rsid w:val="00B579E7"/>
    <w:rsid w:val="00B57D87"/>
    <w:rsid w:val="00B57D96"/>
    <w:rsid w:val="00B60344"/>
    <w:rsid w:val="00B603C9"/>
    <w:rsid w:val="00B6057C"/>
    <w:rsid w:val="00B60718"/>
    <w:rsid w:val="00B60831"/>
    <w:rsid w:val="00B6083A"/>
    <w:rsid w:val="00B608F9"/>
    <w:rsid w:val="00B60A45"/>
    <w:rsid w:val="00B60B38"/>
    <w:rsid w:val="00B6106B"/>
    <w:rsid w:val="00B610CF"/>
    <w:rsid w:val="00B611DB"/>
    <w:rsid w:val="00B61421"/>
    <w:rsid w:val="00B6166D"/>
    <w:rsid w:val="00B617AD"/>
    <w:rsid w:val="00B618A6"/>
    <w:rsid w:val="00B61F32"/>
    <w:rsid w:val="00B61FB1"/>
    <w:rsid w:val="00B621D6"/>
    <w:rsid w:val="00B6240F"/>
    <w:rsid w:val="00B62423"/>
    <w:rsid w:val="00B62464"/>
    <w:rsid w:val="00B625FD"/>
    <w:rsid w:val="00B627ED"/>
    <w:rsid w:val="00B62888"/>
    <w:rsid w:val="00B62939"/>
    <w:rsid w:val="00B62C89"/>
    <w:rsid w:val="00B62E56"/>
    <w:rsid w:val="00B633D0"/>
    <w:rsid w:val="00B63516"/>
    <w:rsid w:val="00B63825"/>
    <w:rsid w:val="00B638BB"/>
    <w:rsid w:val="00B63C2D"/>
    <w:rsid w:val="00B63E28"/>
    <w:rsid w:val="00B63E29"/>
    <w:rsid w:val="00B63E52"/>
    <w:rsid w:val="00B6489B"/>
    <w:rsid w:val="00B64C87"/>
    <w:rsid w:val="00B64D60"/>
    <w:rsid w:val="00B64EB9"/>
    <w:rsid w:val="00B650C6"/>
    <w:rsid w:val="00B653D6"/>
    <w:rsid w:val="00B6543F"/>
    <w:rsid w:val="00B654D5"/>
    <w:rsid w:val="00B657ED"/>
    <w:rsid w:val="00B65B36"/>
    <w:rsid w:val="00B65F2D"/>
    <w:rsid w:val="00B661B7"/>
    <w:rsid w:val="00B662C9"/>
    <w:rsid w:val="00B663A6"/>
    <w:rsid w:val="00B66744"/>
    <w:rsid w:val="00B66F11"/>
    <w:rsid w:val="00B66FAC"/>
    <w:rsid w:val="00B6718F"/>
    <w:rsid w:val="00B67705"/>
    <w:rsid w:val="00B6783E"/>
    <w:rsid w:val="00B67BCD"/>
    <w:rsid w:val="00B67CB6"/>
    <w:rsid w:val="00B67DA3"/>
    <w:rsid w:val="00B67EE2"/>
    <w:rsid w:val="00B7006A"/>
    <w:rsid w:val="00B70115"/>
    <w:rsid w:val="00B702E8"/>
    <w:rsid w:val="00B702F7"/>
    <w:rsid w:val="00B702FA"/>
    <w:rsid w:val="00B70314"/>
    <w:rsid w:val="00B70430"/>
    <w:rsid w:val="00B70555"/>
    <w:rsid w:val="00B70668"/>
    <w:rsid w:val="00B706FD"/>
    <w:rsid w:val="00B707A7"/>
    <w:rsid w:val="00B70A27"/>
    <w:rsid w:val="00B70A45"/>
    <w:rsid w:val="00B70A99"/>
    <w:rsid w:val="00B70C7B"/>
    <w:rsid w:val="00B70D5F"/>
    <w:rsid w:val="00B713D8"/>
    <w:rsid w:val="00B717CE"/>
    <w:rsid w:val="00B71843"/>
    <w:rsid w:val="00B719F8"/>
    <w:rsid w:val="00B71AAB"/>
    <w:rsid w:val="00B71AB6"/>
    <w:rsid w:val="00B71EBD"/>
    <w:rsid w:val="00B720DD"/>
    <w:rsid w:val="00B722BF"/>
    <w:rsid w:val="00B72497"/>
    <w:rsid w:val="00B7285E"/>
    <w:rsid w:val="00B7297A"/>
    <w:rsid w:val="00B72C9E"/>
    <w:rsid w:val="00B72E56"/>
    <w:rsid w:val="00B72E74"/>
    <w:rsid w:val="00B73240"/>
    <w:rsid w:val="00B73249"/>
    <w:rsid w:val="00B73289"/>
    <w:rsid w:val="00B7328E"/>
    <w:rsid w:val="00B733D9"/>
    <w:rsid w:val="00B73529"/>
    <w:rsid w:val="00B7366B"/>
    <w:rsid w:val="00B73BF6"/>
    <w:rsid w:val="00B73D51"/>
    <w:rsid w:val="00B73F2F"/>
    <w:rsid w:val="00B73F8B"/>
    <w:rsid w:val="00B740B2"/>
    <w:rsid w:val="00B742BC"/>
    <w:rsid w:val="00B743FB"/>
    <w:rsid w:val="00B7472F"/>
    <w:rsid w:val="00B74BE4"/>
    <w:rsid w:val="00B74D8C"/>
    <w:rsid w:val="00B74FCC"/>
    <w:rsid w:val="00B751CB"/>
    <w:rsid w:val="00B7520E"/>
    <w:rsid w:val="00B756DA"/>
    <w:rsid w:val="00B75C6E"/>
    <w:rsid w:val="00B75CDC"/>
    <w:rsid w:val="00B75DA3"/>
    <w:rsid w:val="00B75F5F"/>
    <w:rsid w:val="00B76958"/>
    <w:rsid w:val="00B76B1B"/>
    <w:rsid w:val="00B775C4"/>
    <w:rsid w:val="00B7762D"/>
    <w:rsid w:val="00B77736"/>
    <w:rsid w:val="00B77A29"/>
    <w:rsid w:val="00B77CDD"/>
    <w:rsid w:val="00B77EDF"/>
    <w:rsid w:val="00B80219"/>
    <w:rsid w:val="00B802D3"/>
    <w:rsid w:val="00B805A5"/>
    <w:rsid w:val="00B81052"/>
    <w:rsid w:val="00B81166"/>
    <w:rsid w:val="00B8117B"/>
    <w:rsid w:val="00B8143B"/>
    <w:rsid w:val="00B814F0"/>
    <w:rsid w:val="00B81534"/>
    <w:rsid w:val="00B818A4"/>
    <w:rsid w:val="00B81B44"/>
    <w:rsid w:val="00B81E76"/>
    <w:rsid w:val="00B82040"/>
    <w:rsid w:val="00B821D7"/>
    <w:rsid w:val="00B82354"/>
    <w:rsid w:val="00B82535"/>
    <w:rsid w:val="00B826BD"/>
    <w:rsid w:val="00B828F3"/>
    <w:rsid w:val="00B831BE"/>
    <w:rsid w:val="00B831E9"/>
    <w:rsid w:val="00B833F6"/>
    <w:rsid w:val="00B834A5"/>
    <w:rsid w:val="00B83813"/>
    <w:rsid w:val="00B83D67"/>
    <w:rsid w:val="00B83E95"/>
    <w:rsid w:val="00B843A3"/>
    <w:rsid w:val="00B84700"/>
    <w:rsid w:val="00B847EC"/>
    <w:rsid w:val="00B84D5E"/>
    <w:rsid w:val="00B84DFC"/>
    <w:rsid w:val="00B85059"/>
    <w:rsid w:val="00B853DD"/>
    <w:rsid w:val="00B85778"/>
    <w:rsid w:val="00B858AC"/>
    <w:rsid w:val="00B8591D"/>
    <w:rsid w:val="00B85994"/>
    <w:rsid w:val="00B85FED"/>
    <w:rsid w:val="00B860DA"/>
    <w:rsid w:val="00B860EA"/>
    <w:rsid w:val="00B86184"/>
    <w:rsid w:val="00B861D8"/>
    <w:rsid w:val="00B86224"/>
    <w:rsid w:val="00B86261"/>
    <w:rsid w:val="00B867AA"/>
    <w:rsid w:val="00B86BDF"/>
    <w:rsid w:val="00B86E62"/>
    <w:rsid w:val="00B86F89"/>
    <w:rsid w:val="00B8715C"/>
    <w:rsid w:val="00B874D9"/>
    <w:rsid w:val="00B8767D"/>
    <w:rsid w:val="00B87C0C"/>
    <w:rsid w:val="00B87D19"/>
    <w:rsid w:val="00B87DA2"/>
    <w:rsid w:val="00B900D7"/>
    <w:rsid w:val="00B902FB"/>
    <w:rsid w:val="00B9053B"/>
    <w:rsid w:val="00B9066F"/>
    <w:rsid w:val="00B90ACB"/>
    <w:rsid w:val="00B90B90"/>
    <w:rsid w:val="00B90BFB"/>
    <w:rsid w:val="00B90FB3"/>
    <w:rsid w:val="00B90FDC"/>
    <w:rsid w:val="00B9107B"/>
    <w:rsid w:val="00B9121A"/>
    <w:rsid w:val="00B9130A"/>
    <w:rsid w:val="00B91780"/>
    <w:rsid w:val="00B91B2E"/>
    <w:rsid w:val="00B91D03"/>
    <w:rsid w:val="00B92281"/>
    <w:rsid w:val="00B926A2"/>
    <w:rsid w:val="00B9280B"/>
    <w:rsid w:val="00B92A3E"/>
    <w:rsid w:val="00B92B0F"/>
    <w:rsid w:val="00B92CCB"/>
    <w:rsid w:val="00B92FF2"/>
    <w:rsid w:val="00B9330E"/>
    <w:rsid w:val="00B935FC"/>
    <w:rsid w:val="00B93A83"/>
    <w:rsid w:val="00B93B22"/>
    <w:rsid w:val="00B93B29"/>
    <w:rsid w:val="00B93B62"/>
    <w:rsid w:val="00B93B8C"/>
    <w:rsid w:val="00B93E48"/>
    <w:rsid w:val="00B9412B"/>
    <w:rsid w:val="00B94301"/>
    <w:rsid w:val="00B94439"/>
    <w:rsid w:val="00B944F7"/>
    <w:rsid w:val="00B94564"/>
    <w:rsid w:val="00B94566"/>
    <w:rsid w:val="00B94A41"/>
    <w:rsid w:val="00B94A63"/>
    <w:rsid w:val="00B94A73"/>
    <w:rsid w:val="00B94CC4"/>
    <w:rsid w:val="00B94E45"/>
    <w:rsid w:val="00B950FE"/>
    <w:rsid w:val="00B9516D"/>
    <w:rsid w:val="00B95219"/>
    <w:rsid w:val="00B952A2"/>
    <w:rsid w:val="00B952A6"/>
    <w:rsid w:val="00B9532B"/>
    <w:rsid w:val="00B9542E"/>
    <w:rsid w:val="00B955EA"/>
    <w:rsid w:val="00B955EC"/>
    <w:rsid w:val="00B95924"/>
    <w:rsid w:val="00B95C5C"/>
    <w:rsid w:val="00B95CA8"/>
    <w:rsid w:val="00B95CE5"/>
    <w:rsid w:val="00B95D7C"/>
    <w:rsid w:val="00B95DE8"/>
    <w:rsid w:val="00B95E0A"/>
    <w:rsid w:val="00B96275"/>
    <w:rsid w:val="00B962FB"/>
    <w:rsid w:val="00B968A5"/>
    <w:rsid w:val="00B968FC"/>
    <w:rsid w:val="00B96A30"/>
    <w:rsid w:val="00B96DC9"/>
    <w:rsid w:val="00B96F47"/>
    <w:rsid w:val="00B970BA"/>
    <w:rsid w:val="00B97768"/>
    <w:rsid w:val="00B977F2"/>
    <w:rsid w:val="00B978F2"/>
    <w:rsid w:val="00B97E86"/>
    <w:rsid w:val="00BA012B"/>
    <w:rsid w:val="00BA013E"/>
    <w:rsid w:val="00BA06DE"/>
    <w:rsid w:val="00BA0B84"/>
    <w:rsid w:val="00BA0F56"/>
    <w:rsid w:val="00BA1454"/>
    <w:rsid w:val="00BA1601"/>
    <w:rsid w:val="00BA18E7"/>
    <w:rsid w:val="00BA1A9C"/>
    <w:rsid w:val="00BA1AEF"/>
    <w:rsid w:val="00BA1D55"/>
    <w:rsid w:val="00BA1F7C"/>
    <w:rsid w:val="00BA1F8C"/>
    <w:rsid w:val="00BA239E"/>
    <w:rsid w:val="00BA271E"/>
    <w:rsid w:val="00BA2BEE"/>
    <w:rsid w:val="00BA2C21"/>
    <w:rsid w:val="00BA2DF1"/>
    <w:rsid w:val="00BA3063"/>
    <w:rsid w:val="00BA312C"/>
    <w:rsid w:val="00BA32B3"/>
    <w:rsid w:val="00BA356B"/>
    <w:rsid w:val="00BA3C67"/>
    <w:rsid w:val="00BA3CCF"/>
    <w:rsid w:val="00BA3D0D"/>
    <w:rsid w:val="00BA3D67"/>
    <w:rsid w:val="00BA3F62"/>
    <w:rsid w:val="00BA43C0"/>
    <w:rsid w:val="00BA4A47"/>
    <w:rsid w:val="00BA4D42"/>
    <w:rsid w:val="00BA4DAC"/>
    <w:rsid w:val="00BA4ED3"/>
    <w:rsid w:val="00BA4F54"/>
    <w:rsid w:val="00BA5004"/>
    <w:rsid w:val="00BA5100"/>
    <w:rsid w:val="00BA5165"/>
    <w:rsid w:val="00BA52B6"/>
    <w:rsid w:val="00BA52DE"/>
    <w:rsid w:val="00BA52F4"/>
    <w:rsid w:val="00BA56ED"/>
    <w:rsid w:val="00BA5B06"/>
    <w:rsid w:val="00BA5E59"/>
    <w:rsid w:val="00BA61B3"/>
    <w:rsid w:val="00BA631F"/>
    <w:rsid w:val="00BA6827"/>
    <w:rsid w:val="00BA6C9C"/>
    <w:rsid w:val="00BA708D"/>
    <w:rsid w:val="00BA72E2"/>
    <w:rsid w:val="00BA7401"/>
    <w:rsid w:val="00BA761A"/>
    <w:rsid w:val="00BA76E4"/>
    <w:rsid w:val="00BA7800"/>
    <w:rsid w:val="00BA7A1D"/>
    <w:rsid w:val="00BB0311"/>
    <w:rsid w:val="00BB0913"/>
    <w:rsid w:val="00BB09CD"/>
    <w:rsid w:val="00BB0E7A"/>
    <w:rsid w:val="00BB0ECA"/>
    <w:rsid w:val="00BB0F19"/>
    <w:rsid w:val="00BB1551"/>
    <w:rsid w:val="00BB15E0"/>
    <w:rsid w:val="00BB16C9"/>
    <w:rsid w:val="00BB1793"/>
    <w:rsid w:val="00BB1C85"/>
    <w:rsid w:val="00BB2311"/>
    <w:rsid w:val="00BB2315"/>
    <w:rsid w:val="00BB239C"/>
    <w:rsid w:val="00BB28B5"/>
    <w:rsid w:val="00BB2A4D"/>
    <w:rsid w:val="00BB2AC9"/>
    <w:rsid w:val="00BB2E23"/>
    <w:rsid w:val="00BB3397"/>
    <w:rsid w:val="00BB4015"/>
    <w:rsid w:val="00BB417A"/>
    <w:rsid w:val="00BB4542"/>
    <w:rsid w:val="00BB4780"/>
    <w:rsid w:val="00BB48DC"/>
    <w:rsid w:val="00BB4A83"/>
    <w:rsid w:val="00BB4BA4"/>
    <w:rsid w:val="00BB4EC1"/>
    <w:rsid w:val="00BB56D4"/>
    <w:rsid w:val="00BB5A8E"/>
    <w:rsid w:val="00BB5BA5"/>
    <w:rsid w:val="00BB5C62"/>
    <w:rsid w:val="00BB5D9B"/>
    <w:rsid w:val="00BB5FE6"/>
    <w:rsid w:val="00BB634E"/>
    <w:rsid w:val="00BB660E"/>
    <w:rsid w:val="00BB698C"/>
    <w:rsid w:val="00BB6B32"/>
    <w:rsid w:val="00BB6CAB"/>
    <w:rsid w:val="00BB6D0C"/>
    <w:rsid w:val="00BB6E43"/>
    <w:rsid w:val="00BB6E54"/>
    <w:rsid w:val="00BB6F93"/>
    <w:rsid w:val="00BB711A"/>
    <w:rsid w:val="00BB7492"/>
    <w:rsid w:val="00BB7892"/>
    <w:rsid w:val="00BB7AEC"/>
    <w:rsid w:val="00BB7C8D"/>
    <w:rsid w:val="00BB7E20"/>
    <w:rsid w:val="00BB7EF9"/>
    <w:rsid w:val="00BC0009"/>
    <w:rsid w:val="00BC043A"/>
    <w:rsid w:val="00BC079D"/>
    <w:rsid w:val="00BC0976"/>
    <w:rsid w:val="00BC0995"/>
    <w:rsid w:val="00BC0A24"/>
    <w:rsid w:val="00BC0BD1"/>
    <w:rsid w:val="00BC0D5A"/>
    <w:rsid w:val="00BC0F6D"/>
    <w:rsid w:val="00BC0FE1"/>
    <w:rsid w:val="00BC14B3"/>
    <w:rsid w:val="00BC16F9"/>
    <w:rsid w:val="00BC1BAD"/>
    <w:rsid w:val="00BC1DD7"/>
    <w:rsid w:val="00BC2257"/>
    <w:rsid w:val="00BC25BE"/>
    <w:rsid w:val="00BC2737"/>
    <w:rsid w:val="00BC291F"/>
    <w:rsid w:val="00BC299E"/>
    <w:rsid w:val="00BC2CA1"/>
    <w:rsid w:val="00BC2E86"/>
    <w:rsid w:val="00BC30F6"/>
    <w:rsid w:val="00BC310F"/>
    <w:rsid w:val="00BC3193"/>
    <w:rsid w:val="00BC3348"/>
    <w:rsid w:val="00BC3422"/>
    <w:rsid w:val="00BC34BA"/>
    <w:rsid w:val="00BC35E7"/>
    <w:rsid w:val="00BC36C9"/>
    <w:rsid w:val="00BC38DE"/>
    <w:rsid w:val="00BC39AD"/>
    <w:rsid w:val="00BC3B84"/>
    <w:rsid w:val="00BC3B91"/>
    <w:rsid w:val="00BC40A5"/>
    <w:rsid w:val="00BC421E"/>
    <w:rsid w:val="00BC4301"/>
    <w:rsid w:val="00BC46ED"/>
    <w:rsid w:val="00BC4709"/>
    <w:rsid w:val="00BC4A9A"/>
    <w:rsid w:val="00BC4BBB"/>
    <w:rsid w:val="00BC5214"/>
    <w:rsid w:val="00BC532E"/>
    <w:rsid w:val="00BC54E4"/>
    <w:rsid w:val="00BC56A9"/>
    <w:rsid w:val="00BC56FB"/>
    <w:rsid w:val="00BC597A"/>
    <w:rsid w:val="00BC5BFC"/>
    <w:rsid w:val="00BC5C15"/>
    <w:rsid w:val="00BC5DC9"/>
    <w:rsid w:val="00BC5E99"/>
    <w:rsid w:val="00BC608E"/>
    <w:rsid w:val="00BC6114"/>
    <w:rsid w:val="00BC64C9"/>
    <w:rsid w:val="00BC64FC"/>
    <w:rsid w:val="00BC6500"/>
    <w:rsid w:val="00BC6510"/>
    <w:rsid w:val="00BC66A4"/>
    <w:rsid w:val="00BC68CF"/>
    <w:rsid w:val="00BC6943"/>
    <w:rsid w:val="00BC6A8C"/>
    <w:rsid w:val="00BC6FE8"/>
    <w:rsid w:val="00BC70B1"/>
    <w:rsid w:val="00BC7284"/>
    <w:rsid w:val="00BC72CE"/>
    <w:rsid w:val="00BC73E6"/>
    <w:rsid w:val="00BC74C3"/>
    <w:rsid w:val="00BC75BD"/>
    <w:rsid w:val="00BC7658"/>
    <w:rsid w:val="00BC77EB"/>
    <w:rsid w:val="00BC7A10"/>
    <w:rsid w:val="00BC7A3F"/>
    <w:rsid w:val="00BC7A8A"/>
    <w:rsid w:val="00BC7D4C"/>
    <w:rsid w:val="00BC7E67"/>
    <w:rsid w:val="00BC7F4C"/>
    <w:rsid w:val="00BC7FC8"/>
    <w:rsid w:val="00BD027A"/>
    <w:rsid w:val="00BD0507"/>
    <w:rsid w:val="00BD0CAB"/>
    <w:rsid w:val="00BD0D7B"/>
    <w:rsid w:val="00BD12E3"/>
    <w:rsid w:val="00BD15FB"/>
    <w:rsid w:val="00BD1C7C"/>
    <w:rsid w:val="00BD1FED"/>
    <w:rsid w:val="00BD2110"/>
    <w:rsid w:val="00BD224E"/>
    <w:rsid w:val="00BD2353"/>
    <w:rsid w:val="00BD27E6"/>
    <w:rsid w:val="00BD2940"/>
    <w:rsid w:val="00BD2B40"/>
    <w:rsid w:val="00BD31C0"/>
    <w:rsid w:val="00BD3271"/>
    <w:rsid w:val="00BD36B5"/>
    <w:rsid w:val="00BD3922"/>
    <w:rsid w:val="00BD3991"/>
    <w:rsid w:val="00BD39C7"/>
    <w:rsid w:val="00BD3AE1"/>
    <w:rsid w:val="00BD3C34"/>
    <w:rsid w:val="00BD3D17"/>
    <w:rsid w:val="00BD3D1E"/>
    <w:rsid w:val="00BD3E14"/>
    <w:rsid w:val="00BD3F52"/>
    <w:rsid w:val="00BD4066"/>
    <w:rsid w:val="00BD4191"/>
    <w:rsid w:val="00BD4387"/>
    <w:rsid w:val="00BD4449"/>
    <w:rsid w:val="00BD4775"/>
    <w:rsid w:val="00BD48CB"/>
    <w:rsid w:val="00BD4B88"/>
    <w:rsid w:val="00BD4D09"/>
    <w:rsid w:val="00BD4E31"/>
    <w:rsid w:val="00BD5625"/>
    <w:rsid w:val="00BD5978"/>
    <w:rsid w:val="00BD5B35"/>
    <w:rsid w:val="00BD5C22"/>
    <w:rsid w:val="00BD5DD2"/>
    <w:rsid w:val="00BD5E5E"/>
    <w:rsid w:val="00BD5EED"/>
    <w:rsid w:val="00BD5F6B"/>
    <w:rsid w:val="00BD605E"/>
    <w:rsid w:val="00BD60B7"/>
    <w:rsid w:val="00BD6189"/>
    <w:rsid w:val="00BD6289"/>
    <w:rsid w:val="00BD63BD"/>
    <w:rsid w:val="00BD6412"/>
    <w:rsid w:val="00BD6588"/>
    <w:rsid w:val="00BD664D"/>
    <w:rsid w:val="00BD67C8"/>
    <w:rsid w:val="00BD67CD"/>
    <w:rsid w:val="00BD6846"/>
    <w:rsid w:val="00BD6A18"/>
    <w:rsid w:val="00BD7004"/>
    <w:rsid w:val="00BD7393"/>
    <w:rsid w:val="00BD79E2"/>
    <w:rsid w:val="00BD7A3E"/>
    <w:rsid w:val="00BD7C62"/>
    <w:rsid w:val="00BD7EAD"/>
    <w:rsid w:val="00BE008B"/>
    <w:rsid w:val="00BE065D"/>
    <w:rsid w:val="00BE07FB"/>
    <w:rsid w:val="00BE0C41"/>
    <w:rsid w:val="00BE0D23"/>
    <w:rsid w:val="00BE10BA"/>
    <w:rsid w:val="00BE10CD"/>
    <w:rsid w:val="00BE1162"/>
    <w:rsid w:val="00BE160E"/>
    <w:rsid w:val="00BE16EA"/>
    <w:rsid w:val="00BE1880"/>
    <w:rsid w:val="00BE1A6C"/>
    <w:rsid w:val="00BE1D17"/>
    <w:rsid w:val="00BE1D9B"/>
    <w:rsid w:val="00BE1E02"/>
    <w:rsid w:val="00BE2078"/>
    <w:rsid w:val="00BE21A8"/>
    <w:rsid w:val="00BE223B"/>
    <w:rsid w:val="00BE2327"/>
    <w:rsid w:val="00BE253A"/>
    <w:rsid w:val="00BE2681"/>
    <w:rsid w:val="00BE2AC6"/>
    <w:rsid w:val="00BE2E42"/>
    <w:rsid w:val="00BE32A9"/>
    <w:rsid w:val="00BE3618"/>
    <w:rsid w:val="00BE3670"/>
    <w:rsid w:val="00BE3BE0"/>
    <w:rsid w:val="00BE3CFC"/>
    <w:rsid w:val="00BE3F6C"/>
    <w:rsid w:val="00BE4548"/>
    <w:rsid w:val="00BE4771"/>
    <w:rsid w:val="00BE488F"/>
    <w:rsid w:val="00BE4B08"/>
    <w:rsid w:val="00BE4C3A"/>
    <w:rsid w:val="00BE4D15"/>
    <w:rsid w:val="00BE53E8"/>
    <w:rsid w:val="00BE54D9"/>
    <w:rsid w:val="00BE58F5"/>
    <w:rsid w:val="00BE5A16"/>
    <w:rsid w:val="00BE6004"/>
    <w:rsid w:val="00BE607F"/>
    <w:rsid w:val="00BE6287"/>
    <w:rsid w:val="00BE659D"/>
    <w:rsid w:val="00BE65A3"/>
    <w:rsid w:val="00BE6670"/>
    <w:rsid w:val="00BE66DD"/>
    <w:rsid w:val="00BE69CD"/>
    <w:rsid w:val="00BE6A39"/>
    <w:rsid w:val="00BE6B5E"/>
    <w:rsid w:val="00BE6D23"/>
    <w:rsid w:val="00BE6E92"/>
    <w:rsid w:val="00BE7199"/>
    <w:rsid w:val="00BE71D2"/>
    <w:rsid w:val="00BE71F7"/>
    <w:rsid w:val="00BE75FB"/>
    <w:rsid w:val="00BE7713"/>
    <w:rsid w:val="00BE77D9"/>
    <w:rsid w:val="00BE7BA6"/>
    <w:rsid w:val="00BE7D3E"/>
    <w:rsid w:val="00BE7DEF"/>
    <w:rsid w:val="00BE7E12"/>
    <w:rsid w:val="00BF008E"/>
    <w:rsid w:val="00BF00E3"/>
    <w:rsid w:val="00BF027C"/>
    <w:rsid w:val="00BF05E6"/>
    <w:rsid w:val="00BF0CBE"/>
    <w:rsid w:val="00BF11E9"/>
    <w:rsid w:val="00BF14B7"/>
    <w:rsid w:val="00BF156A"/>
    <w:rsid w:val="00BF187F"/>
    <w:rsid w:val="00BF211D"/>
    <w:rsid w:val="00BF22DA"/>
    <w:rsid w:val="00BF27B2"/>
    <w:rsid w:val="00BF32D6"/>
    <w:rsid w:val="00BF33BE"/>
    <w:rsid w:val="00BF341A"/>
    <w:rsid w:val="00BF375D"/>
    <w:rsid w:val="00BF3EE5"/>
    <w:rsid w:val="00BF3F72"/>
    <w:rsid w:val="00BF4080"/>
    <w:rsid w:val="00BF40D3"/>
    <w:rsid w:val="00BF41A9"/>
    <w:rsid w:val="00BF42B4"/>
    <w:rsid w:val="00BF434B"/>
    <w:rsid w:val="00BF475A"/>
    <w:rsid w:val="00BF4C99"/>
    <w:rsid w:val="00BF5011"/>
    <w:rsid w:val="00BF52C7"/>
    <w:rsid w:val="00BF538B"/>
    <w:rsid w:val="00BF5539"/>
    <w:rsid w:val="00BF585A"/>
    <w:rsid w:val="00BF5918"/>
    <w:rsid w:val="00BF5AC4"/>
    <w:rsid w:val="00BF5C66"/>
    <w:rsid w:val="00BF6081"/>
    <w:rsid w:val="00BF6279"/>
    <w:rsid w:val="00BF638B"/>
    <w:rsid w:val="00BF6637"/>
    <w:rsid w:val="00BF6664"/>
    <w:rsid w:val="00BF67A9"/>
    <w:rsid w:val="00BF6A0B"/>
    <w:rsid w:val="00BF6CF1"/>
    <w:rsid w:val="00BF727B"/>
    <w:rsid w:val="00BF7534"/>
    <w:rsid w:val="00BF7FA6"/>
    <w:rsid w:val="00C0000B"/>
    <w:rsid w:val="00C00250"/>
    <w:rsid w:val="00C004C4"/>
    <w:rsid w:val="00C00717"/>
    <w:rsid w:val="00C007DD"/>
    <w:rsid w:val="00C00B45"/>
    <w:rsid w:val="00C00FDA"/>
    <w:rsid w:val="00C01372"/>
    <w:rsid w:val="00C0150C"/>
    <w:rsid w:val="00C015B9"/>
    <w:rsid w:val="00C01833"/>
    <w:rsid w:val="00C01857"/>
    <w:rsid w:val="00C01D92"/>
    <w:rsid w:val="00C01E72"/>
    <w:rsid w:val="00C01F6C"/>
    <w:rsid w:val="00C01F7E"/>
    <w:rsid w:val="00C020D2"/>
    <w:rsid w:val="00C0217C"/>
    <w:rsid w:val="00C022F9"/>
    <w:rsid w:val="00C02697"/>
    <w:rsid w:val="00C027AA"/>
    <w:rsid w:val="00C02962"/>
    <w:rsid w:val="00C02A33"/>
    <w:rsid w:val="00C02CEC"/>
    <w:rsid w:val="00C02E27"/>
    <w:rsid w:val="00C032EA"/>
    <w:rsid w:val="00C036A5"/>
    <w:rsid w:val="00C036D6"/>
    <w:rsid w:val="00C03909"/>
    <w:rsid w:val="00C03A50"/>
    <w:rsid w:val="00C03F49"/>
    <w:rsid w:val="00C04008"/>
    <w:rsid w:val="00C04173"/>
    <w:rsid w:val="00C04206"/>
    <w:rsid w:val="00C043BB"/>
    <w:rsid w:val="00C04692"/>
    <w:rsid w:val="00C04750"/>
    <w:rsid w:val="00C04832"/>
    <w:rsid w:val="00C049AF"/>
    <w:rsid w:val="00C04BCC"/>
    <w:rsid w:val="00C04D09"/>
    <w:rsid w:val="00C04E47"/>
    <w:rsid w:val="00C04FEA"/>
    <w:rsid w:val="00C05079"/>
    <w:rsid w:val="00C051FC"/>
    <w:rsid w:val="00C052DD"/>
    <w:rsid w:val="00C05364"/>
    <w:rsid w:val="00C05416"/>
    <w:rsid w:val="00C054EC"/>
    <w:rsid w:val="00C05541"/>
    <w:rsid w:val="00C05690"/>
    <w:rsid w:val="00C057F5"/>
    <w:rsid w:val="00C0590E"/>
    <w:rsid w:val="00C05B8F"/>
    <w:rsid w:val="00C060FE"/>
    <w:rsid w:val="00C0642D"/>
    <w:rsid w:val="00C06A1B"/>
    <w:rsid w:val="00C06BC9"/>
    <w:rsid w:val="00C06CD1"/>
    <w:rsid w:val="00C06EB5"/>
    <w:rsid w:val="00C06F5C"/>
    <w:rsid w:val="00C06F7A"/>
    <w:rsid w:val="00C06FF7"/>
    <w:rsid w:val="00C06FFB"/>
    <w:rsid w:val="00C0702F"/>
    <w:rsid w:val="00C0724A"/>
    <w:rsid w:val="00C0739E"/>
    <w:rsid w:val="00C07AC9"/>
    <w:rsid w:val="00C07C1E"/>
    <w:rsid w:val="00C07C3C"/>
    <w:rsid w:val="00C07CBA"/>
    <w:rsid w:val="00C10131"/>
    <w:rsid w:val="00C1018E"/>
    <w:rsid w:val="00C103F0"/>
    <w:rsid w:val="00C10BA5"/>
    <w:rsid w:val="00C10BB2"/>
    <w:rsid w:val="00C11040"/>
    <w:rsid w:val="00C1111D"/>
    <w:rsid w:val="00C1145F"/>
    <w:rsid w:val="00C11C13"/>
    <w:rsid w:val="00C12715"/>
    <w:rsid w:val="00C12792"/>
    <w:rsid w:val="00C129C2"/>
    <w:rsid w:val="00C129DC"/>
    <w:rsid w:val="00C12D6F"/>
    <w:rsid w:val="00C12DDC"/>
    <w:rsid w:val="00C12E1E"/>
    <w:rsid w:val="00C12FF6"/>
    <w:rsid w:val="00C13091"/>
    <w:rsid w:val="00C13B79"/>
    <w:rsid w:val="00C13D8C"/>
    <w:rsid w:val="00C13F42"/>
    <w:rsid w:val="00C13FD1"/>
    <w:rsid w:val="00C141AB"/>
    <w:rsid w:val="00C14330"/>
    <w:rsid w:val="00C14A94"/>
    <w:rsid w:val="00C14B0C"/>
    <w:rsid w:val="00C14C78"/>
    <w:rsid w:val="00C14C7C"/>
    <w:rsid w:val="00C14CD4"/>
    <w:rsid w:val="00C14E0F"/>
    <w:rsid w:val="00C14EC0"/>
    <w:rsid w:val="00C15326"/>
    <w:rsid w:val="00C15490"/>
    <w:rsid w:val="00C159DB"/>
    <w:rsid w:val="00C15BA6"/>
    <w:rsid w:val="00C15FE5"/>
    <w:rsid w:val="00C161C8"/>
    <w:rsid w:val="00C16869"/>
    <w:rsid w:val="00C16F93"/>
    <w:rsid w:val="00C1714C"/>
    <w:rsid w:val="00C174A3"/>
    <w:rsid w:val="00C175E0"/>
    <w:rsid w:val="00C1778A"/>
    <w:rsid w:val="00C1782C"/>
    <w:rsid w:val="00C178FA"/>
    <w:rsid w:val="00C17A93"/>
    <w:rsid w:val="00C17ADF"/>
    <w:rsid w:val="00C17B5A"/>
    <w:rsid w:val="00C17FEE"/>
    <w:rsid w:val="00C207E7"/>
    <w:rsid w:val="00C20A07"/>
    <w:rsid w:val="00C20B2B"/>
    <w:rsid w:val="00C20DBF"/>
    <w:rsid w:val="00C20EE7"/>
    <w:rsid w:val="00C20FCB"/>
    <w:rsid w:val="00C21012"/>
    <w:rsid w:val="00C21A44"/>
    <w:rsid w:val="00C21B10"/>
    <w:rsid w:val="00C21D57"/>
    <w:rsid w:val="00C21DC3"/>
    <w:rsid w:val="00C21F54"/>
    <w:rsid w:val="00C22149"/>
    <w:rsid w:val="00C22252"/>
    <w:rsid w:val="00C223A8"/>
    <w:rsid w:val="00C2259C"/>
    <w:rsid w:val="00C2272B"/>
    <w:rsid w:val="00C227BD"/>
    <w:rsid w:val="00C22C30"/>
    <w:rsid w:val="00C23233"/>
    <w:rsid w:val="00C234AC"/>
    <w:rsid w:val="00C23E20"/>
    <w:rsid w:val="00C23FF4"/>
    <w:rsid w:val="00C24473"/>
    <w:rsid w:val="00C24B8E"/>
    <w:rsid w:val="00C24C85"/>
    <w:rsid w:val="00C24DF5"/>
    <w:rsid w:val="00C24F96"/>
    <w:rsid w:val="00C250BC"/>
    <w:rsid w:val="00C251B0"/>
    <w:rsid w:val="00C256BD"/>
    <w:rsid w:val="00C259D4"/>
    <w:rsid w:val="00C25A41"/>
    <w:rsid w:val="00C25B64"/>
    <w:rsid w:val="00C25B76"/>
    <w:rsid w:val="00C25B84"/>
    <w:rsid w:val="00C25C22"/>
    <w:rsid w:val="00C25E85"/>
    <w:rsid w:val="00C260DC"/>
    <w:rsid w:val="00C26530"/>
    <w:rsid w:val="00C2657A"/>
    <w:rsid w:val="00C2662E"/>
    <w:rsid w:val="00C269FD"/>
    <w:rsid w:val="00C26C69"/>
    <w:rsid w:val="00C26EB8"/>
    <w:rsid w:val="00C274F7"/>
    <w:rsid w:val="00C27629"/>
    <w:rsid w:val="00C276CC"/>
    <w:rsid w:val="00C2781E"/>
    <w:rsid w:val="00C27A5A"/>
    <w:rsid w:val="00C30349"/>
    <w:rsid w:val="00C30374"/>
    <w:rsid w:val="00C304D2"/>
    <w:rsid w:val="00C30C05"/>
    <w:rsid w:val="00C30E75"/>
    <w:rsid w:val="00C31116"/>
    <w:rsid w:val="00C31335"/>
    <w:rsid w:val="00C3177A"/>
    <w:rsid w:val="00C3177F"/>
    <w:rsid w:val="00C317FE"/>
    <w:rsid w:val="00C31C42"/>
    <w:rsid w:val="00C31D26"/>
    <w:rsid w:val="00C322AC"/>
    <w:rsid w:val="00C32319"/>
    <w:rsid w:val="00C32552"/>
    <w:rsid w:val="00C3263B"/>
    <w:rsid w:val="00C32678"/>
    <w:rsid w:val="00C32BC6"/>
    <w:rsid w:val="00C32F05"/>
    <w:rsid w:val="00C32F91"/>
    <w:rsid w:val="00C330B8"/>
    <w:rsid w:val="00C332DE"/>
    <w:rsid w:val="00C338CB"/>
    <w:rsid w:val="00C33CFB"/>
    <w:rsid w:val="00C33EB7"/>
    <w:rsid w:val="00C33F06"/>
    <w:rsid w:val="00C34570"/>
    <w:rsid w:val="00C34836"/>
    <w:rsid w:val="00C34A10"/>
    <w:rsid w:val="00C35088"/>
    <w:rsid w:val="00C354FC"/>
    <w:rsid w:val="00C35A78"/>
    <w:rsid w:val="00C35D39"/>
    <w:rsid w:val="00C35EFE"/>
    <w:rsid w:val="00C368C8"/>
    <w:rsid w:val="00C36B06"/>
    <w:rsid w:val="00C36CC2"/>
    <w:rsid w:val="00C37256"/>
    <w:rsid w:val="00C373DD"/>
    <w:rsid w:val="00C37545"/>
    <w:rsid w:val="00C37602"/>
    <w:rsid w:val="00C376CB"/>
    <w:rsid w:val="00C37741"/>
    <w:rsid w:val="00C3779B"/>
    <w:rsid w:val="00C378DC"/>
    <w:rsid w:val="00C37C35"/>
    <w:rsid w:val="00C37CF6"/>
    <w:rsid w:val="00C37D8D"/>
    <w:rsid w:val="00C40080"/>
    <w:rsid w:val="00C401DF"/>
    <w:rsid w:val="00C4062B"/>
    <w:rsid w:val="00C408C4"/>
    <w:rsid w:val="00C40C44"/>
    <w:rsid w:val="00C40C6C"/>
    <w:rsid w:val="00C40CEA"/>
    <w:rsid w:val="00C40FEE"/>
    <w:rsid w:val="00C411BE"/>
    <w:rsid w:val="00C41301"/>
    <w:rsid w:val="00C413F2"/>
    <w:rsid w:val="00C415AD"/>
    <w:rsid w:val="00C41958"/>
    <w:rsid w:val="00C41D05"/>
    <w:rsid w:val="00C41EF9"/>
    <w:rsid w:val="00C422D7"/>
    <w:rsid w:val="00C42C2A"/>
    <w:rsid w:val="00C42E97"/>
    <w:rsid w:val="00C430F5"/>
    <w:rsid w:val="00C43398"/>
    <w:rsid w:val="00C4357C"/>
    <w:rsid w:val="00C43BF0"/>
    <w:rsid w:val="00C43C31"/>
    <w:rsid w:val="00C43C71"/>
    <w:rsid w:val="00C43D53"/>
    <w:rsid w:val="00C441C8"/>
    <w:rsid w:val="00C44898"/>
    <w:rsid w:val="00C4495F"/>
    <w:rsid w:val="00C45843"/>
    <w:rsid w:val="00C459F0"/>
    <w:rsid w:val="00C45D1E"/>
    <w:rsid w:val="00C45E1F"/>
    <w:rsid w:val="00C45FCD"/>
    <w:rsid w:val="00C462C4"/>
    <w:rsid w:val="00C464B9"/>
    <w:rsid w:val="00C4689B"/>
    <w:rsid w:val="00C46A0F"/>
    <w:rsid w:val="00C46AAA"/>
    <w:rsid w:val="00C46D46"/>
    <w:rsid w:val="00C4717C"/>
    <w:rsid w:val="00C471CE"/>
    <w:rsid w:val="00C47350"/>
    <w:rsid w:val="00C474EA"/>
    <w:rsid w:val="00C47621"/>
    <w:rsid w:val="00C478FD"/>
    <w:rsid w:val="00C47ADC"/>
    <w:rsid w:val="00C47C1E"/>
    <w:rsid w:val="00C47CD7"/>
    <w:rsid w:val="00C501B1"/>
    <w:rsid w:val="00C503CE"/>
    <w:rsid w:val="00C50543"/>
    <w:rsid w:val="00C50C8C"/>
    <w:rsid w:val="00C50F0F"/>
    <w:rsid w:val="00C51093"/>
    <w:rsid w:val="00C510C5"/>
    <w:rsid w:val="00C515B0"/>
    <w:rsid w:val="00C5178F"/>
    <w:rsid w:val="00C517BE"/>
    <w:rsid w:val="00C518CD"/>
    <w:rsid w:val="00C51B02"/>
    <w:rsid w:val="00C51BA9"/>
    <w:rsid w:val="00C51CCB"/>
    <w:rsid w:val="00C51F0F"/>
    <w:rsid w:val="00C5223C"/>
    <w:rsid w:val="00C52354"/>
    <w:rsid w:val="00C52456"/>
    <w:rsid w:val="00C52523"/>
    <w:rsid w:val="00C5256F"/>
    <w:rsid w:val="00C5283C"/>
    <w:rsid w:val="00C5293A"/>
    <w:rsid w:val="00C529E2"/>
    <w:rsid w:val="00C52EF6"/>
    <w:rsid w:val="00C530EF"/>
    <w:rsid w:val="00C531E7"/>
    <w:rsid w:val="00C533E8"/>
    <w:rsid w:val="00C53919"/>
    <w:rsid w:val="00C5397B"/>
    <w:rsid w:val="00C539AC"/>
    <w:rsid w:val="00C53D72"/>
    <w:rsid w:val="00C53DFD"/>
    <w:rsid w:val="00C53E20"/>
    <w:rsid w:val="00C541BE"/>
    <w:rsid w:val="00C5476C"/>
    <w:rsid w:val="00C548A7"/>
    <w:rsid w:val="00C548FC"/>
    <w:rsid w:val="00C5522F"/>
    <w:rsid w:val="00C55269"/>
    <w:rsid w:val="00C55373"/>
    <w:rsid w:val="00C55470"/>
    <w:rsid w:val="00C554A3"/>
    <w:rsid w:val="00C5561D"/>
    <w:rsid w:val="00C55842"/>
    <w:rsid w:val="00C55BF7"/>
    <w:rsid w:val="00C55E24"/>
    <w:rsid w:val="00C56056"/>
    <w:rsid w:val="00C562A0"/>
    <w:rsid w:val="00C563B3"/>
    <w:rsid w:val="00C568DD"/>
    <w:rsid w:val="00C569F0"/>
    <w:rsid w:val="00C56C2B"/>
    <w:rsid w:val="00C56C7C"/>
    <w:rsid w:val="00C56DEF"/>
    <w:rsid w:val="00C57159"/>
    <w:rsid w:val="00C5730E"/>
    <w:rsid w:val="00C57351"/>
    <w:rsid w:val="00C573D6"/>
    <w:rsid w:val="00C575F8"/>
    <w:rsid w:val="00C5789D"/>
    <w:rsid w:val="00C5791B"/>
    <w:rsid w:val="00C57BCE"/>
    <w:rsid w:val="00C57CFF"/>
    <w:rsid w:val="00C57DE3"/>
    <w:rsid w:val="00C6008E"/>
    <w:rsid w:val="00C6013A"/>
    <w:rsid w:val="00C60224"/>
    <w:rsid w:val="00C6026C"/>
    <w:rsid w:val="00C60504"/>
    <w:rsid w:val="00C60C4C"/>
    <w:rsid w:val="00C60CE4"/>
    <w:rsid w:val="00C61478"/>
    <w:rsid w:val="00C6149C"/>
    <w:rsid w:val="00C6163F"/>
    <w:rsid w:val="00C616C5"/>
    <w:rsid w:val="00C618AB"/>
    <w:rsid w:val="00C6194B"/>
    <w:rsid w:val="00C61BA5"/>
    <w:rsid w:val="00C6223C"/>
    <w:rsid w:val="00C62398"/>
    <w:rsid w:val="00C62622"/>
    <w:rsid w:val="00C6274A"/>
    <w:rsid w:val="00C6299E"/>
    <w:rsid w:val="00C62BD4"/>
    <w:rsid w:val="00C63331"/>
    <w:rsid w:val="00C63453"/>
    <w:rsid w:val="00C637E1"/>
    <w:rsid w:val="00C638BA"/>
    <w:rsid w:val="00C639A0"/>
    <w:rsid w:val="00C63EB2"/>
    <w:rsid w:val="00C63F49"/>
    <w:rsid w:val="00C63FD4"/>
    <w:rsid w:val="00C6433C"/>
    <w:rsid w:val="00C652D3"/>
    <w:rsid w:val="00C65AF3"/>
    <w:rsid w:val="00C65B87"/>
    <w:rsid w:val="00C65EB5"/>
    <w:rsid w:val="00C6603F"/>
    <w:rsid w:val="00C660D4"/>
    <w:rsid w:val="00C6610D"/>
    <w:rsid w:val="00C66C01"/>
    <w:rsid w:val="00C66C86"/>
    <w:rsid w:val="00C66D2A"/>
    <w:rsid w:val="00C66DCE"/>
    <w:rsid w:val="00C66DEE"/>
    <w:rsid w:val="00C67267"/>
    <w:rsid w:val="00C674C5"/>
    <w:rsid w:val="00C67502"/>
    <w:rsid w:val="00C67806"/>
    <w:rsid w:val="00C67DFB"/>
    <w:rsid w:val="00C67E0E"/>
    <w:rsid w:val="00C67EC9"/>
    <w:rsid w:val="00C67F2C"/>
    <w:rsid w:val="00C7085E"/>
    <w:rsid w:val="00C70D50"/>
    <w:rsid w:val="00C7142A"/>
    <w:rsid w:val="00C71A55"/>
    <w:rsid w:val="00C71B27"/>
    <w:rsid w:val="00C71B5A"/>
    <w:rsid w:val="00C71DB3"/>
    <w:rsid w:val="00C71FF0"/>
    <w:rsid w:val="00C7231D"/>
    <w:rsid w:val="00C72402"/>
    <w:rsid w:val="00C72661"/>
    <w:rsid w:val="00C72881"/>
    <w:rsid w:val="00C72A3D"/>
    <w:rsid w:val="00C72AB1"/>
    <w:rsid w:val="00C72B9A"/>
    <w:rsid w:val="00C72C9B"/>
    <w:rsid w:val="00C730EA"/>
    <w:rsid w:val="00C73250"/>
    <w:rsid w:val="00C73473"/>
    <w:rsid w:val="00C73919"/>
    <w:rsid w:val="00C73DD6"/>
    <w:rsid w:val="00C744A7"/>
    <w:rsid w:val="00C74637"/>
    <w:rsid w:val="00C74814"/>
    <w:rsid w:val="00C74CC2"/>
    <w:rsid w:val="00C74D72"/>
    <w:rsid w:val="00C74D7B"/>
    <w:rsid w:val="00C74E2A"/>
    <w:rsid w:val="00C750BB"/>
    <w:rsid w:val="00C75162"/>
    <w:rsid w:val="00C75368"/>
    <w:rsid w:val="00C75536"/>
    <w:rsid w:val="00C7579A"/>
    <w:rsid w:val="00C75852"/>
    <w:rsid w:val="00C758A3"/>
    <w:rsid w:val="00C75FB5"/>
    <w:rsid w:val="00C75FE4"/>
    <w:rsid w:val="00C76218"/>
    <w:rsid w:val="00C7639E"/>
    <w:rsid w:val="00C765E9"/>
    <w:rsid w:val="00C76662"/>
    <w:rsid w:val="00C7676C"/>
    <w:rsid w:val="00C76872"/>
    <w:rsid w:val="00C76A8B"/>
    <w:rsid w:val="00C76C33"/>
    <w:rsid w:val="00C76D07"/>
    <w:rsid w:val="00C76EB2"/>
    <w:rsid w:val="00C771DC"/>
    <w:rsid w:val="00C7736D"/>
    <w:rsid w:val="00C774CE"/>
    <w:rsid w:val="00C774EB"/>
    <w:rsid w:val="00C77620"/>
    <w:rsid w:val="00C7763E"/>
    <w:rsid w:val="00C77740"/>
    <w:rsid w:val="00C7779C"/>
    <w:rsid w:val="00C777D9"/>
    <w:rsid w:val="00C77B09"/>
    <w:rsid w:val="00C77C03"/>
    <w:rsid w:val="00C77D42"/>
    <w:rsid w:val="00C8023D"/>
    <w:rsid w:val="00C80277"/>
    <w:rsid w:val="00C8061A"/>
    <w:rsid w:val="00C808EA"/>
    <w:rsid w:val="00C80A9F"/>
    <w:rsid w:val="00C80F90"/>
    <w:rsid w:val="00C81473"/>
    <w:rsid w:val="00C81797"/>
    <w:rsid w:val="00C817A1"/>
    <w:rsid w:val="00C8184C"/>
    <w:rsid w:val="00C81992"/>
    <w:rsid w:val="00C81B65"/>
    <w:rsid w:val="00C81C4A"/>
    <w:rsid w:val="00C81D34"/>
    <w:rsid w:val="00C81E72"/>
    <w:rsid w:val="00C82171"/>
    <w:rsid w:val="00C8243E"/>
    <w:rsid w:val="00C824AA"/>
    <w:rsid w:val="00C828AA"/>
    <w:rsid w:val="00C82DE7"/>
    <w:rsid w:val="00C82EA4"/>
    <w:rsid w:val="00C82F58"/>
    <w:rsid w:val="00C82F78"/>
    <w:rsid w:val="00C82F9B"/>
    <w:rsid w:val="00C83186"/>
    <w:rsid w:val="00C8347F"/>
    <w:rsid w:val="00C8361A"/>
    <w:rsid w:val="00C8385E"/>
    <w:rsid w:val="00C83D5C"/>
    <w:rsid w:val="00C83EE5"/>
    <w:rsid w:val="00C83FF4"/>
    <w:rsid w:val="00C84102"/>
    <w:rsid w:val="00C84566"/>
    <w:rsid w:val="00C8456B"/>
    <w:rsid w:val="00C847BE"/>
    <w:rsid w:val="00C84988"/>
    <w:rsid w:val="00C849B1"/>
    <w:rsid w:val="00C84A20"/>
    <w:rsid w:val="00C84B50"/>
    <w:rsid w:val="00C84BAC"/>
    <w:rsid w:val="00C84BCB"/>
    <w:rsid w:val="00C84D38"/>
    <w:rsid w:val="00C84DA9"/>
    <w:rsid w:val="00C84F9B"/>
    <w:rsid w:val="00C8580D"/>
    <w:rsid w:val="00C859FD"/>
    <w:rsid w:val="00C85A12"/>
    <w:rsid w:val="00C85F6D"/>
    <w:rsid w:val="00C86433"/>
    <w:rsid w:val="00C86603"/>
    <w:rsid w:val="00C86AD3"/>
    <w:rsid w:val="00C86BBA"/>
    <w:rsid w:val="00C86F48"/>
    <w:rsid w:val="00C87474"/>
    <w:rsid w:val="00C8761E"/>
    <w:rsid w:val="00C879C9"/>
    <w:rsid w:val="00C87BD8"/>
    <w:rsid w:val="00C87C3B"/>
    <w:rsid w:val="00C87C57"/>
    <w:rsid w:val="00C87E37"/>
    <w:rsid w:val="00C87EE7"/>
    <w:rsid w:val="00C9000B"/>
    <w:rsid w:val="00C9034E"/>
    <w:rsid w:val="00C90736"/>
    <w:rsid w:val="00C907D7"/>
    <w:rsid w:val="00C9081B"/>
    <w:rsid w:val="00C90822"/>
    <w:rsid w:val="00C90941"/>
    <w:rsid w:val="00C90DBA"/>
    <w:rsid w:val="00C90FCA"/>
    <w:rsid w:val="00C910AE"/>
    <w:rsid w:val="00C9152F"/>
    <w:rsid w:val="00C9167F"/>
    <w:rsid w:val="00C91805"/>
    <w:rsid w:val="00C922C3"/>
    <w:rsid w:val="00C92338"/>
    <w:rsid w:val="00C92359"/>
    <w:rsid w:val="00C924CB"/>
    <w:rsid w:val="00C927C0"/>
    <w:rsid w:val="00C92B55"/>
    <w:rsid w:val="00C92E66"/>
    <w:rsid w:val="00C93009"/>
    <w:rsid w:val="00C93060"/>
    <w:rsid w:val="00C93202"/>
    <w:rsid w:val="00C93571"/>
    <w:rsid w:val="00C937D2"/>
    <w:rsid w:val="00C93DD5"/>
    <w:rsid w:val="00C94336"/>
    <w:rsid w:val="00C946E9"/>
    <w:rsid w:val="00C947A6"/>
    <w:rsid w:val="00C94C67"/>
    <w:rsid w:val="00C95433"/>
    <w:rsid w:val="00C954DC"/>
    <w:rsid w:val="00C955E5"/>
    <w:rsid w:val="00C959A2"/>
    <w:rsid w:val="00C95BD5"/>
    <w:rsid w:val="00C95C88"/>
    <w:rsid w:val="00C95D6B"/>
    <w:rsid w:val="00C95DD2"/>
    <w:rsid w:val="00C9610C"/>
    <w:rsid w:val="00C96822"/>
    <w:rsid w:val="00C96858"/>
    <w:rsid w:val="00C96DB6"/>
    <w:rsid w:val="00C97203"/>
    <w:rsid w:val="00C9740D"/>
    <w:rsid w:val="00C9753D"/>
    <w:rsid w:val="00C9760C"/>
    <w:rsid w:val="00C979CE"/>
    <w:rsid w:val="00C979D4"/>
    <w:rsid w:val="00C97ABB"/>
    <w:rsid w:val="00C97AE5"/>
    <w:rsid w:val="00C97B2A"/>
    <w:rsid w:val="00C97B3B"/>
    <w:rsid w:val="00C97C18"/>
    <w:rsid w:val="00C97DB1"/>
    <w:rsid w:val="00C97EB2"/>
    <w:rsid w:val="00CA02D5"/>
    <w:rsid w:val="00CA05DD"/>
    <w:rsid w:val="00CA0651"/>
    <w:rsid w:val="00CA0818"/>
    <w:rsid w:val="00CA0846"/>
    <w:rsid w:val="00CA0A5E"/>
    <w:rsid w:val="00CA0C73"/>
    <w:rsid w:val="00CA0E03"/>
    <w:rsid w:val="00CA1058"/>
    <w:rsid w:val="00CA171B"/>
    <w:rsid w:val="00CA17D5"/>
    <w:rsid w:val="00CA18AD"/>
    <w:rsid w:val="00CA1A05"/>
    <w:rsid w:val="00CA1AAC"/>
    <w:rsid w:val="00CA1DD9"/>
    <w:rsid w:val="00CA1E45"/>
    <w:rsid w:val="00CA2054"/>
    <w:rsid w:val="00CA22AF"/>
    <w:rsid w:val="00CA24D2"/>
    <w:rsid w:val="00CA2639"/>
    <w:rsid w:val="00CA2B8B"/>
    <w:rsid w:val="00CA2D14"/>
    <w:rsid w:val="00CA2DE0"/>
    <w:rsid w:val="00CA2F76"/>
    <w:rsid w:val="00CA305E"/>
    <w:rsid w:val="00CA3375"/>
    <w:rsid w:val="00CA348F"/>
    <w:rsid w:val="00CA388A"/>
    <w:rsid w:val="00CA3891"/>
    <w:rsid w:val="00CA4018"/>
    <w:rsid w:val="00CA404A"/>
    <w:rsid w:val="00CA41CC"/>
    <w:rsid w:val="00CA444F"/>
    <w:rsid w:val="00CA4454"/>
    <w:rsid w:val="00CA46C9"/>
    <w:rsid w:val="00CA4B98"/>
    <w:rsid w:val="00CA4C20"/>
    <w:rsid w:val="00CA5689"/>
    <w:rsid w:val="00CA5797"/>
    <w:rsid w:val="00CA58B7"/>
    <w:rsid w:val="00CA5992"/>
    <w:rsid w:val="00CA5EB6"/>
    <w:rsid w:val="00CA6114"/>
    <w:rsid w:val="00CA66C5"/>
    <w:rsid w:val="00CA67EE"/>
    <w:rsid w:val="00CA67F8"/>
    <w:rsid w:val="00CA6840"/>
    <w:rsid w:val="00CA6862"/>
    <w:rsid w:val="00CA6E94"/>
    <w:rsid w:val="00CA6EE8"/>
    <w:rsid w:val="00CA7B6A"/>
    <w:rsid w:val="00CA7C3A"/>
    <w:rsid w:val="00CA7D54"/>
    <w:rsid w:val="00CB001E"/>
    <w:rsid w:val="00CB0818"/>
    <w:rsid w:val="00CB0B52"/>
    <w:rsid w:val="00CB0F96"/>
    <w:rsid w:val="00CB103F"/>
    <w:rsid w:val="00CB18E1"/>
    <w:rsid w:val="00CB19DF"/>
    <w:rsid w:val="00CB1A1C"/>
    <w:rsid w:val="00CB1A57"/>
    <w:rsid w:val="00CB1A70"/>
    <w:rsid w:val="00CB1C92"/>
    <w:rsid w:val="00CB1CF8"/>
    <w:rsid w:val="00CB1E52"/>
    <w:rsid w:val="00CB1FCB"/>
    <w:rsid w:val="00CB26D2"/>
    <w:rsid w:val="00CB2848"/>
    <w:rsid w:val="00CB29B0"/>
    <w:rsid w:val="00CB2A15"/>
    <w:rsid w:val="00CB2A4E"/>
    <w:rsid w:val="00CB2B0B"/>
    <w:rsid w:val="00CB2B34"/>
    <w:rsid w:val="00CB2C22"/>
    <w:rsid w:val="00CB2F25"/>
    <w:rsid w:val="00CB3523"/>
    <w:rsid w:val="00CB36D6"/>
    <w:rsid w:val="00CB3A74"/>
    <w:rsid w:val="00CB3B45"/>
    <w:rsid w:val="00CB3F57"/>
    <w:rsid w:val="00CB3F5D"/>
    <w:rsid w:val="00CB40EE"/>
    <w:rsid w:val="00CB4157"/>
    <w:rsid w:val="00CB4396"/>
    <w:rsid w:val="00CB451C"/>
    <w:rsid w:val="00CB4668"/>
    <w:rsid w:val="00CB46EC"/>
    <w:rsid w:val="00CB497C"/>
    <w:rsid w:val="00CB49A2"/>
    <w:rsid w:val="00CB4B64"/>
    <w:rsid w:val="00CB50F0"/>
    <w:rsid w:val="00CB5636"/>
    <w:rsid w:val="00CB56B1"/>
    <w:rsid w:val="00CB5790"/>
    <w:rsid w:val="00CB5A55"/>
    <w:rsid w:val="00CB5C85"/>
    <w:rsid w:val="00CB623C"/>
    <w:rsid w:val="00CB651C"/>
    <w:rsid w:val="00CB680C"/>
    <w:rsid w:val="00CB68A2"/>
    <w:rsid w:val="00CB6DD4"/>
    <w:rsid w:val="00CB6F11"/>
    <w:rsid w:val="00CB729E"/>
    <w:rsid w:val="00CB77E3"/>
    <w:rsid w:val="00CB7A2C"/>
    <w:rsid w:val="00CB7CDC"/>
    <w:rsid w:val="00CB7CEA"/>
    <w:rsid w:val="00CB7E9D"/>
    <w:rsid w:val="00CB7EA8"/>
    <w:rsid w:val="00CB7EB6"/>
    <w:rsid w:val="00CC004B"/>
    <w:rsid w:val="00CC01C5"/>
    <w:rsid w:val="00CC0338"/>
    <w:rsid w:val="00CC03DE"/>
    <w:rsid w:val="00CC0491"/>
    <w:rsid w:val="00CC069F"/>
    <w:rsid w:val="00CC0993"/>
    <w:rsid w:val="00CC099D"/>
    <w:rsid w:val="00CC09F8"/>
    <w:rsid w:val="00CC1027"/>
    <w:rsid w:val="00CC1087"/>
    <w:rsid w:val="00CC121A"/>
    <w:rsid w:val="00CC1B4D"/>
    <w:rsid w:val="00CC1F1F"/>
    <w:rsid w:val="00CC1F5F"/>
    <w:rsid w:val="00CC2088"/>
    <w:rsid w:val="00CC216E"/>
    <w:rsid w:val="00CC21E6"/>
    <w:rsid w:val="00CC2215"/>
    <w:rsid w:val="00CC227E"/>
    <w:rsid w:val="00CC27CA"/>
    <w:rsid w:val="00CC2A8B"/>
    <w:rsid w:val="00CC2AF3"/>
    <w:rsid w:val="00CC2D5F"/>
    <w:rsid w:val="00CC2DB2"/>
    <w:rsid w:val="00CC2DBB"/>
    <w:rsid w:val="00CC2E2B"/>
    <w:rsid w:val="00CC326E"/>
    <w:rsid w:val="00CC3ABC"/>
    <w:rsid w:val="00CC3E60"/>
    <w:rsid w:val="00CC3FEB"/>
    <w:rsid w:val="00CC43EF"/>
    <w:rsid w:val="00CC4411"/>
    <w:rsid w:val="00CC4605"/>
    <w:rsid w:val="00CC4654"/>
    <w:rsid w:val="00CC46E6"/>
    <w:rsid w:val="00CC4856"/>
    <w:rsid w:val="00CC488A"/>
    <w:rsid w:val="00CC49D3"/>
    <w:rsid w:val="00CC4A8A"/>
    <w:rsid w:val="00CC5047"/>
    <w:rsid w:val="00CC5192"/>
    <w:rsid w:val="00CC52C7"/>
    <w:rsid w:val="00CC551C"/>
    <w:rsid w:val="00CC5592"/>
    <w:rsid w:val="00CC5624"/>
    <w:rsid w:val="00CC580E"/>
    <w:rsid w:val="00CC59C2"/>
    <w:rsid w:val="00CC59C9"/>
    <w:rsid w:val="00CC5D12"/>
    <w:rsid w:val="00CC5E12"/>
    <w:rsid w:val="00CC62CD"/>
    <w:rsid w:val="00CC6551"/>
    <w:rsid w:val="00CC657F"/>
    <w:rsid w:val="00CC6627"/>
    <w:rsid w:val="00CC69A2"/>
    <w:rsid w:val="00CC6CC2"/>
    <w:rsid w:val="00CC6E29"/>
    <w:rsid w:val="00CC7046"/>
    <w:rsid w:val="00CC7745"/>
    <w:rsid w:val="00CC77D2"/>
    <w:rsid w:val="00CC7AE0"/>
    <w:rsid w:val="00CC7DAF"/>
    <w:rsid w:val="00CC7E45"/>
    <w:rsid w:val="00CC7E6E"/>
    <w:rsid w:val="00CD000F"/>
    <w:rsid w:val="00CD001E"/>
    <w:rsid w:val="00CD0307"/>
    <w:rsid w:val="00CD03BF"/>
    <w:rsid w:val="00CD03D8"/>
    <w:rsid w:val="00CD0D49"/>
    <w:rsid w:val="00CD105F"/>
    <w:rsid w:val="00CD1572"/>
    <w:rsid w:val="00CD15B0"/>
    <w:rsid w:val="00CD1765"/>
    <w:rsid w:val="00CD1773"/>
    <w:rsid w:val="00CD1795"/>
    <w:rsid w:val="00CD17A0"/>
    <w:rsid w:val="00CD18AE"/>
    <w:rsid w:val="00CD195F"/>
    <w:rsid w:val="00CD1B0C"/>
    <w:rsid w:val="00CD1E07"/>
    <w:rsid w:val="00CD1E0C"/>
    <w:rsid w:val="00CD2413"/>
    <w:rsid w:val="00CD247F"/>
    <w:rsid w:val="00CD2C03"/>
    <w:rsid w:val="00CD2C22"/>
    <w:rsid w:val="00CD2D82"/>
    <w:rsid w:val="00CD2E16"/>
    <w:rsid w:val="00CD2E78"/>
    <w:rsid w:val="00CD302B"/>
    <w:rsid w:val="00CD303E"/>
    <w:rsid w:val="00CD3254"/>
    <w:rsid w:val="00CD3360"/>
    <w:rsid w:val="00CD3825"/>
    <w:rsid w:val="00CD3950"/>
    <w:rsid w:val="00CD3BFE"/>
    <w:rsid w:val="00CD3D1B"/>
    <w:rsid w:val="00CD4178"/>
    <w:rsid w:val="00CD42F2"/>
    <w:rsid w:val="00CD43D7"/>
    <w:rsid w:val="00CD4449"/>
    <w:rsid w:val="00CD471D"/>
    <w:rsid w:val="00CD491E"/>
    <w:rsid w:val="00CD4A92"/>
    <w:rsid w:val="00CD4B10"/>
    <w:rsid w:val="00CD4DF4"/>
    <w:rsid w:val="00CD4FCB"/>
    <w:rsid w:val="00CD52DD"/>
    <w:rsid w:val="00CD53DC"/>
    <w:rsid w:val="00CD5537"/>
    <w:rsid w:val="00CD57C8"/>
    <w:rsid w:val="00CD58F6"/>
    <w:rsid w:val="00CD5A38"/>
    <w:rsid w:val="00CD5B35"/>
    <w:rsid w:val="00CD5CE7"/>
    <w:rsid w:val="00CD5E90"/>
    <w:rsid w:val="00CD5EEC"/>
    <w:rsid w:val="00CD5EED"/>
    <w:rsid w:val="00CD5FFA"/>
    <w:rsid w:val="00CD6118"/>
    <w:rsid w:val="00CD6174"/>
    <w:rsid w:val="00CD6184"/>
    <w:rsid w:val="00CD6490"/>
    <w:rsid w:val="00CD6570"/>
    <w:rsid w:val="00CD6FFD"/>
    <w:rsid w:val="00CD727F"/>
    <w:rsid w:val="00CD72C5"/>
    <w:rsid w:val="00CD733C"/>
    <w:rsid w:val="00CD768C"/>
    <w:rsid w:val="00CD773B"/>
    <w:rsid w:val="00CD78C9"/>
    <w:rsid w:val="00CD78EB"/>
    <w:rsid w:val="00CD7A39"/>
    <w:rsid w:val="00CD7A3C"/>
    <w:rsid w:val="00CD7C4B"/>
    <w:rsid w:val="00CD7E6A"/>
    <w:rsid w:val="00CD7EED"/>
    <w:rsid w:val="00CE0141"/>
    <w:rsid w:val="00CE050E"/>
    <w:rsid w:val="00CE0627"/>
    <w:rsid w:val="00CE0BDD"/>
    <w:rsid w:val="00CE0C05"/>
    <w:rsid w:val="00CE0C66"/>
    <w:rsid w:val="00CE0EEB"/>
    <w:rsid w:val="00CE1317"/>
    <w:rsid w:val="00CE13CD"/>
    <w:rsid w:val="00CE1700"/>
    <w:rsid w:val="00CE1D24"/>
    <w:rsid w:val="00CE1F3C"/>
    <w:rsid w:val="00CE1FD6"/>
    <w:rsid w:val="00CE235D"/>
    <w:rsid w:val="00CE26A8"/>
    <w:rsid w:val="00CE2BB3"/>
    <w:rsid w:val="00CE2CB2"/>
    <w:rsid w:val="00CE2F5E"/>
    <w:rsid w:val="00CE345F"/>
    <w:rsid w:val="00CE369C"/>
    <w:rsid w:val="00CE3756"/>
    <w:rsid w:val="00CE38B0"/>
    <w:rsid w:val="00CE3936"/>
    <w:rsid w:val="00CE3A31"/>
    <w:rsid w:val="00CE3ABF"/>
    <w:rsid w:val="00CE3D28"/>
    <w:rsid w:val="00CE3DAC"/>
    <w:rsid w:val="00CE40EC"/>
    <w:rsid w:val="00CE4405"/>
    <w:rsid w:val="00CE448B"/>
    <w:rsid w:val="00CE4ED6"/>
    <w:rsid w:val="00CE51AA"/>
    <w:rsid w:val="00CE5289"/>
    <w:rsid w:val="00CE52D0"/>
    <w:rsid w:val="00CE5534"/>
    <w:rsid w:val="00CE5676"/>
    <w:rsid w:val="00CE56A6"/>
    <w:rsid w:val="00CE5879"/>
    <w:rsid w:val="00CE5A73"/>
    <w:rsid w:val="00CE5C55"/>
    <w:rsid w:val="00CE5D84"/>
    <w:rsid w:val="00CE5E77"/>
    <w:rsid w:val="00CE5FED"/>
    <w:rsid w:val="00CE600C"/>
    <w:rsid w:val="00CE6044"/>
    <w:rsid w:val="00CE62B3"/>
    <w:rsid w:val="00CE633C"/>
    <w:rsid w:val="00CE6962"/>
    <w:rsid w:val="00CE6AD4"/>
    <w:rsid w:val="00CE6B29"/>
    <w:rsid w:val="00CE6D68"/>
    <w:rsid w:val="00CE7192"/>
    <w:rsid w:val="00CE71F3"/>
    <w:rsid w:val="00CE7289"/>
    <w:rsid w:val="00CE7837"/>
    <w:rsid w:val="00CE7AED"/>
    <w:rsid w:val="00CE7BED"/>
    <w:rsid w:val="00CE7C65"/>
    <w:rsid w:val="00CF010D"/>
    <w:rsid w:val="00CF0539"/>
    <w:rsid w:val="00CF06FF"/>
    <w:rsid w:val="00CF071D"/>
    <w:rsid w:val="00CF0BE9"/>
    <w:rsid w:val="00CF0CC1"/>
    <w:rsid w:val="00CF1085"/>
    <w:rsid w:val="00CF10B4"/>
    <w:rsid w:val="00CF1654"/>
    <w:rsid w:val="00CF1773"/>
    <w:rsid w:val="00CF1839"/>
    <w:rsid w:val="00CF1BFF"/>
    <w:rsid w:val="00CF2152"/>
    <w:rsid w:val="00CF28D2"/>
    <w:rsid w:val="00CF292F"/>
    <w:rsid w:val="00CF2976"/>
    <w:rsid w:val="00CF2B08"/>
    <w:rsid w:val="00CF2B4E"/>
    <w:rsid w:val="00CF2B86"/>
    <w:rsid w:val="00CF2D8D"/>
    <w:rsid w:val="00CF2F89"/>
    <w:rsid w:val="00CF308E"/>
    <w:rsid w:val="00CF30B9"/>
    <w:rsid w:val="00CF348E"/>
    <w:rsid w:val="00CF351B"/>
    <w:rsid w:val="00CF3AC7"/>
    <w:rsid w:val="00CF3DCF"/>
    <w:rsid w:val="00CF4118"/>
    <w:rsid w:val="00CF4380"/>
    <w:rsid w:val="00CF4417"/>
    <w:rsid w:val="00CF465B"/>
    <w:rsid w:val="00CF4B5D"/>
    <w:rsid w:val="00CF4D36"/>
    <w:rsid w:val="00CF4DB7"/>
    <w:rsid w:val="00CF4E1A"/>
    <w:rsid w:val="00CF513F"/>
    <w:rsid w:val="00CF566A"/>
    <w:rsid w:val="00CF5D4B"/>
    <w:rsid w:val="00CF618D"/>
    <w:rsid w:val="00CF6457"/>
    <w:rsid w:val="00CF6D76"/>
    <w:rsid w:val="00CF6EB2"/>
    <w:rsid w:val="00CF6F22"/>
    <w:rsid w:val="00CF6FCD"/>
    <w:rsid w:val="00CF721A"/>
    <w:rsid w:val="00CF733E"/>
    <w:rsid w:val="00CF73A6"/>
    <w:rsid w:val="00CF7501"/>
    <w:rsid w:val="00CF7609"/>
    <w:rsid w:val="00CF7663"/>
    <w:rsid w:val="00CF7726"/>
    <w:rsid w:val="00CF77D7"/>
    <w:rsid w:val="00CF77E7"/>
    <w:rsid w:val="00CF7A52"/>
    <w:rsid w:val="00CF7D2E"/>
    <w:rsid w:val="00CF7DCA"/>
    <w:rsid w:val="00D0021C"/>
    <w:rsid w:val="00D003E8"/>
    <w:rsid w:val="00D00C74"/>
    <w:rsid w:val="00D010D0"/>
    <w:rsid w:val="00D014C9"/>
    <w:rsid w:val="00D01566"/>
    <w:rsid w:val="00D016C4"/>
    <w:rsid w:val="00D01E4D"/>
    <w:rsid w:val="00D022DC"/>
    <w:rsid w:val="00D0248E"/>
    <w:rsid w:val="00D024D1"/>
    <w:rsid w:val="00D0262B"/>
    <w:rsid w:val="00D0263D"/>
    <w:rsid w:val="00D0283B"/>
    <w:rsid w:val="00D02ACA"/>
    <w:rsid w:val="00D02ADE"/>
    <w:rsid w:val="00D02CA4"/>
    <w:rsid w:val="00D02D1A"/>
    <w:rsid w:val="00D02D5B"/>
    <w:rsid w:val="00D0300A"/>
    <w:rsid w:val="00D0302E"/>
    <w:rsid w:val="00D03434"/>
    <w:rsid w:val="00D03725"/>
    <w:rsid w:val="00D03775"/>
    <w:rsid w:val="00D03EB9"/>
    <w:rsid w:val="00D0411A"/>
    <w:rsid w:val="00D0451A"/>
    <w:rsid w:val="00D049C1"/>
    <w:rsid w:val="00D04AC7"/>
    <w:rsid w:val="00D04D43"/>
    <w:rsid w:val="00D04D48"/>
    <w:rsid w:val="00D04DCB"/>
    <w:rsid w:val="00D04ECE"/>
    <w:rsid w:val="00D04F27"/>
    <w:rsid w:val="00D04F73"/>
    <w:rsid w:val="00D04F8B"/>
    <w:rsid w:val="00D05141"/>
    <w:rsid w:val="00D05517"/>
    <w:rsid w:val="00D05521"/>
    <w:rsid w:val="00D0558B"/>
    <w:rsid w:val="00D05642"/>
    <w:rsid w:val="00D05808"/>
    <w:rsid w:val="00D059BB"/>
    <w:rsid w:val="00D05A85"/>
    <w:rsid w:val="00D05E0C"/>
    <w:rsid w:val="00D05F4F"/>
    <w:rsid w:val="00D0646C"/>
    <w:rsid w:val="00D0686C"/>
    <w:rsid w:val="00D06B78"/>
    <w:rsid w:val="00D06BD3"/>
    <w:rsid w:val="00D06C17"/>
    <w:rsid w:val="00D0708B"/>
    <w:rsid w:val="00D0754D"/>
    <w:rsid w:val="00D076CE"/>
    <w:rsid w:val="00D0799D"/>
    <w:rsid w:val="00D07D29"/>
    <w:rsid w:val="00D07E22"/>
    <w:rsid w:val="00D102AA"/>
    <w:rsid w:val="00D10666"/>
    <w:rsid w:val="00D10A56"/>
    <w:rsid w:val="00D10A6E"/>
    <w:rsid w:val="00D10D2B"/>
    <w:rsid w:val="00D110D1"/>
    <w:rsid w:val="00D11183"/>
    <w:rsid w:val="00D111E7"/>
    <w:rsid w:val="00D11A6B"/>
    <w:rsid w:val="00D11B70"/>
    <w:rsid w:val="00D11C35"/>
    <w:rsid w:val="00D11C8B"/>
    <w:rsid w:val="00D11FCE"/>
    <w:rsid w:val="00D12038"/>
    <w:rsid w:val="00D12130"/>
    <w:rsid w:val="00D122EA"/>
    <w:rsid w:val="00D126B6"/>
    <w:rsid w:val="00D12A23"/>
    <w:rsid w:val="00D12BEB"/>
    <w:rsid w:val="00D12FB2"/>
    <w:rsid w:val="00D12FB5"/>
    <w:rsid w:val="00D13384"/>
    <w:rsid w:val="00D13604"/>
    <w:rsid w:val="00D136CF"/>
    <w:rsid w:val="00D1378C"/>
    <w:rsid w:val="00D13CCA"/>
    <w:rsid w:val="00D13F8D"/>
    <w:rsid w:val="00D140E5"/>
    <w:rsid w:val="00D14175"/>
    <w:rsid w:val="00D142E5"/>
    <w:rsid w:val="00D145FD"/>
    <w:rsid w:val="00D146D4"/>
    <w:rsid w:val="00D14B0F"/>
    <w:rsid w:val="00D14C2D"/>
    <w:rsid w:val="00D150D2"/>
    <w:rsid w:val="00D152A0"/>
    <w:rsid w:val="00D15B81"/>
    <w:rsid w:val="00D15BD1"/>
    <w:rsid w:val="00D15C7D"/>
    <w:rsid w:val="00D16185"/>
    <w:rsid w:val="00D166FD"/>
    <w:rsid w:val="00D16B63"/>
    <w:rsid w:val="00D16E68"/>
    <w:rsid w:val="00D16E7D"/>
    <w:rsid w:val="00D170E3"/>
    <w:rsid w:val="00D17188"/>
    <w:rsid w:val="00D1718E"/>
    <w:rsid w:val="00D173D1"/>
    <w:rsid w:val="00D1742C"/>
    <w:rsid w:val="00D174C0"/>
    <w:rsid w:val="00D1763F"/>
    <w:rsid w:val="00D1766D"/>
    <w:rsid w:val="00D17A26"/>
    <w:rsid w:val="00D17B38"/>
    <w:rsid w:val="00D17CFF"/>
    <w:rsid w:val="00D20381"/>
    <w:rsid w:val="00D20469"/>
    <w:rsid w:val="00D205AC"/>
    <w:rsid w:val="00D205FD"/>
    <w:rsid w:val="00D2089D"/>
    <w:rsid w:val="00D20B4B"/>
    <w:rsid w:val="00D210FC"/>
    <w:rsid w:val="00D211E9"/>
    <w:rsid w:val="00D2126A"/>
    <w:rsid w:val="00D216C7"/>
    <w:rsid w:val="00D2178F"/>
    <w:rsid w:val="00D221A4"/>
    <w:rsid w:val="00D22335"/>
    <w:rsid w:val="00D22562"/>
    <w:rsid w:val="00D228AE"/>
    <w:rsid w:val="00D2291E"/>
    <w:rsid w:val="00D229D6"/>
    <w:rsid w:val="00D22C10"/>
    <w:rsid w:val="00D230C2"/>
    <w:rsid w:val="00D2312F"/>
    <w:rsid w:val="00D23141"/>
    <w:rsid w:val="00D2314F"/>
    <w:rsid w:val="00D234D3"/>
    <w:rsid w:val="00D2356A"/>
    <w:rsid w:val="00D2377A"/>
    <w:rsid w:val="00D2383E"/>
    <w:rsid w:val="00D240C1"/>
    <w:rsid w:val="00D241D8"/>
    <w:rsid w:val="00D241E7"/>
    <w:rsid w:val="00D24716"/>
    <w:rsid w:val="00D2478A"/>
    <w:rsid w:val="00D24ACC"/>
    <w:rsid w:val="00D24B90"/>
    <w:rsid w:val="00D25026"/>
    <w:rsid w:val="00D25071"/>
    <w:rsid w:val="00D250F6"/>
    <w:rsid w:val="00D252B0"/>
    <w:rsid w:val="00D25621"/>
    <w:rsid w:val="00D25693"/>
    <w:rsid w:val="00D25D9B"/>
    <w:rsid w:val="00D25F1D"/>
    <w:rsid w:val="00D26547"/>
    <w:rsid w:val="00D269C1"/>
    <w:rsid w:val="00D26A53"/>
    <w:rsid w:val="00D26AE5"/>
    <w:rsid w:val="00D26CB2"/>
    <w:rsid w:val="00D26D06"/>
    <w:rsid w:val="00D26EA0"/>
    <w:rsid w:val="00D2721B"/>
    <w:rsid w:val="00D272FD"/>
    <w:rsid w:val="00D27374"/>
    <w:rsid w:val="00D27938"/>
    <w:rsid w:val="00D27A41"/>
    <w:rsid w:val="00D27AEE"/>
    <w:rsid w:val="00D27F17"/>
    <w:rsid w:val="00D27F42"/>
    <w:rsid w:val="00D301AC"/>
    <w:rsid w:val="00D30230"/>
    <w:rsid w:val="00D30523"/>
    <w:rsid w:val="00D30771"/>
    <w:rsid w:val="00D309BA"/>
    <w:rsid w:val="00D30CEA"/>
    <w:rsid w:val="00D30F12"/>
    <w:rsid w:val="00D31E21"/>
    <w:rsid w:val="00D3223B"/>
    <w:rsid w:val="00D32560"/>
    <w:rsid w:val="00D32570"/>
    <w:rsid w:val="00D328B5"/>
    <w:rsid w:val="00D32A41"/>
    <w:rsid w:val="00D32D50"/>
    <w:rsid w:val="00D32D69"/>
    <w:rsid w:val="00D33137"/>
    <w:rsid w:val="00D333A7"/>
    <w:rsid w:val="00D333D2"/>
    <w:rsid w:val="00D33760"/>
    <w:rsid w:val="00D337B7"/>
    <w:rsid w:val="00D33C90"/>
    <w:rsid w:val="00D34079"/>
    <w:rsid w:val="00D345FE"/>
    <w:rsid w:val="00D3478E"/>
    <w:rsid w:val="00D3483B"/>
    <w:rsid w:val="00D34931"/>
    <w:rsid w:val="00D34B6C"/>
    <w:rsid w:val="00D34E7C"/>
    <w:rsid w:val="00D359C8"/>
    <w:rsid w:val="00D359D4"/>
    <w:rsid w:val="00D361DA"/>
    <w:rsid w:val="00D36AFE"/>
    <w:rsid w:val="00D36BB3"/>
    <w:rsid w:val="00D36CEE"/>
    <w:rsid w:val="00D36D50"/>
    <w:rsid w:val="00D36FEB"/>
    <w:rsid w:val="00D37056"/>
    <w:rsid w:val="00D370AA"/>
    <w:rsid w:val="00D3743C"/>
    <w:rsid w:val="00D3765A"/>
    <w:rsid w:val="00D376EB"/>
    <w:rsid w:val="00D37A41"/>
    <w:rsid w:val="00D37F3F"/>
    <w:rsid w:val="00D37FE1"/>
    <w:rsid w:val="00D4044C"/>
    <w:rsid w:val="00D406C8"/>
    <w:rsid w:val="00D40954"/>
    <w:rsid w:val="00D409DE"/>
    <w:rsid w:val="00D41140"/>
    <w:rsid w:val="00D4188E"/>
    <w:rsid w:val="00D41B8F"/>
    <w:rsid w:val="00D41C1D"/>
    <w:rsid w:val="00D42032"/>
    <w:rsid w:val="00D42470"/>
    <w:rsid w:val="00D42DA2"/>
    <w:rsid w:val="00D430AC"/>
    <w:rsid w:val="00D43319"/>
    <w:rsid w:val="00D43338"/>
    <w:rsid w:val="00D43B1C"/>
    <w:rsid w:val="00D43E3D"/>
    <w:rsid w:val="00D43F53"/>
    <w:rsid w:val="00D44055"/>
    <w:rsid w:val="00D4408B"/>
    <w:rsid w:val="00D440BE"/>
    <w:rsid w:val="00D442EA"/>
    <w:rsid w:val="00D44373"/>
    <w:rsid w:val="00D44394"/>
    <w:rsid w:val="00D44632"/>
    <w:rsid w:val="00D44642"/>
    <w:rsid w:val="00D447AE"/>
    <w:rsid w:val="00D44953"/>
    <w:rsid w:val="00D44A10"/>
    <w:rsid w:val="00D44A77"/>
    <w:rsid w:val="00D44B0B"/>
    <w:rsid w:val="00D44B52"/>
    <w:rsid w:val="00D44C5F"/>
    <w:rsid w:val="00D44F41"/>
    <w:rsid w:val="00D44F4B"/>
    <w:rsid w:val="00D4528C"/>
    <w:rsid w:val="00D455C6"/>
    <w:rsid w:val="00D4569C"/>
    <w:rsid w:val="00D4573E"/>
    <w:rsid w:val="00D4574A"/>
    <w:rsid w:val="00D45812"/>
    <w:rsid w:val="00D459C5"/>
    <w:rsid w:val="00D45D4B"/>
    <w:rsid w:val="00D45E3D"/>
    <w:rsid w:val="00D46063"/>
    <w:rsid w:val="00D4653F"/>
    <w:rsid w:val="00D46937"/>
    <w:rsid w:val="00D46B2E"/>
    <w:rsid w:val="00D46D2E"/>
    <w:rsid w:val="00D47040"/>
    <w:rsid w:val="00D4715D"/>
    <w:rsid w:val="00D47776"/>
    <w:rsid w:val="00D478BB"/>
    <w:rsid w:val="00D47A5A"/>
    <w:rsid w:val="00D47B3C"/>
    <w:rsid w:val="00D503D6"/>
    <w:rsid w:val="00D504D4"/>
    <w:rsid w:val="00D505A9"/>
    <w:rsid w:val="00D50B32"/>
    <w:rsid w:val="00D51183"/>
    <w:rsid w:val="00D5118C"/>
    <w:rsid w:val="00D51251"/>
    <w:rsid w:val="00D5174C"/>
    <w:rsid w:val="00D51ED1"/>
    <w:rsid w:val="00D520BF"/>
    <w:rsid w:val="00D52C76"/>
    <w:rsid w:val="00D52DDB"/>
    <w:rsid w:val="00D52E3F"/>
    <w:rsid w:val="00D52F41"/>
    <w:rsid w:val="00D537DB"/>
    <w:rsid w:val="00D53942"/>
    <w:rsid w:val="00D53BEB"/>
    <w:rsid w:val="00D53E20"/>
    <w:rsid w:val="00D53E24"/>
    <w:rsid w:val="00D53FE7"/>
    <w:rsid w:val="00D5417C"/>
    <w:rsid w:val="00D542F3"/>
    <w:rsid w:val="00D543E5"/>
    <w:rsid w:val="00D5456B"/>
    <w:rsid w:val="00D5465D"/>
    <w:rsid w:val="00D548DD"/>
    <w:rsid w:val="00D549E8"/>
    <w:rsid w:val="00D54A15"/>
    <w:rsid w:val="00D54CCF"/>
    <w:rsid w:val="00D550B0"/>
    <w:rsid w:val="00D5511F"/>
    <w:rsid w:val="00D5515A"/>
    <w:rsid w:val="00D55199"/>
    <w:rsid w:val="00D552C8"/>
    <w:rsid w:val="00D5574B"/>
    <w:rsid w:val="00D55B6D"/>
    <w:rsid w:val="00D55DC6"/>
    <w:rsid w:val="00D56233"/>
    <w:rsid w:val="00D56246"/>
    <w:rsid w:val="00D56427"/>
    <w:rsid w:val="00D5644B"/>
    <w:rsid w:val="00D56470"/>
    <w:rsid w:val="00D56567"/>
    <w:rsid w:val="00D56708"/>
    <w:rsid w:val="00D568C1"/>
    <w:rsid w:val="00D568E1"/>
    <w:rsid w:val="00D569A9"/>
    <w:rsid w:val="00D56DA1"/>
    <w:rsid w:val="00D56DA5"/>
    <w:rsid w:val="00D56E25"/>
    <w:rsid w:val="00D57047"/>
    <w:rsid w:val="00D570F0"/>
    <w:rsid w:val="00D571AB"/>
    <w:rsid w:val="00D57420"/>
    <w:rsid w:val="00D574D4"/>
    <w:rsid w:val="00D574F8"/>
    <w:rsid w:val="00D5774A"/>
    <w:rsid w:val="00D5783F"/>
    <w:rsid w:val="00D57ACF"/>
    <w:rsid w:val="00D57B47"/>
    <w:rsid w:val="00D57D90"/>
    <w:rsid w:val="00D57E08"/>
    <w:rsid w:val="00D57E85"/>
    <w:rsid w:val="00D6019B"/>
    <w:rsid w:val="00D6042A"/>
    <w:rsid w:val="00D60563"/>
    <w:rsid w:val="00D606ED"/>
    <w:rsid w:val="00D60DA9"/>
    <w:rsid w:val="00D60EB5"/>
    <w:rsid w:val="00D60F88"/>
    <w:rsid w:val="00D60FD5"/>
    <w:rsid w:val="00D60FED"/>
    <w:rsid w:val="00D61046"/>
    <w:rsid w:val="00D61540"/>
    <w:rsid w:val="00D61668"/>
    <w:rsid w:val="00D617EA"/>
    <w:rsid w:val="00D618B1"/>
    <w:rsid w:val="00D61AE0"/>
    <w:rsid w:val="00D61DD1"/>
    <w:rsid w:val="00D62348"/>
    <w:rsid w:val="00D62471"/>
    <w:rsid w:val="00D625B2"/>
    <w:rsid w:val="00D628CA"/>
    <w:rsid w:val="00D62A6F"/>
    <w:rsid w:val="00D62ABB"/>
    <w:rsid w:val="00D62AED"/>
    <w:rsid w:val="00D62B55"/>
    <w:rsid w:val="00D63283"/>
    <w:rsid w:val="00D632AF"/>
    <w:rsid w:val="00D63431"/>
    <w:rsid w:val="00D63497"/>
    <w:rsid w:val="00D634CF"/>
    <w:rsid w:val="00D638A7"/>
    <w:rsid w:val="00D63990"/>
    <w:rsid w:val="00D63E8E"/>
    <w:rsid w:val="00D6412B"/>
    <w:rsid w:val="00D6461E"/>
    <w:rsid w:val="00D6464B"/>
    <w:rsid w:val="00D649B8"/>
    <w:rsid w:val="00D64CC9"/>
    <w:rsid w:val="00D64E8C"/>
    <w:rsid w:val="00D6502F"/>
    <w:rsid w:val="00D654F0"/>
    <w:rsid w:val="00D65720"/>
    <w:rsid w:val="00D6575D"/>
    <w:rsid w:val="00D65A48"/>
    <w:rsid w:val="00D65E3A"/>
    <w:rsid w:val="00D66020"/>
    <w:rsid w:val="00D66312"/>
    <w:rsid w:val="00D66499"/>
    <w:rsid w:val="00D664FB"/>
    <w:rsid w:val="00D669D7"/>
    <w:rsid w:val="00D66BD9"/>
    <w:rsid w:val="00D66E22"/>
    <w:rsid w:val="00D67C65"/>
    <w:rsid w:val="00D67E33"/>
    <w:rsid w:val="00D701ED"/>
    <w:rsid w:val="00D70359"/>
    <w:rsid w:val="00D704D0"/>
    <w:rsid w:val="00D7063C"/>
    <w:rsid w:val="00D7068C"/>
    <w:rsid w:val="00D70AB0"/>
    <w:rsid w:val="00D70DA9"/>
    <w:rsid w:val="00D70DDD"/>
    <w:rsid w:val="00D70F08"/>
    <w:rsid w:val="00D71055"/>
    <w:rsid w:val="00D713AE"/>
    <w:rsid w:val="00D71433"/>
    <w:rsid w:val="00D715FA"/>
    <w:rsid w:val="00D7185C"/>
    <w:rsid w:val="00D71896"/>
    <w:rsid w:val="00D718D7"/>
    <w:rsid w:val="00D71CF5"/>
    <w:rsid w:val="00D72183"/>
    <w:rsid w:val="00D7237A"/>
    <w:rsid w:val="00D724BD"/>
    <w:rsid w:val="00D72963"/>
    <w:rsid w:val="00D72A32"/>
    <w:rsid w:val="00D72B57"/>
    <w:rsid w:val="00D72BE2"/>
    <w:rsid w:val="00D72C2F"/>
    <w:rsid w:val="00D72F86"/>
    <w:rsid w:val="00D73117"/>
    <w:rsid w:val="00D73212"/>
    <w:rsid w:val="00D7321A"/>
    <w:rsid w:val="00D736D2"/>
    <w:rsid w:val="00D73793"/>
    <w:rsid w:val="00D737C1"/>
    <w:rsid w:val="00D73A1B"/>
    <w:rsid w:val="00D73AD4"/>
    <w:rsid w:val="00D73E6E"/>
    <w:rsid w:val="00D742FF"/>
    <w:rsid w:val="00D7473C"/>
    <w:rsid w:val="00D74841"/>
    <w:rsid w:val="00D748E3"/>
    <w:rsid w:val="00D74BAB"/>
    <w:rsid w:val="00D74D40"/>
    <w:rsid w:val="00D74DAA"/>
    <w:rsid w:val="00D750D4"/>
    <w:rsid w:val="00D75224"/>
    <w:rsid w:val="00D75627"/>
    <w:rsid w:val="00D756D8"/>
    <w:rsid w:val="00D75C5A"/>
    <w:rsid w:val="00D75EE7"/>
    <w:rsid w:val="00D75F91"/>
    <w:rsid w:val="00D76051"/>
    <w:rsid w:val="00D765CA"/>
    <w:rsid w:val="00D76AD4"/>
    <w:rsid w:val="00D76E2D"/>
    <w:rsid w:val="00D76EB3"/>
    <w:rsid w:val="00D76EB5"/>
    <w:rsid w:val="00D76EF1"/>
    <w:rsid w:val="00D76FC6"/>
    <w:rsid w:val="00D77039"/>
    <w:rsid w:val="00D772CF"/>
    <w:rsid w:val="00D77877"/>
    <w:rsid w:val="00D778E1"/>
    <w:rsid w:val="00D77914"/>
    <w:rsid w:val="00D77BBD"/>
    <w:rsid w:val="00D77BC0"/>
    <w:rsid w:val="00D8002A"/>
    <w:rsid w:val="00D801A5"/>
    <w:rsid w:val="00D80475"/>
    <w:rsid w:val="00D80512"/>
    <w:rsid w:val="00D805FC"/>
    <w:rsid w:val="00D80650"/>
    <w:rsid w:val="00D8084D"/>
    <w:rsid w:val="00D80B8A"/>
    <w:rsid w:val="00D80E54"/>
    <w:rsid w:val="00D80F9B"/>
    <w:rsid w:val="00D81090"/>
    <w:rsid w:val="00D813AD"/>
    <w:rsid w:val="00D814B7"/>
    <w:rsid w:val="00D8151B"/>
    <w:rsid w:val="00D8195B"/>
    <w:rsid w:val="00D819BC"/>
    <w:rsid w:val="00D81FE6"/>
    <w:rsid w:val="00D821C4"/>
    <w:rsid w:val="00D82396"/>
    <w:rsid w:val="00D82604"/>
    <w:rsid w:val="00D82668"/>
    <w:rsid w:val="00D8268F"/>
    <w:rsid w:val="00D82BF7"/>
    <w:rsid w:val="00D82C0B"/>
    <w:rsid w:val="00D83102"/>
    <w:rsid w:val="00D831D3"/>
    <w:rsid w:val="00D83224"/>
    <w:rsid w:val="00D838DF"/>
    <w:rsid w:val="00D83A65"/>
    <w:rsid w:val="00D844E8"/>
    <w:rsid w:val="00D845B7"/>
    <w:rsid w:val="00D84700"/>
    <w:rsid w:val="00D84773"/>
    <w:rsid w:val="00D84A67"/>
    <w:rsid w:val="00D84B72"/>
    <w:rsid w:val="00D84CA5"/>
    <w:rsid w:val="00D84CCF"/>
    <w:rsid w:val="00D84D9E"/>
    <w:rsid w:val="00D85132"/>
    <w:rsid w:val="00D8532E"/>
    <w:rsid w:val="00D85554"/>
    <w:rsid w:val="00D857C9"/>
    <w:rsid w:val="00D857DB"/>
    <w:rsid w:val="00D857EB"/>
    <w:rsid w:val="00D85D3F"/>
    <w:rsid w:val="00D85F12"/>
    <w:rsid w:val="00D8601C"/>
    <w:rsid w:val="00D86117"/>
    <w:rsid w:val="00D863C7"/>
    <w:rsid w:val="00D86408"/>
    <w:rsid w:val="00D86627"/>
    <w:rsid w:val="00D867D9"/>
    <w:rsid w:val="00D8687B"/>
    <w:rsid w:val="00D86AB0"/>
    <w:rsid w:val="00D86AC1"/>
    <w:rsid w:val="00D87037"/>
    <w:rsid w:val="00D87308"/>
    <w:rsid w:val="00D875ED"/>
    <w:rsid w:val="00D877D9"/>
    <w:rsid w:val="00D8784F"/>
    <w:rsid w:val="00D87865"/>
    <w:rsid w:val="00D87FA8"/>
    <w:rsid w:val="00D9005C"/>
    <w:rsid w:val="00D9035F"/>
    <w:rsid w:val="00D903A2"/>
    <w:rsid w:val="00D9067B"/>
    <w:rsid w:val="00D90688"/>
    <w:rsid w:val="00D9081C"/>
    <w:rsid w:val="00D90987"/>
    <w:rsid w:val="00D90D34"/>
    <w:rsid w:val="00D910F2"/>
    <w:rsid w:val="00D917C2"/>
    <w:rsid w:val="00D920FA"/>
    <w:rsid w:val="00D920FC"/>
    <w:rsid w:val="00D92471"/>
    <w:rsid w:val="00D92591"/>
    <w:rsid w:val="00D9260B"/>
    <w:rsid w:val="00D926EC"/>
    <w:rsid w:val="00D9274C"/>
    <w:rsid w:val="00D9275D"/>
    <w:rsid w:val="00D928C1"/>
    <w:rsid w:val="00D92A01"/>
    <w:rsid w:val="00D92AEC"/>
    <w:rsid w:val="00D92E6B"/>
    <w:rsid w:val="00D92F5E"/>
    <w:rsid w:val="00D9341C"/>
    <w:rsid w:val="00D93895"/>
    <w:rsid w:val="00D9392D"/>
    <w:rsid w:val="00D93BBA"/>
    <w:rsid w:val="00D93D19"/>
    <w:rsid w:val="00D93DB1"/>
    <w:rsid w:val="00D94008"/>
    <w:rsid w:val="00D940B7"/>
    <w:rsid w:val="00D94207"/>
    <w:rsid w:val="00D94786"/>
    <w:rsid w:val="00D94ADC"/>
    <w:rsid w:val="00D94D67"/>
    <w:rsid w:val="00D9532D"/>
    <w:rsid w:val="00D953D5"/>
    <w:rsid w:val="00D954DD"/>
    <w:rsid w:val="00D9577C"/>
    <w:rsid w:val="00D95BAE"/>
    <w:rsid w:val="00D95CDF"/>
    <w:rsid w:val="00D95DF0"/>
    <w:rsid w:val="00D9611A"/>
    <w:rsid w:val="00D96679"/>
    <w:rsid w:val="00D96AC4"/>
    <w:rsid w:val="00D96B68"/>
    <w:rsid w:val="00D96BAF"/>
    <w:rsid w:val="00D96C7D"/>
    <w:rsid w:val="00D96C9F"/>
    <w:rsid w:val="00D96D0B"/>
    <w:rsid w:val="00D9722B"/>
    <w:rsid w:val="00D97330"/>
    <w:rsid w:val="00D97451"/>
    <w:rsid w:val="00D9749C"/>
    <w:rsid w:val="00D976F3"/>
    <w:rsid w:val="00D9770A"/>
    <w:rsid w:val="00D9792A"/>
    <w:rsid w:val="00D979A0"/>
    <w:rsid w:val="00D979DE"/>
    <w:rsid w:val="00D97AF1"/>
    <w:rsid w:val="00D97B32"/>
    <w:rsid w:val="00D97B4D"/>
    <w:rsid w:val="00D97B90"/>
    <w:rsid w:val="00D97F07"/>
    <w:rsid w:val="00D97FC7"/>
    <w:rsid w:val="00DA0271"/>
    <w:rsid w:val="00DA02B0"/>
    <w:rsid w:val="00DA031D"/>
    <w:rsid w:val="00DA088E"/>
    <w:rsid w:val="00DA09F8"/>
    <w:rsid w:val="00DA0B91"/>
    <w:rsid w:val="00DA0BA7"/>
    <w:rsid w:val="00DA1107"/>
    <w:rsid w:val="00DA13A3"/>
    <w:rsid w:val="00DA1531"/>
    <w:rsid w:val="00DA158B"/>
    <w:rsid w:val="00DA1E2E"/>
    <w:rsid w:val="00DA1E79"/>
    <w:rsid w:val="00DA1F19"/>
    <w:rsid w:val="00DA20E4"/>
    <w:rsid w:val="00DA26B1"/>
    <w:rsid w:val="00DA29AD"/>
    <w:rsid w:val="00DA2A1F"/>
    <w:rsid w:val="00DA2D04"/>
    <w:rsid w:val="00DA2F0A"/>
    <w:rsid w:val="00DA325E"/>
    <w:rsid w:val="00DA36BE"/>
    <w:rsid w:val="00DA36CB"/>
    <w:rsid w:val="00DA3775"/>
    <w:rsid w:val="00DA3AAD"/>
    <w:rsid w:val="00DA3DAB"/>
    <w:rsid w:val="00DA3EA2"/>
    <w:rsid w:val="00DA3F23"/>
    <w:rsid w:val="00DA412E"/>
    <w:rsid w:val="00DA41E0"/>
    <w:rsid w:val="00DA42C8"/>
    <w:rsid w:val="00DA4376"/>
    <w:rsid w:val="00DA465C"/>
    <w:rsid w:val="00DA49D3"/>
    <w:rsid w:val="00DA4AF8"/>
    <w:rsid w:val="00DA4CF0"/>
    <w:rsid w:val="00DA54AD"/>
    <w:rsid w:val="00DA5513"/>
    <w:rsid w:val="00DA55D1"/>
    <w:rsid w:val="00DA55FA"/>
    <w:rsid w:val="00DA56E9"/>
    <w:rsid w:val="00DA584C"/>
    <w:rsid w:val="00DA5AEB"/>
    <w:rsid w:val="00DA5DEE"/>
    <w:rsid w:val="00DA5EBC"/>
    <w:rsid w:val="00DA5F91"/>
    <w:rsid w:val="00DA5FE5"/>
    <w:rsid w:val="00DA618D"/>
    <w:rsid w:val="00DA6616"/>
    <w:rsid w:val="00DA6652"/>
    <w:rsid w:val="00DA66E8"/>
    <w:rsid w:val="00DA69C1"/>
    <w:rsid w:val="00DA6B11"/>
    <w:rsid w:val="00DA6F9D"/>
    <w:rsid w:val="00DA7207"/>
    <w:rsid w:val="00DA730F"/>
    <w:rsid w:val="00DA7531"/>
    <w:rsid w:val="00DA7A70"/>
    <w:rsid w:val="00DA7C7D"/>
    <w:rsid w:val="00DA7FAD"/>
    <w:rsid w:val="00DB0031"/>
    <w:rsid w:val="00DB00A1"/>
    <w:rsid w:val="00DB0A44"/>
    <w:rsid w:val="00DB0C8D"/>
    <w:rsid w:val="00DB0D85"/>
    <w:rsid w:val="00DB0DA1"/>
    <w:rsid w:val="00DB0E12"/>
    <w:rsid w:val="00DB0E5A"/>
    <w:rsid w:val="00DB0F4B"/>
    <w:rsid w:val="00DB0F58"/>
    <w:rsid w:val="00DB1408"/>
    <w:rsid w:val="00DB14BB"/>
    <w:rsid w:val="00DB15AB"/>
    <w:rsid w:val="00DB1B34"/>
    <w:rsid w:val="00DB1CBC"/>
    <w:rsid w:val="00DB1DE1"/>
    <w:rsid w:val="00DB1F01"/>
    <w:rsid w:val="00DB1F6F"/>
    <w:rsid w:val="00DB2040"/>
    <w:rsid w:val="00DB229A"/>
    <w:rsid w:val="00DB234E"/>
    <w:rsid w:val="00DB2594"/>
    <w:rsid w:val="00DB25F1"/>
    <w:rsid w:val="00DB2ADB"/>
    <w:rsid w:val="00DB2E0C"/>
    <w:rsid w:val="00DB2E47"/>
    <w:rsid w:val="00DB312B"/>
    <w:rsid w:val="00DB326B"/>
    <w:rsid w:val="00DB38C0"/>
    <w:rsid w:val="00DB392D"/>
    <w:rsid w:val="00DB3A4B"/>
    <w:rsid w:val="00DB3B5C"/>
    <w:rsid w:val="00DB3DAD"/>
    <w:rsid w:val="00DB3DF0"/>
    <w:rsid w:val="00DB3E51"/>
    <w:rsid w:val="00DB3FE9"/>
    <w:rsid w:val="00DB4009"/>
    <w:rsid w:val="00DB41AD"/>
    <w:rsid w:val="00DB41E2"/>
    <w:rsid w:val="00DB4389"/>
    <w:rsid w:val="00DB4ACE"/>
    <w:rsid w:val="00DB4AE5"/>
    <w:rsid w:val="00DB4AEA"/>
    <w:rsid w:val="00DB4BA0"/>
    <w:rsid w:val="00DB4CD2"/>
    <w:rsid w:val="00DB4DFB"/>
    <w:rsid w:val="00DB57CA"/>
    <w:rsid w:val="00DB59EC"/>
    <w:rsid w:val="00DB59FE"/>
    <w:rsid w:val="00DB5D1C"/>
    <w:rsid w:val="00DB5DAD"/>
    <w:rsid w:val="00DB629C"/>
    <w:rsid w:val="00DB63A7"/>
    <w:rsid w:val="00DB6522"/>
    <w:rsid w:val="00DB66A6"/>
    <w:rsid w:val="00DB66B5"/>
    <w:rsid w:val="00DB66F1"/>
    <w:rsid w:val="00DB67FD"/>
    <w:rsid w:val="00DB697B"/>
    <w:rsid w:val="00DB69F7"/>
    <w:rsid w:val="00DB6E48"/>
    <w:rsid w:val="00DB6E99"/>
    <w:rsid w:val="00DB6F3A"/>
    <w:rsid w:val="00DB6F62"/>
    <w:rsid w:val="00DB7053"/>
    <w:rsid w:val="00DB72DE"/>
    <w:rsid w:val="00DB73A2"/>
    <w:rsid w:val="00DB75F6"/>
    <w:rsid w:val="00DB7AD3"/>
    <w:rsid w:val="00DB7BD0"/>
    <w:rsid w:val="00DB7E2B"/>
    <w:rsid w:val="00DB7EC7"/>
    <w:rsid w:val="00DC004B"/>
    <w:rsid w:val="00DC0314"/>
    <w:rsid w:val="00DC05E4"/>
    <w:rsid w:val="00DC081C"/>
    <w:rsid w:val="00DC0831"/>
    <w:rsid w:val="00DC0CC3"/>
    <w:rsid w:val="00DC0D30"/>
    <w:rsid w:val="00DC0D3B"/>
    <w:rsid w:val="00DC0D45"/>
    <w:rsid w:val="00DC0D99"/>
    <w:rsid w:val="00DC1102"/>
    <w:rsid w:val="00DC1327"/>
    <w:rsid w:val="00DC18BB"/>
    <w:rsid w:val="00DC18E0"/>
    <w:rsid w:val="00DC1F7B"/>
    <w:rsid w:val="00DC2309"/>
    <w:rsid w:val="00DC23E3"/>
    <w:rsid w:val="00DC2BC4"/>
    <w:rsid w:val="00DC2CD6"/>
    <w:rsid w:val="00DC301F"/>
    <w:rsid w:val="00DC30A1"/>
    <w:rsid w:val="00DC322C"/>
    <w:rsid w:val="00DC358D"/>
    <w:rsid w:val="00DC37B9"/>
    <w:rsid w:val="00DC39C8"/>
    <w:rsid w:val="00DC3DF0"/>
    <w:rsid w:val="00DC3F0F"/>
    <w:rsid w:val="00DC4108"/>
    <w:rsid w:val="00DC4AD6"/>
    <w:rsid w:val="00DC4B7E"/>
    <w:rsid w:val="00DC51D8"/>
    <w:rsid w:val="00DC51DC"/>
    <w:rsid w:val="00DC5214"/>
    <w:rsid w:val="00DC5654"/>
    <w:rsid w:val="00DC5A0D"/>
    <w:rsid w:val="00DC5DF4"/>
    <w:rsid w:val="00DC6203"/>
    <w:rsid w:val="00DC6557"/>
    <w:rsid w:val="00DC658F"/>
    <w:rsid w:val="00DC6759"/>
    <w:rsid w:val="00DC68DA"/>
    <w:rsid w:val="00DC68FF"/>
    <w:rsid w:val="00DC6B47"/>
    <w:rsid w:val="00DC6C69"/>
    <w:rsid w:val="00DC72DC"/>
    <w:rsid w:val="00DC74F8"/>
    <w:rsid w:val="00DC7528"/>
    <w:rsid w:val="00DC7C2A"/>
    <w:rsid w:val="00DC7F98"/>
    <w:rsid w:val="00DD01DC"/>
    <w:rsid w:val="00DD0246"/>
    <w:rsid w:val="00DD0561"/>
    <w:rsid w:val="00DD0700"/>
    <w:rsid w:val="00DD074A"/>
    <w:rsid w:val="00DD0991"/>
    <w:rsid w:val="00DD0A3B"/>
    <w:rsid w:val="00DD0C0D"/>
    <w:rsid w:val="00DD0C7A"/>
    <w:rsid w:val="00DD0E47"/>
    <w:rsid w:val="00DD0EA8"/>
    <w:rsid w:val="00DD1484"/>
    <w:rsid w:val="00DD151C"/>
    <w:rsid w:val="00DD167C"/>
    <w:rsid w:val="00DD177D"/>
    <w:rsid w:val="00DD17DE"/>
    <w:rsid w:val="00DD1904"/>
    <w:rsid w:val="00DD1944"/>
    <w:rsid w:val="00DD1B35"/>
    <w:rsid w:val="00DD1D40"/>
    <w:rsid w:val="00DD1E73"/>
    <w:rsid w:val="00DD1E8A"/>
    <w:rsid w:val="00DD21A9"/>
    <w:rsid w:val="00DD225F"/>
    <w:rsid w:val="00DD2337"/>
    <w:rsid w:val="00DD2679"/>
    <w:rsid w:val="00DD2680"/>
    <w:rsid w:val="00DD28D6"/>
    <w:rsid w:val="00DD2B1E"/>
    <w:rsid w:val="00DD305C"/>
    <w:rsid w:val="00DD384B"/>
    <w:rsid w:val="00DD3893"/>
    <w:rsid w:val="00DD3D2E"/>
    <w:rsid w:val="00DD40C8"/>
    <w:rsid w:val="00DD45DA"/>
    <w:rsid w:val="00DD4776"/>
    <w:rsid w:val="00DD47C0"/>
    <w:rsid w:val="00DD4872"/>
    <w:rsid w:val="00DD4FB7"/>
    <w:rsid w:val="00DD5070"/>
    <w:rsid w:val="00DD525B"/>
    <w:rsid w:val="00DD5A09"/>
    <w:rsid w:val="00DD5A1F"/>
    <w:rsid w:val="00DD5D1A"/>
    <w:rsid w:val="00DD5EBC"/>
    <w:rsid w:val="00DD5EE4"/>
    <w:rsid w:val="00DD5F46"/>
    <w:rsid w:val="00DD66EC"/>
    <w:rsid w:val="00DD6A15"/>
    <w:rsid w:val="00DD6BCB"/>
    <w:rsid w:val="00DD6E77"/>
    <w:rsid w:val="00DD7078"/>
    <w:rsid w:val="00DD70C3"/>
    <w:rsid w:val="00DD73F6"/>
    <w:rsid w:val="00DD75F5"/>
    <w:rsid w:val="00DD795A"/>
    <w:rsid w:val="00DD7FB5"/>
    <w:rsid w:val="00DE02F0"/>
    <w:rsid w:val="00DE0718"/>
    <w:rsid w:val="00DE0A89"/>
    <w:rsid w:val="00DE0DB0"/>
    <w:rsid w:val="00DE0E69"/>
    <w:rsid w:val="00DE0EA0"/>
    <w:rsid w:val="00DE11BA"/>
    <w:rsid w:val="00DE15D7"/>
    <w:rsid w:val="00DE16AB"/>
    <w:rsid w:val="00DE18A1"/>
    <w:rsid w:val="00DE1932"/>
    <w:rsid w:val="00DE1C10"/>
    <w:rsid w:val="00DE1C50"/>
    <w:rsid w:val="00DE1F65"/>
    <w:rsid w:val="00DE1FCE"/>
    <w:rsid w:val="00DE20CF"/>
    <w:rsid w:val="00DE22FE"/>
    <w:rsid w:val="00DE2377"/>
    <w:rsid w:val="00DE268F"/>
    <w:rsid w:val="00DE28AF"/>
    <w:rsid w:val="00DE28B8"/>
    <w:rsid w:val="00DE2944"/>
    <w:rsid w:val="00DE35DD"/>
    <w:rsid w:val="00DE36F7"/>
    <w:rsid w:val="00DE379A"/>
    <w:rsid w:val="00DE3AAB"/>
    <w:rsid w:val="00DE3E66"/>
    <w:rsid w:val="00DE437A"/>
    <w:rsid w:val="00DE47E6"/>
    <w:rsid w:val="00DE48C3"/>
    <w:rsid w:val="00DE4F6B"/>
    <w:rsid w:val="00DE5097"/>
    <w:rsid w:val="00DE514D"/>
    <w:rsid w:val="00DE51B9"/>
    <w:rsid w:val="00DE5424"/>
    <w:rsid w:val="00DE5459"/>
    <w:rsid w:val="00DE5A8E"/>
    <w:rsid w:val="00DE5C08"/>
    <w:rsid w:val="00DE602C"/>
    <w:rsid w:val="00DE607C"/>
    <w:rsid w:val="00DE60CC"/>
    <w:rsid w:val="00DE6537"/>
    <w:rsid w:val="00DE6635"/>
    <w:rsid w:val="00DE664C"/>
    <w:rsid w:val="00DE7C38"/>
    <w:rsid w:val="00DF01A5"/>
    <w:rsid w:val="00DF06B7"/>
    <w:rsid w:val="00DF07F4"/>
    <w:rsid w:val="00DF0918"/>
    <w:rsid w:val="00DF0A45"/>
    <w:rsid w:val="00DF0A61"/>
    <w:rsid w:val="00DF0AEB"/>
    <w:rsid w:val="00DF0C96"/>
    <w:rsid w:val="00DF13A1"/>
    <w:rsid w:val="00DF142F"/>
    <w:rsid w:val="00DF1523"/>
    <w:rsid w:val="00DF18DA"/>
    <w:rsid w:val="00DF1928"/>
    <w:rsid w:val="00DF192B"/>
    <w:rsid w:val="00DF1955"/>
    <w:rsid w:val="00DF19FF"/>
    <w:rsid w:val="00DF1EBE"/>
    <w:rsid w:val="00DF20F1"/>
    <w:rsid w:val="00DF2522"/>
    <w:rsid w:val="00DF2540"/>
    <w:rsid w:val="00DF262B"/>
    <w:rsid w:val="00DF29CB"/>
    <w:rsid w:val="00DF2AFE"/>
    <w:rsid w:val="00DF2CB8"/>
    <w:rsid w:val="00DF2D2A"/>
    <w:rsid w:val="00DF2FD7"/>
    <w:rsid w:val="00DF2FFF"/>
    <w:rsid w:val="00DF33AC"/>
    <w:rsid w:val="00DF346C"/>
    <w:rsid w:val="00DF3908"/>
    <w:rsid w:val="00DF39DA"/>
    <w:rsid w:val="00DF3C42"/>
    <w:rsid w:val="00DF40B8"/>
    <w:rsid w:val="00DF4110"/>
    <w:rsid w:val="00DF45BE"/>
    <w:rsid w:val="00DF47C1"/>
    <w:rsid w:val="00DF483D"/>
    <w:rsid w:val="00DF48C5"/>
    <w:rsid w:val="00DF4941"/>
    <w:rsid w:val="00DF4A2D"/>
    <w:rsid w:val="00DF4C46"/>
    <w:rsid w:val="00DF4DB2"/>
    <w:rsid w:val="00DF5124"/>
    <w:rsid w:val="00DF522D"/>
    <w:rsid w:val="00DF5F83"/>
    <w:rsid w:val="00DF643E"/>
    <w:rsid w:val="00DF664F"/>
    <w:rsid w:val="00DF66EB"/>
    <w:rsid w:val="00DF69A6"/>
    <w:rsid w:val="00DF6B30"/>
    <w:rsid w:val="00DF6D39"/>
    <w:rsid w:val="00DF7182"/>
    <w:rsid w:val="00DF71EA"/>
    <w:rsid w:val="00DF78CA"/>
    <w:rsid w:val="00DF7B85"/>
    <w:rsid w:val="00DF7D7E"/>
    <w:rsid w:val="00E0067C"/>
    <w:rsid w:val="00E0086C"/>
    <w:rsid w:val="00E00B9E"/>
    <w:rsid w:val="00E00D9F"/>
    <w:rsid w:val="00E00DC0"/>
    <w:rsid w:val="00E00F39"/>
    <w:rsid w:val="00E00F5B"/>
    <w:rsid w:val="00E0102C"/>
    <w:rsid w:val="00E01A0E"/>
    <w:rsid w:val="00E01B59"/>
    <w:rsid w:val="00E01E2D"/>
    <w:rsid w:val="00E01FE8"/>
    <w:rsid w:val="00E02157"/>
    <w:rsid w:val="00E0239B"/>
    <w:rsid w:val="00E02636"/>
    <w:rsid w:val="00E026B0"/>
    <w:rsid w:val="00E027D4"/>
    <w:rsid w:val="00E028CC"/>
    <w:rsid w:val="00E02F66"/>
    <w:rsid w:val="00E02FF0"/>
    <w:rsid w:val="00E031FA"/>
    <w:rsid w:val="00E03396"/>
    <w:rsid w:val="00E0353E"/>
    <w:rsid w:val="00E0378E"/>
    <w:rsid w:val="00E037FC"/>
    <w:rsid w:val="00E03A71"/>
    <w:rsid w:val="00E03CAE"/>
    <w:rsid w:val="00E03E56"/>
    <w:rsid w:val="00E0414F"/>
    <w:rsid w:val="00E04652"/>
    <w:rsid w:val="00E0475E"/>
    <w:rsid w:val="00E04B25"/>
    <w:rsid w:val="00E04BFE"/>
    <w:rsid w:val="00E04C9A"/>
    <w:rsid w:val="00E04FE2"/>
    <w:rsid w:val="00E050DA"/>
    <w:rsid w:val="00E05721"/>
    <w:rsid w:val="00E0593F"/>
    <w:rsid w:val="00E05B49"/>
    <w:rsid w:val="00E05CD2"/>
    <w:rsid w:val="00E06180"/>
    <w:rsid w:val="00E061C0"/>
    <w:rsid w:val="00E061C7"/>
    <w:rsid w:val="00E062E4"/>
    <w:rsid w:val="00E065D6"/>
    <w:rsid w:val="00E0675E"/>
    <w:rsid w:val="00E06866"/>
    <w:rsid w:val="00E068D7"/>
    <w:rsid w:val="00E06B05"/>
    <w:rsid w:val="00E06C0C"/>
    <w:rsid w:val="00E06C5C"/>
    <w:rsid w:val="00E06DC7"/>
    <w:rsid w:val="00E06E82"/>
    <w:rsid w:val="00E07032"/>
    <w:rsid w:val="00E07044"/>
    <w:rsid w:val="00E07436"/>
    <w:rsid w:val="00E07755"/>
    <w:rsid w:val="00E0794A"/>
    <w:rsid w:val="00E079DB"/>
    <w:rsid w:val="00E07F1D"/>
    <w:rsid w:val="00E07FFB"/>
    <w:rsid w:val="00E102E9"/>
    <w:rsid w:val="00E1086D"/>
    <w:rsid w:val="00E1089A"/>
    <w:rsid w:val="00E10998"/>
    <w:rsid w:val="00E10AC6"/>
    <w:rsid w:val="00E10C54"/>
    <w:rsid w:val="00E10E10"/>
    <w:rsid w:val="00E10FB6"/>
    <w:rsid w:val="00E111B4"/>
    <w:rsid w:val="00E115F1"/>
    <w:rsid w:val="00E11800"/>
    <w:rsid w:val="00E11BEF"/>
    <w:rsid w:val="00E11F39"/>
    <w:rsid w:val="00E1210E"/>
    <w:rsid w:val="00E1223C"/>
    <w:rsid w:val="00E12430"/>
    <w:rsid w:val="00E12E26"/>
    <w:rsid w:val="00E12F35"/>
    <w:rsid w:val="00E12FE5"/>
    <w:rsid w:val="00E133FC"/>
    <w:rsid w:val="00E137C8"/>
    <w:rsid w:val="00E13847"/>
    <w:rsid w:val="00E139A5"/>
    <w:rsid w:val="00E139D3"/>
    <w:rsid w:val="00E13A7C"/>
    <w:rsid w:val="00E13C24"/>
    <w:rsid w:val="00E13EA4"/>
    <w:rsid w:val="00E141A1"/>
    <w:rsid w:val="00E1429A"/>
    <w:rsid w:val="00E14350"/>
    <w:rsid w:val="00E14485"/>
    <w:rsid w:val="00E145A9"/>
    <w:rsid w:val="00E1467A"/>
    <w:rsid w:val="00E14C7A"/>
    <w:rsid w:val="00E15076"/>
    <w:rsid w:val="00E1524E"/>
    <w:rsid w:val="00E154CD"/>
    <w:rsid w:val="00E156C2"/>
    <w:rsid w:val="00E15873"/>
    <w:rsid w:val="00E159D8"/>
    <w:rsid w:val="00E15B0B"/>
    <w:rsid w:val="00E15F8C"/>
    <w:rsid w:val="00E162A8"/>
    <w:rsid w:val="00E16705"/>
    <w:rsid w:val="00E16BDD"/>
    <w:rsid w:val="00E16D47"/>
    <w:rsid w:val="00E16EC1"/>
    <w:rsid w:val="00E16ECD"/>
    <w:rsid w:val="00E17104"/>
    <w:rsid w:val="00E1715F"/>
    <w:rsid w:val="00E174E6"/>
    <w:rsid w:val="00E17511"/>
    <w:rsid w:val="00E175A5"/>
    <w:rsid w:val="00E17C85"/>
    <w:rsid w:val="00E17E93"/>
    <w:rsid w:val="00E20154"/>
    <w:rsid w:val="00E20197"/>
    <w:rsid w:val="00E20363"/>
    <w:rsid w:val="00E206DE"/>
    <w:rsid w:val="00E207CD"/>
    <w:rsid w:val="00E20E16"/>
    <w:rsid w:val="00E21035"/>
    <w:rsid w:val="00E215F0"/>
    <w:rsid w:val="00E21855"/>
    <w:rsid w:val="00E21E16"/>
    <w:rsid w:val="00E22436"/>
    <w:rsid w:val="00E22544"/>
    <w:rsid w:val="00E22560"/>
    <w:rsid w:val="00E22874"/>
    <w:rsid w:val="00E22B4D"/>
    <w:rsid w:val="00E22D00"/>
    <w:rsid w:val="00E22FC1"/>
    <w:rsid w:val="00E2313E"/>
    <w:rsid w:val="00E23148"/>
    <w:rsid w:val="00E2316A"/>
    <w:rsid w:val="00E232BF"/>
    <w:rsid w:val="00E2347F"/>
    <w:rsid w:val="00E2348D"/>
    <w:rsid w:val="00E2390E"/>
    <w:rsid w:val="00E2416C"/>
    <w:rsid w:val="00E241F7"/>
    <w:rsid w:val="00E2424B"/>
    <w:rsid w:val="00E244A9"/>
    <w:rsid w:val="00E244C2"/>
    <w:rsid w:val="00E2452F"/>
    <w:rsid w:val="00E24533"/>
    <w:rsid w:val="00E24534"/>
    <w:rsid w:val="00E248A9"/>
    <w:rsid w:val="00E248D9"/>
    <w:rsid w:val="00E24E13"/>
    <w:rsid w:val="00E24E2A"/>
    <w:rsid w:val="00E25384"/>
    <w:rsid w:val="00E25547"/>
    <w:rsid w:val="00E256E9"/>
    <w:rsid w:val="00E25AB6"/>
    <w:rsid w:val="00E25B5B"/>
    <w:rsid w:val="00E25B81"/>
    <w:rsid w:val="00E26311"/>
    <w:rsid w:val="00E26670"/>
    <w:rsid w:val="00E26958"/>
    <w:rsid w:val="00E26B32"/>
    <w:rsid w:val="00E26E48"/>
    <w:rsid w:val="00E26E7F"/>
    <w:rsid w:val="00E27303"/>
    <w:rsid w:val="00E278A0"/>
    <w:rsid w:val="00E27AC9"/>
    <w:rsid w:val="00E300D3"/>
    <w:rsid w:val="00E30151"/>
    <w:rsid w:val="00E30551"/>
    <w:rsid w:val="00E30734"/>
    <w:rsid w:val="00E30772"/>
    <w:rsid w:val="00E30937"/>
    <w:rsid w:val="00E30D37"/>
    <w:rsid w:val="00E30EDA"/>
    <w:rsid w:val="00E30F91"/>
    <w:rsid w:val="00E31433"/>
    <w:rsid w:val="00E31444"/>
    <w:rsid w:val="00E314ED"/>
    <w:rsid w:val="00E31734"/>
    <w:rsid w:val="00E31DE9"/>
    <w:rsid w:val="00E32303"/>
    <w:rsid w:val="00E324F6"/>
    <w:rsid w:val="00E325AA"/>
    <w:rsid w:val="00E32608"/>
    <w:rsid w:val="00E32A67"/>
    <w:rsid w:val="00E33278"/>
    <w:rsid w:val="00E33BE8"/>
    <w:rsid w:val="00E33C92"/>
    <w:rsid w:val="00E33EC8"/>
    <w:rsid w:val="00E340D1"/>
    <w:rsid w:val="00E3426D"/>
    <w:rsid w:val="00E343F1"/>
    <w:rsid w:val="00E346F8"/>
    <w:rsid w:val="00E34834"/>
    <w:rsid w:val="00E34927"/>
    <w:rsid w:val="00E34F07"/>
    <w:rsid w:val="00E351B5"/>
    <w:rsid w:val="00E3562C"/>
    <w:rsid w:val="00E35868"/>
    <w:rsid w:val="00E3590B"/>
    <w:rsid w:val="00E36405"/>
    <w:rsid w:val="00E3641E"/>
    <w:rsid w:val="00E36490"/>
    <w:rsid w:val="00E36562"/>
    <w:rsid w:val="00E36690"/>
    <w:rsid w:val="00E36729"/>
    <w:rsid w:val="00E36A02"/>
    <w:rsid w:val="00E36AB4"/>
    <w:rsid w:val="00E36FDC"/>
    <w:rsid w:val="00E370C6"/>
    <w:rsid w:val="00E372C6"/>
    <w:rsid w:val="00E373EA"/>
    <w:rsid w:val="00E3744E"/>
    <w:rsid w:val="00E37C1D"/>
    <w:rsid w:val="00E37CE6"/>
    <w:rsid w:val="00E37EBE"/>
    <w:rsid w:val="00E37F9C"/>
    <w:rsid w:val="00E40298"/>
    <w:rsid w:val="00E4064C"/>
    <w:rsid w:val="00E40663"/>
    <w:rsid w:val="00E406C7"/>
    <w:rsid w:val="00E407B6"/>
    <w:rsid w:val="00E407C3"/>
    <w:rsid w:val="00E40809"/>
    <w:rsid w:val="00E40829"/>
    <w:rsid w:val="00E4087B"/>
    <w:rsid w:val="00E408CB"/>
    <w:rsid w:val="00E4097B"/>
    <w:rsid w:val="00E40CEA"/>
    <w:rsid w:val="00E40D47"/>
    <w:rsid w:val="00E40D80"/>
    <w:rsid w:val="00E40E58"/>
    <w:rsid w:val="00E411F5"/>
    <w:rsid w:val="00E4176B"/>
    <w:rsid w:val="00E4178A"/>
    <w:rsid w:val="00E417FF"/>
    <w:rsid w:val="00E41EF1"/>
    <w:rsid w:val="00E41FEA"/>
    <w:rsid w:val="00E423E8"/>
    <w:rsid w:val="00E424F1"/>
    <w:rsid w:val="00E42773"/>
    <w:rsid w:val="00E427EC"/>
    <w:rsid w:val="00E4291E"/>
    <w:rsid w:val="00E42942"/>
    <w:rsid w:val="00E42B5E"/>
    <w:rsid w:val="00E42BC5"/>
    <w:rsid w:val="00E42C30"/>
    <w:rsid w:val="00E42C93"/>
    <w:rsid w:val="00E42D83"/>
    <w:rsid w:val="00E42DC8"/>
    <w:rsid w:val="00E42F26"/>
    <w:rsid w:val="00E43392"/>
    <w:rsid w:val="00E4357C"/>
    <w:rsid w:val="00E4381D"/>
    <w:rsid w:val="00E44226"/>
    <w:rsid w:val="00E444A9"/>
    <w:rsid w:val="00E44545"/>
    <w:rsid w:val="00E44727"/>
    <w:rsid w:val="00E447A6"/>
    <w:rsid w:val="00E44D77"/>
    <w:rsid w:val="00E44F44"/>
    <w:rsid w:val="00E4519E"/>
    <w:rsid w:val="00E45220"/>
    <w:rsid w:val="00E45350"/>
    <w:rsid w:val="00E455F4"/>
    <w:rsid w:val="00E457B3"/>
    <w:rsid w:val="00E45AF7"/>
    <w:rsid w:val="00E45C00"/>
    <w:rsid w:val="00E45E02"/>
    <w:rsid w:val="00E460F8"/>
    <w:rsid w:val="00E462FE"/>
    <w:rsid w:val="00E46486"/>
    <w:rsid w:val="00E465C7"/>
    <w:rsid w:val="00E46806"/>
    <w:rsid w:val="00E468A6"/>
    <w:rsid w:val="00E468D1"/>
    <w:rsid w:val="00E46C80"/>
    <w:rsid w:val="00E46DB3"/>
    <w:rsid w:val="00E46E01"/>
    <w:rsid w:val="00E46F76"/>
    <w:rsid w:val="00E46FBF"/>
    <w:rsid w:val="00E4702A"/>
    <w:rsid w:val="00E4731F"/>
    <w:rsid w:val="00E47592"/>
    <w:rsid w:val="00E47997"/>
    <w:rsid w:val="00E47D78"/>
    <w:rsid w:val="00E50100"/>
    <w:rsid w:val="00E50472"/>
    <w:rsid w:val="00E50652"/>
    <w:rsid w:val="00E50810"/>
    <w:rsid w:val="00E5087C"/>
    <w:rsid w:val="00E508BA"/>
    <w:rsid w:val="00E50BD0"/>
    <w:rsid w:val="00E50DB7"/>
    <w:rsid w:val="00E510C1"/>
    <w:rsid w:val="00E5113C"/>
    <w:rsid w:val="00E51287"/>
    <w:rsid w:val="00E5138C"/>
    <w:rsid w:val="00E514ED"/>
    <w:rsid w:val="00E51532"/>
    <w:rsid w:val="00E5157E"/>
    <w:rsid w:val="00E516DD"/>
    <w:rsid w:val="00E51A58"/>
    <w:rsid w:val="00E51ADC"/>
    <w:rsid w:val="00E52555"/>
    <w:rsid w:val="00E52AFE"/>
    <w:rsid w:val="00E52C22"/>
    <w:rsid w:val="00E53088"/>
    <w:rsid w:val="00E5366C"/>
    <w:rsid w:val="00E53A61"/>
    <w:rsid w:val="00E53E72"/>
    <w:rsid w:val="00E54258"/>
    <w:rsid w:val="00E54499"/>
    <w:rsid w:val="00E5484F"/>
    <w:rsid w:val="00E54B05"/>
    <w:rsid w:val="00E54B31"/>
    <w:rsid w:val="00E54B73"/>
    <w:rsid w:val="00E54D08"/>
    <w:rsid w:val="00E55007"/>
    <w:rsid w:val="00E55291"/>
    <w:rsid w:val="00E55488"/>
    <w:rsid w:val="00E55489"/>
    <w:rsid w:val="00E55509"/>
    <w:rsid w:val="00E559CA"/>
    <w:rsid w:val="00E55B04"/>
    <w:rsid w:val="00E55D53"/>
    <w:rsid w:val="00E55E1E"/>
    <w:rsid w:val="00E56259"/>
    <w:rsid w:val="00E56344"/>
    <w:rsid w:val="00E567C3"/>
    <w:rsid w:val="00E568FC"/>
    <w:rsid w:val="00E5699C"/>
    <w:rsid w:val="00E56AFC"/>
    <w:rsid w:val="00E56B01"/>
    <w:rsid w:val="00E5744F"/>
    <w:rsid w:val="00E576BF"/>
    <w:rsid w:val="00E578AD"/>
    <w:rsid w:val="00E57B4B"/>
    <w:rsid w:val="00E57BC5"/>
    <w:rsid w:val="00E57D07"/>
    <w:rsid w:val="00E57D9A"/>
    <w:rsid w:val="00E60071"/>
    <w:rsid w:val="00E60265"/>
    <w:rsid w:val="00E603E1"/>
    <w:rsid w:val="00E6044D"/>
    <w:rsid w:val="00E604F5"/>
    <w:rsid w:val="00E60A6E"/>
    <w:rsid w:val="00E60C10"/>
    <w:rsid w:val="00E60DE7"/>
    <w:rsid w:val="00E60E9D"/>
    <w:rsid w:val="00E610A4"/>
    <w:rsid w:val="00E6118A"/>
    <w:rsid w:val="00E61F15"/>
    <w:rsid w:val="00E61F99"/>
    <w:rsid w:val="00E6206E"/>
    <w:rsid w:val="00E620F0"/>
    <w:rsid w:val="00E62451"/>
    <w:rsid w:val="00E62515"/>
    <w:rsid w:val="00E62533"/>
    <w:rsid w:val="00E625BA"/>
    <w:rsid w:val="00E62709"/>
    <w:rsid w:val="00E62787"/>
    <w:rsid w:val="00E62869"/>
    <w:rsid w:val="00E628E1"/>
    <w:rsid w:val="00E62B03"/>
    <w:rsid w:val="00E62FCD"/>
    <w:rsid w:val="00E63010"/>
    <w:rsid w:val="00E63562"/>
    <w:rsid w:val="00E63629"/>
    <w:rsid w:val="00E636F8"/>
    <w:rsid w:val="00E63744"/>
    <w:rsid w:val="00E6377C"/>
    <w:rsid w:val="00E638FE"/>
    <w:rsid w:val="00E63907"/>
    <w:rsid w:val="00E63C99"/>
    <w:rsid w:val="00E63E60"/>
    <w:rsid w:val="00E6405F"/>
    <w:rsid w:val="00E6419F"/>
    <w:rsid w:val="00E6422A"/>
    <w:rsid w:val="00E6441E"/>
    <w:rsid w:val="00E64614"/>
    <w:rsid w:val="00E64836"/>
    <w:rsid w:val="00E64BAD"/>
    <w:rsid w:val="00E64C4B"/>
    <w:rsid w:val="00E64E45"/>
    <w:rsid w:val="00E6501D"/>
    <w:rsid w:val="00E657A2"/>
    <w:rsid w:val="00E659D4"/>
    <w:rsid w:val="00E65AC3"/>
    <w:rsid w:val="00E65BAE"/>
    <w:rsid w:val="00E65EEE"/>
    <w:rsid w:val="00E65FB6"/>
    <w:rsid w:val="00E65FCB"/>
    <w:rsid w:val="00E66707"/>
    <w:rsid w:val="00E66A7F"/>
    <w:rsid w:val="00E66AC4"/>
    <w:rsid w:val="00E66CF1"/>
    <w:rsid w:val="00E66F13"/>
    <w:rsid w:val="00E6707B"/>
    <w:rsid w:val="00E6724F"/>
    <w:rsid w:val="00E673C7"/>
    <w:rsid w:val="00E67C05"/>
    <w:rsid w:val="00E67ED5"/>
    <w:rsid w:val="00E67F17"/>
    <w:rsid w:val="00E7006A"/>
    <w:rsid w:val="00E7029E"/>
    <w:rsid w:val="00E704A0"/>
    <w:rsid w:val="00E704AE"/>
    <w:rsid w:val="00E70E94"/>
    <w:rsid w:val="00E70ED4"/>
    <w:rsid w:val="00E70F59"/>
    <w:rsid w:val="00E71142"/>
    <w:rsid w:val="00E71A2E"/>
    <w:rsid w:val="00E71BDF"/>
    <w:rsid w:val="00E71D5C"/>
    <w:rsid w:val="00E726B7"/>
    <w:rsid w:val="00E72826"/>
    <w:rsid w:val="00E728D5"/>
    <w:rsid w:val="00E72A3C"/>
    <w:rsid w:val="00E7306F"/>
    <w:rsid w:val="00E7308D"/>
    <w:rsid w:val="00E7329A"/>
    <w:rsid w:val="00E73542"/>
    <w:rsid w:val="00E7358E"/>
    <w:rsid w:val="00E738C2"/>
    <w:rsid w:val="00E73A5E"/>
    <w:rsid w:val="00E73C2C"/>
    <w:rsid w:val="00E7409E"/>
    <w:rsid w:val="00E742B2"/>
    <w:rsid w:val="00E7450D"/>
    <w:rsid w:val="00E74657"/>
    <w:rsid w:val="00E747A9"/>
    <w:rsid w:val="00E74861"/>
    <w:rsid w:val="00E748EB"/>
    <w:rsid w:val="00E74B86"/>
    <w:rsid w:val="00E74C1F"/>
    <w:rsid w:val="00E74C55"/>
    <w:rsid w:val="00E74E3B"/>
    <w:rsid w:val="00E74E7E"/>
    <w:rsid w:val="00E74FF1"/>
    <w:rsid w:val="00E75346"/>
    <w:rsid w:val="00E7593E"/>
    <w:rsid w:val="00E759C0"/>
    <w:rsid w:val="00E75A07"/>
    <w:rsid w:val="00E75C28"/>
    <w:rsid w:val="00E762B7"/>
    <w:rsid w:val="00E7677B"/>
    <w:rsid w:val="00E7682D"/>
    <w:rsid w:val="00E768E4"/>
    <w:rsid w:val="00E76A46"/>
    <w:rsid w:val="00E76F77"/>
    <w:rsid w:val="00E7703F"/>
    <w:rsid w:val="00E77341"/>
    <w:rsid w:val="00E774CE"/>
    <w:rsid w:val="00E77585"/>
    <w:rsid w:val="00E77703"/>
    <w:rsid w:val="00E77878"/>
    <w:rsid w:val="00E77923"/>
    <w:rsid w:val="00E779C9"/>
    <w:rsid w:val="00E779DD"/>
    <w:rsid w:val="00E77B28"/>
    <w:rsid w:val="00E77BE5"/>
    <w:rsid w:val="00E77FDD"/>
    <w:rsid w:val="00E80121"/>
    <w:rsid w:val="00E80198"/>
    <w:rsid w:val="00E8034B"/>
    <w:rsid w:val="00E80395"/>
    <w:rsid w:val="00E8041B"/>
    <w:rsid w:val="00E8065C"/>
    <w:rsid w:val="00E80866"/>
    <w:rsid w:val="00E80C6D"/>
    <w:rsid w:val="00E80DF2"/>
    <w:rsid w:val="00E80F11"/>
    <w:rsid w:val="00E80F97"/>
    <w:rsid w:val="00E81536"/>
    <w:rsid w:val="00E81A2E"/>
    <w:rsid w:val="00E81FA2"/>
    <w:rsid w:val="00E823D9"/>
    <w:rsid w:val="00E82826"/>
    <w:rsid w:val="00E8297B"/>
    <w:rsid w:val="00E8309F"/>
    <w:rsid w:val="00E836C9"/>
    <w:rsid w:val="00E83C7E"/>
    <w:rsid w:val="00E83CA7"/>
    <w:rsid w:val="00E83F71"/>
    <w:rsid w:val="00E841AF"/>
    <w:rsid w:val="00E841BE"/>
    <w:rsid w:val="00E845A2"/>
    <w:rsid w:val="00E84952"/>
    <w:rsid w:val="00E84D24"/>
    <w:rsid w:val="00E84E01"/>
    <w:rsid w:val="00E85266"/>
    <w:rsid w:val="00E852D8"/>
    <w:rsid w:val="00E860DE"/>
    <w:rsid w:val="00E86151"/>
    <w:rsid w:val="00E8654A"/>
    <w:rsid w:val="00E86619"/>
    <w:rsid w:val="00E8678F"/>
    <w:rsid w:val="00E86CAF"/>
    <w:rsid w:val="00E86F2C"/>
    <w:rsid w:val="00E86FBA"/>
    <w:rsid w:val="00E87338"/>
    <w:rsid w:val="00E876E5"/>
    <w:rsid w:val="00E87C0C"/>
    <w:rsid w:val="00E87FAA"/>
    <w:rsid w:val="00E902C7"/>
    <w:rsid w:val="00E90375"/>
    <w:rsid w:val="00E9077D"/>
    <w:rsid w:val="00E9081A"/>
    <w:rsid w:val="00E90902"/>
    <w:rsid w:val="00E90A6D"/>
    <w:rsid w:val="00E90C59"/>
    <w:rsid w:val="00E90C66"/>
    <w:rsid w:val="00E90CAB"/>
    <w:rsid w:val="00E90D40"/>
    <w:rsid w:val="00E90DA0"/>
    <w:rsid w:val="00E90EB9"/>
    <w:rsid w:val="00E913C0"/>
    <w:rsid w:val="00E913D4"/>
    <w:rsid w:val="00E91645"/>
    <w:rsid w:val="00E91683"/>
    <w:rsid w:val="00E9171A"/>
    <w:rsid w:val="00E917EE"/>
    <w:rsid w:val="00E91827"/>
    <w:rsid w:val="00E92221"/>
    <w:rsid w:val="00E92471"/>
    <w:rsid w:val="00E927A0"/>
    <w:rsid w:val="00E92822"/>
    <w:rsid w:val="00E92DDC"/>
    <w:rsid w:val="00E92E09"/>
    <w:rsid w:val="00E932B6"/>
    <w:rsid w:val="00E93425"/>
    <w:rsid w:val="00E938D3"/>
    <w:rsid w:val="00E9396F"/>
    <w:rsid w:val="00E939B2"/>
    <w:rsid w:val="00E93F16"/>
    <w:rsid w:val="00E94216"/>
    <w:rsid w:val="00E9446A"/>
    <w:rsid w:val="00E94521"/>
    <w:rsid w:val="00E94536"/>
    <w:rsid w:val="00E9453E"/>
    <w:rsid w:val="00E9468F"/>
    <w:rsid w:val="00E94967"/>
    <w:rsid w:val="00E94BD7"/>
    <w:rsid w:val="00E94DBB"/>
    <w:rsid w:val="00E94DD3"/>
    <w:rsid w:val="00E94FD1"/>
    <w:rsid w:val="00E94FE3"/>
    <w:rsid w:val="00E950A8"/>
    <w:rsid w:val="00E95137"/>
    <w:rsid w:val="00E9514E"/>
    <w:rsid w:val="00E9533A"/>
    <w:rsid w:val="00E95403"/>
    <w:rsid w:val="00E955D5"/>
    <w:rsid w:val="00E956F7"/>
    <w:rsid w:val="00E95A22"/>
    <w:rsid w:val="00E95AC5"/>
    <w:rsid w:val="00E961B7"/>
    <w:rsid w:val="00E961C4"/>
    <w:rsid w:val="00E9630C"/>
    <w:rsid w:val="00E968F7"/>
    <w:rsid w:val="00E96923"/>
    <w:rsid w:val="00E96F6F"/>
    <w:rsid w:val="00E96F97"/>
    <w:rsid w:val="00E96FBA"/>
    <w:rsid w:val="00E9718E"/>
    <w:rsid w:val="00E974BC"/>
    <w:rsid w:val="00E9753A"/>
    <w:rsid w:val="00E975D1"/>
    <w:rsid w:val="00E978E1"/>
    <w:rsid w:val="00E979DC"/>
    <w:rsid w:val="00EA00C6"/>
    <w:rsid w:val="00EA01DA"/>
    <w:rsid w:val="00EA021E"/>
    <w:rsid w:val="00EA03EA"/>
    <w:rsid w:val="00EA07D0"/>
    <w:rsid w:val="00EA0960"/>
    <w:rsid w:val="00EA0CE4"/>
    <w:rsid w:val="00EA0EA8"/>
    <w:rsid w:val="00EA1150"/>
    <w:rsid w:val="00EA1545"/>
    <w:rsid w:val="00EA1691"/>
    <w:rsid w:val="00EA1A5F"/>
    <w:rsid w:val="00EA1AEB"/>
    <w:rsid w:val="00EA1B0A"/>
    <w:rsid w:val="00EA1C86"/>
    <w:rsid w:val="00EA1F04"/>
    <w:rsid w:val="00EA2303"/>
    <w:rsid w:val="00EA2463"/>
    <w:rsid w:val="00EA24AD"/>
    <w:rsid w:val="00EA2764"/>
    <w:rsid w:val="00EA2A51"/>
    <w:rsid w:val="00EA2CAA"/>
    <w:rsid w:val="00EA2FD0"/>
    <w:rsid w:val="00EA30D8"/>
    <w:rsid w:val="00EA35F4"/>
    <w:rsid w:val="00EA376D"/>
    <w:rsid w:val="00EA3CBB"/>
    <w:rsid w:val="00EA3E96"/>
    <w:rsid w:val="00EA4008"/>
    <w:rsid w:val="00EA48F2"/>
    <w:rsid w:val="00EA4B98"/>
    <w:rsid w:val="00EA4F18"/>
    <w:rsid w:val="00EA4F90"/>
    <w:rsid w:val="00EA4FD3"/>
    <w:rsid w:val="00EA51CD"/>
    <w:rsid w:val="00EA5518"/>
    <w:rsid w:val="00EA5538"/>
    <w:rsid w:val="00EA581F"/>
    <w:rsid w:val="00EA586B"/>
    <w:rsid w:val="00EA58DC"/>
    <w:rsid w:val="00EA5939"/>
    <w:rsid w:val="00EA5B58"/>
    <w:rsid w:val="00EA5E0C"/>
    <w:rsid w:val="00EA5E3D"/>
    <w:rsid w:val="00EA5F1D"/>
    <w:rsid w:val="00EA6163"/>
    <w:rsid w:val="00EA652D"/>
    <w:rsid w:val="00EA6645"/>
    <w:rsid w:val="00EA67CC"/>
    <w:rsid w:val="00EA6A64"/>
    <w:rsid w:val="00EA6BA9"/>
    <w:rsid w:val="00EA7235"/>
    <w:rsid w:val="00EA7534"/>
    <w:rsid w:val="00EA7600"/>
    <w:rsid w:val="00EA795E"/>
    <w:rsid w:val="00EA79E3"/>
    <w:rsid w:val="00EA7F87"/>
    <w:rsid w:val="00EA7FCE"/>
    <w:rsid w:val="00EB010B"/>
    <w:rsid w:val="00EB0287"/>
    <w:rsid w:val="00EB02EF"/>
    <w:rsid w:val="00EB05C4"/>
    <w:rsid w:val="00EB0759"/>
    <w:rsid w:val="00EB087C"/>
    <w:rsid w:val="00EB0A9C"/>
    <w:rsid w:val="00EB0AF6"/>
    <w:rsid w:val="00EB0D2C"/>
    <w:rsid w:val="00EB0E81"/>
    <w:rsid w:val="00EB11D9"/>
    <w:rsid w:val="00EB143A"/>
    <w:rsid w:val="00EB159A"/>
    <w:rsid w:val="00EB16BD"/>
    <w:rsid w:val="00EB195B"/>
    <w:rsid w:val="00EB1CDA"/>
    <w:rsid w:val="00EB203E"/>
    <w:rsid w:val="00EB20AA"/>
    <w:rsid w:val="00EB2282"/>
    <w:rsid w:val="00EB23D5"/>
    <w:rsid w:val="00EB2620"/>
    <w:rsid w:val="00EB268F"/>
    <w:rsid w:val="00EB2769"/>
    <w:rsid w:val="00EB280D"/>
    <w:rsid w:val="00EB2992"/>
    <w:rsid w:val="00EB29B6"/>
    <w:rsid w:val="00EB29F1"/>
    <w:rsid w:val="00EB2AD9"/>
    <w:rsid w:val="00EB2B16"/>
    <w:rsid w:val="00EB2D4F"/>
    <w:rsid w:val="00EB2F1B"/>
    <w:rsid w:val="00EB2FBC"/>
    <w:rsid w:val="00EB325A"/>
    <w:rsid w:val="00EB36A9"/>
    <w:rsid w:val="00EB3878"/>
    <w:rsid w:val="00EB38B9"/>
    <w:rsid w:val="00EB39A1"/>
    <w:rsid w:val="00EB3BAD"/>
    <w:rsid w:val="00EB3F09"/>
    <w:rsid w:val="00EB3F4C"/>
    <w:rsid w:val="00EB4135"/>
    <w:rsid w:val="00EB4B14"/>
    <w:rsid w:val="00EB4D19"/>
    <w:rsid w:val="00EB4D2B"/>
    <w:rsid w:val="00EB4EF4"/>
    <w:rsid w:val="00EB5189"/>
    <w:rsid w:val="00EB52E6"/>
    <w:rsid w:val="00EB564A"/>
    <w:rsid w:val="00EB56E1"/>
    <w:rsid w:val="00EB570A"/>
    <w:rsid w:val="00EB58F1"/>
    <w:rsid w:val="00EB594E"/>
    <w:rsid w:val="00EB5B37"/>
    <w:rsid w:val="00EB5D64"/>
    <w:rsid w:val="00EB5F90"/>
    <w:rsid w:val="00EB6226"/>
    <w:rsid w:val="00EB635D"/>
    <w:rsid w:val="00EB651C"/>
    <w:rsid w:val="00EB6A61"/>
    <w:rsid w:val="00EB6BF0"/>
    <w:rsid w:val="00EB6CC0"/>
    <w:rsid w:val="00EB778D"/>
    <w:rsid w:val="00EB7D23"/>
    <w:rsid w:val="00EB7E63"/>
    <w:rsid w:val="00EB7EF5"/>
    <w:rsid w:val="00EC01FE"/>
    <w:rsid w:val="00EC02DC"/>
    <w:rsid w:val="00EC0482"/>
    <w:rsid w:val="00EC08D3"/>
    <w:rsid w:val="00EC095B"/>
    <w:rsid w:val="00EC0F40"/>
    <w:rsid w:val="00EC1073"/>
    <w:rsid w:val="00EC10D8"/>
    <w:rsid w:val="00EC1325"/>
    <w:rsid w:val="00EC14A9"/>
    <w:rsid w:val="00EC168E"/>
    <w:rsid w:val="00EC171D"/>
    <w:rsid w:val="00EC18CD"/>
    <w:rsid w:val="00EC18FF"/>
    <w:rsid w:val="00EC1992"/>
    <w:rsid w:val="00EC1BE6"/>
    <w:rsid w:val="00EC1E65"/>
    <w:rsid w:val="00EC2279"/>
    <w:rsid w:val="00EC24A0"/>
    <w:rsid w:val="00EC27F7"/>
    <w:rsid w:val="00EC298F"/>
    <w:rsid w:val="00EC2B49"/>
    <w:rsid w:val="00EC2F0E"/>
    <w:rsid w:val="00EC3099"/>
    <w:rsid w:val="00EC320A"/>
    <w:rsid w:val="00EC3355"/>
    <w:rsid w:val="00EC340B"/>
    <w:rsid w:val="00EC3425"/>
    <w:rsid w:val="00EC392B"/>
    <w:rsid w:val="00EC3D15"/>
    <w:rsid w:val="00EC4518"/>
    <w:rsid w:val="00EC455E"/>
    <w:rsid w:val="00EC4706"/>
    <w:rsid w:val="00EC4B26"/>
    <w:rsid w:val="00EC4C49"/>
    <w:rsid w:val="00EC4C63"/>
    <w:rsid w:val="00EC4CCA"/>
    <w:rsid w:val="00EC5105"/>
    <w:rsid w:val="00EC5714"/>
    <w:rsid w:val="00EC5844"/>
    <w:rsid w:val="00EC5847"/>
    <w:rsid w:val="00EC59BD"/>
    <w:rsid w:val="00EC5CB7"/>
    <w:rsid w:val="00EC6118"/>
    <w:rsid w:val="00EC6232"/>
    <w:rsid w:val="00EC62DC"/>
    <w:rsid w:val="00EC66A5"/>
    <w:rsid w:val="00EC69DF"/>
    <w:rsid w:val="00EC6C70"/>
    <w:rsid w:val="00EC6EAD"/>
    <w:rsid w:val="00EC708A"/>
    <w:rsid w:val="00EC71C5"/>
    <w:rsid w:val="00EC727F"/>
    <w:rsid w:val="00EC7505"/>
    <w:rsid w:val="00EC77BB"/>
    <w:rsid w:val="00EC7860"/>
    <w:rsid w:val="00EC7BBA"/>
    <w:rsid w:val="00EC7D01"/>
    <w:rsid w:val="00EC7D1B"/>
    <w:rsid w:val="00EC7E3B"/>
    <w:rsid w:val="00ED0202"/>
    <w:rsid w:val="00ED0303"/>
    <w:rsid w:val="00ED032B"/>
    <w:rsid w:val="00ED04C4"/>
    <w:rsid w:val="00ED0630"/>
    <w:rsid w:val="00ED0F1A"/>
    <w:rsid w:val="00ED1016"/>
    <w:rsid w:val="00ED12BB"/>
    <w:rsid w:val="00ED18A5"/>
    <w:rsid w:val="00ED1B92"/>
    <w:rsid w:val="00ED1F03"/>
    <w:rsid w:val="00ED1FCE"/>
    <w:rsid w:val="00ED24A2"/>
    <w:rsid w:val="00ED27F2"/>
    <w:rsid w:val="00ED287C"/>
    <w:rsid w:val="00ED2AE3"/>
    <w:rsid w:val="00ED2D6B"/>
    <w:rsid w:val="00ED2DCC"/>
    <w:rsid w:val="00ED2E43"/>
    <w:rsid w:val="00ED2F30"/>
    <w:rsid w:val="00ED2F5B"/>
    <w:rsid w:val="00ED315A"/>
    <w:rsid w:val="00ED35D6"/>
    <w:rsid w:val="00ED35F0"/>
    <w:rsid w:val="00ED3745"/>
    <w:rsid w:val="00ED38A3"/>
    <w:rsid w:val="00ED3A88"/>
    <w:rsid w:val="00ED3B17"/>
    <w:rsid w:val="00ED3E40"/>
    <w:rsid w:val="00ED4040"/>
    <w:rsid w:val="00ED40B5"/>
    <w:rsid w:val="00ED419A"/>
    <w:rsid w:val="00ED46BA"/>
    <w:rsid w:val="00ED47FE"/>
    <w:rsid w:val="00ED4876"/>
    <w:rsid w:val="00ED487E"/>
    <w:rsid w:val="00ED5042"/>
    <w:rsid w:val="00ED5078"/>
    <w:rsid w:val="00ED5145"/>
    <w:rsid w:val="00ED51D2"/>
    <w:rsid w:val="00ED54BB"/>
    <w:rsid w:val="00ED5589"/>
    <w:rsid w:val="00ED5683"/>
    <w:rsid w:val="00ED5777"/>
    <w:rsid w:val="00ED5938"/>
    <w:rsid w:val="00ED5A6A"/>
    <w:rsid w:val="00ED5D91"/>
    <w:rsid w:val="00ED5F75"/>
    <w:rsid w:val="00ED604F"/>
    <w:rsid w:val="00ED61A4"/>
    <w:rsid w:val="00ED625D"/>
    <w:rsid w:val="00ED65DE"/>
    <w:rsid w:val="00ED6AA3"/>
    <w:rsid w:val="00ED700A"/>
    <w:rsid w:val="00ED71A8"/>
    <w:rsid w:val="00ED720B"/>
    <w:rsid w:val="00ED7215"/>
    <w:rsid w:val="00ED7554"/>
    <w:rsid w:val="00ED7949"/>
    <w:rsid w:val="00ED7CB6"/>
    <w:rsid w:val="00ED7D69"/>
    <w:rsid w:val="00ED7DD5"/>
    <w:rsid w:val="00EE0150"/>
    <w:rsid w:val="00EE0A1F"/>
    <w:rsid w:val="00EE0CEB"/>
    <w:rsid w:val="00EE0D89"/>
    <w:rsid w:val="00EE0F1C"/>
    <w:rsid w:val="00EE0FA5"/>
    <w:rsid w:val="00EE1106"/>
    <w:rsid w:val="00EE11D1"/>
    <w:rsid w:val="00EE15DB"/>
    <w:rsid w:val="00EE1694"/>
    <w:rsid w:val="00EE1807"/>
    <w:rsid w:val="00EE1C95"/>
    <w:rsid w:val="00EE1DF8"/>
    <w:rsid w:val="00EE25B8"/>
    <w:rsid w:val="00EE2696"/>
    <w:rsid w:val="00EE269D"/>
    <w:rsid w:val="00EE276B"/>
    <w:rsid w:val="00EE27AF"/>
    <w:rsid w:val="00EE27C1"/>
    <w:rsid w:val="00EE27FA"/>
    <w:rsid w:val="00EE2F38"/>
    <w:rsid w:val="00EE30F3"/>
    <w:rsid w:val="00EE3273"/>
    <w:rsid w:val="00EE33AF"/>
    <w:rsid w:val="00EE33DC"/>
    <w:rsid w:val="00EE36E5"/>
    <w:rsid w:val="00EE3AAB"/>
    <w:rsid w:val="00EE3BAF"/>
    <w:rsid w:val="00EE3D6F"/>
    <w:rsid w:val="00EE4336"/>
    <w:rsid w:val="00EE46A7"/>
    <w:rsid w:val="00EE46C5"/>
    <w:rsid w:val="00EE48D0"/>
    <w:rsid w:val="00EE4C3A"/>
    <w:rsid w:val="00EE4EB8"/>
    <w:rsid w:val="00EE54C7"/>
    <w:rsid w:val="00EE5548"/>
    <w:rsid w:val="00EE5AA6"/>
    <w:rsid w:val="00EE5B72"/>
    <w:rsid w:val="00EE6265"/>
    <w:rsid w:val="00EE6861"/>
    <w:rsid w:val="00EE69FE"/>
    <w:rsid w:val="00EE6A8B"/>
    <w:rsid w:val="00EE6B53"/>
    <w:rsid w:val="00EE71D6"/>
    <w:rsid w:val="00EE732B"/>
    <w:rsid w:val="00EE7350"/>
    <w:rsid w:val="00EE7537"/>
    <w:rsid w:val="00EE76A2"/>
    <w:rsid w:val="00EE774D"/>
    <w:rsid w:val="00EE77F5"/>
    <w:rsid w:val="00EE7A0D"/>
    <w:rsid w:val="00EE7ACF"/>
    <w:rsid w:val="00EE7D65"/>
    <w:rsid w:val="00EF0117"/>
    <w:rsid w:val="00EF0208"/>
    <w:rsid w:val="00EF02CA"/>
    <w:rsid w:val="00EF03C9"/>
    <w:rsid w:val="00EF03CC"/>
    <w:rsid w:val="00EF06E7"/>
    <w:rsid w:val="00EF08B5"/>
    <w:rsid w:val="00EF09B3"/>
    <w:rsid w:val="00EF0BA6"/>
    <w:rsid w:val="00EF0D21"/>
    <w:rsid w:val="00EF1542"/>
    <w:rsid w:val="00EF1546"/>
    <w:rsid w:val="00EF199E"/>
    <w:rsid w:val="00EF19CD"/>
    <w:rsid w:val="00EF20BB"/>
    <w:rsid w:val="00EF2433"/>
    <w:rsid w:val="00EF2721"/>
    <w:rsid w:val="00EF27C5"/>
    <w:rsid w:val="00EF2DB2"/>
    <w:rsid w:val="00EF2E62"/>
    <w:rsid w:val="00EF2E73"/>
    <w:rsid w:val="00EF3286"/>
    <w:rsid w:val="00EF3434"/>
    <w:rsid w:val="00EF3510"/>
    <w:rsid w:val="00EF355A"/>
    <w:rsid w:val="00EF3EE9"/>
    <w:rsid w:val="00EF3FE6"/>
    <w:rsid w:val="00EF4043"/>
    <w:rsid w:val="00EF4449"/>
    <w:rsid w:val="00EF4622"/>
    <w:rsid w:val="00EF4852"/>
    <w:rsid w:val="00EF4A0B"/>
    <w:rsid w:val="00EF4B04"/>
    <w:rsid w:val="00EF545F"/>
    <w:rsid w:val="00EF56F4"/>
    <w:rsid w:val="00EF5BCE"/>
    <w:rsid w:val="00EF5E7B"/>
    <w:rsid w:val="00EF5F8E"/>
    <w:rsid w:val="00EF5FE9"/>
    <w:rsid w:val="00EF6C91"/>
    <w:rsid w:val="00EF6CD1"/>
    <w:rsid w:val="00EF6FDF"/>
    <w:rsid w:val="00EF6FE5"/>
    <w:rsid w:val="00EF705B"/>
    <w:rsid w:val="00EF7516"/>
    <w:rsid w:val="00EF753E"/>
    <w:rsid w:val="00EF7599"/>
    <w:rsid w:val="00EF7D7F"/>
    <w:rsid w:val="00EF7FBB"/>
    <w:rsid w:val="00F000A6"/>
    <w:rsid w:val="00F0027A"/>
    <w:rsid w:val="00F002CD"/>
    <w:rsid w:val="00F0032B"/>
    <w:rsid w:val="00F00394"/>
    <w:rsid w:val="00F003AB"/>
    <w:rsid w:val="00F00943"/>
    <w:rsid w:val="00F00982"/>
    <w:rsid w:val="00F009B4"/>
    <w:rsid w:val="00F00D0C"/>
    <w:rsid w:val="00F00DF9"/>
    <w:rsid w:val="00F01622"/>
    <w:rsid w:val="00F01928"/>
    <w:rsid w:val="00F01CCF"/>
    <w:rsid w:val="00F01E92"/>
    <w:rsid w:val="00F021F1"/>
    <w:rsid w:val="00F0221C"/>
    <w:rsid w:val="00F02296"/>
    <w:rsid w:val="00F022C1"/>
    <w:rsid w:val="00F0265B"/>
    <w:rsid w:val="00F0272A"/>
    <w:rsid w:val="00F02879"/>
    <w:rsid w:val="00F0295A"/>
    <w:rsid w:val="00F02BCA"/>
    <w:rsid w:val="00F02CEA"/>
    <w:rsid w:val="00F02E6F"/>
    <w:rsid w:val="00F0362D"/>
    <w:rsid w:val="00F03664"/>
    <w:rsid w:val="00F03EA5"/>
    <w:rsid w:val="00F03FCC"/>
    <w:rsid w:val="00F04249"/>
    <w:rsid w:val="00F044B5"/>
    <w:rsid w:val="00F045D6"/>
    <w:rsid w:val="00F04630"/>
    <w:rsid w:val="00F046F5"/>
    <w:rsid w:val="00F048E3"/>
    <w:rsid w:val="00F04A96"/>
    <w:rsid w:val="00F04CA6"/>
    <w:rsid w:val="00F04D90"/>
    <w:rsid w:val="00F04DD2"/>
    <w:rsid w:val="00F04F91"/>
    <w:rsid w:val="00F05205"/>
    <w:rsid w:val="00F05441"/>
    <w:rsid w:val="00F05759"/>
    <w:rsid w:val="00F05811"/>
    <w:rsid w:val="00F05BD9"/>
    <w:rsid w:val="00F05F64"/>
    <w:rsid w:val="00F0600C"/>
    <w:rsid w:val="00F061FD"/>
    <w:rsid w:val="00F06472"/>
    <w:rsid w:val="00F0663C"/>
    <w:rsid w:val="00F06A6C"/>
    <w:rsid w:val="00F06DE2"/>
    <w:rsid w:val="00F07174"/>
    <w:rsid w:val="00F071EA"/>
    <w:rsid w:val="00F07516"/>
    <w:rsid w:val="00F07553"/>
    <w:rsid w:val="00F075D2"/>
    <w:rsid w:val="00F07B55"/>
    <w:rsid w:val="00F07CD6"/>
    <w:rsid w:val="00F07F41"/>
    <w:rsid w:val="00F10197"/>
    <w:rsid w:val="00F104B2"/>
    <w:rsid w:val="00F1091B"/>
    <w:rsid w:val="00F10A4F"/>
    <w:rsid w:val="00F10B18"/>
    <w:rsid w:val="00F10BE2"/>
    <w:rsid w:val="00F10BFA"/>
    <w:rsid w:val="00F10C97"/>
    <w:rsid w:val="00F11439"/>
    <w:rsid w:val="00F115AB"/>
    <w:rsid w:val="00F116E8"/>
    <w:rsid w:val="00F11E83"/>
    <w:rsid w:val="00F11E99"/>
    <w:rsid w:val="00F124F7"/>
    <w:rsid w:val="00F129BB"/>
    <w:rsid w:val="00F12A5C"/>
    <w:rsid w:val="00F12D34"/>
    <w:rsid w:val="00F12D38"/>
    <w:rsid w:val="00F12EB9"/>
    <w:rsid w:val="00F12FB9"/>
    <w:rsid w:val="00F133BB"/>
    <w:rsid w:val="00F13488"/>
    <w:rsid w:val="00F13622"/>
    <w:rsid w:val="00F13800"/>
    <w:rsid w:val="00F13A0C"/>
    <w:rsid w:val="00F13AD6"/>
    <w:rsid w:val="00F13B49"/>
    <w:rsid w:val="00F13C45"/>
    <w:rsid w:val="00F13E47"/>
    <w:rsid w:val="00F14029"/>
    <w:rsid w:val="00F1412A"/>
    <w:rsid w:val="00F145A1"/>
    <w:rsid w:val="00F14672"/>
    <w:rsid w:val="00F1491D"/>
    <w:rsid w:val="00F14A8D"/>
    <w:rsid w:val="00F14EC0"/>
    <w:rsid w:val="00F15082"/>
    <w:rsid w:val="00F152B4"/>
    <w:rsid w:val="00F15849"/>
    <w:rsid w:val="00F15973"/>
    <w:rsid w:val="00F15A67"/>
    <w:rsid w:val="00F15B01"/>
    <w:rsid w:val="00F15BF6"/>
    <w:rsid w:val="00F15DC2"/>
    <w:rsid w:val="00F15DEF"/>
    <w:rsid w:val="00F1605D"/>
    <w:rsid w:val="00F164CF"/>
    <w:rsid w:val="00F16557"/>
    <w:rsid w:val="00F165C4"/>
    <w:rsid w:val="00F165ED"/>
    <w:rsid w:val="00F16809"/>
    <w:rsid w:val="00F169C3"/>
    <w:rsid w:val="00F16BDD"/>
    <w:rsid w:val="00F16D2A"/>
    <w:rsid w:val="00F16E75"/>
    <w:rsid w:val="00F16FAF"/>
    <w:rsid w:val="00F1718E"/>
    <w:rsid w:val="00F173B8"/>
    <w:rsid w:val="00F176AD"/>
    <w:rsid w:val="00F178F3"/>
    <w:rsid w:val="00F17CE1"/>
    <w:rsid w:val="00F17D2D"/>
    <w:rsid w:val="00F20093"/>
    <w:rsid w:val="00F201F4"/>
    <w:rsid w:val="00F202DD"/>
    <w:rsid w:val="00F2034C"/>
    <w:rsid w:val="00F20829"/>
    <w:rsid w:val="00F208A9"/>
    <w:rsid w:val="00F208E0"/>
    <w:rsid w:val="00F20B8E"/>
    <w:rsid w:val="00F20D53"/>
    <w:rsid w:val="00F21040"/>
    <w:rsid w:val="00F2115C"/>
    <w:rsid w:val="00F2130D"/>
    <w:rsid w:val="00F21685"/>
    <w:rsid w:val="00F21AF5"/>
    <w:rsid w:val="00F21CC7"/>
    <w:rsid w:val="00F21D72"/>
    <w:rsid w:val="00F21E94"/>
    <w:rsid w:val="00F222D7"/>
    <w:rsid w:val="00F22A6B"/>
    <w:rsid w:val="00F22ABA"/>
    <w:rsid w:val="00F22BC5"/>
    <w:rsid w:val="00F22F4E"/>
    <w:rsid w:val="00F231BD"/>
    <w:rsid w:val="00F233EE"/>
    <w:rsid w:val="00F23649"/>
    <w:rsid w:val="00F23E29"/>
    <w:rsid w:val="00F2428C"/>
    <w:rsid w:val="00F24616"/>
    <w:rsid w:val="00F2463B"/>
    <w:rsid w:val="00F249B5"/>
    <w:rsid w:val="00F24E90"/>
    <w:rsid w:val="00F24E9C"/>
    <w:rsid w:val="00F25189"/>
    <w:rsid w:val="00F2538D"/>
    <w:rsid w:val="00F2546F"/>
    <w:rsid w:val="00F25FD1"/>
    <w:rsid w:val="00F26884"/>
    <w:rsid w:val="00F26A74"/>
    <w:rsid w:val="00F26FAD"/>
    <w:rsid w:val="00F273FB"/>
    <w:rsid w:val="00F27AC6"/>
    <w:rsid w:val="00F27B40"/>
    <w:rsid w:val="00F27CEA"/>
    <w:rsid w:val="00F27E7A"/>
    <w:rsid w:val="00F30332"/>
    <w:rsid w:val="00F3034E"/>
    <w:rsid w:val="00F303DA"/>
    <w:rsid w:val="00F303F5"/>
    <w:rsid w:val="00F30AA7"/>
    <w:rsid w:val="00F30E59"/>
    <w:rsid w:val="00F312A1"/>
    <w:rsid w:val="00F314BF"/>
    <w:rsid w:val="00F31566"/>
    <w:rsid w:val="00F31E96"/>
    <w:rsid w:val="00F31EA4"/>
    <w:rsid w:val="00F31F4B"/>
    <w:rsid w:val="00F31FC4"/>
    <w:rsid w:val="00F3221E"/>
    <w:rsid w:val="00F329A5"/>
    <w:rsid w:val="00F329AA"/>
    <w:rsid w:val="00F32BA0"/>
    <w:rsid w:val="00F3375B"/>
    <w:rsid w:val="00F337AF"/>
    <w:rsid w:val="00F338D4"/>
    <w:rsid w:val="00F33A24"/>
    <w:rsid w:val="00F33EF6"/>
    <w:rsid w:val="00F33F70"/>
    <w:rsid w:val="00F34342"/>
    <w:rsid w:val="00F34393"/>
    <w:rsid w:val="00F34494"/>
    <w:rsid w:val="00F34613"/>
    <w:rsid w:val="00F346BB"/>
    <w:rsid w:val="00F348B8"/>
    <w:rsid w:val="00F34BD9"/>
    <w:rsid w:val="00F34CF1"/>
    <w:rsid w:val="00F3509B"/>
    <w:rsid w:val="00F35143"/>
    <w:rsid w:val="00F35293"/>
    <w:rsid w:val="00F35318"/>
    <w:rsid w:val="00F354AD"/>
    <w:rsid w:val="00F358D4"/>
    <w:rsid w:val="00F35BEC"/>
    <w:rsid w:val="00F3629D"/>
    <w:rsid w:val="00F36A0E"/>
    <w:rsid w:val="00F36B12"/>
    <w:rsid w:val="00F36B2A"/>
    <w:rsid w:val="00F36D42"/>
    <w:rsid w:val="00F36EC9"/>
    <w:rsid w:val="00F370A8"/>
    <w:rsid w:val="00F3730B"/>
    <w:rsid w:val="00F37909"/>
    <w:rsid w:val="00F37F05"/>
    <w:rsid w:val="00F402DF"/>
    <w:rsid w:val="00F4046E"/>
    <w:rsid w:val="00F40573"/>
    <w:rsid w:val="00F40718"/>
    <w:rsid w:val="00F4093A"/>
    <w:rsid w:val="00F40A70"/>
    <w:rsid w:val="00F40B46"/>
    <w:rsid w:val="00F40B54"/>
    <w:rsid w:val="00F40B5D"/>
    <w:rsid w:val="00F40CEF"/>
    <w:rsid w:val="00F40EC8"/>
    <w:rsid w:val="00F40F92"/>
    <w:rsid w:val="00F4107D"/>
    <w:rsid w:val="00F4168B"/>
    <w:rsid w:val="00F417C3"/>
    <w:rsid w:val="00F41F61"/>
    <w:rsid w:val="00F42422"/>
    <w:rsid w:val="00F425DD"/>
    <w:rsid w:val="00F42B5A"/>
    <w:rsid w:val="00F42E4F"/>
    <w:rsid w:val="00F430C4"/>
    <w:rsid w:val="00F430C7"/>
    <w:rsid w:val="00F431DB"/>
    <w:rsid w:val="00F4346C"/>
    <w:rsid w:val="00F4388B"/>
    <w:rsid w:val="00F439B2"/>
    <w:rsid w:val="00F43BA8"/>
    <w:rsid w:val="00F43BD6"/>
    <w:rsid w:val="00F43F55"/>
    <w:rsid w:val="00F43F95"/>
    <w:rsid w:val="00F447FF"/>
    <w:rsid w:val="00F44A71"/>
    <w:rsid w:val="00F44D7B"/>
    <w:rsid w:val="00F44EEB"/>
    <w:rsid w:val="00F44F63"/>
    <w:rsid w:val="00F45253"/>
    <w:rsid w:val="00F4555D"/>
    <w:rsid w:val="00F45CFF"/>
    <w:rsid w:val="00F45E14"/>
    <w:rsid w:val="00F45FC7"/>
    <w:rsid w:val="00F45FD4"/>
    <w:rsid w:val="00F4627F"/>
    <w:rsid w:val="00F4643D"/>
    <w:rsid w:val="00F4649E"/>
    <w:rsid w:val="00F4654E"/>
    <w:rsid w:val="00F465B6"/>
    <w:rsid w:val="00F46646"/>
    <w:rsid w:val="00F46655"/>
    <w:rsid w:val="00F46795"/>
    <w:rsid w:val="00F46D30"/>
    <w:rsid w:val="00F46DD4"/>
    <w:rsid w:val="00F47121"/>
    <w:rsid w:val="00F4733E"/>
    <w:rsid w:val="00F4740A"/>
    <w:rsid w:val="00F476CC"/>
    <w:rsid w:val="00F47B5C"/>
    <w:rsid w:val="00F47C26"/>
    <w:rsid w:val="00F47F18"/>
    <w:rsid w:val="00F47F72"/>
    <w:rsid w:val="00F50248"/>
    <w:rsid w:val="00F504E7"/>
    <w:rsid w:val="00F505B6"/>
    <w:rsid w:val="00F50723"/>
    <w:rsid w:val="00F511FD"/>
    <w:rsid w:val="00F51357"/>
    <w:rsid w:val="00F5168D"/>
    <w:rsid w:val="00F516AC"/>
    <w:rsid w:val="00F518E1"/>
    <w:rsid w:val="00F51927"/>
    <w:rsid w:val="00F51EE3"/>
    <w:rsid w:val="00F52152"/>
    <w:rsid w:val="00F521D9"/>
    <w:rsid w:val="00F523FB"/>
    <w:rsid w:val="00F525AE"/>
    <w:rsid w:val="00F52690"/>
    <w:rsid w:val="00F52730"/>
    <w:rsid w:val="00F528FD"/>
    <w:rsid w:val="00F52E65"/>
    <w:rsid w:val="00F52F11"/>
    <w:rsid w:val="00F5366C"/>
    <w:rsid w:val="00F5391D"/>
    <w:rsid w:val="00F53B05"/>
    <w:rsid w:val="00F53D69"/>
    <w:rsid w:val="00F53D92"/>
    <w:rsid w:val="00F53F1B"/>
    <w:rsid w:val="00F5445E"/>
    <w:rsid w:val="00F5449A"/>
    <w:rsid w:val="00F5460E"/>
    <w:rsid w:val="00F5461A"/>
    <w:rsid w:val="00F546B6"/>
    <w:rsid w:val="00F547EF"/>
    <w:rsid w:val="00F55231"/>
    <w:rsid w:val="00F55290"/>
    <w:rsid w:val="00F553C9"/>
    <w:rsid w:val="00F558C6"/>
    <w:rsid w:val="00F558EC"/>
    <w:rsid w:val="00F55D00"/>
    <w:rsid w:val="00F561DB"/>
    <w:rsid w:val="00F563F3"/>
    <w:rsid w:val="00F56441"/>
    <w:rsid w:val="00F567B4"/>
    <w:rsid w:val="00F567CB"/>
    <w:rsid w:val="00F5682D"/>
    <w:rsid w:val="00F568B8"/>
    <w:rsid w:val="00F56A0A"/>
    <w:rsid w:val="00F56D81"/>
    <w:rsid w:val="00F56E5D"/>
    <w:rsid w:val="00F5709F"/>
    <w:rsid w:val="00F5714E"/>
    <w:rsid w:val="00F57474"/>
    <w:rsid w:val="00F5769B"/>
    <w:rsid w:val="00F57870"/>
    <w:rsid w:val="00F57969"/>
    <w:rsid w:val="00F57AA2"/>
    <w:rsid w:val="00F57F22"/>
    <w:rsid w:val="00F57F55"/>
    <w:rsid w:val="00F60000"/>
    <w:rsid w:val="00F60325"/>
    <w:rsid w:val="00F6088B"/>
    <w:rsid w:val="00F60898"/>
    <w:rsid w:val="00F60EB8"/>
    <w:rsid w:val="00F60F9F"/>
    <w:rsid w:val="00F60FA7"/>
    <w:rsid w:val="00F61201"/>
    <w:rsid w:val="00F614E5"/>
    <w:rsid w:val="00F6158D"/>
    <w:rsid w:val="00F61645"/>
    <w:rsid w:val="00F61B31"/>
    <w:rsid w:val="00F61B87"/>
    <w:rsid w:val="00F61FE1"/>
    <w:rsid w:val="00F6213B"/>
    <w:rsid w:val="00F622D6"/>
    <w:rsid w:val="00F6233C"/>
    <w:rsid w:val="00F6237C"/>
    <w:rsid w:val="00F62493"/>
    <w:rsid w:val="00F6256C"/>
    <w:rsid w:val="00F628E1"/>
    <w:rsid w:val="00F629D6"/>
    <w:rsid w:val="00F62D80"/>
    <w:rsid w:val="00F62DF0"/>
    <w:rsid w:val="00F62F65"/>
    <w:rsid w:val="00F6356A"/>
    <w:rsid w:val="00F635C8"/>
    <w:rsid w:val="00F63C1F"/>
    <w:rsid w:val="00F63C82"/>
    <w:rsid w:val="00F63E98"/>
    <w:rsid w:val="00F641C6"/>
    <w:rsid w:val="00F64373"/>
    <w:rsid w:val="00F644CD"/>
    <w:rsid w:val="00F64624"/>
    <w:rsid w:val="00F64C0B"/>
    <w:rsid w:val="00F64CB0"/>
    <w:rsid w:val="00F64D21"/>
    <w:rsid w:val="00F64D55"/>
    <w:rsid w:val="00F64F08"/>
    <w:rsid w:val="00F64FA8"/>
    <w:rsid w:val="00F6544B"/>
    <w:rsid w:val="00F65565"/>
    <w:rsid w:val="00F656CD"/>
    <w:rsid w:val="00F658DA"/>
    <w:rsid w:val="00F6598B"/>
    <w:rsid w:val="00F659F9"/>
    <w:rsid w:val="00F65A58"/>
    <w:rsid w:val="00F65D9F"/>
    <w:rsid w:val="00F65DC7"/>
    <w:rsid w:val="00F66292"/>
    <w:rsid w:val="00F666A7"/>
    <w:rsid w:val="00F66821"/>
    <w:rsid w:val="00F6688E"/>
    <w:rsid w:val="00F669C8"/>
    <w:rsid w:val="00F66A73"/>
    <w:rsid w:val="00F66E02"/>
    <w:rsid w:val="00F6715A"/>
    <w:rsid w:val="00F67298"/>
    <w:rsid w:val="00F6768C"/>
    <w:rsid w:val="00F67816"/>
    <w:rsid w:val="00F6784C"/>
    <w:rsid w:val="00F67871"/>
    <w:rsid w:val="00F679A5"/>
    <w:rsid w:val="00F67DDE"/>
    <w:rsid w:val="00F67F67"/>
    <w:rsid w:val="00F7001A"/>
    <w:rsid w:val="00F7006A"/>
    <w:rsid w:val="00F7047A"/>
    <w:rsid w:val="00F7057A"/>
    <w:rsid w:val="00F707B0"/>
    <w:rsid w:val="00F70839"/>
    <w:rsid w:val="00F709AA"/>
    <w:rsid w:val="00F70E6B"/>
    <w:rsid w:val="00F710FC"/>
    <w:rsid w:val="00F71273"/>
    <w:rsid w:val="00F7131D"/>
    <w:rsid w:val="00F713CF"/>
    <w:rsid w:val="00F718BC"/>
    <w:rsid w:val="00F718D1"/>
    <w:rsid w:val="00F718F0"/>
    <w:rsid w:val="00F71F3E"/>
    <w:rsid w:val="00F71F86"/>
    <w:rsid w:val="00F720FF"/>
    <w:rsid w:val="00F7214C"/>
    <w:rsid w:val="00F7258E"/>
    <w:rsid w:val="00F72753"/>
    <w:rsid w:val="00F728D4"/>
    <w:rsid w:val="00F7293B"/>
    <w:rsid w:val="00F730EB"/>
    <w:rsid w:val="00F734F5"/>
    <w:rsid w:val="00F73575"/>
    <w:rsid w:val="00F735C7"/>
    <w:rsid w:val="00F73624"/>
    <w:rsid w:val="00F7397D"/>
    <w:rsid w:val="00F73C2B"/>
    <w:rsid w:val="00F73F40"/>
    <w:rsid w:val="00F73F54"/>
    <w:rsid w:val="00F741D1"/>
    <w:rsid w:val="00F74308"/>
    <w:rsid w:val="00F74378"/>
    <w:rsid w:val="00F7458B"/>
    <w:rsid w:val="00F74A5B"/>
    <w:rsid w:val="00F74B1B"/>
    <w:rsid w:val="00F74C07"/>
    <w:rsid w:val="00F74CAC"/>
    <w:rsid w:val="00F755C4"/>
    <w:rsid w:val="00F75638"/>
    <w:rsid w:val="00F75855"/>
    <w:rsid w:val="00F758BC"/>
    <w:rsid w:val="00F75B9E"/>
    <w:rsid w:val="00F75BE5"/>
    <w:rsid w:val="00F75EDB"/>
    <w:rsid w:val="00F75F01"/>
    <w:rsid w:val="00F75F2B"/>
    <w:rsid w:val="00F76161"/>
    <w:rsid w:val="00F761F6"/>
    <w:rsid w:val="00F76454"/>
    <w:rsid w:val="00F7654C"/>
    <w:rsid w:val="00F76657"/>
    <w:rsid w:val="00F76739"/>
    <w:rsid w:val="00F76B32"/>
    <w:rsid w:val="00F76B3D"/>
    <w:rsid w:val="00F76CA0"/>
    <w:rsid w:val="00F77032"/>
    <w:rsid w:val="00F77339"/>
    <w:rsid w:val="00F77504"/>
    <w:rsid w:val="00F776B4"/>
    <w:rsid w:val="00F777CB"/>
    <w:rsid w:val="00F777D5"/>
    <w:rsid w:val="00F7781E"/>
    <w:rsid w:val="00F77CED"/>
    <w:rsid w:val="00F80589"/>
    <w:rsid w:val="00F80ADA"/>
    <w:rsid w:val="00F81168"/>
    <w:rsid w:val="00F811F2"/>
    <w:rsid w:val="00F8153B"/>
    <w:rsid w:val="00F81814"/>
    <w:rsid w:val="00F81A68"/>
    <w:rsid w:val="00F81B7B"/>
    <w:rsid w:val="00F81BAE"/>
    <w:rsid w:val="00F81C9D"/>
    <w:rsid w:val="00F82227"/>
    <w:rsid w:val="00F82251"/>
    <w:rsid w:val="00F8228B"/>
    <w:rsid w:val="00F825AD"/>
    <w:rsid w:val="00F82D78"/>
    <w:rsid w:val="00F831D3"/>
    <w:rsid w:val="00F83516"/>
    <w:rsid w:val="00F83792"/>
    <w:rsid w:val="00F8395D"/>
    <w:rsid w:val="00F83E11"/>
    <w:rsid w:val="00F84047"/>
    <w:rsid w:val="00F840C4"/>
    <w:rsid w:val="00F842EB"/>
    <w:rsid w:val="00F84BF4"/>
    <w:rsid w:val="00F853F9"/>
    <w:rsid w:val="00F8543E"/>
    <w:rsid w:val="00F8555E"/>
    <w:rsid w:val="00F85778"/>
    <w:rsid w:val="00F85F5A"/>
    <w:rsid w:val="00F86233"/>
    <w:rsid w:val="00F863D1"/>
    <w:rsid w:val="00F8647D"/>
    <w:rsid w:val="00F86545"/>
    <w:rsid w:val="00F867F6"/>
    <w:rsid w:val="00F86BB8"/>
    <w:rsid w:val="00F86D65"/>
    <w:rsid w:val="00F86E2D"/>
    <w:rsid w:val="00F874AF"/>
    <w:rsid w:val="00F87689"/>
    <w:rsid w:val="00F877B4"/>
    <w:rsid w:val="00F8786F"/>
    <w:rsid w:val="00F878DF"/>
    <w:rsid w:val="00F87A5E"/>
    <w:rsid w:val="00F87C12"/>
    <w:rsid w:val="00F87F42"/>
    <w:rsid w:val="00F90033"/>
    <w:rsid w:val="00F90148"/>
    <w:rsid w:val="00F901B4"/>
    <w:rsid w:val="00F9055A"/>
    <w:rsid w:val="00F907CA"/>
    <w:rsid w:val="00F90B14"/>
    <w:rsid w:val="00F90DAE"/>
    <w:rsid w:val="00F912F0"/>
    <w:rsid w:val="00F91324"/>
    <w:rsid w:val="00F91331"/>
    <w:rsid w:val="00F9149D"/>
    <w:rsid w:val="00F914CE"/>
    <w:rsid w:val="00F91675"/>
    <w:rsid w:val="00F91701"/>
    <w:rsid w:val="00F918B2"/>
    <w:rsid w:val="00F91AF4"/>
    <w:rsid w:val="00F92076"/>
    <w:rsid w:val="00F92204"/>
    <w:rsid w:val="00F92698"/>
    <w:rsid w:val="00F927BD"/>
    <w:rsid w:val="00F92A91"/>
    <w:rsid w:val="00F92B09"/>
    <w:rsid w:val="00F92B0C"/>
    <w:rsid w:val="00F92C97"/>
    <w:rsid w:val="00F92DAB"/>
    <w:rsid w:val="00F92F89"/>
    <w:rsid w:val="00F9338A"/>
    <w:rsid w:val="00F936FD"/>
    <w:rsid w:val="00F93B85"/>
    <w:rsid w:val="00F93CED"/>
    <w:rsid w:val="00F93D8E"/>
    <w:rsid w:val="00F943AC"/>
    <w:rsid w:val="00F944BB"/>
    <w:rsid w:val="00F94584"/>
    <w:rsid w:val="00F9473A"/>
    <w:rsid w:val="00F94B0A"/>
    <w:rsid w:val="00F94CD5"/>
    <w:rsid w:val="00F94E98"/>
    <w:rsid w:val="00F95070"/>
    <w:rsid w:val="00F95326"/>
    <w:rsid w:val="00F95399"/>
    <w:rsid w:val="00F95522"/>
    <w:rsid w:val="00F95664"/>
    <w:rsid w:val="00F957BB"/>
    <w:rsid w:val="00F9586C"/>
    <w:rsid w:val="00F95B07"/>
    <w:rsid w:val="00F95D56"/>
    <w:rsid w:val="00F96607"/>
    <w:rsid w:val="00F9660F"/>
    <w:rsid w:val="00F966A4"/>
    <w:rsid w:val="00F966B1"/>
    <w:rsid w:val="00F96944"/>
    <w:rsid w:val="00F96F52"/>
    <w:rsid w:val="00F96F6B"/>
    <w:rsid w:val="00F973F3"/>
    <w:rsid w:val="00F97403"/>
    <w:rsid w:val="00F97A66"/>
    <w:rsid w:val="00F97B82"/>
    <w:rsid w:val="00F97C02"/>
    <w:rsid w:val="00F97C0B"/>
    <w:rsid w:val="00F97D48"/>
    <w:rsid w:val="00F97D9B"/>
    <w:rsid w:val="00FA0051"/>
    <w:rsid w:val="00FA023D"/>
    <w:rsid w:val="00FA0311"/>
    <w:rsid w:val="00FA037D"/>
    <w:rsid w:val="00FA0502"/>
    <w:rsid w:val="00FA0697"/>
    <w:rsid w:val="00FA084A"/>
    <w:rsid w:val="00FA09DB"/>
    <w:rsid w:val="00FA0C3E"/>
    <w:rsid w:val="00FA0E49"/>
    <w:rsid w:val="00FA0EAE"/>
    <w:rsid w:val="00FA0F5E"/>
    <w:rsid w:val="00FA1045"/>
    <w:rsid w:val="00FA153B"/>
    <w:rsid w:val="00FA1B86"/>
    <w:rsid w:val="00FA1BB0"/>
    <w:rsid w:val="00FA1C18"/>
    <w:rsid w:val="00FA1F01"/>
    <w:rsid w:val="00FA2060"/>
    <w:rsid w:val="00FA20D2"/>
    <w:rsid w:val="00FA2206"/>
    <w:rsid w:val="00FA221B"/>
    <w:rsid w:val="00FA22C0"/>
    <w:rsid w:val="00FA263C"/>
    <w:rsid w:val="00FA28CB"/>
    <w:rsid w:val="00FA2C2A"/>
    <w:rsid w:val="00FA2DEC"/>
    <w:rsid w:val="00FA2E4E"/>
    <w:rsid w:val="00FA31AC"/>
    <w:rsid w:val="00FA328D"/>
    <w:rsid w:val="00FA334A"/>
    <w:rsid w:val="00FA33C1"/>
    <w:rsid w:val="00FA33EC"/>
    <w:rsid w:val="00FA33FF"/>
    <w:rsid w:val="00FA368D"/>
    <w:rsid w:val="00FA3753"/>
    <w:rsid w:val="00FA38B3"/>
    <w:rsid w:val="00FA3BFA"/>
    <w:rsid w:val="00FA3DAE"/>
    <w:rsid w:val="00FA4001"/>
    <w:rsid w:val="00FA4419"/>
    <w:rsid w:val="00FA4519"/>
    <w:rsid w:val="00FA476D"/>
    <w:rsid w:val="00FA479C"/>
    <w:rsid w:val="00FA4C5B"/>
    <w:rsid w:val="00FA4E39"/>
    <w:rsid w:val="00FA5080"/>
    <w:rsid w:val="00FA52B3"/>
    <w:rsid w:val="00FA5343"/>
    <w:rsid w:val="00FA5346"/>
    <w:rsid w:val="00FA55E1"/>
    <w:rsid w:val="00FA58D0"/>
    <w:rsid w:val="00FA5A81"/>
    <w:rsid w:val="00FA6179"/>
    <w:rsid w:val="00FA6545"/>
    <w:rsid w:val="00FA661E"/>
    <w:rsid w:val="00FA6668"/>
    <w:rsid w:val="00FA67C7"/>
    <w:rsid w:val="00FA682A"/>
    <w:rsid w:val="00FA68BA"/>
    <w:rsid w:val="00FA723D"/>
    <w:rsid w:val="00FA7661"/>
    <w:rsid w:val="00FA768B"/>
    <w:rsid w:val="00FA7790"/>
    <w:rsid w:val="00FA7892"/>
    <w:rsid w:val="00FA7BBA"/>
    <w:rsid w:val="00FA7DB3"/>
    <w:rsid w:val="00FA7E6C"/>
    <w:rsid w:val="00FA7F53"/>
    <w:rsid w:val="00FB02A9"/>
    <w:rsid w:val="00FB0750"/>
    <w:rsid w:val="00FB091A"/>
    <w:rsid w:val="00FB0DBC"/>
    <w:rsid w:val="00FB0E10"/>
    <w:rsid w:val="00FB10EB"/>
    <w:rsid w:val="00FB12B2"/>
    <w:rsid w:val="00FB1411"/>
    <w:rsid w:val="00FB148B"/>
    <w:rsid w:val="00FB158B"/>
    <w:rsid w:val="00FB1730"/>
    <w:rsid w:val="00FB1752"/>
    <w:rsid w:val="00FB191B"/>
    <w:rsid w:val="00FB1950"/>
    <w:rsid w:val="00FB1BB5"/>
    <w:rsid w:val="00FB1D75"/>
    <w:rsid w:val="00FB2164"/>
    <w:rsid w:val="00FB26F7"/>
    <w:rsid w:val="00FB2807"/>
    <w:rsid w:val="00FB2A97"/>
    <w:rsid w:val="00FB2AF8"/>
    <w:rsid w:val="00FB2EEC"/>
    <w:rsid w:val="00FB2FF8"/>
    <w:rsid w:val="00FB3324"/>
    <w:rsid w:val="00FB371D"/>
    <w:rsid w:val="00FB37B1"/>
    <w:rsid w:val="00FB397E"/>
    <w:rsid w:val="00FB398B"/>
    <w:rsid w:val="00FB3AF8"/>
    <w:rsid w:val="00FB46CA"/>
    <w:rsid w:val="00FB47B1"/>
    <w:rsid w:val="00FB47F6"/>
    <w:rsid w:val="00FB4BDA"/>
    <w:rsid w:val="00FB4FBB"/>
    <w:rsid w:val="00FB5364"/>
    <w:rsid w:val="00FB5674"/>
    <w:rsid w:val="00FB5677"/>
    <w:rsid w:val="00FB570E"/>
    <w:rsid w:val="00FB58A9"/>
    <w:rsid w:val="00FB599F"/>
    <w:rsid w:val="00FB5A4C"/>
    <w:rsid w:val="00FB5AC3"/>
    <w:rsid w:val="00FB5D1D"/>
    <w:rsid w:val="00FB61E8"/>
    <w:rsid w:val="00FB639E"/>
    <w:rsid w:val="00FB63D8"/>
    <w:rsid w:val="00FB6504"/>
    <w:rsid w:val="00FB668A"/>
    <w:rsid w:val="00FB66D9"/>
    <w:rsid w:val="00FB6886"/>
    <w:rsid w:val="00FB6AEA"/>
    <w:rsid w:val="00FB6CF1"/>
    <w:rsid w:val="00FB6E02"/>
    <w:rsid w:val="00FB6E7A"/>
    <w:rsid w:val="00FB6ED0"/>
    <w:rsid w:val="00FB7496"/>
    <w:rsid w:val="00FB7AE9"/>
    <w:rsid w:val="00FC0114"/>
    <w:rsid w:val="00FC01A8"/>
    <w:rsid w:val="00FC01D6"/>
    <w:rsid w:val="00FC0350"/>
    <w:rsid w:val="00FC0449"/>
    <w:rsid w:val="00FC05AC"/>
    <w:rsid w:val="00FC0ED1"/>
    <w:rsid w:val="00FC13D7"/>
    <w:rsid w:val="00FC1478"/>
    <w:rsid w:val="00FC18C3"/>
    <w:rsid w:val="00FC1986"/>
    <w:rsid w:val="00FC1E91"/>
    <w:rsid w:val="00FC1F62"/>
    <w:rsid w:val="00FC218A"/>
    <w:rsid w:val="00FC220B"/>
    <w:rsid w:val="00FC22D7"/>
    <w:rsid w:val="00FC239A"/>
    <w:rsid w:val="00FC258A"/>
    <w:rsid w:val="00FC2798"/>
    <w:rsid w:val="00FC2967"/>
    <w:rsid w:val="00FC2BAB"/>
    <w:rsid w:val="00FC2D16"/>
    <w:rsid w:val="00FC2F03"/>
    <w:rsid w:val="00FC3370"/>
    <w:rsid w:val="00FC3373"/>
    <w:rsid w:val="00FC3431"/>
    <w:rsid w:val="00FC3836"/>
    <w:rsid w:val="00FC392B"/>
    <w:rsid w:val="00FC3960"/>
    <w:rsid w:val="00FC3A26"/>
    <w:rsid w:val="00FC3A8D"/>
    <w:rsid w:val="00FC3AEF"/>
    <w:rsid w:val="00FC3DD0"/>
    <w:rsid w:val="00FC3EF9"/>
    <w:rsid w:val="00FC4049"/>
    <w:rsid w:val="00FC42E5"/>
    <w:rsid w:val="00FC4392"/>
    <w:rsid w:val="00FC4546"/>
    <w:rsid w:val="00FC47AC"/>
    <w:rsid w:val="00FC4840"/>
    <w:rsid w:val="00FC5846"/>
    <w:rsid w:val="00FC5863"/>
    <w:rsid w:val="00FC5AF4"/>
    <w:rsid w:val="00FC5DF4"/>
    <w:rsid w:val="00FC6285"/>
    <w:rsid w:val="00FC62B5"/>
    <w:rsid w:val="00FC6929"/>
    <w:rsid w:val="00FC6A34"/>
    <w:rsid w:val="00FC6CA7"/>
    <w:rsid w:val="00FC732A"/>
    <w:rsid w:val="00FC778C"/>
    <w:rsid w:val="00FC7972"/>
    <w:rsid w:val="00FC7A3B"/>
    <w:rsid w:val="00FC7AA1"/>
    <w:rsid w:val="00FC7C96"/>
    <w:rsid w:val="00FD0519"/>
    <w:rsid w:val="00FD06FF"/>
    <w:rsid w:val="00FD07B7"/>
    <w:rsid w:val="00FD0A64"/>
    <w:rsid w:val="00FD0AF9"/>
    <w:rsid w:val="00FD0BBD"/>
    <w:rsid w:val="00FD0CF7"/>
    <w:rsid w:val="00FD100D"/>
    <w:rsid w:val="00FD11ED"/>
    <w:rsid w:val="00FD12EF"/>
    <w:rsid w:val="00FD1434"/>
    <w:rsid w:val="00FD1698"/>
    <w:rsid w:val="00FD172E"/>
    <w:rsid w:val="00FD1771"/>
    <w:rsid w:val="00FD1897"/>
    <w:rsid w:val="00FD1EAE"/>
    <w:rsid w:val="00FD1FD7"/>
    <w:rsid w:val="00FD2003"/>
    <w:rsid w:val="00FD210F"/>
    <w:rsid w:val="00FD214B"/>
    <w:rsid w:val="00FD216C"/>
    <w:rsid w:val="00FD27F2"/>
    <w:rsid w:val="00FD2E11"/>
    <w:rsid w:val="00FD2E24"/>
    <w:rsid w:val="00FD2EFB"/>
    <w:rsid w:val="00FD3039"/>
    <w:rsid w:val="00FD30BF"/>
    <w:rsid w:val="00FD311D"/>
    <w:rsid w:val="00FD325A"/>
    <w:rsid w:val="00FD3F63"/>
    <w:rsid w:val="00FD415C"/>
    <w:rsid w:val="00FD41AA"/>
    <w:rsid w:val="00FD41C5"/>
    <w:rsid w:val="00FD45F1"/>
    <w:rsid w:val="00FD464C"/>
    <w:rsid w:val="00FD48BE"/>
    <w:rsid w:val="00FD4C8F"/>
    <w:rsid w:val="00FD5007"/>
    <w:rsid w:val="00FD5040"/>
    <w:rsid w:val="00FD5363"/>
    <w:rsid w:val="00FD5436"/>
    <w:rsid w:val="00FD55B9"/>
    <w:rsid w:val="00FD564D"/>
    <w:rsid w:val="00FD57BC"/>
    <w:rsid w:val="00FD5861"/>
    <w:rsid w:val="00FD5BD6"/>
    <w:rsid w:val="00FD640F"/>
    <w:rsid w:val="00FD65DB"/>
    <w:rsid w:val="00FD6B4C"/>
    <w:rsid w:val="00FD6BE9"/>
    <w:rsid w:val="00FD6F5A"/>
    <w:rsid w:val="00FD6F5C"/>
    <w:rsid w:val="00FD7178"/>
    <w:rsid w:val="00FD72DB"/>
    <w:rsid w:val="00FD7AA4"/>
    <w:rsid w:val="00FD7C6F"/>
    <w:rsid w:val="00FD7C9C"/>
    <w:rsid w:val="00FE005C"/>
    <w:rsid w:val="00FE00CE"/>
    <w:rsid w:val="00FE0328"/>
    <w:rsid w:val="00FE0371"/>
    <w:rsid w:val="00FE0381"/>
    <w:rsid w:val="00FE082D"/>
    <w:rsid w:val="00FE0840"/>
    <w:rsid w:val="00FE09CF"/>
    <w:rsid w:val="00FE0A03"/>
    <w:rsid w:val="00FE0C25"/>
    <w:rsid w:val="00FE0C60"/>
    <w:rsid w:val="00FE114E"/>
    <w:rsid w:val="00FE150A"/>
    <w:rsid w:val="00FE1777"/>
    <w:rsid w:val="00FE1DFD"/>
    <w:rsid w:val="00FE1F1F"/>
    <w:rsid w:val="00FE20CE"/>
    <w:rsid w:val="00FE2486"/>
    <w:rsid w:val="00FE24E9"/>
    <w:rsid w:val="00FE26C4"/>
    <w:rsid w:val="00FE2931"/>
    <w:rsid w:val="00FE2A0B"/>
    <w:rsid w:val="00FE2A39"/>
    <w:rsid w:val="00FE2CDF"/>
    <w:rsid w:val="00FE31F4"/>
    <w:rsid w:val="00FE32CC"/>
    <w:rsid w:val="00FE351C"/>
    <w:rsid w:val="00FE3711"/>
    <w:rsid w:val="00FE3C4E"/>
    <w:rsid w:val="00FE3E44"/>
    <w:rsid w:val="00FE3E69"/>
    <w:rsid w:val="00FE408C"/>
    <w:rsid w:val="00FE41D1"/>
    <w:rsid w:val="00FE461D"/>
    <w:rsid w:val="00FE47DC"/>
    <w:rsid w:val="00FE4A15"/>
    <w:rsid w:val="00FE4B01"/>
    <w:rsid w:val="00FE4BB1"/>
    <w:rsid w:val="00FE4CA8"/>
    <w:rsid w:val="00FE4CF0"/>
    <w:rsid w:val="00FE4E5B"/>
    <w:rsid w:val="00FE4EEA"/>
    <w:rsid w:val="00FE4EEB"/>
    <w:rsid w:val="00FE4F38"/>
    <w:rsid w:val="00FE4F45"/>
    <w:rsid w:val="00FE4FC5"/>
    <w:rsid w:val="00FE501D"/>
    <w:rsid w:val="00FE52DD"/>
    <w:rsid w:val="00FE5351"/>
    <w:rsid w:val="00FE5489"/>
    <w:rsid w:val="00FE54EC"/>
    <w:rsid w:val="00FE552F"/>
    <w:rsid w:val="00FE5C06"/>
    <w:rsid w:val="00FE5C66"/>
    <w:rsid w:val="00FE5D7E"/>
    <w:rsid w:val="00FE5EAF"/>
    <w:rsid w:val="00FE5F23"/>
    <w:rsid w:val="00FE6080"/>
    <w:rsid w:val="00FE6239"/>
    <w:rsid w:val="00FE6C2A"/>
    <w:rsid w:val="00FE6D93"/>
    <w:rsid w:val="00FE6DAE"/>
    <w:rsid w:val="00FE6DE0"/>
    <w:rsid w:val="00FE6E79"/>
    <w:rsid w:val="00FE78E6"/>
    <w:rsid w:val="00FE7E0D"/>
    <w:rsid w:val="00FF02AF"/>
    <w:rsid w:val="00FF0536"/>
    <w:rsid w:val="00FF0A11"/>
    <w:rsid w:val="00FF0A72"/>
    <w:rsid w:val="00FF0F1D"/>
    <w:rsid w:val="00FF1749"/>
    <w:rsid w:val="00FF1D87"/>
    <w:rsid w:val="00FF1F92"/>
    <w:rsid w:val="00FF23D0"/>
    <w:rsid w:val="00FF2B61"/>
    <w:rsid w:val="00FF31E2"/>
    <w:rsid w:val="00FF32F1"/>
    <w:rsid w:val="00FF3422"/>
    <w:rsid w:val="00FF37F1"/>
    <w:rsid w:val="00FF397F"/>
    <w:rsid w:val="00FF3FBC"/>
    <w:rsid w:val="00FF400A"/>
    <w:rsid w:val="00FF40D6"/>
    <w:rsid w:val="00FF40E4"/>
    <w:rsid w:val="00FF41C3"/>
    <w:rsid w:val="00FF4413"/>
    <w:rsid w:val="00FF49A2"/>
    <w:rsid w:val="00FF4B7B"/>
    <w:rsid w:val="00FF4BEC"/>
    <w:rsid w:val="00FF4CAD"/>
    <w:rsid w:val="00FF4E99"/>
    <w:rsid w:val="00FF5081"/>
    <w:rsid w:val="00FF50D9"/>
    <w:rsid w:val="00FF517C"/>
    <w:rsid w:val="00FF51D6"/>
    <w:rsid w:val="00FF5404"/>
    <w:rsid w:val="00FF568F"/>
    <w:rsid w:val="00FF56E2"/>
    <w:rsid w:val="00FF5878"/>
    <w:rsid w:val="00FF59A8"/>
    <w:rsid w:val="00FF5BEE"/>
    <w:rsid w:val="00FF5C96"/>
    <w:rsid w:val="00FF5CFB"/>
    <w:rsid w:val="00FF5D6A"/>
    <w:rsid w:val="00FF5FD0"/>
    <w:rsid w:val="00FF6130"/>
    <w:rsid w:val="00FF6317"/>
    <w:rsid w:val="00FF6794"/>
    <w:rsid w:val="00FF69F7"/>
    <w:rsid w:val="00FF6BEF"/>
    <w:rsid w:val="00FF7375"/>
    <w:rsid w:val="00FF763C"/>
    <w:rsid w:val="00FF7707"/>
    <w:rsid w:val="00FF7F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433D70"/>
  <w15:docId w15:val="{BE81B394-FC4B-4087-8C03-40B4941D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E7677B"/>
    <w:pPr>
      <w:keepLines/>
      <w:spacing w:before="120" w:after="120" w:line="264" w:lineRule="auto"/>
    </w:pPr>
    <w:rPr>
      <w:color w:val="232B39" w:themeColor="text1"/>
    </w:rPr>
  </w:style>
  <w:style w:type="paragraph" w:styleId="Heading1">
    <w:name w:val="heading 1"/>
    <w:next w:val="Normal"/>
    <w:link w:val="Heading1Char"/>
    <w:qFormat/>
    <w:rsid w:val="00E7677B"/>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7677B"/>
    <w:pPr>
      <w:keepNext/>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E7677B"/>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E7677B"/>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E7677B"/>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7677B"/>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76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E7677B"/>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7677B"/>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E7677B"/>
    <w:pPr>
      <w:keepLines w:val="0"/>
      <w:pBdr>
        <w:bottom w:val="single" w:sz="12" w:space="4" w:color="auto"/>
      </w:pBdr>
      <w:tabs>
        <w:tab w:val="right" w:pos="9000"/>
      </w:tabs>
      <w:ind w:right="26"/>
    </w:pPr>
    <w:rPr>
      <w:sz w:val="24"/>
      <w:szCs w:val="24"/>
    </w:rPr>
  </w:style>
  <w:style w:type="paragraph" w:styleId="TOC2">
    <w:name w:val="toc 2"/>
    <w:next w:val="Normal"/>
    <w:uiPriority w:val="39"/>
    <w:rsid w:val="00E7677B"/>
    <w:pPr>
      <w:tabs>
        <w:tab w:val="right" w:pos="9000"/>
      </w:tabs>
      <w:spacing w:after="100"/>
      <w:ind w:left="446" w:right="432"/>
      <w:contextualSpacing/>
    </w:pPr>
    <w:rPr>
      <w:noProof/>
      <w:spacing w:val="2"/>
    </w:rPr>
  </w:style>
  <w:style w:type="paragraph" w:styleId="TOC3">
    <w:name w:val="toc 3"/>
    <w:basedOn w:val="Normal"/>
    <w:next w:val="Normal"/>
    <w:uiPriority w:val="39"/>
    <w:rsid w:val="00E7677B"/>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E7677B"/>
    <w:pPr>
      <w:spacing w:after="60" w:line="240" w:lineRule="auto"/>
    </w:pPr>
    <w:rPr>
      <w:sz w:val="16"/>
    </w:rPr>
  </w:style>
  <w:style w:type="paragraph" w:styleId="Index2">
    <w:name w:val="index 2"/>
    <w:basedOn w:val="Normal"/>
    <w:next w:val="Normal"/>
    <w:uiPriority w:val="99"/>
    <w:semiHidden/>
    <w:rsid w:val="00E7677B"/>
    <w:pPr>
      <w:spacing w:after="0" w:line="240" w:lineRule="auto"/>
      <w:ind w:left="216"/>
    </w:pPr>
    <w:rPr>
      <w:sz w:val="16"/>
      <w:szCs w:val="16"/>
    </w:rPr>
  </w:style>
  <w:style w:type="character" w:styleId="Hyperlink">
    <w:name w:val="Hyperlink"/>
    <w:basedOn w:val="DefaultParagraphFont"/>
    <w:uiPriority w:val="99"/>
    <w:rsid w:val="00E7677B"/>
    <w:rPr>
      <w:color w:val="004C97" w:themeColor="accent3"/>
      <w:u w:val="none"/>
    </w:rPr>
  </w:style>
  <w:style w:type="character" w:customStyle="1" w:styleId="Heading1Char">
    <w:name w:val="Heading 1 Char"/>
    <w:basedOn w:val="DefaultParagraphFont"/>
    <w:link w:val="Heading1"/>
    <w:rsid w:val="00E7677B"/>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7677B"/>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E7677B"/>
    <w:pPr>
      <w:keepLines/>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E7677B"/>
    <w:pPr>
      <w:numPr>
        <w:ilvl w:val="1"/>
      </w:numPr>
    </w:pPr>
  </w:style>
  <w:style w:type="paragraph" w:customStyle="1" w:styleId="Bulletindent">
    <w:name w:val="Bullet indent"/>
    <w:basedOn w:val="Bullet2"/>
    <w:uiPriority w:val="9"/>
    <w:qFormat/>
    <w:rsid w:val="00177FD0"/>
    <w:pPr>
      <w:numPr>
        <w:ilvl w:val="2"/>
      </w:numPr>
      <w:spacing w:line="264" w:lineRule="auto"/>
      <w:contextualSpacing w:val="0"/>
    </w:pPr>
  </w:style>
  <w:style w:type="paragraph" w:customStyle="1" w:styleId="Heading1numbered">
    <w:name w:val="Heading 1 numbered"/>
    <w:basedOn w:val="Heading1"/>
    <w:next w:val="NormalIndent"/>
    <w:uiPriority w:val="8"/>
    <w:qFormat/>
    <w:rsid w:val="00E7677B"/>
    <w:pPr>
      <w:numPr>
        <w:ilvl w:val="2"/>
        <w:numId w:val="3"/>
      </w:numPr>
    </w:pPr>
  </w:style>
  <w:style w:type="paragraph" w:customStyle="1" w:styleId="Heading2numbered">
    <w:name w:val="Heading 2 numbered"/>
    <w:basedOn w:val="Heading2"/>
    <w:next w:val="NormalIndent"/>
    <w:uiPriority w:val="8"/>
    <w:qFormat/>
    <w:rsid w:val="00E7677B"/>
    <w:pPr>
      <w:numPr>
        <w:ilvl w:val="3"/>
        <w:numId w:val="3"/>
      </w:numPr>
    </w:pPr>
  </w:style>
  <w:style w:type="paragraph" w:customStyle="1" w:styleId="Heading3numbered">
    <w:name w:val="Heading 3 numbered"/>
    <w:basedOn w:val="Heading3"/>
    <w:next w:val="NormalIndent"/>
    <w:uiPriority w:val="8"/>
    <w:qFormat/>
    <w:rsid w:val="00E7677B"/>
    <w:pPr>
      <w:numPr>
        <w:ilvl w:val="4"/>
        <w:numId w:val="3"/>
      </w:numPr>
    </w:pPr>
  </w:style>
  <w:style w:type="character" w:customStyle="1" w:styleId="Heading3Char">
    <w:name w:val="Heading 3 Char"/>
    <w:basedOn w:val="DefaultParagraphFont"/>
    <w:link w:val="Heading3"/>
    <w:rsid w:val="00E7677B"/>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E7677B"/>
    <w:pPr>
      <w:numPr>
        <w:ilvl w:val="5"/>
        <w:numId w:val="3"/>
      </w:numPr>
    </w:pPr>
  </w:style>
  <w:style w:type="character" w:customStyle="1" w:styleId="Heading4Char">
    <w:name w:val="Heading 4 Char"/>
    <w:basedOn w:val="DefaultParagraphFont"/>
    <w:link w:val="Heading4"/>
    <w:rsid w:val="00E7677B"/>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E7677B"/>
    <w:pPr>
      <w:ind w:left="792"/>
    </w:pPr>
  </w:style>
  <w:style w:type="paragraph" w:customStyle="1" w:styleId="NoteNormal">
    <w:name w:val="Note Normal"/>
    <w:basedOn w:val="Normal"/>
    <w:rsid w:val="00E7677B"/>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7677B"/>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E7677B"/>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E7677B"/>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E7677B"/>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E7677B"/>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44"/>
    <w:rsid w:val="00E7677B"/>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E76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77B"/>
    <w:rPr>
      <w:rFonts w:ascii="Tahoma" w:hAnsi="Tahoma" w:cs="Tahoma"/>
      <w:color w:val="232B39" w:themeColor="text1"/>
      <w:sz w:val="16"/>
      <w:szCs w:val="16"/>
    </w:rPr>
  </w:style>
  <w:style w:type="paragraph" w:customStyle="1" w:styleId="Bulletindent2">
    <w:name w:val="Bullet indent 2"/>
    <w:basedOn w:val="Normal"/>
    <w:uiPriority w:val="9"/>
    <w:qFormat/>
    <w:rsid w:val="00E7677B"/>
    <w:pPr>
      <w:numPr>
        <w:ilvl w:val="3"/>
        <w:numId w:val="1"/>
      </w:numPr>
      <w:contextualSpacing/>
    </w:pPr>
  </w:style>
  <w:style w:type="paragraph" w:styleId="IndexHeading">
    <w:name w:val="index heading"/>
    <w:basedOn w:val="Normal"/>
    <w:next w:val="Index1"/>
    <w:uiPriority w:val="99"/>
    <w:semiHidden/>
    <w:rsid w:val="00E7677B"/>
    <w:rPr>
      <w:rFonts w:asciiTheme="majorHAnsi" w:eastAsiaTheme="majorEastAsia" w:hAnsiTheme="majorHAnsi" w:cstheme="majorBidi"/>
      <w:b/>
      <w:bCs/>
    </w:rPr>
  </w:style>
  <w:style w:type="paragraph" w:styleId="Header">
    <w:name w:val="header"/>
    <w:basedOn w:val="Normal"/>
    <w:link w:val="HeaderChar"/>
    <w:uiPriority w:val="99"/>
    <w:semiHidden/>
    <w:rsid w:val="00E767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7677B"/>
    <w:rPr>
      <w:color w:val="232B39" w:themeColor="text1"/>
    </w:rPr>
  </w:style>
  <w:style w:type="paragraph" w:styleId="Footer">
    <w:name w:val="footer"/>
    <w:basedOn w:val="Normal"/>
    <w:link w:val="FooterChar"/>
    <w:uiPriority w:val="99"/>
    <w:semiHidden/>
    <w:rsid w:val="00E7677B"/>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E7677B"/>
    <w:rPr>
      <w:noProof/>
      <w:color w:val="232B39" w:themeColor="text1"/>
      <w:sz w:val="18"/>
      <w:szCs w:val="18"/>
    </w:rPr>
  </w:style>
  <w:style w:type="character" w:styleId="PageNumber">
    <w:name w:val="page number"/>
    <w:uiPriority w:val="49"/>
    <w:semiHidden/>
    <w:rsid w:val="00E7677B"/>
    <w:rPr>
      <w:rFonts w:asciiTheme="minorHAnsi" w:hAnsiTheme="minorHAnsi"/>
      <w:b w:val="0"/>
      <w:color w:val="232B39" w:themeColor="text1"/>
    </w:rPr>
  </w:style>
  <w:style w:type="paragraph" w:styleId="TOCHeading">
    <w:name w:val="TOC Heading"/>
    <w:basedOn w:val="Heading1"/>
    <w:next w:val="Normal"/>
    <w:uiPriority w:val="38"/>
    <w:rsid w:val="00E7677B"/>
    <w:pPr>
      <w:spacing w:before="440" w:after="440" w:line="276" w:lineRule="auto"/>
      <w:outlineLvl w:val="9"/>
    </w:pPr>
    <w:rPr>
      <w:spacing w:val="2"/>
    </w:rPr>
  </w:style>
  <w:style w:type="paragraph" w:customStyle="1" w:styleId="NormalTight">
    <w:name w:val="Normal Tight"/>
    <w:uiPriority w:val="99"/>
    <w:semiHidden/>
    <w:rsid w:val="00E7677B"/>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7677B"/>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E7677B"/>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E7677B"/>
    <w:pPr>
      <w:spacing w:before="3800"/>
      <w:ind w:right="1382"/>
    </w:pPr>
  </w:style>
  <w:style w:type="paragraph" w:styleId="TOC4">
    <w:name w:val="toc 4"/>
    <w:basedOn w:val="TOC1"/>
    <w:next w:val="Normal"/>
    <w:uiPriority w:val="39"/>
    <w:rsid w:val="000B2820"/>
    <w:pPr>
      <w:spacing w:before="280"/>
      <w:ind w:left="446" w:right="29" w:hanging="446"/>
    </w:pPr>
    <w:rPr>
      <w:noProof/>
      <w:sz w:val="22"/>
      <w:szCs w:val="22"/>
      <w:lang w:eastAsia="en-US"/>
    </w:rPr>
  </w:style>
  <w:style w:type="paragraph" w:styleId="TOC5">
    <w:name w:val="toc 5"/>
    <w:basedOn w:val="TOC2"/>
    <w:next w:val="Normal"/>
    <w:uiPriority w:val="39"/>
    <w:rsid w:val="00E7677B"/>
    <w:pPr>
      <w:ind w:left="1080" w:hanging="634"/>
    </w:pPr>
    <w:rPr>
      <w:lang w:eastAsia="en-US"/>
    </w:rPr>
  </w:style>
  <w:style w:type="paragraph" w:styleId="TOC6">
    <w:name w:val="toc 6"/>
    <w:basedOn w:val="TOC3"/>
    <w:next w:val="Normal"/>
    <w:uiPriority w:val="39"/>
    <w:rsid w:val="00E7677B"/>
    <w:pPr>
      <w:ind w:left="1800" w:hanging="720"/>
    </w:pPr>
    <w:rPr>
      <w:lang w:eastAsia="en-US"/>
    </w:rPr>
  </w:style>
  <w:style w:type="table" w:customStyle="1" w:styleId="DTFtexttable">
    <w:name w:val="DTF text table"/>
    <w:basedOn w:val="TableNormal"/>
    <w:uiPriority w:val="99"/>
    <w:rsid w:val="00E7677B"/>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E7677B"/>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E7677B"/>
    <w:pPr>
      <w:spacing w:before="60" w:after="60"/>
    </w:pPr>
    <w:rPr>
      <w:sz w:val="17"/>
    </w:rPr>
  </w:style>
  <w:style w:type="paragraph" w:customStyle="1" w:styleId="Tabletextright">
    <w:name w:val="Table text right"/>
    <w:basedOn w:val="Tabletext"/>
    <w:uiPriority w:val="5"/>
    <w:qFormat/>
    <w:rsid w:val="00E7677B"/>
    <w:pPr>
      <w:jc w:val="right"/>
    </w:pPr>
  </w:style>
  <w:style w:type="paragraph" w:customStyle="1" w:styleId="Listnumindent2">
    <w:name w:val="List num indent 2"/>
    <w:basedOn w:val="Normal"/>
    <w:uiPriority w:val="9"/>
    <w:qFormat/>
    <w:rsid w:val="009203F2"/>
    <w:pPr>
      <w:numPr>
        <w:ilvl w:val="7"/>
        <w:numId w:val="3"/>
      </w:numPr>
      <w:spacing w:before="60" w:after="60"/>
    </w:pPr>
  </w:style>
  <w:style w:type="paragraph" w:customStyle="1" w:styleId="Listnumindent">
    <w:name w:val="List num indent"/>
    <w:basedOn w:val="Normal"/>
    <w:uiPriority w:val="9"/>
    <w:qFormat/>
    <w:rsid w:val="00E7677B"/>
    <w:pPr>
      <w:numPr>
        <w:ilvl w:val="6"/>
        <w:numId w:val="3"/>
      </w:numPr>
      <w:spacing w:before="100"/>
    </w:pPr>
  </w:style>
  <w:style w:type="paragraph" w:customStyle="1" w:styleId="Listnum">
    <w:name w:val="List num"/>
    <w:basedOn w:val="Normal"/>
    <w:uiPriority w:val="2"/>
    <w:qFormat/>
    <w:rsid w:val="00E7677B"/>
    <w:pPr>
      <w:numPr>
        <w:numId w:val="3"/>
      </w:numPr>
    </w:pPr>
  </w:style>
  <w:style w:type="paragraph" w:customStyle="1" w:styleId="Listnum2">
    <w:name w:val="List num 2"/>
    <w:basedOn w:val="Normal"/>
    <w:uiPriority w:val="2"/>
    <w:qFormat/>
    <w:rsid w:val="00E7677B"/>
    <w:pPr>
      <w:numPr>
        <w:ilvl w:val="1"/>
        <w:numId w:val="3"/>
      </w:numPr>
    </w:pPr>
  </w:style>
  <w:style w:type="paragraph" w:customStyle="1" w:styleId="Tabletextcentred">
    <w:name w:val="Table text centred"/>
    <w:basedOn w:val="Tabletext"/>
    <w:uiPriority w:val="5"/>
    <w:qFormat/>
    <w:rsid w:val="00E7677B"/>
    <w:pPr>
      <w:jc w:val="center"/>
    </w:pPr>
  </w:style>
  <w:style w:type="paragraph" w:customStyle="1" w:styleId="Tableheader">
    <w:name w:val="Table header"/>
    <w:basedOn w:val="Tabletext"/>
    <w:uiPriority w:val="5"/>
    <w:qFormat/>
    <w:rsid w:val="00E7677B"/>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E7677B"/>
    <w:pPr>
      <w:numPr>
        <w:numId w:val="4"/>
      </w:numPr>
    </w:pPr>
  </w:style>
  <w:style w:type="paragraph" w:customStyle="1" w:styleId="Tabledash">
    <w:name w:val="Table dash"/>
    <w:basedOn w:val="Tablebullet"/>
    <w:uiPriority w:val="6"/>
    <w:rsid w:val="00E7677B"/>
    <w:pPr>
      <w:numPr>
        <w:ilvl w:val="1"/>
      </w:numPr>
    </w:pPr>
  </w:style>
  <w:style w:type="paragraph" w:customStyle="1" w:styleId="Tabletextindent">
    <w:name w:val="Table text indent"/>
    <w:basedOn w:val="Tabletext"/>
    <w:uiPriority w:val="5"/>
    <w:qFormat/>
    <w:rsid w:val="00E7677B"/>
    <w:pPr>
      <w:ind w:left="288"/>
    </w:pPr>
  </w:style>
  <w:style w:type="paragraph" w:customStyle="1" w:styleId="Numpara">
    <w:name w:val="Num para"/>
    <w:basedOn w:val="ListParagraph"/>
    <w:uiPriority w:val="2"/>
    <w:qFormat/>
    <w:rsid w:val="00E7677B"/>
    <w:pPr>
      <w:numPr>
        <w:numId w:val="2"/>
      </w:numPr>
      <w:tabs>
        <w:tab w:val="left" w:pos="540"/>
      </w:tabs>
    </w:pPr>
  </w:style>
  <w:style w:type="paragraph" w:styleId="ListParagraph">
    <w:name w:val="List Paragraph"/>
    <w:basedOn w:val="Normal"/>
    <w:uiPriority w:val="34"/>
    <w:semiHidden/>
    <w:qFormat/>
    <w:rsid w:val="00E7677B"/>
    <w:pPr>
      <w:ind w:left="720"/>
      <w:contextualSpacing/>
    </w:pPr>
  </w:style>
  <w:style w:type="paragraph" w:styleId="FootnoteText">
    <w:name w:val="footnote text"/>
    <w:basedOn w:val="Normal"/>
    <w:link w:val="FootnoteTextChar"/>
    <w:uiPriority w:val="99"/>
    <w:semiHidden/>
    <w:rsid w:val="00E7677B"/>
    <w:pPr>
      <w:spacing w:before="0" w:after="0" w:line="240" w:lineRule="auto"/>
    </w:pPr>
    <w:rPr>
      <w:sz w:val="17"/>
    </w:rPr>
  </w:style>
  <w:style w:type="character" w:customStyle="1" w:styleId="FootnoteTextChar">
    <w:name w:val="Footnote Text Char"/>
    <w:basedOn w:val="DefaultParagraphFont"/>
    <w:link w:val="FootnoteText"/>
    <w:uiPriority w:val="99"/>
    <w:semiHidden/>
    <w:rsid w:val="00E7677B"/>
    <w:rPr>
      <w:color w:val="232B39" w:themeColor="text1"/>
      <w:sz w:val="17"/>
    </w:rPr>
  </w:style>
  <w:style w:type="character" w:styleId="FootnoteReference">
    <w:name w:val="footnote reference"/>
    <w:basedOn w:val="DefaultParagraphFont"/>
    <w:uiPriority w:val="99"/>
    <w:semiHidden/>
    <w:rsid w:val="00E7677B"/>
    <w:rPr>
      <w:vertAlign w:val="superscript"/>
    </w:rPr>
  </w:style>
  <w:style w:type="table" w:customStyle="1" w:styleId="DTFfinancialtableindent">
    <w:name w:val="DTF financial table indent"/>
    <w:basedOn w:val="DTFfinancialtable"/>
    <w:uiPriority w:val="99"/>
    <w:rsid w:val="00E7677B"/>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E7677B"/>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B05028"/>
    <w:pPr>
      <w:numPr>
        <w:ilvl w:val="8"/>
        <w:numId w:val="3"/>
      </w:numPr>
      <w:tabs>
        <w:tab w:val="clear" w:pos="540"/>
      </w:tabs>
      <w:contextualSpacing w:val="0"/>
    </w:pPr>
  </w:style>
  <w:style w:type="paragraph" w:customStyle="1" w:styleId="Tablenum1">
    <w:name w:val="Table num 1"/>
    <w:basedOn w:val="Normal"/>
    <w:uiPriority w:val="6"/>
    <w:rsid w:val="00E7677B"/>
    <w:pPr>
      <w:numPr>
        <w:ilvl w:val="2"/>
        <w:numId w:val="4"/>
      </w:numPr>
      <w:spacing w:before="60" w:after="60"/>
    </w:pPr>
    <w:rPr>
      <w:sz w:val="17"/>
    </w:rPr>
  </w:style>
  <w:style w:type="paragraph" w:customStyle="1" w:styleId="Tablenum2">
    <w:name w:val="Table num 2"/>
    <w:basedOn w:val="Normal"/>
    <w:uiPriority w:val="6"/>
    <w:rsid w:val="00E7677B"/>
    <w:pPr>
      <w:numPr>
        <w:ilvl w:val="3"/>
        <w:numId w:val="4"/>
      </w:numPr>
      <w:spacing w:before="60" w:after="60"/>
    </w:pPr>
    <w:rPr>
      <w:sz w:val="17"/>
    </w:rPr>
  </w:style>
  <w:style w:type="paragraph" w:customStyle="1" w:styleId="NoteNormalindent">
    <w:name w:val="Note Normal indent"/>
    <w:basedOn w:val="NoteNormal"/>
    <w:uiPriority w:val="9"/>
    <w:rsid w:val="00E7677B"/>
    <w:pPr>
      <w:ind w:left="792"/>
    </w:pPr>
  </w:style>
  <w:style w:type="paragraph" w:styleId="Caption">
    <w:name w:val="caption"/>
    <w:basedOn w:val="Normal"/>
    <w:next w:val="Normal"/>
    <w:uiPriority w:val="5"/>
    <w:rsid w:val="00E7677B"/>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E7677B"/>
    <w:pPr>
      <w:spacing w:before="240"/>
      <w:ind w:left="792"/>
    </w:pPr>
  </w:style>
  <w:style w:type="paragraph" w:customStyle="1" w:styleId="CM">
    <w:name w:val="CM"/>
    <w:next w:val="Normal"/>
    <w:uiPriority w:val="79"/>
    <w:semiHidden/>
    <w:rsid w:val="00E7677B"/>
    <w:pPr>
      <w:spacing w:after="800" w:line="240" w:lineRule="auto"/>
      <w:ind w:right="2909"/>
    </w:pPr>
    <w:rPr>
      <w:caps/>
    </w:rPr>
  </w:style>
  <w:style w:type="paragraph" w:customStyle="1" w:styleId="CoverSpacer">
    <w:name w:val="CoverSpacer"/>
    <w:basedOn w:val="Normal"/>
    <w:semiHidden/>
    <w:qFormat/>
    <w:rsid w:val="00E7677B"/>
    <w:pPr>
      <w:spacing w:before="4600" w:after="0"/>
    </w:pPr>
  </w:style>
  <w:style w:type="character" w:styleId="FollowedHyperlink">
    <w:name w:val="FollowedHyperlink"/>
    <w:basedOn w:val="DefaultParagraphFont"/>
    <w:uiPriority w:val="99"/>
    <w:semiHidden/>
    <w:rsid w:val="00E7677B"/>
    <w:rPr>
      <w:color w:val="808080" w:themeColor="background1" w:themeShade="80"/>
      <w:u w:val="none"/>
    </w:rPr>
  </w:style>
  <w:style w:type="character" w:customStyle="1" w:styleId="Heading5Char">
    <w:name w:val="Heading 5 Char"/>
    <w:basedOn w:val="DefaultParagraphFont"/>
    <w:link w:val="Heading5"/>
    <w:semiHidden/>
    <w:rsid w:val="00E7677B"/>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E7677B"/>
    <w:rPr>
      <w:color w:val="808080"/>
    </w:rPr>
  </w:style>
  <w:style w:type="table" w:styleId="PlainTable4">
    <w:name w:val="Plain Table 4"/>
    <w:basedOn w:val="TableNormal"/>
    <w:uiPriority w:val="44"/>
    <w:rsid w:val="00E767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E7677B"/>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E7677B"/>
    <w:rPr>
      <w:i/>
      <w:iCs/>
      <w:color w:val="4B5B79" w:themeColor="text1" w:themeTint="BF"/>
      <w:sz w:val="18"/>
      <w:szCs w:val="18"/>
    </w:rPr>
  </w:style>
  <w:style w:type="paragraph" w:customStyle="1" w:styleId="ReportDate">
    <w:name w:val="ReportDate"/>
    <w:uiPriority w:val="79"/>
    <w:semiHidden/>
    <w:rsid w:val="00E7677B"/>
    <w:pPr>
      <w:spacing w:after="0" w:line="240" w:lineRule="auto"/>
      <w:ind w:right="2909"/>
    </w:pPr>
    <w:rPr>
      <w:b/>
      <w:bCs/>
      <w:caps/>
    </w:rPr>
  </w:style>
  <w:style w:type="character" w:styleId="UnresolvedMention">
    <w:name w:val="Unresolved Mention"/>
    <w:basedOn w:val="DefaultParagraphFont"/>
    <w:uiPriority w:val="99"/>
    <w:semiHidden/>
    <w:rsid w:val="00E7677B"/>
    <w:rPr>
      <w:color w:val="605E5C"/>
      <w:shd w:val="clear" w:color="auto" w:fill="E1DFDD"/>
    </w:rPr>
  </w:style>
  <w:style w:type="paragraph" w:customStyle="1" w:styleId="Normalnospacing">
    <w:name w:val="Normal no spacing"/>
    <w:basedOn w:val="Normal"/>
    <w:qFormat/>
    <w:rsid w:val="009C5AB2"/>
    <w:pPr>
      <w:spacing w:before="0" w:after="0"/>
    </w:pPr>
    <w:rPr>
      <w:rFonts w:eastAsiaTheme="minorHAnsi"/>
      <w:color w:val="auto"/>
      <w:spacing w:val="2"/>
      <w:lang w:eastAsia="en-US"/>
    </w:rPr>
  </w:style>
  <w:style w:type="paragraph" w:customStyle="1" w:styleId="Listnum3">
    <w:name w:val="List num 3"/>
    <w:basedOn w:val="Normal"/>
    <w:uiPriority w:val="1"/>
    <w:rsid w:val="009C5AB2"/>
    <w:pPr>
      <w:tabs>
        <w:tab w:val="num" w:pos="1512"/>
      </w:tabs>
      <w:spacing w:before="160" w:after="100" w:line="276" w:lineRule="auto"/>
      <w:ind w:left="1512" w:hanging="504"/>
    </w:pPr>
    <w:rPr>
      <w:color w:val="auto"/>
      <w:spacing w:val="2"/>
    </w:rPr>
  </w:style>
  <w:style w:type="character" w:styleId="CommentReference">
    <w:name w:val="annotation reference"/>
    <w:basedOn w:val="DefaultParagraphFont"/>
    <w:uiPriority w:val="99"/>
    <w:semiHidden/>
    <w:unhideWhenUsed/>
    <w:rsid w:val="00620CF7"/>
    <w:rPr>
      <w:sz w:val="16"/>
      <w:szCs w:val="16"/>
    </w:rPr>
  </w:style>
  <w:style w:type="paragraph" w:styleId="CommentText">
    <w:name w:val="annotation text"/>
    <w:basedOn w:val="Normal"/>
    <w:link w:val="CommentTextChar"/>
    <w:uiPriority w:val="99"/>
    <w:semiHidden/>
    <w:unhideWhenUsed/>
    <w:rsid w:val="00620CF7"/>
    <w:pPr>
      <w:spacing w:line="240" w:lineRule="auto"/>
    </w:pPr>
  </w:style>
  <w:style w:type="character" w:customStyle="1" w:styleId="CommentTextChar">
    <w:name w:val="Comment Text Char"/>
    <w:basedOn w:val="DefaultParagraphFont"/>
    <w:link w:val="CommentText"/>
    <w:uiPriority w:val="99"/>
    <w:semiHidden/>
    <w:rsid w:val="00620CF7"/>
    <w:rPr>
      <w:color w:val="232B39" w:themeColor="text1"/>
    </w:rPr>
  </w:style>
  <w:style w:type="paragraph" w:styleId="CommentSubject">
    <w:name w:val="annotation subject"/>
    <w:basedOn w:val="CommentText"/>
    <w:next w:val="CommentText"/>
    <w:link w:val="CommentSubjectChar"/>
    <w:uiPriority w:val="99"/>
    <w:semiHidden/>
    <w:unhideWhenUsed/>
    <w:rsid w:val="00620CF7"/>
    <w:rPr>
      <w:b/>
      <w:bCs/>
    </w:rPr>
  </w:style>
  <w:style w:type="character" w:customStyle="1" w:styleId="CommentSubjectChar">
    <w:name w:val="Comment Subject Char"/>
    <w:basedOn w:val="CommentTextChar"/>
    <w:link w:val="CommentSubject"/>
    <w:uiPriority w:val="99"/>
    <w:semiHidden/>
    <w:rsid w:val="00620CF7"/>
    <w:rPr>
      <w:b/>
      <w:bCs/>
      <w:color w:val="232B39" w:themeColor="text1"/>
    </w:rPr>
  </w:style>
  <w:style w:type="paragraph" w:styleId="Revision">
    <w:name w:val="Revision"/>
    <w:hidden/>
    <w:uiPriority w:val="99"/>
    <w:semiHidden/>
    <w:rsid w:val="00C276CC"/>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tf.vic.gov.au/financial-reporting-policy/financial-reporting-directions-and-guidanc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dtf.vic.gov.au/financial-reporting-policy/model-repor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ccpol@dtf.vic.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DTF\Portrait.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18" ma:contentTypeDescription="Create a new document." ma:contentTypeScope="" ma:versionID="4fd67a6038d35e6d237ce0ebec85ee17">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765dc0d41dadadfd1607945ac02bca30"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xsd:element ref="ns2:List_x0020_Item"/>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12</Business_x0020_Area>
    <Status xmlns="51fffbad-fc14-48aa-b0d1-9be411fd36c8">Completed</Status>
    <List_x0020_Item xmlns="51fffbad-fc14-48aa-b0d1-9be411fd36c8">114</List_x0020_Item>
    <AssignedTo xmlns="http://schemas.microsoft.com/sharepoint/v3">
      <UserInfo>
        <DisplayName>Tiernan Morrison (DTF)</DisplayName>
        <AccountId>409</AccountId>
        <AccountType/>
      </UserInfo>
    </AssignedTo>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3700D70-B1C5-4C8F-AD7E-039E409ED799}">
  <ds:schemaRefs>
    <ds:schemaRef ds:uri="http://schemas.openxmlformats.org/officeDocument/2006/bibliography"/>
  </ds:schemaRefs>
</ds:datastoreItem>
</file>

<file path=customXml/itemProps2.xml><?xml version="1.0" encoding="utf-8"?>
<ds:datastoreItem xmlns:ds="http://schemas.openxmlformats.org/officeDocument/2006/customXml" ds:itemID="{F611C108-6D60-4BE7-BE0C-F73345302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E3A85-E389-494A-84C8-FA7FD9D7A4D7}">
  <ds:schemaRefs>
    <ds:schemaRef ds:uri="http://schemas.openxmlformats.org/package/2006/metadata/core-properties"/>
    <ds:schemaRef ds:uri="http://schemas.microsoft.com/office/2006/documentManagement/types"/>
    <ds:schemaRef ds:uri="http://schemas.microsoft.com/office/infopath/2007/PartnerControls"/>
    <ds:schemaRef ds:uri="51fffbad-fc14-48aa-b0d1-9be411fd36c8"/>
    <ds:schemaRef ds:uri="http://purl.org/dc/elements/1.1/"/>
    <ds:schemaRef ds:uri="http://schemas.microsoft.com/office/2006/metadata/properties"/>
    <ds:schemaRef ds:uri="15b0d6e9-e99b-40a9-aaa3-9b8d7d95b219"/>
    <ds:schemaRef ds:uri="http://schemas.microsoft.com/sharepoint/v3"/>
    <ds:schemaRef ds:uri="http://schemas.microsoft.com/sharepoint/v4"/>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37351DC6-0D4E-4A40-831B-4930D0D40B8B}">
  <ds:schemaRefs>
    <ds:schemaRef ds:uri="http://schemas.microsoft.com/sharepoint/v3/contenttype/forms"/>
  </ds:schemaRefs>
</ds:datastoreItem>
</file>

<file path=customXml/itemProps5.xml><?xml version="1.0" encoding="utf-8"?>
<ds:datastoreItem xmlns:ds="http://schemas.openxmlformats.org/officeDocument/2006/customXml" ds:itemID="{B031EB0A-C764-43B9-825D-D645108FD09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9</TotalTime>
  <Pages>8</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15236</CharactersWithSpaces>
  <SharedDoc>false</SharedDoc>
  <HLinks>
    <vt:vector size="132" baseType="variant">
      <vt:variant>
        <vt:i4>2162711</vt:i4>
      </vt:variant>
      <vt:variant>
        <vt:i4>117</vt:i4>
      </vt:variant>
      <vt:variant>
        <vt:i4>0</vt:i4>
      </vt:variant>
      <vt:variant>
        <vt:i4>5</vt:i4>
      </vt:variant>
      <vt:variant>
        <vt:lpwstr/>
      </vt:variant>
      <vt:variant>
        <vt:lpwstr>section_3</vt:lpwstr>
      </vt:variant>
      <vt:variant>
        <vt:i4>6684754</vt:i4>
      </vt:variant>
      <vt:variant>
        <vt:i4>114</vt:i4>
      </vt:variant>
      <vt:variant>
        <vt:i4>0</vt:i4>
      </vt:variant>
      <vt:variant>
        <vt:i4>5</vt:i4>
      </vt:variant>
      <vt:variant>
        <vt:lpwstr>mailto:accpol@dtf.vic.gov.au</vt:lpwstr>
      </vt:variant>
      <vt:variant>
        <vt:lpwstr/>
      </vt:variant>
      <vt:variant>
        <vt:i4>2162711</vt:i4>
      </vt:variant>
      <vt:variant>
        <vt:i4>111</vt:i4>
      </vt:variant>
      <vt:variant>
        <vt:i4>0</vt:i4>
      </vt:variant>
      <vt:variant>
        <vt:i4>5</vt:i4>
      </vt:variant>
      <vt:variant>
        <vt:lpwstr/>
      </vt:variant>
      <vt:variant>
        <vt:lpwstr>section_3</vt:lpwstr>
      </vt:variant>
      <vt:variant>
        <vt:i4>5963795</vt:i4>
      </vt:variant>
      <vt:variant>
        <vt:i4>108</vt:i4>
      </vt:variant>
      <vt:variant>
        <vt:i4>0</vt:i4>
      </vt:variant>
      <vt:variant>
        <vt:i4>5</vt:i4>
      </vt:variant>
      <vt:variant>
        <vt:lpwstr>https://www.dtf.vic.gov.au/financial-reporting-policy/financial-reporting-directions-and-guidance</vt:lpwstr>
      </vt:variant>
      <vt:variant>
        <vt:lpwstr/>
      </vt:variant>
      <vt:variant>
        <vt:i4>7667832</vt:i4>
      </vt:variant>
      <vt:variant>
        <vt:i4>105</vt:i4>
      </vt:variant>
      <vt:variant>
        <vt:i4>0</vt:i4>
      </vt:variant>
      <vt:variant>
        <vt:i4>5</vt:i4>
      </vt:variant>
      <vt:variant>
        <vt:lpwstr>https://www.dtf.vic.gov.au/financial-reporting-policy/model-report</vt:lpwstr>
      </vt:variant>
      <vt:variant>
        <vt:lpwstr/>
      </vt:variant>
      <vt:variant>
        <vt:i4>1048627</vt:i4>
      </vt:variant>
      <vt:variant>
        <vt:i4>98</vt:i4>
      </vt:variant>
      <vt:variant>
        <vt:i4>0</vt:i4>
      </vt:variant>
      <vt:variant>
        <vt:i4>5</vt:i4>
      </vt:variant>
      <vt:variant>
        <vt:lpwstr/>
      </vt:variant>
      <vt:variant>
        <vt:lpwstr>_Toc85099922</vt:lpwstr>
      </vt:variant>
      <vt:variant>
        <vt:i4>1245235</vt:i4>
      </vt:variant>
      <vt:variant>
        <vt:i4>92</vt:i4>
      </vt:variant>
      <vt:variant>
        <vt:i4>0</vt:i4>
      </vt:variant>
      <vt:variant>
        <vt:i4>5</vt:i4>
      </vt:variant>
      <vt:variant>
        <vt:lpwstr/>
      </vt:variant>
      <vt:variant>
        <vt:lpwstr>_Toc85099921</vt:lpwstr>
      </vt:variant>
      <vt:variant>
        <vt:i4>1179699</vt:i4>
      </vt:variant>
      <vt:variant>
        <vt:i4>86</vt:i4>
      </vt:variant>
      <vt:variant>
        <vt:i4>0</vt:i4>
      </vt:variant>
      <vt:variant>
        <vt:i4>5</vt:i4>
      </vt:variant>
      <vt:variant>
        <vt:lpwstr/>
      </vt:variant>
      <vt:variant>
        <vt:lpwstr>_Toc85099920</vt:lpwstr>
      </vt:variant>
      <vt:variant>
        <vt:i4>1769520</vt:i4>
      </vt:variant>
      <vt:variant>
        <vt:i4>80</vt:i4>
      </vt:variant>
      <vt:variant>
        <vt:i4>0</vt:i4>
      </vt:variant>
      <vt:variant>
        <vt:i4>5</vt:i4>
      </vt:variant>
      <vt:variant>
        <vt:lpwstr/>
      </vt:variant>
      <vt:variant>
        <vt:lpwstr>_Toc85099919</vt:lpwstr>
      </vt:variant>
      <vt:variant>
        <vt:i4>1703984</vt:i4>
      </vt:variant>
      <vt:variant>
        <vt:i4>74</vt:i4>
      </vt:variant>
      <vt:variant>
        <vt:i4>0</vt:i4>
      </vt:variant>
      <vt:variant>
        <vt:i4>5</vt:i4>
      </vt:variant>
      <vt:variant>
        <vt:lpwstr/>
      </vt:variant>
      <vt:variant>
        <vt:lpwstr>_Toc85099918</vt:lpwstr>
      </vt:variant>
      <vt:variant>
        <vt:i4>1376304</vt:i4>
      </vt:variant>
      <vt:variant>
        <vt:i4>68</vt:i4>
      </vt:variant>
      <vt:variant>
        <vt:i4>0</vt:i4>
      </vt:variant>
      <vt:variant>
        <vt:i4>5</vt:i4>
      </vt:variant>
      <vt:variant>
        <vt:lpwstr/>
      </vt:variant>
      <vt:variant>
        <vt:lpwstr>_Toc85099917</vt:lpwstr>
      </vt:variant>
      <vt:variant>
        <vt:i4>1310768</vt:i4>
      </vt:variant>
      <vt:variant>
        <vt:i4>62</vt:i4>
      </vt:variant>
      <vt:variant>
        <vt:i4>0</vt:i4>
      </vt:variant>
      <vt:variant>
        <vt:i4>5</vt:i4>
      </vt:variant>
      <vt:variant>
        <vt:lpwstr/>
      </vt:variant>
      <vt:variant>
        <vt:lpwstr>_Toc85099916</vt:lpwstr>
      </vt:variant>
      <vt:variant>
        <vt:i4>1507376</vt:i4>
      </vt:variant>
      <vt:variant>
        <vt:i4>56</vt:i4>
      </vt:variant>
      <vt:variant>
        <vt:i4>0</vt:i4>
      </vt:variant>
      <vt:variant>
        <vt:i4>5</vt:i4>
      </vt:variant>
      <vt:variant>
        <vt:lpwstr/>
      </vt:variant>
      <vt:variant>
        <vt:lpwstr>_Toc85099915</vt:lpwstr>
      </vt:variant>
      <vt:variant>
        <vt:i4>1441840</vt:i4>
      </vt:variant>
      <vt:variant>
        <vt:i4>50</vt:i4>
      </vt:variant>
      <vt:variant>
        <vt:i4>0</vt:i4>
      </vt:variant>
      <vt:variant>
        <vt:i4>5</vt:i4>
      </vt:variant>
      <vt:variant>
        <vt:lpwstr/>
      </vt:variant>
      <vt:variant>
        <vt:lpwstr>_Toc85099914</vt:lpwstr>
      </vt:variant>
      <vt:variant>
        <vt:i4>1114160</vt:i4>
      </vt:variant>
      <vt:variant>
        <vt:i4>44</vt:i4>
      </vt:variant>
      <vt:variant>
        <vt:i4>0</vt:i4>
      </vt:variant>
      <vt:variant>
        <vt:i4>5</vt:i4>
      </vt:variant>
      <vt:variant>
        <vt:lpwstr/>
      </vt:variant>
      <vt:variant>
        <vt:lpwstr>_Toc85099913</vt:lpwstr>
      </vt:variant>
      <vt:variant>
        <vt:i4>1048624</vt:i4>
      </vt:variant>
      <vt:variant>
        <vt:i4>38</vt:i4>
      </vt:variant>
      <vt:variant>
        <vt:i4>0</vt:i4>
      </vt:variant>
      <vt:variant>
        <vt:i4>5</vt:i4>
      </vt:variant>
      <vt:variant>
        <vt:lpwstr/>
      </vt:variant>
      <vt:variant>
        <vt:lpwstr>_Toc85099912</vt:lpwstr>
      </vt:variant>
      <vt:variant>
        <vt:i4>1245232</vt:i4>
      </vt:variant>
      <vt:variant>
        <vt:i4>32</vt:i4>
      </vt:variant>
      <vt:variant>
        <vt:i4>0</vt:i4>
      </vt:variant>
      <vt:variant>
        <vt:i4>5</vt:i4>
      </vt:variant>
      <vt:variant>
        <vt:lpwstr/>
      </vt:variant>
      <vt:variant>
        <vt:lpwstr>_Toc85099911</vt:lpwstr>
      </vt:variant>
      <vt:variant>
        <vt:i4>1179696</vt:i4>
      </vt:variant>
      <vt:variant>
        <vt:i4>26</vt:i4>
      </vt:variant>
      <vt:variant>
        <vt:i4>0</vt:i4>
      </vt:variant>
      <vt:variant>
        <vt:i4>5</vt:i4>
      </vt:variant>
      <vt:variant>
        <vt:lpwstr/>
      </vt:variant>
      <vt:variant>
        <vt:lpwstr>_Toc85099910</vt:lpwstr>
      </vt:variant>
      <vt:variant>
        <vt:i4>1769521</vt:i4>
      </vt:variant>
      <vt:variant>
        <vt:i4>20</vt:i4>
      </vt:variant>
      <vt:variant>
        <vt:i4>0</vt:i4>
      </vt:variant>
      <vt:variant>
        <vt:i4>5</vt:i4>
      </vt:variant>
      <vt:variant>
        <vt:lpwstr/>
      </vt:variant>
      <vt:variant>
        <vt:lpwstr>_Toc85099909</vt:lpwstr>
      </vt:variant>
      <vt:variant>
        <vt:i4>1703985</vt:i4>
      </vt:variant>
      <vt:variant>
        <vt:i4>14</vt:i4>
      </vt:variant>
      <vt:variant>
        <vt:i4>0</vt:i4>
      </vt:variant>
      <vt:variant>
        <vt:i4>5</vt:i4>
      </vt:variant>
      <vt:variant>
        <vt:lpwstr/>
      </vt:variant>
      <vt:variant>
        <vt:lpwstr>_Toc85099908</vt:lpwstr>
      </vt:variant>
      <vt:variant>
        <vt:i4>1376305</vt:i4>
      </vt:variant>
      <vt:variant>
        <vt:i4>8</vt:i4>
      </vt:variant>
      <vt:variant>
        <vt:i4>0</vt:i4>
      </vt:variant>
      <vt:variant>
        <vt:i4>5</vt:i4>
      </vt:variant>
      <vt:variant>
        <vt:lpwstr/>
      </vt:variant>
      <vt:variant>
        <vt:lpwstr>_Toc85099907</vt:lpwstr>
      </vt:variant>
      <vt:variant>
        <vt:i4>1310769</vt:i4>
      </vt:variant>
      <vt:variant>
        <vt:i4>2</vt:i4>
      </vt:variant>
      <vt:variant>
        <vt:i4>0</vt:i4>
      </vt:variant>
      <vt:variant>
        <vt:i4>5</vt:i4>
      </vt:variant>
      <vt:variant>
        <vt:lpwstr/>
      </vt:variant>
      <vt:variant>
        <vt:lpwstr>_Toc85099906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amending reporting requirements of the Model Report and related Financial Reporting Directions</dc:title>
  <dc:subject/>
  <dc:creator>Thomas McGowan (DTF)</dc:creator>
  <cp:keywords/>
  <dc:description/>
  <cp:lastModifiedBy>Thomas McGowan (DTF)</cp:lastModifiedBy>
  <cp:revision>4</cp:revision>
  <cp:lastPrinted>2021-10-18T05:04:00Z</cp:lastPrinted>
  <dcterms:created xsi:type="dcterms:W3CDTF">2021-10-18T00:50:00Z</dcterms:created>
  <dcterms:modified xsi:type="dcterms:W3CDTF">2021-10-18T05:05:00Z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SIP_Label_7158ebbd-6c5e-441f-bfc9-4eb8c11e3978_Enabled">
    <vt:lpwstr>true</vt:lpwstr>
  </property>
  <property fmtid="{D5CDD505-2E9C-101B-9397-08002B2CF9AE}" pid="6" name="MSIP_Label_7158ebbd-6c5e-441f-bfc9-4eb8c11e3978_SetDate">
    <vt:lpwstr>2021-10-18T05:05:50Z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649f0fbd-d4d2-44ff-8318-19649a84a3fa</vt:lpwstr>
  </property>
  <property fmtid="{D5CDD505-2E9C-101B-9397-08002B2CF9AE}" pid="11" name="MSIP_Label_7158ebbd-6c5e-441f-bfc9-4eb8c11e3978_ContentBits">
    <vt:lpwstr>2</vt:lpwstr>
  </property>
</Properties>
</file>