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ED4E" w14:textId="77777777" w:rsidR="006836FE" w:rsidRPr="000A18F3" w:rsidRDefault="006836FE" w:rsidP="006836FE">
      <w:pPr>
        <w:spacing w:before="2400"/>
        <w:jc w:val="center"/>
        <w:rPr>
          <w:rFonts w:ascii="Calibri" w:hAnsi="Calibri"/>
          <w:b/>
          <w:sz w:val="56"/>
          <w:szCs w:val="48"/>
        </w:rPr>
      </w:pPr>
      <w:r w:rsidRPr="000A18F3">
        <w:rPr>
          <w:rFonts w:ascii="Calibri" w:hAnsi="Calibri"/>
          <w:b/>
          <w:sz w:val="56"/>
          <w:szCs w:val="48"/>
        </w:rPr>
        <w:t>Quarterly Financial Report No. 1</w:t>
      </w:r>
    </w:p>
    <w:p w14:paraId="4943BC0D" w14:textId="77777777" w:rsidR="006836FE" w:rsidRPr="000A18F3" w:rsidRDefault="00955520" w:rsidP="006836FE">
      <w:pPr>
        <w:pBdr>
          <w:bottom w:val="single" w:sz="12" w:space="1" w:color="auto"/>
        </w:pBdr>
        <w:jc w:val="center"/>
        <w:rPr>
          <w:rFonts w:ascii="Calibri" w:hAnsi="Calibri"/>
          <w:b/>
          <w:sz w:val="40"/>
          <w:szCs w:val="40"/>
        </w:rPr>
      </w:pPr>
      <w:r w:rsidRPr="000A18F3">
        <w:rPr>
          <w:rFonts w:ascii="Calibri" w:hAnsi="Calibri"/>
          <w:b/>
          <w:sz w:val="40"/>
          <w:szCs w:val="40"/>
        </w:rPr>
        <w:t xml:space="preserve">September </w:t>
      </w:r>
      <w:r w:rsidR="0075124B">
        <w:rPr>
          <w:rFonts w:ascii="Calibri" w:hAnsi="Calibri"/>
          <w:b/>
          <w:sz w:val="40"/>
          <w:szCs w:val="40"/>
        </w:rPr>
        <w:t>20</w:t>
      </w:r>
      <w:r w:rsidRPr="000A18F3">
        <w:rPr>
          <w:rFonts w:ascii="Calibri" w:hAnsi="Calibri"/>
          <w:b/>
          <w:sz w:val="40"/>
          <w:szCs w:val="40"/>
        </w:rPr>
        <w:t>2</w:t>
      </w:r>
      <w:r w:rsidR="0009298D">
        <w:rPr>
          <w:rFonts w:ascii="Calibri" w:hAnsi="Calibri"/>
          <w:b/>
          <w:sz w:val="40"/>
          <w:szCs w:val="40"/>
        </w:rPr>
        <w:t>2</w:t>
      </w:r>
    </w:p>
    <w:p w14:paraId="46921C15" w14:textId="77777777" w:rsidR="006836FE" w:rsidRPr="000A18F3" w:rsidRDefault="006836FE" w:rsidP="006836FE">
      <w:pPr>
        <w:jc w:val="center"/>
        <w:rPr>
          <w:rFonts w:ascii="Calibri" w:hAnsi="Calibri"/>
          <w:b/>
          <w:sz w:val="56"/>
          <w:szCs w:val="48"/>
        </w:rPr>
      </w:pPr>
    </w:p>
    <w:p w14:paraId="6E4C37E7" w14:textId="77777777" w:rsidR="006836FE" w:rsidRPr="000A18F3" w:rsidRDefault="006836FE" w:rsidP="006836FE">
      <w:pPr>
        <w:jc w:val="center"/>
        <w:rPr>
          <w:rFonts w:ascii="Calibri" w:hAnsi="Calibri"/>
          <w:b/>
          <w:szCs w:val="24"/>
        </w:rPr>
      </w:pPr>
    </w:p>
    <w:p w14:paraId="7D0996CB" w14:textId="77777777" w:rsidR="006836FE" w:rsidRPr="000A18F3" w:rsidRDefault="006836FE" w:rsidP="006836FE">
      <w:pPr>
        <w:jc w:val="center"/>
        <w:rPr>
          <w:rFonts w:ascii="Calibri" w:hAnsi="Calibri"/>
          <w:szCs w:val="24"/>
        </w:rPr>
      </w:pPr>
      <w:r w:rsidRPr="000A18F3">
        <w:rPr>
          <w:noProof/>
          <w:lang w:eastAsia="en-AU"/>
        </w:rPr>
        <w:drawing>
          <wp:inline distT="0" distB="0" distL="0" distR="0" wp14:anchorId="6CA31D4F" wp14:editId="48A8630C">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73EAEFF1" w14:textId="77777777" w:rsidR="006836FE" w:rsidRPr="000A18F3" w:rsidRDefault="006836FE" w:rsidP="006836FE">
      <w:pPr>
        <w:jc w:val="center"/>
        <w:rPr>
          <w:rFonts w:ascii="Calibri" w:hAnsi="Calibri"/>
        </w:rPr>
      </w:pPr>
    </w:p>
    <w:p w14:paraId="1703D6AE" w14:textId="77777777" w:rsidR="006836FE" w:rsidRPr="000A18F3" w:rsidRDefault="006836FE" w:rsidP="006836FE">
      <w:pPr>
        <w:jc w:val="center"/>
        <w:rPr>
          <w:rFonts w:ascii="Calibri" w:hAnsi="Calibri"/>
        </w:rPr>
      </w:pPr>
    </w:p>
    <w:p w14:paraId="094F9ADE" w14:textId="77777777" w:rsidR="006836FE" w:rsidRPr="000A18F3" w:rsidRDefault="006836FE" w:rsidP="006836FE">
      <w:pPr>
        <w:jc w:val="center"/>
        <w:rPr>
          <w:rFonts w:ascii="Calibri" w:hAnsi="Calibri"/>
        </w:rPr>
      </w:pPr>
    </w:p>
    <w:p w14:paraId="4DF4FF54" w14:textId="77777777" w:rsidR="006836FE" w:rsidRPr="000A18F3" w:rsidRDefault="006836FE" w:rsidP="006836FE">
      <w:pPr>
        <w:jc w:val="center"/>
        <w:rPr>
          <w:rFonts w:ascii="Calibri" w:hAnsi="Calibri"/>
          <w:sz w:val="28"/>
          <w:szCs w:val="28"/>
        </w:rPr>
      </w:pPr>
      <w:r w:rsidRPr="000A18F3">
        <w:rPr>
          <w:rFonts w:ascii="Calibri" w:hAnsi="Calibri"/>
          <w:sz w:val="28"/>
          <w:szCs w:val="28"/>
        </w:rPr>
        <w:t>Presented by</w:t>
      </w:r>
    </w:p>
    <w:p w14:paraId="4AF41AB3" w14:textId="77777777" w:rsidR="006836FE" w:rsidRPr="000A18F3" w:rsidRDefault="006836FE" w:rsidP="006836FE">
      <w:pPr>
        <w:jc w:val="center"/>
        <w:rPr>
          <w:rFonts w:ascii="Calibri" w:hAnsi="Calibri"/>
          <w:b/>
          <w:sz w:val="48"/>
          <w:szCs w:val="40"/>
        </w:rPr>
      </w:pPr>
      <w:r w:rsidRPr="000A18F3">
        <w:rPr>
          <w:rFonts w:ascii="Calibri" w:hAnsi="Calibri"/>
          <w:b/>
          <w:sz w:val="48"/>
          <w:szCs w:val="40"/>
        </w:rPr>
        <w:t>Tim Pallas MP</w:t>
      </w:r>
    </w:p>
    <w:p w14:paraId="11B10F0F" w14:textId="77777777" w:rsidR="006836FE" w:rsidRPr="000A18F3" w:rsidRDefault="006836FE" w:rsidP="006836FE">
      <w:pPr>
        <w:jc w:val="center"/>
        <w:rPr>
          <w:rFonts w:ascii="Calibri" w:hAnsi="Calibri"/>
          <w:sz w:val="36"/>
          <w:szCs w:val="32"/>
        </w:rPr>
      </w:pPr>
      <w:r w:rsidRPr="000A18F3">
        <w:rPr>
          <w:rFonts w:ascii="Calibri" w:hAnsi="Calibri"/>
          <w:sz w:val="36"/>
          <w:szCs w:val="32"/>
        </w:rPr>
        <w:t xml:space="preserve">Treasurer of the State of </w:t>
      </w:r>
      <w:smartTag w:uri="urn:schemas-microsoft-com:office:smarttags" w:element="State">
        <w:smartTag w:uri="urn:schemas-microsoft-com:office:smarttags" w:element="place">
          <w:r w:rsidRPr="000A18F3">
            <w:rPr>
              <w:rFonts w:ascii="Calibri" w:hAnsi="Calibri"/>
              <w:sz w:val="36"/>
              <w:szCs w:val="32"/>
            </w:rPr>
            <w:t>Victoria</w:t>
          </w:r>
        </w:smartTag>
      </w:smartTag>
    </w:p>
    <w:p w14:paraId="509B779B" w14:textId="77777777" w:rsidR="00961475" w:rsidRDefault="00961475">
      <w:pPr>
        <w:sectPr w:rsidR="00961475" w:rsidSect="00045814">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1134" w:bottom="1134" w:left="1134" w:header="624" w:footer="567" w:gutter="0"/>
          <w:cols w:sep="1" w:space="567"/>
          <w:docGrid w:linePitch="360"/>
        </w:sectPr>
      </w:pPr>
    </w:p>
    <w:p w14:paraId="7748683F" w14:textId="77777777" w:rsidR="00961475" w:rsidRDefault="00961475" w:rsidP="00A171DC"/>
    <w:p w14:paraId="434BD7C4" w14:textId="4C6ED57C" w:rsidR="00B33F07" w:rsidRPr="00B33F07" w:rsidRDefault="00B33F07" w:rsidP="00B33F07">
      <w:r w:rsidRPr="00B33F07">
        <w:t>The Secretary</w:t>
      </w:r>
      <w:r>
        <w:br/>
      </w:r>
      <w:r w:rsidRPr="00B33F07">
        <w:t>Department of Treasury and Finance</w:t>
      </w:r>
      <w:r>
        <w:br/>
      </w:r>
      <w:r w:rsidRPr="00B33F07">
        <w:t>1 Treasury Place</w:t>
      </w:r>
      <w:r>
        <w:br/>
      </w:r>
      <w:r w:rsidRPr="00B33F07">
        <w:t>Melbourne, Victoria, 3002</w:t>
      </w:r>
      <w:r>
        <w:br/>
      </w:r>
      <w:r w:rsidRPr="00B33F07">
        <w:t>Australia</w:t>
      </w:r>
    </w:p>
    <w:p w14:paraId="78507C20" w14:textId="5FF2179F" w:rsidR="00B33F07" w:rsidRPr="00B33F07" w:rsidRDefault="00B33F07" w:rsidP="00B33F07">
      <w:r w:rsidRPr="00B33F07">
        <w:t>Tel: (03) 9651 5111</w:t>
      </w:r>
      <w:r>
        <w:br/>
      </w:r>
      <w:r w:rsidRPr="00B33F07">
        <w:t>Website: dtf.vic.gov.au</w:t>
      </w:r>
    </w:p>
    <w:p w14:paraId="7B3AD511" w14:textId="22508C53" w:rsidR="00B33F07" w:rsidRPr="00B33F07" w:rsidRDefault="00B33F07" w:rsidP="00B33F07">
      <w:r w:rsidRPr="00B33F07">
        <w:t>Authorised by the Victorian Government</w:t>
      </w:r>
      <w:r>
        <w:br/>
      </w:r>
      <w:r w:rsidRPr="00B33F07">
        <w:t>1 Treasury Place, Melbourne, 3002</w:t>
      </w:r>
    </w:p>
    <w:p w14:paraId="1B0CEECE" w14:textId="77777777" w:rsidR="00B33F07" w:rsidRPr="00B33F07" w:rsidRDefault="00B33F07" w:rsidP="00B33F07">
      <w:r w:rsidRPr="00B33F07">
        <w:t>© State of Victoria 2022</w:t>
      </w:r>
    </w:p>
    <w:p w14:paraId="5A32119A" w14:textId="1053D8A4" w:rsidR="00B33F07" w:rsidRDefault="00B33F07" w:rsidP="00B33F07"/>
    <w:p w14:paraId="7BAAB41C" w14:textId="5DF4B45D" w:rsidR="00B33F07" w:rsidRPr="00B33F07" w:rsidRDefault="00B33F07" w:rsidP="00B33F07">
      <w:r w:rsidRPr="00B33F07">
        <w:rPr>
          <w:noProof/>
        </w:rPr>
        <w:drawing>
          <wp:inline distT="0" distB="0" distL="0" distR="0" wp14:anchorId="0FB84DD9" wp14:editId="2C8F2D30">
            <wp:extent cx="1054100" cy="368300"/>
            <wp:effectExtent l="0" t="0" r="0" b="0"/>
            <wp:docPr id="12" name="Picture 11" descr="Creative commons logo"/>
            <wp:cNvGraphicFramePr/>
            <a:graphic xmlns:a="http://schemas.openxmlformats.org/drawingml/2006/main">
              <a:graphicData uri="http://schemas.openxmlformats.org/drawingml/2006/picture">
                <pic:pic xmlns:pic="http://schemas.openxmlformats.org/drawingml/2006/picture">
                  <pic:nvPicPr>
                    <pic:cNvPr id="12" name="Picture 1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4100" cy="368300"/>
                    </a:xfrm>
                    <a:prstGeom prst="rect">
                      <a:avLst/>
                    </a:prstGeom>
                  </pic:spPr>
                </pic:pic>
              </a:graphicData>
            </a:graphic>
          </wp:inline>
        </w:drawing>
      </w:r>
    </w:p>
    <w:p w14:paraId="4DDA26B3" w14:textId="750E720B" w:rsidR="00B33F07" w:rsidRPr="00B33F07" w:rsidRDefault="00B33F07" w:rsidP="00B33F07">
      <w:r w:rsidRPr="00B33F07">
        <w:rPr>
          <w:lang w:val="en-US"/>
        </w:rPr>
        <w:t>You are free to re-use this work under a Creative Commons Attribution 4.0 International licence, provided you credit the State of Victoria (Department of Treasury and Finance) as author, indicate if changes were made and comply with the other licence terms. The licence does not apply to any branding (including Government logos), images, and material from third parties. Permission may be required for any re-use of third</w:t>
      </w:r>
      <w:r>
        <w:rPr>
          <w:lang w:val="en-US"/>
        </w:rPr>
        <w:t>-</w:t>
      </w:r>
      <w:r w:rsidRPr="00B33F07">
        <w:rPr>
          <w:lang w:val="en-US"/>
        </w:rPr>
        <w:t>party material protected by copyright.</w:t>
      </w:r>
    </w:p>
    <w:p w14:paraId="628CBE4E" w14:textId="600B52FC" w:rsidR="00B33F07" w:rsidRPr="00B33F07" w:rsidRDefault="00B33F07" w:rsidP="00B33F07">
      <w:r w:rsidRPr="00B33F07">
        <w:t>Copyright queries may be directed to</w:t>
      </w:r>
      <w:r>
        <w:br/>
      </w:r>
      <w:r w:rsidRPr="00B33F07">
        <w:t>IPpolicy@dtf.vic.gov.au</w:t>
      </w:r>
    </w:p>
    <w:p w14:paraId="4C6D99C4" w14:textId="77777777" w:rsidR="00B33F07" w:rsidRPr="00B33F07" w:rsidRDefault="00B33F07" w:rsidP="00B33F07">
      <w:r w:rsidRPr="00B33F07">
        <w:t>ISSN 1443-1289 (print)</w:t>
      </w:r>
      <w:r w:rsidRPr="00B33F07">
        <w:br/>
        <w:t>ISSN 2204-7166 (online)</w:t>
      </w:r>
    </w:p>
    <w:p w14:paraId="23B0CF78" w14:textId="77777777" w:rsidR="00B33F07" w:rsidRPr="00B33F07" w:rsidRDefault="00B33F07" w:rsidP="00B33F07">
      <w:r w:rsidRPr="00B33F07">
        <w:t>Published December 2022</w:t>
      </w:r>
    </w:p>
    <w:p w14:paraId="2FD42B27" w14:textId="77777777" w:rsidR="00961475" w:rsidRPr="000A18F3" w:rsidRDefault="00961475" w:rsidP="00A171DC">
      <w:pPr>
        <w:sectPr w:rsidR="00961475" w:rsidRPr="000A18F3" w:rsidSect="00961475">
          <w:footerReference w:type="even" r:id="rId17"/>
          <w:pgSz w:w="11907" w:h="16839" w:code="9"/>
          <w:pgMar w:top="1134" w:right="1134" w:bottom="1134" w:left="1134" w:header="624" w:footer="567" w:gutter="0"/>
          <w:cols w:sep="1" w:space="567"/>
          <w:vAlign w:val="bottom"/>
          <w:docGrid w:linePitch="360"/>
        </w:sectPr>
      </w:pPr>
    </w:p>
    <w:p w14:paraId="79885127" w14:textId="77777777" w:rsidR="006836FE" w:rsidRPr="000A18F3" w:rsidRDefault="006836FE" w:rsidP="006836FE">
      <w:pPr>
        <w:pStyle w:val="TableofContentsheading"/>
      </w:pPr>
      <w:r w:rsidRPr="000A18F3">
        <w:lastRenderedPageBreak/>
        <w:t>Table of contents</w:t>
      </w:r>
    </w:p>
    <w:p w14:paraId="7D9E4B23" w14:textId="40A0AD3D" w:rsidR="006836FE" w:rsidRPr="000A18F3" w:rsidRDefault="006836FE" w:rsidP="006836FE">
      <w:pPr>
        <w:pStyle w:val="TOC1"/>
      </w:pPr>
      <w:r w:rsidRPr="000A18F3">
        <w:t>Overview</w:t>
      </w:r>
      <w:r w:rsidRPr="000A18F3">
        <w:tab/>
      </w:r>
      <w:r w:rsidRPr="000A18F3">
        <w:fldChar w:fldCharType="begin"/>
      </w:r>
      <w:r w:rsidRPr="000A18F3">
        <w:instrText xml:space="preserve"> PAGEREF Overview \h </w:instrText>
      </w:r>
      <w:r w:rsidRPr="000A18F3">
        <w:fldChar w:fldCharType="separate"/>
      </w:r>
      <w:r w:rsidR="00362063">
        <w:rPr>
          <w:noProof/>
        </w:rPr>
        <w:t>1</w:t>
      </w:r>
      <w:r w:rsidRPr="000A18F3">
        <w:fldChar w:fldCharType="end"/>
      </w:r>
    </w:p>
    <w:p w14:paraId="3CB5753A" w14:textId="261D927E" w:rsidR="006836FE" w:rsidRPr="000A18F3" w:rsidRDefault="006836FE" w:rsidP="006836FE">
      <w:pPr>
        <w:pStyle w:val="TOC1"/>
      </w:pPr>
      <w:r w:rsidRPr="000A18F3">
        <w:t>General government sector outcome</w:t>
      </w:r>
      <w:r w:rsidRPr="000A18F3">
        <w:tab/>
      </w:r>
      <w:r w:rsidRPr="000A18F3">
        <w:fldChar w:fldCharType="begin"/>
      </w:r>
      <w:r w:rsidRPr="000A18F3">
        <w:instrText xml:space="preserve"> PAGEREF GGSectorOutcome \h </w:instrText>
      </w:r>
      <w:r w:rsidRPr="000A18F3">
        <w:fldChar w:fldCharType="separate"/>
      </w:r>
      <w:r w:rsidR="00362063">
        <w:rPr>
          <w:noProof/>
        </w:rPr>
        <w:t>1</w:t>
      </w:r>
      <w:r w:rsidRPr="000A18F3">
        <w:fldChar w:fldCharType="end"/>
      </w:r>
    </w:p>
    <w:p w14:paraId="185F011F" w14:textId="5A6C3558" w:rsidR="006836FE" w:rsidRPr="000A18F3" w:rsidRDefault="006836FE" w:rsidP="006836FE">
      <w:pPr>
        <w:pStyle w:val="TOC2"/>
      </w:pPr>
      <w:r w:rsidRPr="000A18F3">
        <w:t>Financial performance</w:t>
      </w:r>
      <w:r w:rsidRPr="000A18F3">
        <w:tab/>
      </w:r>
      <w:r w:rsidRPr="000A18F3">
        <w:fldChar w:fldCharType="begin"/>
      </w:r>
      <w:r w:rsidRPr="000A18F3">
        <w:instrText xml:space="preserve"> PAGEREF FinancialPerformance \h </w:instrText>
      </w:r>
      <w:r w:rsidRPr="000A18F3">
        <w:fldChar w:fldCharType="separate"/>
      </w:r>
      <w:r w:rsidR="00362063">
        <w:t>1</w:t>
      </w:r>
      <w:r w:rsidRPr="000A18F3">
        <w:fldChar w:fldCharType="end"/>
      </w:r>
    </w:p>
    <w:p w14:paraId="0FBACDF1" w14:textId="41D38D6B" w:rsidR="006836FE" w:rsidRPr="000A18F3" w:rsidRDefault="006836FE" w:rsidP="006836FE">
      <w:pPr>
        <w:pStyle w:val="TOC2"/>
      </w:pPr>
      <w:r w:rsidRPr="000A18F3">
        <w:t>Financial position</w:t>
      </w:r>
      <w:r w:rsidRPr="000A18F3">
        <w:tab/>
      </w:r>
      <w:r w:rsidRPr="000A18F3">
        <w:fldChar w:fldCharType="begin"/>
      </w:r>
      <w:r w:rsidRPr="000A18F3">
        <w:instrText xml:space="preserve"> PAGEREF FinancialPosition \h </w:instrText>
      </w:r>
      <w:r w:rsidRPr="000A18F3">
        <w:fldChar w:fldCharType="separate"/>
      </w:r>
      <w:r w:rsidR="00362063">
        <w:t>1</w:t>
      </w:r>
      <w:r w:rsidRPr="000A18F3">
        <w:fldChar w:fldCharType="end"/>
      </w:r>
    </w:p>
    <w:p w14:paraId="0C7B5B90" w14:textId="4EC9ADC6" w:rsidR="006836FE" w:rsidRPr="000A18F3" w:rsidRDefault="006836FE" w:rsidP="006836FE">
      <w:pPr>
        <w:pStyle w:val="TOC2"/>
      </w:pPr>
      <w:r w:rsidRPr="000A18F3">
        <w:t>Cash flows</w:t>
      </w:r>
      <w:r w:rsidRPr="000A18F3">
        <w:tab/>
      </w:r>
      <w:r w:rsidRPr="000A18F3">
        <w:fldChar w:fldCharType="begin"/>
      </w:r>
      <w:r w:rsidRPr="000A18F3">
        <w:instrText xml:space="preserve"> PAGEREF CashFlows \h </w:instrText>
      </w:r>
      <w:r w:rsidRPr="000A18F3">
        <w:fldChar w:fldCharType="separate"/>
      </w:r>
      <w:r w:rsidR="00362063">
        <w:t>2</w:t>
      </w:r>
      <w:r w:rsidRPr="000A18F3">
        <w:fldChar w:fldCharType="end"/>
      </w:r>
    </w:p>
    <w:p w14:paraId="737461F3" w14:textId="1C360B35" w:rsidR="006836FE" w:rsidRPr="000A18F3" w:rsidRDefault="006836FE" w:rsidP="006836FE">
      <w:pPr>
        <w:pStyle w:val="TOC2"/>
      </w:pPr>
      <w:r w:rsidRPr="000A18F3">
        <w:t>Infrastructure investment</w:t>
      </w:r>
      <w:r w:rsidRPr="000A18F3">
        <w:tab/>
      </w:r>
      <w:r w:rsidRPr="000A18F3">
        <w:fldChar w:fldCharType="begin"/>
      </w:r>
      <w:r w:rsidRPr="000A18F3">
        <w:instrText xml:space="preserve"> PAGEREF </w:instrText>
      </w:r>
      <w:r w:rsidR="00D3345D" w:rsidRPr="000A18F3">
        <w:instrText>InfrastructureInvestment</w:instrText>
      </w:r>
      <w:r w:rsidRPr="000A18F3">
        <w:instrText xml:space="preserve"> \h </w:instrText>
      </w:r>
      <w:r w:rsidRPr="000A18F3">
        <w:fldChar w:fldCharType="separate"/>
      </w:r>
      <w:r w:rsidR="00362063">
        <w:t>2</w:t>
      </w:r>
      <w:r w:rsidRPr="000A18F3">
        <w:fldChar w:fldCharType="end"/>
      </w:r>
    </w:p>
    <w:p w14:paraId="52DEA1C9" w14:textId="77777777" w:rsidR="006836FE" w:rsidRPr="000A18F3" w:rsidRDefault="006836FE" w:rsidP="006836FE">
      <w:pPr>
        <w:pStyle w:val="TOC1"/>
      </w:pPr>
      <w:r w:rsidRPr="000A18F3">
        <w:t>Financial statements for the general government sector</w:t>
      </w:r>
    </w:p>
    <w:p w14:paraId="41F17542" w14:textId="46F2278D" w:rsidR="006836FE" w:rsidRPr="000A18F3" w:rsidRDefault="006836FE" w:rsidP="006836FE">
      <w:pPr>
        <w:pStyle w:val="TOC2"/>
      </w:pPr>
      <w:r w:rsidRPr="000A18F3">
        <w:t>Consolidated comprehensive operating statement</w:t>
      </w:r>
      <w:r w:rsidRPr="000A18F3">
        <w:tab/>
      </w:r>
      <w:r w:rsidRPr="000A18F3">
        <w:fldChar w:fldCharType="begin"/>
      </w:r>
      <w:r w:rsidRPr="000A18F3">
        <w:instrText xml:space="preserve"> PAGEREF ConsolidatedOS \h </w:instrText>
      </w:r>
      <w:r w:rsidRPr="000A18F3">
        <w:fldChar w:fldCharType="separate"/>
      </w:r>
      <w:r w:rsidR="00362063">
        <w:t>5</w:t>
      </w:r>
      <w:r w:rsidRPr="000A18F3">
        <w:fldChar w:fldCharType="end"/>
      </w:r>
    </w:p>
    <w:p w14:paraId="672C4BA0" w14:textId="12FA237E" w:rsidR="006836FE" w:rsidRPr="000A18F3" w:rsidRDefault="006836FE" w:rsidP="006836FE">
      <w:pPr>
        <w:pStyle w:val="TOC2"/>
      </w:pPr>
      <w:r w:rsidRPr="000A18F3">
        <w:t>Consolidated balance sheet</w:t>
      </w:r>
      <w:r w:rsidRPr="000A18F3">
        <w:tab/>
      </w:r>
      <w:r w:rsidRPr="000A18F3">
        <w:fldChar w:fldCharType="begin"/>
      </w:r>
      <w:r w:rsidRPr="000A18F3">
        <w:instrText xml:space="preserve"> PAGEREF ConsolidatedBS \h </w:instrText>
      </w:r>
      <w:r w:rsidRPr="000A18F3">
        <w:fldChar w:fldCharType="separate"/>
      </w:r>
      <w:r w:rsidR="00362063">
        <w:t>6</w:t>
      </w:r>
      <w:r w:rsidRPr="000A18F3">
        <w:fldChar w:fldCharType="end"/>
      </w:r>
    </w:p>
    <w:p w14:paraId="295E337C" w14:textId="5465CADF" w:rsidR="006836FE" w:rsidRPr="000A18F3" w:rsidRDefault="006836FE" w:rsidP="006836FE">
      <w:pPr>
        <w:pStyle w:val="TOC2"/>
      </w:pPr>
      <w:r w:rsidRPr="000A18F3">
        <w:t>Consolidated cash flow</w:t>
      </w:r>
      <w:r w:rsidRPr="000A18F3">
        <w:tab/>
      </w:r>
      <w:r w:rsidRPr="000A18F3">
        <w:fldChar w:fldCharType="begin"/>
      </w:r>
      <w:r w:rsidRPr="000A18F3">
        <w:instrText xml:space="preserve"> PAGEREF ConsolidatedCF \h </w:instrText>
      </w:r>
      <w:r w:rsidRPr="000A18F3">
        <w:fldChar w:fldCharType="separate"/>
      </w:r>
      <w:r w:rsidR="00362063">
        <w:t>7</w:t>
      </w:r>
      <w:r w:rsidRPr="000A18F3">
        <w:fldChar w:fldCharType="end"/>
      </w:r>
    </w:p>
    <w:p w14:paraId="1DE9E747" w14:textId="78BA4F85" w:rsidR="006836FE" w:rsidRPr="000A18F3" w:rsidRDefault="006836FE" w:rsidP="006836FE">
      <w:pPr>
        <w:pStyle w:val="TOC2"/>
      </w:pPr>
      <w:r w:rsidRPr="000A18F3">
        <w:t>Consolidated statement of changes in equity</w:t>
      </w:r>
      <w:r w:rsidRPr="000A18F3">
        <w:tab/>
      </w:r>
      <w:r w:rsidRPr="000A18F3">
        <w:fldChar w:fldCharType="begin"/>
      </w:r>
      <w:r w:rsidRPr="000A18F3">
        <w:instrText xml:space="preserve"> PAGEREF ConsolidatedSOCIE \h </w:instrText>
      </w:r>
      <w:r w:rsidRPr="000A18F3">
        <w:fldChar w:fldCharType="separate"/>
      </w:r>
      <w:r w:rsidR="00362063">
        <w:t>8</w:t>
      </w:r>
      <w:r w:rsidRPr="000A18F3">
        <w:fldChar w:fldCharType="end"/>
      </w:r>
    </w:p>
    <w:p w14:paraId="315A505B" w14:textId="203186A3" w:rsidR="008A5239" w:rsidRDefault="006836FE">
      <w:pPr>
        <w:pStyle w:val="TOC1"/>
        <w:rPr>
          <w:rFonts w:asciiTheme="minorHAnsi" w:eastAsiaTheme="minorEastAsia" w:hAnsiTheme="minorHAnsi"/>
          <w:b w:val="0"/>
          <w:noProof/>
          <w:spacing w:val="0"/>
          <w:szCs w:val="22"/>
          <w:lang w:eastAsia="en-AU"/>
        </w:rPr>
      </w:pPr>
      <w:r w:rsidRPr="000A18F3">
        <w:fldChar w:fldCharType="begin"/>
      </w:r>
      <w:r w:rsidRPr="000A18F3">
        <w:instrText xml:space="preserve"> TOC \h \z \t " Heading 1</w:instrText>
      </w:r>
      <w:r w:rsidR="00955520" w:rsidRPr="000A18F3">
        <w:instrText xml:space="preserve"> (#)</w:instrText>
      </w:r>
      <w:r w:rsidRPr="000A18F3">
        <w:instrText>,</w:instrText>
      </w:r>
      <w:r w:rsidR="00955520" w:rsidRPr="000A18F3">
        <w:instrText>1</w:instrText>
      </w:r>
      <w:r w:rsidRPr="000A18F3">
        <w:instrText xml:space="preserve">" </w:instrText>
      </w:r>
      <w:r w:rsidRPr="000A18F3">
        <w:fldChar w:fldCharType="separate"/>
      </w:r>
      <w:hyperlink w:anchor="_Toc84937328" w:history="1">
        <w:r w:rsidR="008A5239" w:rsidRPr="00E86037">
          <w:rPr>
            <w:rStyle w:val="Hyperlink"/>
            <w:noProof/>
          </w:rPr>
          <w:t>1.</w:t>
        </w:r>
        <w:r w:rsidR="008A5239">
          <w:rPr>
            <w:rFonts w:asciiTheme="minorHAnsi" w:eastAsiaTheme="minorEastAsia" w:hAnsiTheme="minorHAnsi"/>
            <w:b w:val="0"/>
            <w:noProof/>
            <w:spacing w:val="0"/>
            <w:szCs w:val="22"/>
            <w:lang w:eastAsia="en-AU"/>
          </w:rPr>
          <w:tab/>
        </w:r>
        <w:r w:rsidR="008A5239" w:rsidRPr="00E86037">
          <w:rPr>
            <w:rStyle w:val="Hyperlink"/>
            <w:noProof/>
          </w:rPr>
          <w:t>About this report</w:t>
        </w:r>
        <w:r w:rsidR="008A5239">
          <w:rPr>
            <w:noProof/>
            <w:webHidden/>
          </w:rPr>
          <w:tab/>
        </w:r>
        <w:r w:rsidR="008A5239">
          <w:rPr>
            <w:noProof/>
            <w:webHidden/>
          </w:rPr>
          <w:fldChar w:fldCharType="begin"/>
        </w:r>
        <w:r w:rsidR="008A5239">
          <w:rPr>
            <w:noProof/>
            <w:webHidden/>
          </w:rPr>
          <w:instrText xml:space="preserve"> PAGEREF _Toc84937328 \h </w:instrText>
        </w:r>
        <w:r w:rsidR="008A5239">
          <w:rPr>
            <w:noProof/>
            <w:webHidden/>
          </w:rPr>
        </w:r>
        <w:r w:rsidR="008A5239">
          <w:rPr>
            <w:noProof/>
            <w:webHidden/>
          </w:rPr>
          <w:fldChar w:fldCharType="separate"/>
        </w:r>
        <w:r w:rsidR="00362063">
          <w:rPr>
            <w:noProof/>
            <w:webHidden/>
          </w:rPr>
          <w:t>9</w:t>
        </w:r>
        <w:r w:rsidR="008A5239">
          <w:rPr>
            <w:noProof/>
            <w:webHidden/>
          </w:rPr>
          <w:fldChar w:fldCharType="end"/>
        </w:r>
      </w:hyperlink>
    </w:p>
    <w:p w14:paraId="70C98A6C" w14:textId="4BE38615" w:rsidR="008A5239" w:rsidRDefault="00C270AA">
      <w:pPr>
        <w:pStyle w:val="TOC1"/>
        <w:rPr>
          <w:rFonts w:asciiTheme="minorHAnsi" w:eastAsiaTheme="minorEastAsia" w:hAnsiTheme="minorHAnsi"/>
          <w:b w:val="0"/>
          <w:noProof/>
          <w:spacing w:val="0"/>
          <w:szCs w:val="22"/>
          <w:lang w:eastAsia="en-AU"/>
        </w:rPr>
      </w:pPr>
      <w:hyperlink w:anchor="_Toc84937329" w:history="1">
        <w:r w:rsidR="008A5239" w:rsidRPr="00E86037">
          <w:rPr>
            <w:rStyle w:val="Hyperlink"/>
            <w:noProof/>
          </w:rPr>
          <w:t>2.</w:t>
        </w:r>
        <w:r w:rsidR="008A5239">
          <w:rPr>
            <w:rFonts w:asciiTheme="minorHAnsi" w:eastAsiaTheme="minorEastAsia" w:hAnsiTheme="minorHAnsi"/>
            <w:b w:val="0"/>
            <w:noProof/>
            <w:spacing w:val="0"/>
            <w:szCs w:val="22"/>
            <w:lang w:eastAsia="en-AU"/>
          </w:rPr>
          <w:tab/>
        </w:r>
        <w:r w:rsidR="008A5239" w:rsidRPr="00E86037">
          <w:rPr>
            <w:rStyle w:val="Hyperlink"/>
            <w:noProof/>
          </w:rPr>
          <w:t>How funds are raised</w:t>
        </w:r>
        <w:r w:rsidR="008A5239">
          <w:rPr>
            <w:noProof/>
            <w:webHidden/>
          </w:rPr>
          <w:tab/>
        </w:r>
        <w:r w:rsidR="008A5239">
          <w:rPr>
            <w:noProof/>
            <w:webHidden/>
          </w:rPr>
          <w:fldChar w:fldCharType="begin"/>
        </w:r>
        <w:r w:rsidR="008A5239">
          <w:rPr>
            <w:noProof/>
            <w:webHidden/>
          </w:rPr>
          <w:instrText xml:space="preserve"> PAGEREF _Toc84937329 \h </w:instrText>
        </w:r>
        <w:r w:rsidR="008A5239">
          <w:rPr>
            <w:noProof/>
            <w:webHidden/>
          </w:rPr>
        </w:r>
        <w:r w:rsidR="008A5239">
          <w:rPr>
            <w:noProof/>
            <w:webHidden/>
          </w:rPr>
          <w:fldChar w:fldCharType="separate"/>
        </w:r>
        <w:r w:rsidR="00362063">
          <w:rPr>
            <w:noProof/>
            <w:webHidden/>
          </w:rPr>
          <w:t>10</w:t>
        </w:r>
        <w:r w:rsidR="008A5239">
          <w:rPr>
            <w:noProof/>
            <w:webHidden/>
          </w:rPr>
          <w:fldChar w:fldCharType="end"/>
        </w:r>
      </w:hyperlink>
    </w:p>
    <w:p w14:paraId="7ED0497E" w14:textId="5BDBA96D" w:rsidR="008A5239" w:rsidRDefault="00C270AA">
      <w:pPr>
        <w:pStyle w:val="TOC1"/>
        <w:rPr>
          <w:rFonts w:asciiTheme="minorHAnsi" w:eastAsiaTheme="minorEastAsia" w:hAnsiTheme="minorHAnsi"/>
          <w:b w:val="0"/>
          <w:noProof/>
          <w:spacing w:val="0"/>
          <w:szCs w:val="22"/>
          <w:lang w:eastAsia="en-AU"/>
        </w:rPr>
      </w:pPr>
      <w:hyperlink w:anchor="_Toc84937330" w:history="1">
        <w:r w:rsidR="008A5239" w:rsidRPr="00E86037">
          <w:rPr>
            <w:rStyle w:val="Hyperlink"/>
            <w:noProof/>
          </w:rPr>
          <w:t>3.</w:t>
        </w:r>
        <w:r w:rsidR="008A5239">
          <w:rPr>
            <w:rFonts w:asciiTheme="minorHAnsi" w:eastAsiaTheme="minorEastAsia" w:hAnsiTheme="minorHAnsi"/>
            <w:b w:val="0"/>
            <w:noProof/>
            <w:spacing w:val="0"/>
            <w:szCs w:val="22"/>
            <w:lang w:eastAsia="en-AU"/>
          </w:rPr>
          <w:tab/>
        </w:r>
        <w:r w:rsidR="008A5239" w:rsidRPr="00E86037">
          <w:rPr>
            <w:rStyle w:val="Hyperlink"/>
            <w:noProof/>
          </w:rPr>
          <w:t>How funds are spent</w:t>
        </w:r>
        <w:r w:rsidR="008A5239">
          <w:rPr>
            <w:noProof/>
            <w:webHidden/>
          </w:rPr>
          <w:tab/>
        </w:r>
        <w:r w:rsidR="008A5239">
          <w:rPr>
            <w:noProof/>
            <w:webHidden/>
          </w:rPr>
          <w:fldChar w:fldCharType="begin"/>
        </w:r>
        <w:r w:rsidR="008A5239">
          <w:rPr>
            <w:noProof/>
            <w:webHidden/>
          </w:rPr>
          <w:instrText xml:space="preserve"> PAGEREF _Toc84937330 \h </w:instrText>
        </w:r>
        <w:r w:rsidR="008A5239">
          <w:rPr>
            <w:noProof/>
            <w:webHidden/>
          </w:rPr>
        </w:r>
        <w:r w:rsidR="008A5239">
          <w:rPr>
            <w:noProof/>
            <w:webHidden/>
          </w:rPr>
          <w:fldChar w:fldCharType="separate"/>
        </w:r>
        <w:r w:rsidR="00362063">
          <w:rPr>
            <w:noProof/>
            <w:webHidden/>
          </w:rPr>
          <w:t>13</w:t>
        </w:r>
        <w:r w:rsidR="008A5239">
          <w:rPr>
            <w:noProof/>
            <w:webHidden/>
          </w:rPr>
          <w:fldChar w:fldCharType="end"/>
        </w:r>
      </w:hyperlink>
    </w:p>
    <w:p w14:paraId="17A05525" w14:textId="2C221C08" w:rsidR="008A5239" w:rsidRDefault="00C270AA">
      <w:pPr>
        <w:pStyle w:val="TOC1"/>
        <w:rPr>
          <w:rFonts w:asciiTheme="minorHAnsi" w:eastAsiaTheme="minorEastAsia" w:hAnsiTheme="minorHAnsi"/>
          <w:b w:val="0"/>
          <w:noProof/>
          <w:spacing w:val="0"/>
          <w:szCs w:val="22"/>
          <w:lang w:eastAsia="en-AU"/>
        </w:rPr>
      </w:pPr>
      <w:hyperlink w:anchor="_Toc84937331" w:history="1">
        <w:r w:rsidR="008A5239" w:rsidRPr="00E86037">
          <w:rPr>
            <w:rStyle w:val="Hyperlink"/>
            <w:noProof/>
          </w:rPr>
          <w:t>4.</w:t>
        </w:r>
        <w:r w:rsidR="008A5239">
          <w:rPr>
            <w:rFonts w:asciiTheme="minorHAnsi" w:eastAsiaTheme="minorEastAsia" w:hAnsiTheme="minorHAnsi"/>
            <w:b w:val="0"/>
            <w:noProof/>
            <w:spacing w:val="0"/>
            <w:szCs w:val="22"/>
            <w:lang w:eastAsia="en-AU"/>
          </w:rPr>
          <w:tab/>
        </w:r>
        <w:r w:rsidR="008A5239" w:rsidRPr="00E86037">
          <w:rPr>
            <w:rStyle w:val="Hyperlink"/>
            <w:noProof/>
          </w:rPr>
          <w:t>Major assets and investments</w:t>
        </w:r>
        <w:r w:rsidR="008A5239">
          <w:rPr>
            <w:noProof/>
            <w:webHidden/>
          </w:rPr>
          <w:tab/>
        </w:r>
        <w:r w:rsidR="008A5239">
          <w:rPr>
            <w:noProof/>
            <w:webHidden/>
          </w:rPr>
          <w:fldChar w:fldCharType="begin"/>
        </w:r>
        <w:r w:rsidR="008A5239">
          <w:rPr>
            <w:noProof/>
            <w:webHidden/>
          </w:rPr>
          <w:instrText xml:space="preserve"> PAGEREF _Toc84937331 \h </w:instrText>
        </w:r>
        <w:r w:rsidR="008A5239">
          <w:rPr>
            <w:noProof/>
            <w:webHidden/>
          </w:rPr>
        </w:r>
        <w:r w:rsidR="008A5239">
          <w:rPr>
            <w:noProof/>
            <w:webHidden/>
          </w:rPr>
          <w:fldChar w:fldCharType="separate"/>
        </w:r>
        <w:r w:rsidR="00362063">
          <w:rPr>
            <w:noProof/>
            <w:webHidden/>
          </w:rPr>
          <w:t>17</w:t>
        </w:r>
        <w:r w:rsidR="008A5239">
          <w:rPr>
            <w:noProof/>
            <w:webHidden/>
          </w:rPr>
          <w:fldChar w:fldCharType="end"/>
        </w:r>
      </w:hyperlink>
    </w:p>
    <w:p w14:paraId="7CEF3558" w14:textId="3ED04570" w:rsidR="008A5239" w:rsidRDefault="00C270AA">
      <w:pPr>
        <w:pStyle w:val="TOC1"/>
        <w:rPr>
          <w:rFonts w:asciiTheme="minorHAnsi" w:eastAsiaTheme="minorEastAsia" w:hAnsiTheme="minorHAnsi"/>
          <w:b w:val="0"/>
          <w:noProof/>
          <w:spacing w:val="0"/>
          <w:szCs w:val="22"/>
          <w:lang w:eastAsia="en-AU"/>
        </w:rPr>
      </w:pPr>
      <w:hyperlink w:anchor="_Toc84937332" w:history="1">
        <w:r w:rsidR="008A5239" w:rsidRPr="00E86037">
          <w:rPr>
            <w:rStyle w:val="Hyperlink"/>
            <w:noProof/>
          </w:rPr>
          <w:t>5.</w:t>
        </w:r>
        <w:r w:rsidR="008A5239">
          <w:rPr>
            <w:rFonts w:asciiTheme="minorHAnsi" w:eastAsiaTheme="minorEastAsia" w:hAnsiTheme="minorHAnsi"/>
            <w:b w:val="0"/>
            <w:noProof/>
            <w:spacing w:val="0"/>
            <w:szCs w:val="22"/>
            <w:lang w:eastAsia="en-AU"/>
          </w:rPr>
          <w:tab/>
        </w:r>
        <w:r w:rsidR="008A5239" w:rsidRPr="00E86037">
          <w:rPr>
            <w:rStyle w:val="Hyperlink"/>
            <w:noProof/>
          </w:rPr>
          <w:t>Other assets and liabilities</w:t>
        </w:r>
        <w:r w:rsidR="008A5239">
          <w:rPr>
            <w:noProof/>
            <w:webHidden/>
          </w:rPr>
          <w:tab/>
        </w:r>
        <w:r w:rsidR="008A5239">
          <w:rPr>
            <w:noProof/>
            <w:webHidden/>
          </w:rPr>
          <w:fldChar w:fldCharType="begin"/>
        </w:r>
        <w:r w:rsidR="008A5239">
          <w:rPr>
            <w:noProof/>
            <w:webHidden/>
          </w:rPr>
          <w:instrText xml:space="preserve"> PAGEREF _Toc84937332 \h </w:instrText>
        </w:r>
        <w:r w:rsidR="008A5239">
          <w:rPr>
            <w:noProof/>
            <w:webHidden/>
          </w:rPr>
        </w:r>
        <w:r w:rsidR="008A5239">
          <w:rPr>
            <w:noProof/>
            <w:webHidden/>
          </w:rPr>
          <w:fldChar w:fldCharType="separate"/>
        </w:r>
        <w:r w:rsidR="00362063">
          <w:rPr>
            <w:noProof/>
            <w:webHidden/>
          </w:rPr>
          <w:t>21</w:t>
        </w:r>
        <w:r w:rsidR="008A5239">
          <w:rPr>
            <w:noProof/>
            <w:webHidden/>
          </w:rPr>
          <w:fldChar w:fldCharType="end"/>
        </w:r>
      </w:hyperlink>
    </w:p>
    <w:p w14:paraId="7FDE670D" w14:textId="6A4B5501" w:rsidR="008A5239" w:rsidRDefault="00C270AA">
      <w:pPr>
        <w:pStyle w:val="TOC1"/>
        <w:rPr>
          <w:rFonts w:asciiTheme="minorHAnsi" w:eastAsiaTheme="minorEastAsia" w:hAnsiTheme="minorHAnsi"/>
          <w:b w:val="0"/>
          <w:noProof/>
          <w:spacing w:val="0"/>
          <w:szCs w:val="22"/>
          <w:lang w:eastAsia="en-AU"/>
        </w:rPr>
      </w:pPr>
      <w:hyperlink w:anchor="_Toc84937333" w:history="1">
        <w:r w:rsidR="008A5239" w:rsidRPr="00E86037">
          <w:rPr>
            <w:rStyle w:val="Hyperlink"/>
            <w:noProof/>
          </w:rPr>
          <w:t>6.</w:t>
        </w:r>
        <w:r w:rsidR="008A5239">
          <w:rPr>
            <w:rFonts w:asciiTheme="minorHAnsi" w:eastAsiaTheme="minorEastAsia" w:hAnsiTheme="minorHAnsi"/>
            <w:b w:val="0"/>
            <w:noProof/>
            <w:spacing w:val="0"/>
            <w:szCs w:val="22"/>
            <w:lang w:eastAsia="en-AU"/>
          </w:rPr>
          <w:tab/>
        </w:r>
        <w:r w:rsidR="008A5239" w:rsidRPr="00E86037">
          <w:rPr>
            <w:rStyle w:val="Hyperlink"/>
            <w:noProof/>
          </w:rPr>
          <w:t>Other disclosures</w:t>
        </w:r>
        <w:r w:rsidR="008A5239">
          <w:rPr>
            <w:noProof/>
            <w:webHidden/>
          </w:rPr>
          <w:tab/>
        </w:r>
        <w:r w:rsidR="008A5239">
          <w:rPr>
            <w:noProof/>
            <w:webHidden/>
          </w:rPr>
          <w:fldChar w:fldCharType="begin"/>
        </w:r>
        <w:r w:rsidR="008A5239">
          <w:rPr>
            <w:noProof/>
            <w:webHidden/>
          </w:rPr>
          <w:instrText xml:space="preserve"> PAGEREF _Toc84937333 \h </w:instrText>
        </w:r>
        <w:r w:rsidR="008A5239">
          <w:rPr>
            <w:noProof/>
            <w:webHidden/>
          </w:rPr>
        </w:r>
        <w:r w:rsidR="008A5239">
          <w:rPr>
            <w:noProof/>
            <w:webHidden/>
          </w:rPr>
          <w:fldChar w:fldCharType="separate"/>
        </w:r>
        <w:r w:rsidR="00362063">
          <w:rPr>
            <w:noProof/>
            <w:webHidden/>
          </w:rPr>
          <w:t>22</w:t>
        </w:r>
        <w:r w:rsidR="008A5239">
          <w:rPr>
            <w:noProof/>
            <w:webHidden/>
          </w:rPr>
          <w:fldChar w:fldCharType="end"/>
        </w:r>
      </w:hyperlink>
    </w:p>
    <w:p w14:paraId="1224681E" w14:textId="60D01335" w:rsidR="008A5239" w:rsidRDefault="00C270AA">
      <w:pPr>
        <w:pStyle w:val="TOC1"/>
        <w:rPr>
          <w:rFonts w:asciiTheme="minorHAnsi" w:eastAsiaTheme="minorEastAsia" w:hAnsiTheme="minorHAnsi"/>
          <w:b w:val="0"/>
          <w:noProof/>
          <w:spacing w:val="0"/>
          <w:szCs w:val="22"/>
          <w:lang w:eastAsia="en-AU"/>
        </w:rPr>
      </w:pPr>
      <w:hyperlink w:anchor="_Toc84937334" w:history="1">
        <w:r w:rsidR="008A5239" w:rsidRPr="00E86037">
          <w:rPr>
            <w:rStyle w:val="Hyperlink"/>
            <w:noProof/>
          </w:rPr>
          <w:t>7.</w:t>
        </w:r>
        <w:r w:rsidR="008A5239">
          <w:rPr>
            <w:rFonts w:asciiTheme="minorHAnsi" w:eastAsiaTheme="minorEastAsia" w:hAnsiTheme="minorHAnsi"/>
            <w:b w:val="0"/>
            <w:noProof/>
            <w:spacing w:val="0"/>
            <w:szCs w:val="22"/>
            <w:lang w:eastAsia="en-AU"/>
          </w:rPr>
          <w:tab/>
        </w:r>
        <w:r w:rsidR="008A5239" w:rsidRPr="00E86037">
          <w:rPr>
            <w:rStyle w:val="Hyperlink"/>
            <w:noProof/>
          </w:rPr>
          <w:t>Results quarter by quarter –  Victorian general government sector</w:t>
        </w:r>
        <w:r w:rsidR="008A5239">
          <w:rPr>
            <w:noProof/>
            <w:webHidden/>
          </w:rPr>
          <w:tab/>
        </w:r>
        <w:r w:rsidR="008A5239">
          <w:rPr>
            <w:noProof/>
            <w:webHidden/>
          </w:rPr>
          <w:fldChar w:fldCharType="begin"/>
        </w:r>
        <w:r w:rsidR="008A5239">
          <w:rPr>
            <w:noProof/>
            <w:webHidden/>
          </w:rPr>
          <w:instrText xml:space="preserve"> PAGEREF _Toc84937334 \h </w:instrText>
        </w:r>
        <w:r w:rsidR="008A5239">
          <w:rPr>
            <w:noProof/>
            <w:webHidden/>
          </w:rPr>
        </w:r>
        <w:r w:rsidR="008A5239">
          <w:rPr>
            <w:noProof/>
            <w:webHidden/>
          </w:rPr>
          <w:fldChar w:fldCharType="separate"/>
        </w:r>
        <w:r w:rsidR="00362063">
          <w:rPr>
            <w:noProof/>
            <w:webHidden/>
          </w:rPr>
          <w:t>24</w:t>
        </w:r>
        <w:r w:rsidR="008A5239">
          <w:rPr>
            <w:noProof/>
            <w:webHidden/>
          </w:rPr>
          <w:fldChar w:fldCharType="end"/>
        </w:r>
      </w:hyperlink>
    </w:p>
    <w:p w14:paraId="19BB0D42" w14:textId="5950AFEB" w:rsidR="006836FE" w:rsidRPr="000A18F3" w:rsidRDefault="006836FE" w:rsidP="00955520">
      <w:pPr>
        <w:pStyle w:val="TOC2"/>
      </w:pPr>
      <w:r w:rsidRPr="000A18F3">
        <w:fldChar w:fldCharType="end"/>
      </w:r>
      <w:r w:rsidRPr="000A18F3">
        <w:t>Consolidated comprehensive operating statement for the past five quarters</w:t>
      </w:r>
      <w:r w:rsidRPr="000A18F3">
        <w:tab/>
      </w:r>
      <w:r w:rsidRPr="000A18F3">
        <w:fldChar w:fldCharType="begin"/>
      </w:r>
      <w:r w:rsidRPr="000A18F3">
        <w:instrText xml:space="preserve"> PAGEREF ConsolidatedOS_QBQ \h </w:instrText>
      </w:r>
      <w:r w:rsidRPr="000A18F3">
        <w:fldChar w:fldCharType="separate"/>
      </w:r>
      <w:r w:rsidR="00362063">
        <w:t>24</w:t>
      </w:r>
      <w:r w:rsidRPr="000A18F3">
        <w:fldChar w:fldCharType="end"/>
      </w:r>
    </w:p>
    <w:p w14:paraId="37F865F5" w14:textId="649CCF3F" w:rsidR="006836FE" w:rsidRPr="000A18F3" w:rsidRDefault="006836FE" w:rsidP="006836FE">
      <w:pPr>
        <w:pStyle w:val="TOC2"/>
      </w:pPr>
      <w:r w:rsidRPr="000A18F3">
        <w:t>Consolidated balance sheet as at the end of the past five quarters</w:t>
      </w:r>
      <w:r w:rsidRPr="000A18F3">
        <w:tab/>
      </w:r>
      <w:r w:rsidRPr="000A18F3">
        <w:fldChar w:fldCharType="begin"/>
      </w:r>
      <w:r w:rsidRPr="000A18F3">
        <w:instrText xml:space="preserve"> PAGEREF ConsolidatedBS_QBQ \h </w:instrText>
      </w:r>
      <w:r w:rsidRPr="000A18F3">
        <w:fldChar w:fldCharType="separate"/>
      </w:r>
      <w:r w:rsidR="00362063">
        <w:t>25</w:t>
      </w:r>
      <w:r w:rsidRPr="000A18F3">
        <w:fldChar w:fldCharType="end"/>
      </w:r>
    </w:p>
    <w:p w14:paraId="4F6C3EB2" w14:textId="7A7928D6" w:rsidR="006836FE" w:rsidRPr="000A18F3" w:rsidRDefault="006836FE" w:rsidP="006836FE">
      <w:pPr>
        <w:pStyle w:val="TOC2"/>
      </w:pPr>
      <w:r w:rsidRPr="000A18F3">
        <w:t>Consolidated cash flow statement for the past five quarters</w:t>
      </w:r>
      <w:r w:rsidRPr="000A18F3">
        <w:tab/>
      </w:r>
      <w:r w:rsidRPr="000A18F3">
        <w:fldChar w:fldCharType="begin"/>
      </w:r>
      <w:r w:rsidRPr="000A18F3">
        <w:instrText xml:space="preserve"> PAGEREF ConsolidatedCF_QBQ \h </w:instrText>
      </w:r>
      <w:r w:rsidRPr="000A18F3">
        <w:fldChar w:fldCharType="separate"/>
      </w:r>
      <w:r w:rsidR="00362063">
        <w:t>26</w:t>
      </w:r>
      <w:r w:rsidRPr="000A18F3">
        <w:fldChar w:fldCharType="end"/>
      </w:r>
    </w:p>
    <w:p w14:paraId="06AE1293" w14:textId="1E79ADC4" w:rsidR="006836FE" w:rsidRPr="000A18F3" w:rsidRDefault="006836FE" w:rsidP="006836FE">
      <w:pPr>
        <w:pStyle w:val="TOC1"/>
      </w:pPr>
      <w:r w:rsidRPr="000A18F3">
        <w:t>Style conventions</w:t>
      </w:r>
      <w:r w:rsidRPr="000A18F3">
        <w:tab/>
      </w:r>
      <w:r w:rsidRPr="000A18F3">
        <w:fldChar w:fldCharType="begin"/>
      </w:r>
      <w:r w:rsidRPr="000A18F3">
        <w:instrText xml:space="preserve"> PAGEREF StyleConventions \h </w:instrText>
      </w:r>
      <w:r w:rsidRPr="000A18F3">
        <w:fldChar w:fldCharType="separate"/>
      </w:r>
      <w:r w:rsidR="00362063">
        <w:rPr>
          <w:noProof/>
        </w:rPr>
        <w:t>27</w:t>
      </w:r>
      <w:r w:rsidRPr="000A18F3">
        <w:fldChar w:fldCharType="end"/>
      </w:r>
    </w:p>
    <w:p w14:paraId="5F0B580F" w14:textId="77777777" w:rsidR="006836FE" w:rsidRPr="000A18F3" w:rsidRDefault="006836FE" w:rsidP="00A171DC"/>
    <w:p w14:paraId="513E1C4D" w14:textId="77777777" w:rsidR="006836FE" w:rsidRPr="000A18F3" w:rsidRDefault="006836FE" w:rsidP="00A171DC"/>
    <w:p w14:paraId="56D0A28B" w14:textId="77777777" w:rsidR="006836FE" w:rsidRPr="000A18F3" w:rsidRDefault="006836FE" w:rsidP="00A171DC">
      <w:pPr>
        <w:sectPr w:rsidR="006836FE" w:rsidRPr="000A18F3" w:rsidSect="006836FE">
          <w:type w:val="oddPage"/>
          <w:pgSz w:w="11907" w:h="16839" w:code="9"/>
          <w:pgMar w:top="1134" w:right="1134" w:bottom="1134" w:left="1134" w:header="624" w:footer="567" w:gutter="0"/>
          <w:cols w:sep="1" w:space="567"/>
          <w:docGrid w:linePitch="360"/>
        </w:sectPr>
      </w:pPr>
    </w:p>
    <w:p w14:paraId="1CF88FE8" w14:textId="77777777" w:rsidR="006836FE" w:rsidRPr="00BA133E" w:rsidRDefault="00955520" w:rsidP="00B31B6A">
      <w:pPr>
        <w:pStyle w:val="Heading10"/>
        <w:spacing w:before="0"/>
      </w:pPr>
      <w:bookmarkStart w:id="0" w:name="Overview"/>
      <w:r w:rsidRPr="00BA133E">
        <w:lastRenderedPageBreak/>
        <w:t>Overview</w:t>
      </w:r>
      <w:bookmarkEnd w:id="0"/>
    </w:p>
    <w:p w14:paraId="06B56FDB" w14:textId="77777777" w:rsidR="00415EED" w:rsidRPr="00BA133E" w:rsidRDefault="0075124B" w:rsidP="00415EED">
      <w:r w:rsidRPr="00BA133E">
        <w:t>This financial report presents the financial results for the Victorian general government sector for the three</w:t>
      </w:r>
      <w:r w:rsidR="009A6C2A" w:rsidRPr="00BA133E">
        <w:t xml:space="preserve"> </w:t>
      </w:r>
      <w:r w:rsidRPr="00BA133E">
        <w:t>months ended 30 September 202</w:t>
      </w:r>
      <w:r w:rsidR="00B57E99" w:rsidRPr="00BA133E">
        <w:t>2</w:t>
      </w:r>
      <w:r w:rsidRPr="00BA133E">
        <w:t xml:space="preserve">, prepared in accordance with the </w:t>
      </w:r>
      <w:r w:rsidRPr="00BA133E">
        <w:rPr>
          <w:i/>
          <w:iCs/>
        </w:rPr>
        <w:t>Financial Management Act 1994</w:t>
      </w:r>
      <w:r w:rsidRPr="00BA133E">
        <w:t xml:space="preserve">. </w:t>
      </w:r>
    </w:p>
    <w:p w14:paraId="4588B9C2" w14:textId="7A78A9E4" w:rsidR="00457575" w:rsidRPr="00BA133E" w:rsidRDefault="009F6AA3" w:rsidP="009F6AA3">
      <w:pPr>
        <w:pStyle w:val="Heading10"/>
        <w:pageBreakBefore w:val="0"/>
      </w:pPr>
      <w:bookmarkStart w:id="1" w:name="GGSectorOutcome"/>
      <w:r w:rsidRPr="00BA133E">
        <w:t>Financial results for the general government sector</w:t>
      </w:r>
    </w:p>
    <w:p w14:paraId="294B2F41" w14:textId="77777777" w:rsidR="002F59D8" w:rsidRDefault="0075124B" w:rsidP="0075124B">
      <w:bookmarkStart w:id="2" w:name="FinancialPerformance"/>
      <w:bookmarkEnd w:id="1"/>
      <w:r w:rsidRPr="00BA133E">
        <w:t>For the three months to 30 September 202</w:t>
      </w:r>
      <w:r w:rsidR="00B57E99" w:rsidRPr="00BA133E">
        <w:t>2</w:t>
      </w:r>
      <w:r w:rsidRPr="00BA133E">
        <w:t xml:space="preserve">, the net result from transactions for the general government sector recorded </w:t>
      </w:r>
      <w:r w:rsidR="003D0543" w:rsidRPr="00BA133E">
        <w:t>a deficit of $1.</w:t>
      </w:r>
      <w:r w:rsidR="00B46770">
        <w:t>4</w:t>
      </w:r>
      <w:r w:rsidRPr="00BA133E">
        <w:t xml:space="preserve"> billion. This result compares with a full-year </w:t>
      </w:r>
      <w:r w:rsidR="00C05957">
        <w:t xml:space="preserve">revised budget </w:t>
      </w:r>
      <w:r w:rsidR="0096385E" w:rsidRPr="00BA133E">
        <w:t xml:space="preserve">deficit </w:t>
      </w:r>
      <w:r w:rsidRPr="00BA133E">
        <w:t>of $</w:t>
      </w:r>
      <w:r w:rsidR="00EC7B4E">
        <w:t>10.</w:t>
      </w:r>
      <w:r w:rsidR="006A0E25">
        <w:t>2</w:t>
      </w:r>
      <w:r w:rsidRPr="00BA133E">
        <w:t xml:space="preserve"> billion. </w:t>
      </w:r>
    </w:p>
    <w:p w14:paraId="44609A0B" w14:textId="77777777" w:rsidR="00DE6DAF" w:rsidRDefault="00DE6DAF" w:rsidP="0075124B">
      <w:r>
        <w:t>Caution needs to be exercised in interpreting and drawing conclusions from variances against the full</w:t>
      </w:r>
      <w:r>
        <w:noBreakHyphen/>
        <w:t>year deficit in the revised budget, as t</w:t>
      </w:r>
      <w:r w:rsidRPr="00DE6DAF">
        <w:t xml:space="preserve">he revised budget estimate includes forecast expenditure </w:t>
      </w:r>
      <w:r w:rsidR="00F945C3">
        <w:t>in the year associated with the</w:t>
      </w:r>
      <w:r w:rsidRPr="00DE6DAF">
        <w:t xml:space="preserve"> recent</w:t>
      </w:r>
      <w:r w:rsidR="00F945C3">
        <w:t xml:space="preserve"> severe</w:t>
      </w:r>
      <w:r w:rsidRPr="00DE6DAF">
        <w:t xml:space="preserve"> flood event which </w:t>
      </w:r>
      <w:r w:rsidR="00F945C3" w:rsidRPr="00F945C3">
        <w:t xml:space="preserve">is expected to be incurred in the course of the remaining </w:t>
      </w:r>
      <w:r w:rsidR="00F945C3">
        <w:t>nine</w:t>
      </w:r>
      <w:r w:rsidR="00F945C3" w:rsidRPr="00F945C3">
        <w:t xml:space="preserve"> months of 2022-23.</w:t>
      </w:r>
    </w:p>
    <w:p w14:paraId="49027222" w14:textId="77777777" w:rsidR="00DE6DAF" w:rsidRDefault="00DE6DAF" w:rsidP="0075124B">
      <w:r>
        <w:t>Caution</w:t>
      </w:r>
      <w:r w:rsidR="007462F5">
        <w:t xml:space="preserve"> also</w:t>
      </w:r>
      <w:r>
        <w:t xml:space="preserve"> needs to be taken in interpreting and projecting the potential annual outcome for the full year from this quarterly result, due to the </w:t>
      </w:r>
      <w:r w:rsidRPr="00BA133E">
        <w:t>significant impact of the uneven recognition pattern of various major revenue items. These include land tax, the Fire Services Property Levy and Commonwealth grants.</w:t>
      </w:r>
    </w:p>
    <w:p w14:paraId="7DE16FE5" w14:textId="77777777" w:rsidR="0075124B" w:rsidRPr="00BA133E" w:rsidRDefault="0075124B" w:rsidP="0075124B">
      <w:pPr>
        <w:pStyle w:val="Heading30"/>
      </w:pPr>
      <w:r w:rsidRPr="00BA133E">
        <w:t>Revenue from transactions</w:t>
      </w:r>
    </w:p>
    <w:p w14:paraId="4C8E9376" w14:textId="07FF54C8" w:rsidR="00AF3338" w:rsidRDefault="00AF3338" w:rsidP="00A84114">
      <w:bookmarkStart w:id="3" w:name="_Hlk87252266"/>
      <w:bookmarkEnd w:id="2"/>
      <w:r w:rsidRPr="00BA133E">
        <w:t xml:space="preserve">Total revenue for the three months </w:t>
      </w:r>
      <w:r w:rsidR="00EE3CAB">
        <w:t>to</w:t>
      </w:r>
      <w:r w:rsidRPr="00BA133E">
        <w:t xml:space="preserve"> 30 September</w:t>
      </w:r>
      <w:r w:rsidR="00A84114">
        <w:t xml:space="preserve"> </w:t>
      </w:r>
      <w:r w:rsidRPr="00BA133E">
        <w:t>2022 was $19.</w:t>
      </w:r>
      <w:r>
        <w:t>9</w:t>
      </w:r>
      <w:r w:rsidRPr="00BA133E">
        <w:t xml:space="preserve"> billion. This is </w:t>
      </w:r>
      <w:r>
        <w:t>24.</w:t>
      </w:r>
      <w:r w:rsidR="00EC7B4E">
        <w:t>4</w:t>
      </w:r>
      <w:r w:rsidRPr="00BA133E">
        <w:t xml:space="preserve"> per cent of the full-year </w:t>
      </w:r>
      <w:r>
        <w:t xml:space="preserve">revised </w:t>
      </w:r>
      <w:r w:rsidRPr="00BA133E">
        <w:t>budget estimate and an increase of $</w:t>
      </w:r>
      <w:r w:rsidR="00B46770">
        <w:t>2</w:t>
      </w:r>
      <w:r w:rsidRPr="00BA133E">
        <w:t xml:space="preserve"> billion compared with the same period last year. </w:t>
      </w:r>
      <w:bookmarkEnd w:id="3"/>
    </w:p>
    <w:p w14:paraId="14BBE5AB" w14:textId="3CF13F5A" w:rsidR="00AF3338" w:rsidRPr="00031420" w:rsidRDefault="00AF3338" w:rsidP="00A84114">
      <w:bookmarkStart w:id="4" w:name="_Hlk39576205"/>
      <w:bookmarkStart w:id="5" w:name="_Hlk39500955"/>
      <w:r w:rsidRPr="00F44D81">
        <w:t xml:space="preserve">Taxation revenue was </w:t>
      </w:r>
      <w:r w:rsidRPr="00BA0D84">
        <w:t>$</w:t>
      </w:r>
      <w:r>
        <w:t>7.8</w:t>
      </w:r>
      <w:r w:rsidRPr="00BA0D84">
        <w:t> billion</w:t>
      </w:r>
      <w:r w:rsidRPr="00F44D81">
        <w:t xml:space="preserve">, or </w:t>
      </w:r>
      <w:r w:rsidRPr="00BA0D84">
        <w:t>25.</w:t>
      </w:r>
      <w:r>
        <w:t>2</w:t>
      </w:r>
      <w:r w:rsidRPr="00BA0D84">
        <w:t> </w:t>
      </w:r>
      <w:r w:rsidRPr="00F44D81">
        <w:t>per cent of the full</w:t>
      </w:r>
      <w:r>
        <w:t>-</w:t>
      </w:r>
      <w:r w:rsidRPr="00F44D81">
        <w:t>year</w:t>
      </w:r>
      <w:r>
        <w:t xml:space="preserve"> revised</w:t>
      </w:r>
      <w:r w:rsidRPr="00F44D81">
        <w:t xml:space="preserve"> budget estimate. </w:t>
      </w:r>
      <w:bookmarkEnd w:id="4"/>
      <w:r w:rsidRPr="00F44D81">
        <w:t xml:space="preserve">Taxation revenue </w:t>
      </w:r>
      <w:r w:rsidRPr="00BA0D84">
        <w:t>increased by $</w:t>
      </w:r>
      <w:r w:rsidRPr="00FE38D2">
        <w:t xml:space="preserve">824 million when compared with the same </w:t>
      </w:r>
      <w:r w:rsidR="00EE3CAB">
        <w:t>period</w:t>
      </w:r>
      <w:r w:rsidRPr="00FE38D2">
        <w:t xml:space="preserve"> last year. This was primarily due </w:t>
      </w:r>
      <w:r w:rsidR="00A82722">
        <w:t xml:space="preserve">to </w:t>
      </w:r>
      <w:r w:rsidR="00C05957" w:rsidRPr="00FE38D2">
        <w:t>an increase in payroll tax due to the strong labour market</w:t>
      </w:r>
      <w:r w:rsidR="00C05957">
        <w:t>, and</w:t>
      </w:r>
      <w:bookmarkEnd w:id="5"/>
      <w:r w:rsidRPr="00FE38D2">
        <w:t xml:space="preserve"> the introduction of the Mental Health and Wellbeing Levy which came into effect on 1 January 2022</w:t>
      </w:r>
      <w:r w:rsidR="00FE38D2" w:rsidRPr="00FE38D2">
        <w:t>. Gambling taxes from electronic gaming machine</w:t>
      </w:r>
      <w:r w:rsidR="00EE3CAB">
        <w:t>s</w:t>
      </w:r>
      <w:r w:rsidR="00FE38D2" w:rsidRPr="00FE38D2">
        <w:t xml:space="preserve"> also drove the increase</w:t>
      </w:r>
      <w:r w:rsidRPr="00FE38D2">
        <w:t xml:space="preserve"> due to the </w:t>
      </w:r>
      <w:r w:rsidR="005B26E3">
        <w:t>lifting</w:t>
      </w:r>
      <w:r w:rsidRPr="00FE38D2">
        <w:t xml:space="preserve"> of public health restrictions on in-person gambling venues</w:t>
      </w:r>
      <w:r w:rsidR="00FE38D2" w:rsidRPr="00FE38D2">
        <w:t xml:space="preserve"> when compared </w:t>
      </w:r>
      <w:r w:rsidR="005F7E05">
        <w:t>with</w:t>
      </w:r>
      <w:r w:rsidR="00FE38D2" w:rsidRPr="00FE38D2">
        <w:t xml:space="preserve"> the same </w:t>
      </w:r>
      <w:r w:rsidR="00EE3CAB">
        <w:t>period</w:t>
      </w:r>
      <w:r w:rsidR="00FE38D2" w:rsidRPr="00FE38D2">
        <w:t xml:space="preserve"> last year</w:t>
      </w:r>
      <w:r w:rsidRPr="00FE38D2">
        <w:t>.</w:t>
      </w:r>
    </w:p>
    <w:p w14:paraId="076695C2" w14:textId="7AA765E4" w:rsidR="00AF3338" w:rsidRDefault="00AF3338" w:rsidP="00AF3338">
      <w:r w:rsidRPr="00031420">
        <w:t>Grant</w:t>
      </w:r>
      <w:r w:rsidR="00F945C3">
        <w:t>s</w:t>
      </w:r>
      <w:r w:rsidRPr="00031420">
        <w:t xml:space="preserve"> revenue was $</w:t>
      </w:r>
      <w:r>
        <w:t>9.3</w:t>
      </w:r>
      <w:r w:rsidRPr="00031420">
        <w:t> billion, or 23.</w:t>
      </w:r>
      <w:r w:rsidR="00EC7B4E">
        <w:t>6</w:t>
      </w:r>
      <w:r w:rsidRPr="00031420">
        <w:t xml:space="preserve"> per cent of the full-year budget estimate. This is below the </w:t>
      </w:r>
      <w:r w:rsidRPr="00031420">
        <w:br/>
        <w:t>pro-rata budget, primarily due to the timing of Commonwealth grants. Grant revenue was $</w:t>
      </w:r>
      <w:r w:rsidR="003D26B2">
        <w:t>567</w:t>
      </w:r>
      <w:r w:rsidRPr="00031420">
        <w:t> </w:t>
      </w:r>
      <w:r w:rsidR="003D26B2">
        <w:t>m</w:t>
      </w:r>
      <w:r w:rsidRPr="00031420">
        <w:t>illion higher when compared with the same period last year. This was primarily driven by</w:t>
      </w:r>
      <w:r w:rsidR="00E44961" w:rsidRPr="00E44961">
        <w:t xml:space="preserve"> </w:t>
      </w:r>
      <w:r w:rsidR="00ED2A38">
        <w:t xml:space="preserve">an </w:t>
      </w:r>
      <w:r w:rsidR="00E44961" w:rsidRPr="00E44961">
        <w:t>increase in grants from the Commonwealth relating to the National Health Reform Agreement and the COVID-</w:t>
      </w:r>
      <w:r w:rsidR="00E44961" w:rsidRPr="00404BA9">
        <w:t xml:space="preserve">19 </w:t>
      </w:r>
      <w:r w:rsidR="00076905" w:rsidRPr="00404BA9">
        <w:t>health r</w:t>
      </w:r>
      <w:r w:rsidR="00E44961" w:rsidRPr="00404BA9">
        <w:t>esponse, and</w:t>
      </w:r>
      <w:r w:rsidR="0048269D" w:rsidRPr="00404BA9">
        <w:t xml:space="preserve"> capital grants for </w:t>
      </w:r>
      <w:r w:rsidR="006C6045" w:rsidRPr="00404BA9">
        <w:t>road and rail</w:t>
      </w:r>
      <w:r w:rsidR="0048269D" w:rsidRPr="00404BA9">
        <w:t xml:space="preserve"> projects</w:t>
      </w:r>
      <w:r w:rsidR="007824ED" w:rsidRPr="00404BA9">
        <w:t>, including for</w:t>
      </w:r>
      <w:r w:rsidR="00754FCA" w:rsidRPr="00404BA9">
        <w:t xml:space="preserve"> the</w:t>
      </w:r>
      <w:r w:rsidR="007824ED" w:rsidRPr="00404BA9">
        <w:t xml:space="preserve"> Monash Freeway Upgrade</w:t>
      </w:r>
      <w:r w:rsidR="00A82722">
        <w:t xml:space="preserve"> – </w:t>
      </w:r>
      <w:r w:rsidR="007824ED" w:rsidRPr="00404BA9">
        <w:t>Stage 2 and</w:t>
      </w:r>
      <w:r w:rsidR="00754FCA" w:rsidRPr="00404BA9">
        <w:t xml:space="preserve"> the</w:t>
      </w:r>
      <w:r w:rsidR="007824ED" w:rsidRPr="00404BA9">
        <w:t xml:space="preserve"> Shepparton Corridor Upgrade.</w:t>
      </w:r>
      <w:r w:rsidR="007824ED">
        <w:t xml:space="preserve"> </w:t>
      </w:r>
    </w:p>
    <w:p w14:paraId="058BF5A4" w14:textId="3F01BDF4" w:rsidR="0048269D" w:rsidRPr="006B7C2A" w:rsidRDefault="00AF3338" w:rsidP="00AF3338">
      <w:bookmarkStart w:id="6" w:name="_Hlk55224283"/>
      <w:r w:rsidRPr="006B7C2A">
        <w:t xml:space="preserve">Revenue from the sale of goods and services was </w:t>
      </w:r>
      <w:r w:rsidRPr="0006542F">
        <w:t>$1.</w:t>
      </w:r>
      <w:r w:rsidR="00990109">
        <w:t>7</w:t>
      </w:r>
      <w:r w:rsidRPr="0006542F">
        <w:t> billion</w:t>
      </w:r>
      <w:r w:rsidRPr="006B7C2A">
        <w:t xml:space="preserve">, or </w:t>
      </w:r>
      <w:r w:rsidRPr="0006542F">
        <w:t>2</w:t>
      </w:r>
      <w:r w:rsidR="00990109">
        <w:t>7.9</w:t>
      </w:r>
      <w:r w:rsidRPr="0006542F">
        <w:t> </w:t>
      </w:r>
      <w:r w:rsidRPr="006B7C2A">
        <w:t>per cent of the full</w:t>
      </w:r>
      <w:r w:rsidRPr="006B7C2A">
        <w:noBreakHyphen/>
        <w:t>year</w:t>
      </w:r>
      <w:r w:rsidR="00990109">
        <w:t xml:space="preserve"> revised</w:t>
      </w:r>
      <w:r w:rsidRPr="006B7C2A">
        <w:t xml:space="preserve"> budget estimate. </w:t>
      </w:r>
      <w:r>
        <w:t>The s</w:t>
      </w:r>
      <w:r w:rsidRPr="006B7C2A">
        <w:t>ale of goods and services</w:t>
      </w:r>
      <w:r w:rsidR="0048269D">
        <w:t xml:space="preserve"> </w:t>
      </w:r>
      <w:r w:rsidR="0048269D" w:rsidRPr="0006542F">
        <w:t>was $4</w:t>
      </w:r>
      <w:r w:rsidR="0048269D">
        <w:t>13</w:t>
      </w:r>
      <w:r w:rsidR="0048269D" w:rsidRPr="0006542F">
        <w:t> million</w:t>
      </w:r>
      <w:r w:rsidR="00B46770">
        <w:t xml:space="preserve"> high</w:t>
      </w:r>
      <w:r w:rsidR="0048269D" w:rsidRPr="0006542F">
        <w:t xml:space="preserve">er when compared with the same </w:t>
      </w:r>
      <w:r w:rsidR="0048269D" w:rsidRPr="00902E9F">
        <w:t>period last year</w:t>
      </w:r>
      <w:r w:rsidR="00724AF4">
        <w:t>. This</w:t>
      </w:r>
      <w:r w:rsidRPr="00902E9F">
        <w:t xml:space="preserve"> was </w:t>
      </w:r>
      <w:r w:rsidR="00990109" w:rsidRPr="00902E9F">
        <w:t>above</w:t>
      </w:r>
      <w:r w:rsidRPr="00902E9F">
        <w:t xml:space="preserve"> the pro</w:t>
      </w:r>
      <w:r w:rsidRPr="00902E9F">
        <w:noBreakHyphen/>
        <w:t xml:space="preserve">rata budget primarily due to </w:t>
      </w:r>
      <w:r w:rsidR="006E11B4" w:rsidRPr="006E11B4">
        <w:t>the upfront recognition of the licence revenue from the VicRoads Modernisation Joint Venture</w:t>
      </w:r>
      <w:r w:rsidR="006E11B4">
        <w:t xml:space="preserve"> (VicRoads Modernisation)</w:t>
      </w:r>
      <w:r w:rsidR="006E11B4" w:rsidRPr="006E11B4">
        <w:t xml:space="preserve"> for its right to deliver administrative and cash collection services for the Transport Accident Commission and the State Revenue Office.</w:t>
      </w:r>
    </w:p>
    <w:bookmarkEnd w:id="6"/>
    <w:p w14:paraId="655B56F6" w14:textId="77777777" w:rsidR="00AF3338" w:rsidRDefault="00AF3338" w:rsidP="00AF3338">
      <w:r w:rsidRPr="00EA1441">
        <w:t>The other sources of general government revenue represent a relatively small component of total revenue.</w:t>
      </w:r>
      <w:r w:rsidRPr="00B906E9">
        <w:t xml:space="preserve"> </w:t>
      </w:r>
    </w:p>
    <w:p w14:paraId="0FE0C61C" w14:textId="77777777" w:rsidR="0075124B" w:rsidRPr="00BA133E" w:rsidRDefault="0075124B" w:rsidP="0075124B">
      <w:pPr>
        <w:pStyle w:val="Heading30"/>
      </w:pPr>
      <w:r w:rsidRPr="00BA133E">
        <w:t>Expenses from transactions</w:t>
      </w:r>
    </w:p>
    <w:p w14:paraId="3D1CEC39" w14:textId="6F7CE374" w:rsidR="00C82DD6" w:rsidRDefault="00AF3338" w:rsidP="00A84114">
      <w:bookmarkStart w:id="7" w:name="FinancialPosition"/>
      <w:r w:rsidRPr="00BA133E">
        <w:t>Total expenses to the end of September 202</w:t>
      </w:r>
      <w:r w:rsidR="00F101CF">
        <w:t>2</w:t>
      </w:r>
      <w:r w:rsidRPr="00BA133E">
        <w:t xml:space="preserve"> were $2</w:t>
      </w:r>
      <w:r w:rsidR="00F101CF">
        <w:t>1</w:t>
      </w:r>
      <w:r w:rsidRPr="00BA133E">
        <w:t>.</w:t>
      </w:r>
      <w:r w:rsidR="00F101CF">
        <w:t>3</w:t>
      </w:r>
      <w:r w:rsidRPr="00BA133E">
        <w:t xml:space="preserve"> billion, a </w:t>
      </w:r>
      <w:r w:rsidR="00F101CF">
        <w:t>de</w:t>
      </w:r>
      <w:r w:rsidRPr="00BA133E">
        <w:t>crease of $</w:t>
      </w:r>
      <w:r w:rsidR="007F43E3">
        <w:t>3.1</w:t>
      </w:r>
      <w:r w:rsidRPr="00BA133E">
        <w:t xml:space="preserve"> billion compared with the same </w:t>
      </w:r>
      <w:r w:rsidR="00724AF4">
        <w:t>period</w:t>
      </w:r>
      <w:r w:rsidRPr="00BA133E">
        <w:t xml:space="preserve"> last year. </w:t>
      </w:r>
      <w:r w:rsidR="00C82DD6" w:rsidRPr="00C82DD6">
        <w:t xml:space="preserve">The </w:t>
      </w:r>
      <w:r w:rsidR="00C82DD6">
        <w:t>de</w:t>
      </w:r>
      <w:r w:rsidR="00C82DD6" w:rsidRPr="00C82DD6">
        <w:t xml:space="preserve">crease in total expenses mainly reflects the </w:t>
      </w:r>
      <w:r w:rsidR="00724AF4">
        <w:t xml:space="preserve">one-off </w:t>
      </w:r>
      <w:r w:rsidR="00C82DD6" w:rsidRPr="00C82DD6">
        <w:t>impact</w:t>
      </w:r>
      <w:r w:rsidR="00724AF4">
        <w:t xml:space="preserve"> in 2021</w:t>
      </w:r>
      <w:r w:rsidR="00724AF4">
        <w:noBreakHyphen/>
        <w:t>22</w:t>
      </w:r>
      <w:r w:rsidR="00C82DD6" w:rsidRPr="00C82DD6">
        <w:t xml:space="preserve"> </w:t>
      </w:r>
      <w:r w:rsidR="0053113A">
        <w:t>of the Government’s response to COVID</w:t>
      </w:r>
      <w:r w:rsidR="00724AF4">
        <w:noBreakHyphen/>
      </w:r>
      <w:r w:rsidR="0053113A">
        <w:t>19 to support businesses.</w:t>
      </w:r>
    </w:p>
    <w:p w14:paraId="0AC9F45A" w14:textId="6F9B6E5C" w:rsidR="00BA133E" w:rsidRPr="00BA133E" w:rsidRDefault="000275A0" w:rsidP="00A84114">
      <w:r w:rsidRPr="00BA133E">
        <w:t>Total expenses were $</w:t>
      </w:r>
      <w:r>
        <w:t>1.</w:t>
      </w:r>
      <w:r w:rsidR="00EC7B4E">
        <w:t>6</w:t>
      </w:r>
      <w:r w:rsidRPr="00BA133E">
        <w:t xml:space="preserve"> billion </w:t>
      </w:r>
      <w:r>
        <w:t>below</w:t>
      </w:r>
      <w:r w:rsidRPr="00BA133E">
        <w:t xml:space="preserve"> pro-rata at 2</w:t>
      </w:r>
      <w:r>
        <w:t>3.</w:t>
      </w:r>
      <w:r w:rsidR="00EC7B4E">
        <w:t>3</w:t>
      </w:r>
      <w:r w:rsidRPr="00BA133E">
        <w:t xml:space="preserve"> per cent of the budget estimate. </w:t>
      </w:r>
      <w:r w:rsidR="00AF3338" w:rsidRPr="00BA133E">
        <w:t>The variance to the pro-rata budget for expenditure other than grants is primarily due to the timing of expenditure programs across departments.</w:t>
      </w:r>
      <w:r w:rsidR="004458DD">
        <w:t xml:space="preserve"> Also driving the variance is the </w:t>
      </w:r>
      <w:r w:rsidR="006A0E25">
        <w:t xml:space="preserve">forecast expenditure </w:t>
      </w:r>
      <w:r w:rsidR="004458DD" w:rsidRPr="004458DD">
        <w:t>to meet the immediate needs of flood-affected communities and support the emergency response</w:t>
      </w:r>
      <w:r w:rsidR="004458DD">
        <w:t xml:space="preserve">. </w:t>
      </w:r>
      <w:r w:rsidR="006A0E25">
        <w:t xml:space="preserve">This expenditure will be incurred </w:t>
      </w:r>
      <w:r w:rsidR="00642EF6">
        <w:t>in the remaining nine months of</w:t>
      </w:r>
      <w:r w:rsidR="006A0E25">
        <w:t xml:space="preserve"> 2022-23.</w:t>
      </w:r>
    </w:p>
    <w:p w14:paraId="00AFD05B" w14:textId="77777777" w:rsidR="00BA133E" w:rsidRPr="00BA133E" w:rsidRDefault="00BA133E" w:rsidP="00B57E99">
      <w:pPr>
        <w:autoSpaceDE w:val="0"/>
        <w:autoSpaceDN w:val="0"/>
        <w:adjustRightInd w:val="0"/>
        <w:spacing w:before="0"/>
        <w:rPr>
          <w:b/>
          <w:bCs/>
        </w:rPr>
      </w:pPr>
    </w:p>
    <w:p w14:paraId="73D8D440" w14:textId="77777777" w:rsidR="0075124B" w:rsidRPr="00BA133E" w:rsidRDefault="0075124B" w:rsidP="0075124B">
      <w:pPr>
        <w:pStyle w:val="Heading30"/>
      </w:pPr>
      <w:r w:rsidRPr="00BA133E">
        <w:lastRenderedPageBreak/>
        <w:t xml:space="preserve">Other economic flows </w:t>
      </w:r>
    </w:p>
    <w:p w14:paraId="605386FF" w14:textId="7482D3EB" w:rsidR="00AF3338" w:rsidRDefault="00AF3338" w:rsidP="00A84114">
      <w:r w:rsidRPr="00BA133E">
        <w:t>Other economic flows that are not included in the net result from transactions reflected a positive impact of $</w:t>
      </w:r>
      <w:r>
        <w:t>5.</w:t>
      </w:r>
      <w:r w:rsidR="00476A5E">
        <w:t>3</w:t>
      </w:r>
      <w:r w:rsidRPr="00BA133E">
        <w:t xml:space="preserve"> </w:t>
      </w:r>
      <w:r>
        <w:t>b</w:t>
      </w:r>
      <w:r w:rsidRPr="00BA133E">
        <w:t>illion for the three months to 30</w:t>
      </w:r>
      <w:r>
        <w:t> </w:t>
      </w:r>
      <w:r w:rsidRPr="00BA133E">
        <w:t>September 202</w:t>
      </w:r>
      <w:r>
        <w:t>2</w:t>
      </w:r>
      <w:r w:rsidRPr="00BA133E">
        <w:t xml:space="preserve">. This was primarily due to </w:t>
      </w:r>
      <w:r w:rsidR="00A70C8B">
        <w:t>the</w:t>
      </w:r>
      <w:r>
        <w:t xml:space="preserve"> revaluation </w:t>
      </w:r>
      <w:r w:rsidRPr="006C6045">
        <w:t>of the registration and licensing database</w:t>
      </w:r>
      <w:r w:rsidR="000523B9">
        <w:t xml:space="preserve"> as required by AASB 1059 </w:t>
      </w:r>
      <w:r w:rsidR="000523B9" w:rsidRPr="00AD5C04">
        <w:rPr>
          <w:i/>
          <w:iCs/>
        </w:rPr>
        <w:t>Service Concession Arrangements: Grantors</w:t>
      </w:r>
      <w:r w:rsidRPr="006C6045">
        <w:t xml:space="preserve"> </w:t>
      </w:r>
      <w:r w:rsidR="00A70C8B">
        <w:t>following</w:t>
      </w:r>
      <w:r w:rsidRPr="006C6045">
        <w:t xml:space="preserve"> the </w:t>
      </w:r>
      <w:r w:rsidR="004E0CA6" w:rsidRPr="006C6045">
        <w:t>VicRoads Modernisation</w:t>
      </w:r>
      <w:r w:rsidRPr="006C6045">
        <w:t xml:space="preserve">. There was also </w:t>
      </w:r>
      <w:r w:rsidR="00A70C8B">
        <w:t xml:space="preserve">a </w:t>
      </w:r>
      <w:r w:rsidRPr="006C6045">
        <w:t xml:space="preserve">remeasurement gain on the State’s defined benefit superannuation liability of $1.3 billion </w:t>
      </w:r>
      <w:r w:rsidR="00FC6F7C" w:rsidRPr="006C6045">
        <w:t>that primarily arose due to an increase in the bond yields that underlie the key superannuation valuation assumptions, partially offset by lower</w:t>
      </w:r>
      <w:r w:rsidR="00A82722">
        <w:t>-</w:t>
      </w:r>
      <w:r w:rsidR="00FC6F7C" w:rsidRPr="006C6045">
        <w:t>than</w:t>
      </w:r>
      <w:r w:rsidR="00A82722">
        <w:t>-</w:t>
      </w:r>
      <w:r w:rsidR="00FC6F7C" w:rsidRPr="006C6045">
        <w:t>expected investment returns on superannuation assets.</w:t>
      </w:r>
    </w:p>
    <w:p w14:paraId="7F6ED1A7" w14:textId="77777777" w:rsidR="0075124B" w:rsidRPr="00465AB6" w:rsidRDefault="0075124B" w:rsidP="00465AB6">
      <w:pPr>
        <w:pStyle w:val="Heading30"/>
      </w:pPr>
      <w:r w:rsidRPr="00465AB6">
        <w:t>Balance sheet</w:t>
      </w:r>
    </w:p>
    <w:p w14:paraId="596DFEE2" w14:textId="505C61D7" w:rsidR="00AF3338" w:rsidRPr="00BA133E" w:rsidRDefault="00AF3338" w:rsidP="00A84114">
      <w:pPr>
        <w:rPr>
          <w:b/>
          <w:bCs/>
        </w:rPr>
      </w:pPr>
      <w:bookmarkStart w:id="8" w:name="CashFlows"/>
      <w:bookmarkEnd w:id="7"/>
      <w:r w:rsidRPr="004458DD">
        <w:t>Total assets increased by $2</w:t>
      </w:r>
      <w:r w:rsidR="0078439A">
        <w:t>0</w:t>
      </w:r>
      <w:r w:rsidR="00732036" w:rsidRPr="004458DD">
        <w:t>.</w:t>
      </w:r>
      <w:r w:rsidR="0078439A">
        <w:t>8</w:t>
      </w:r>
      <w:r w:rsidRPr="004458DD">
        <w:t xml:space="preserve"> billion in the three months </w:t>
      </w:r>
      <w:r w:rsidR="009E594A">
        <w:t>to</w:t>
      </w:r>
      <w:r w:rsidRPr="004458DD">
        <w:t xml:space="preserve"> 30 September 2022. This mainly reflects an increase in cash and deposits, primarily relating to the upfront proceeds of $7.9 billion received from the </w:t>
      </w:r>
      <w:r w:rsidR="004E0CA6" w:rsidRPr="004458DD">
        <w:t>VicRoads Modernisation</w:t>
      </w:r>
      <w:r w:rsidR="00970521" w:rsidRPr="004458DD">
        <w:t>, which have been used to establish the Victorian Future Fund</w:t>
      </w:r>
      <w:r w:rsidRPr="004458DD">
        <w:t xml:space="preserve">. The </w:t>
      </w:r>
      <w:r w:rsidR="004E0CA6" w:rsidRPr="004458DD">
        <w:t xml:space="preserve">VicRoads Modernisation </w:t>
      </w:r>
      <w:r w:rsidRPr="004458DD">
        <w:t xml:space="preserve">also resulted in </w:t>
      </w:r>
      <w:r w:rsidR="004458DD" w:rsidRPr="004458DD">
        <w:t xml:space="preserve">an increase </w:t>
      </w:r>
      <w:r w:rsidR="006A0E25">
        <w:t>in</w:t>
      </w:r>
      <w:r w:rsidR="004458DD" w:rsidRPr="004458DD">
        <w:t xml:space="preserve"> </w:t>
      </w:r>
      <w:r w:rsidR="00970521" w:rsidRPr="004458DD">
        <w:t xml:space="preserve">total assets </w:t>
      </w:r>
      <w:r w:rsidRPr="004458DD">
        <w:t xml:space="preserve">due to the </w:t>
      </w:r>
      <w:bookmarkStart w:id="9" w:name="_Hlk117089463"/>
      <w:r w:rsidR="005F2162">
        <w:t>recognition and valuation</w:t>
      </w:r>
      <w:r w:rsidRPr="004458DD">
        <w:t xml:space="preserve"> of the registration and licensing database</w:t>
      </w:r>
      <w:bookmarkEnd w:id="9"/>
      <w:r w:rsidR="00970521" w:rsidRPr="004458DD">
        <w:t xml:space="preserve"> and the</w:t>
      </w:r>
      <w:r w:rsidR="00A70C8B">
        <w:t xml:space="preserve"> recognition of the</w:t>
      </w:r>
      <w:r w:rsidR="00970521" w:rsidRPr="004458DD">
        <w:t xml:space="preserve"> State’s minority interest in the joint venture</w:t>
      </w:r>
      <w:r w:rsidRPr="004458DD">
        <w:t>. Also driving the increase in total assets was the Government’s infrastructure investment program.</w:t>
      </w:r>
    </w:p>
    <w:p w14:paraId="6BD810D2" w14:textId="05A086C6" w:rsidR="00AF3338" w:rsidRPr="00BA133E" w:rsidRDefault="00AF3338" w:rsidP="00A84114">
      <w:pPr>
        <w:rPr>
          <w:b/>
          <w:bCs/>
        </w:rPr>
      </w:pPr>
      <w:r w:rsidRPr="00BA133E">
        <w:t>Total liabilities increased by $</w:t>
      </w:r>
      <w:r>
        <w:t>1</w:t>
      </w:r>
      <w:r w:rsidR="0078439A">
        <w:t>6.8</w:t>
      </w:r>
      <w:r w:rsidRPr="00BA133E">
        <w:t xml:space="preserve"> billion to $1</w:t>
      </w:r>
      <w:r>
        <w:t>8</w:t>
      </w:r>
      <w:r w:rsidR="0078439A">
        <w:t>5</w:t>
      </w:r>
      <w:r w:rsidR="00732036">
        <w:t>.</w:t>
      </w:r>
      <w:r w:rsidR="0078439A">
        <w:t>7</w:t>
      </w:r>
      <w:r>
        <w:t> </w:t>
      </w:r>
      <w:r w:rsidRPr="00BA133E">
        <w:t>billion as at 30 September 202</w:t>
      </w:r>
      <w:r>
        <w:t>2</w:t>
      </w:r>
      <w:r w:rsidRPr="00BA133E">
        <w:t>. This increase was primarily due to</w:t>
      </w:r>
      <w:r>
        <w:t xml:space="preserve"> an increase in payables resulting from the grant of</w:t>
      </w:r>
      <w:r w:rsidR="003C34EF">
        <w:t xml:space="preserve"> a</w:t>
      </w:r>
      <w:r>
        <w:t xml:space="preserve"> right to</w:t>
      </w:r>
      <w:r w:rsidR="008A7E82">
        <w:t xml:space="preserve"> the</w:t>
      </w:r>
      <w:r>
        <w:t xml:space="preserve"> operat</w:t>
      </w:r>
      <w:r w:rsidR="008A7E82">
        <w:t>or</w:t>
      </w:r>
      <w:r>
        <w:t xml:space="preserve"> liability recognised as part of the</w:t>
      </w:r>
      <w:r w:rsidR="00C3602B">
        <w:t xml:space="preserve"> </w:t>
      </w:r>
      <w:r w:rsidR="004E0CA6" w:rsidRPr="004E0CA6">
        <w:t>VicRoads Modernisation</w:t>
      </w:r>
      <w:r>
        <w:t>, and</w:t>
      </w:r>
      <w:r w:rsidRPr="00BA133E">
        <w:t xml:space="preserve"> higher borrowings to fund the Government’s infrastructure program</w:t>
      </w:r>
      <w:r w:rsidR="00970521" w:rsidRPr="00970521">
        <w:t xml:space="preserve"> </w:t>
      </w:r>
      <w:r w:rsidR="00970521">
        <w:t>and the operating deficit for the quarter</w:t>
      </w:r>
      <w:r w:rsidRPr="00BA133E">
        <w:t xml:space="preserve">. </w:t>
      </w:r>
    </w:p>
    <w:p w14:paraId="5B0A37A2" w14:textId="428CE6CB" w:rsidR="00AF3338" w:rsidRDefault="00AF3338" w:rsidP="00A84114">
      <w:pPr>
        <w:rPr>
          <w:b/>
          <w:bCs/>
        </w:rPr>
      </w:pPr>
      <w:r w:rsidRPr="00BA133E">
        <w:t xml:space="preserve">Net debt </w:t>
      </w:r>
      <w:r>
        <w:t>de</w:t>
      </w:r>
      <w:r w:rsidRPr="00BA133E">
        <w:t>creased by $</w:t>
      </w:r>
      <w:r>
        <w:t>3.</w:t>
      </w:r>
      <w:r w:rsidR="00732036">
        <w:t>5</w:t>
      </w:r>
      <w:r w:rsidRPr="00BA133E">
        <w:t xml:space="preserve"> billion to $</w:t>
      </w:r>
      <w:r>
        <w:t>96.</w:t>
      </w:r>
      <w:r w:rsidR="00732036">
        <w:t>5</w:t>
      </w:r>
      <w:r w:rsidRPr="00BA133E">
        <w:t xml:space="preserve"> billion as at 30 September 202</w:t>
      </w:r>
      <w:r>
        <w:t>2</w:t>
      </w:r>
      <w:r w:rsidRPr="00BA133E">
        <w:t xml:space="preserve">. This was driven </w:t>
      </w:r>
      <w:r w:rsidR="00970521" w:rsidRPr="00970521">
        <w:t>by the upfront proceeds from the Vic</w:t>
      </w:r>
      <w:r w:rsidR="00970521">
        <w:t>R</w:t>
      </w:r>
      <w:r w:rsidR="00970521" w:rsidRPr="00970521">
        <w:t xml:space="preserve">oads </w:t>
      </w:r>
      <w:r w:rsidR="00970521">
        <w:t>M</w:t>
      </w:r>
      <w:r w:rsidR="00970521" w:rsidRPr="00970521">
        <w:t>odernisation transaction</w:t>
      </w:r>
      <w:r w:rsidR="00A70C8B">
        <w:t>,</w:t>
      </w:r>
      <w:r w:rsidR="00970521" w:rsidRPr="00970521">
        <w:t xml:space="preserve"> partially offset by funding the Government's infrastructure program and the operating deficit for the quarter.</w:t>
      </w:r>
    </w:p>
    <w:p w14:paraId="320518B2" w14:textId="77777777" w:rsidR="0075124B" w:rsidRPr="00465AB6" w:rsidRDefault="00942500" w:rsidP="00942500">
      <w:pPr>
        <w:pStyle w:val="Heading30"/>
        <w:spacing w:before="0"/>
      </w:pPr>
      <w:r>
        <w:br w:type="column"/>
      </w:r>
      <w:r w:rsidR="0075124B" w:rsidRPr="00465AB6">
        <w:t>Cash flow statement</w:t>
      </w:r>
    </w:p>
    <w:p w14:paraId="08912C26" w14:textId="6752EB83" w:rsidR="008A5239" w:rsidRPr="00BA133E" w:rsidRDefault="00AF3338" w:rsidP="00A84114">
      <w:pPr>
        <w:rPr>
          <w:rFonts w:asciiTheme="majorHAnsi" w:eastAsiaTheme="majorEastAsia" w:hAnsiTheme="majorHAnsi" w:cstheme="majorBidi"/>
          <w:spacing w:val="-2"/>
          <w:sz w:val="23"/>
          <w:szCs w:val="26"/>
          <w:highlight w:val="yellow"/>
        </w:rPr>
      </w:pPr>
      <w:bookmarkStart w:id="10" w:name="InfrastructureInvestment"/>
      <w:bookmarkEnd w:id="8"/>
      <w:r w:rsidRPr="00BA133E">
        <w:t xml:space="preserve">The net cash flows from operating activities was a </w:t>
      </w:r>
      <w:r>
        <w:t xml:space="preserve">surplus </w:t>
      </w:r>
      <w:r w:rsidRPr="00BA133E">
        <w:t>of $</w:t>
      </w:r>
      <w:r>
        <w:t>7</w:t>
      </w:r>
      <w:r w:rsidRPr="00BA133E">
        <w:t>.</w:t>
      </w:r>
      <w:r w:rsidR="00732036">
        <w:t>6</w:t>
      </w:r>
      <w:r w:rsidRPr="00BA133E">
        <w:t xml:space="preserve"> billion for the three months </w:t>
      </w:r>
      <w:r w:rsidR="009E594A">
        <w:t>to</w:t>
      </w:r>
      <w:r w:rsidRPr="00BA133E">
        <w:t xml:space="preserve"> 30</w:t>
      </w:r>
      <w:r>
        <w:t> </w:t>
      </w:r>
      <w:r w:rsidRPr="00BA133E">
        <w:t>September 202</w:t>
      </w:r>
      <w:r>
        <w:t>2</w:t>
      </w:r>
      <w:r w:rsidRPr="00BA133E">
        <w:t xml:space="preserve">. The net cash flows from operating activities </w:t>
      </w:r>
      <w:r>
        <w:t>improved</w:t>
      </w:r>
      <w:r w:rsidRPr="00BA133E">
        <w:t xml:space="preserve"> by $</w:t>
      </w:r>
      <w:r>
        <w:t>13.</w:t>
      </w:r>
      <w:r w:rsidR="00732036">
        <w:t>5</w:t>
      </w:r>
      <w:r w:rsidRPr="00BA133E">
        <w:t xml:space="preserve"> </w:t>
      </w:r>
      <w:r>
        <w:t>b</w:t>
      </w:r>
      <w:r w:rsidRPr="00BA133E">
        <w:t>illion from the equivalent period in the prior year, primarily relating to the</w:t>
      </w:r>
      <w:r>
        <w:t xml:space="preserve"> upfront </w:t>
      </w:r>
      <w:r w:rsidRPr="00473679">
        <w:t>proceeds</w:t>
      </w:r>
      <w:r>
        <w:t xml:space="preserve"> of $7.9 billion received</w:t>
      </w:r>
      <w:r w:rsidRPr="00473679">
        <w:t xml:space="preserve"> </w:t>
      </w:r>
      <w:r w:rsidR="00C3602B">
        <w:t>from</w:t>
      </w:r>
      <w:r w:rsidRPr="00473679">
        <w:t xml:space="preserve"> the</w:t>
      </w:r>
      <w:r w:rsidR="00C3602B">
        <w:t xml:space="preserve"> </w:t>
      </w:r>
      <w:r w:rsidR="004E0CA6">
        <w:t>VicRoads Modernisation</w:t>
      </w:r>
      <w:r>
        <w:t>, and the</w:t>
      </w:r>
      <w:r w:rsidRPr="00BA133E">
        <w:t xml:space="preserve"> </w:t>
      </w:r>
      <w:r w:rsidR="00A70C8B">
        <w:t>lower</w:t>
      </w:r>
      <w:r w:rsidRPr="00BA133E">
        <w:t xml:space="preserve"> net result from transactions deficit </w:t>
      </w:r>
      <w:r w:rsidR="00A70C8B">
        <w:t>compared with the prior year</w:t>
      </w:r>
      <w:r w:rsidRPr="00BA133E">
        <w:t>.</w:t>
      </w:r>
      <w:r w:rsidR="008A5239" w:rsidRPr="00BA133E">
        <w:rPr>
          <w:highlight w:val="yellow"/>
        </w:rPr>
        <w:br w:type="page"/>
      </w:r>
    </w:p>
    <w:p w14:paraId="44576C38" w14:textId="77777777" w:rsidR="0075124B" w:rsidRPr="005418EC" w:rsidRDefault="0075124B" w:rsidP="0075124B">
      <w:pPr>
        <w:pStyle w:val="Heading30"/>
      </w:pPr>
      <w:r w:rsidRPr="005418EC">
        <w:lastRenderedPageBreak/>
        <w:t>Government infrastructure investment</w:t>
      </w:r>
    </w:p>
    <w:p w14:paraId="68DF85F2" w14:textId="7614DDFC" w:rsidR="0075124B" w:rsidRPr="0063089C" w:rsidRDefault="0075124B" w:rsidP="0075124B">
      <w:r w:rsidRPr="005418EC">
        <w:t>The State continues to deliver its infrastructure program to support economic activity and jobs, growing community needs and ongoing productivity improvement</w:t>
      </w:r>
      <w:r w:rsidR="009E594A">
        <w:t>s</w:t>
      </w:r>
      <w:r w:rsidRPr="005418EC">
        <w:t xml:space="preserve">. Government infrastructure investment, </w:t>
      </w:r>
      <w:r w:rsidRPr="00AF3338">
        <w:t>which includes general government net</w:t>
      </w:r>
      <w:r w:rsidR="00D04F94" w:rsidRPr="00AF3338">
        <w:t> </w:t>
      </w:r>
      <w:r w:rsidRPr="00AF3338">
        <w:t>infrastructure investment</w:t>
      </w:r>
      <w:r w:rsidR="00B57E99" w:rsidRPr="00AF3338">
        <w:t xml:space="preserve"> (net of asset sales)</w:t>
      </w:r>
      <w:r w:rsidRPr="00AF3338">
        <w:t xml:space="preserve"> and estimated construction</w:t>
      </w:r>
      <w:r w:rsidR="00D04F94" w:rsidRPr="00AF3338">
        <w:noBreakHyphen/>
      </w:r>
      <w:r w:rsidRPr="00AF3338">
        <w:t>related cash outflows for Partnerships Victoria projects</w:t>
      </w:r>
      <w:r w:rsidR="00B57E99" w:rsidRPr="00AF3338">
        <w:t>,</w:t>
      </w:r>
      <w:r w:rsidRPr="00AF3338">
        <w:t xml:space="preserve"> totalled $</w:t>
      </w:r>
      <w:r w:rsidR="00AF3338" w:rsidRPr="00AF3338">
        <w:t>4.</w:t>
      </w:r>
      <w:r w:rsidR="004E0CA6">
        <w:t>8</w:t>
      </w:r>
      <w:r w:rsidR="00D04F94" w:rsidRPr="00AF3338">
        <w:t> </w:t>
      </w:r>
      <w:r w:rsidRPr="00AF3338">
        <w:t xml:space="preserve">billion for the three months </w:t>
      </w:r>
      <w:r w:rsidR="00B04A56">
        <w:t>to</w:t>
      </w:r>
      <w:r w:rsidR="00B04A56" w:rsidRPr="00AF3338">
        <w:t xml:space="preserve"> </w:t>
      </w:r>
      <w:r w:rsidR="00BF6CAF" w:rsidRPr="00AF3338">
        <w:t xml:space="preserve">30 </w:t>
      </w:r>
      <w:r w:rsidRPr="00AF3338">
        <w:t>September 202</w:t>
      </w:r>
      <w:r w:rsidR="00B57E99" w:rsidRPr="00AF3338">
        <w:t>2</w:t>
      </w:r>
      <w:r w:rsidRPr="00AF3338">
        <w:t xml:space="preserve"> ($3.</w:t>
      </w:r>
      <w:r w:rsidR="00B57E99" w:rsidRPr="00AF3338">
        <w:t>8</w:t>
      </w:r>
      <w:r w:rsidR="005418EC" w:rsidRPr="00AF3338">
        <w:t> </w:t>
      </w:r>
      <w:r w:rsidRPr="00AF3338">
        <w:t>billion for the corresponding period in 202</w:t>
      </w:r>
      <w:r w:rsidR="00B57E99" w:rsidRPr="00AF3338">
        <w:t>1</w:t>
      </w:r>
      <w:r w:rsidRPr="00AF3338">
        <w:t>).</w:t>
      </w:r>
      <w:r w:rsidRPr="0063089C">
        <w:t xml:space="preserve"> </w:t>
      </w:r>
    </w:p>
    <w:bookmarkEnd w:id="10"/>
    <w:p w14:paraId="62227A71" w14:textId="77777777" w:rsidR="008160AA" w:rsidRPr="000A18F3" w:rsidRDefault="008160AA" w:rsidP="00765E5C">
      <w:pPr>
        <w:ind w:right="-142"/>
      </w:pPr>
    </w:p>
    <w:p w14:paraId="5FC01F9C" w14:textId="77777777" w:rsidR="00533353" w:rsidRPr="000A18F3" w:rsidRDefault="00533353" w:rsidP="00457575"/>
    <w:p w14:paraId="6889865A" w14:textId="77777777" w:rsidR="00DF06D8" w:rsidRPr="000A18F3" w:rsidRDefault="00DF06D8" w:rsidP="00457575">
      <w:pPr>
        <w:sectPr w:rsidR="00DF06D8" w:rsidRPr="000A18F3" w:rsidSect="0075124B">
          <w:footerReference w:type="even" r:id="rId18"/>
          <w:footerReference w:type="default" r:id="rId19"/>
          <w:type w:val="continuous"/>
          <w:pgSz w:w="11907" w:h="16839" w:code="9"/>
          <w:pgMar w:top="1134" w:right="1134" w:bottom="1134" w:left="1134" w:header="624" w:footer="567" w:gutter="0"/>
          <w:pgNumType w:start="1"/>
          <w:cols w:num="2" w:space="567"/>
          <w:docGrid w:linePitch="360"/>
        </w:sectPr>
      </w:pPr>
    </w:p>
    <w:p w14:paraId="3774E30D" w14:textId="77777777" w:rsidR="00D36D42" w:rsidRDefault="00D36D42" w:rsidP="00D36D42"/>
    <w:p w14:paraId="7EF40CFF" w14:textId="1B6CC958" w:rsidR="00457575" w:rsidRPr="000A18F3" w:rsidRDefault="0075124B" w:rsidP="00132420">
      <w:pPr>
        <w:pStyle w:val="HighlightBoxHeading"/>
      </w:pPr>
      <w:r>
        <w:t>The Government’s infrastructure scorecard as at 30 September 202</w:t>
      </w:r>
      <w:r w:rsidR="0009298D">
        <w:rPr>
          <w:color w:val="000000" w:themeColor="text1"/>
        </w:rPr>
        <w:t>2</w:t>
      </w:r>
      <w:r w:rsidR="00465AB6">
        <w:rPr>
          <w:color w:val="000000" w:themeColor="text1"/>
        </w:rPr>
        <w:t xml:space="preserve"> </w:t>
      </w:r>
    </w:p>
    <w:p w14:paraId="73A39ED3" w14:textId="77777777" w:rsidR="0075124B" w:rsidRPr="00907A61" w:rsidRDefault="0075124B" w:rsidP="0075124B">
      <w:pPr>
        <w:pStyle w:val="HighlightBoxText"/>
      </w:pPr>
      <w:r w:rsidRPr="00907A61">
        <w:t>Major projects in progress include:</w:t>
      </w:r>
    </w:p>
    <w:p w14:paraId="6710FF28" w14:textId="77777777" w:rsidR="00B57E99" w:rsidRDefault="00B57E99" w:rsidP="00B57E99">
      <w:pPr>
        <w:pStyle w:val="HighlightBoxBullet"/>
        <w:spacing w:before="40"/>
        <w:rPr>
          <w:sz w:val="21"/>
          <w:szCs w:val="21"/>
        </w:rPr>
      </w:pPr>
      <w:r w:rsidRPr="00384793">
        <w:rPr>
          <w:sz w:val="21"/>
          <w:szCs w:val="21"/>
        </w:rPr>
        <w:t xml:space="preserve">A Pathway to More Acute Mental Health Beds </w:t>
      </w:r>
    </w:p>
    <w:p w14:paraId="1219A123" w14:textId="77777777" w:rsidR="00B57E99" w:rsidRPr="00897057" w:rsidRDefault="00B57E99" w:rsidP="00B57E99">
      <w:pPr>
        <w:pStyle w:val="HighlightBoxBullet"/>
        <w:rPr>
          <w:sz w:val="21"/>
          <w:szCs w:val="21"/>
        </w:rPr>
      </w:pPr>
      <w:r w:rsidRPr="00897057">
        <w:rPr>
          <w:sz w:val="21"/>
          <w:szCs w:val="21"/>
        </w:rPr>
        <w:t>Additional Acute Mental Health Beds in Regional Victoria</w:t>
      </w:r>
    </w:p>
    <w:p w14:paraId="7C477C00" w14:textId="77777777" w:rsidR="00B57E99" w:rsidRPr="00384793" w:rsidRDefault="00B57E99" w:rsidP="00B57E99">
      <w:pPr>
        <w:pStyle w:val="HighlightBoxBullet"/>
        <w:spacing w:before="40"/>
        <w:rPr>
          <w:sz w:val="21"/>
          <w:szCs w:val="21"/>
        </w:rPr>
      </w:pPr>
      <w:r w:rsidRPr="00384793">
        <w:rPr>
          <w:sz w:val="21"/>
          <w:szCs w:val="21"/>
        </w:rPr>
        <w:t>Additional VLocity trains</w:t>
      </w:r>
    </w:p>
    <w:p w14:paraId="5D6D065B" w14:textId="77777777" w:rsidR="00B57E99" w:rsidRPr="00384793" w:rsidRDefault="00B57E99" w:rsidP="00B57E99">
      <w:pPr>
        <w:pStyle w:val="HighlightBoxBullet"/>
        <w:spacing w:before="40"/>
        <w:rPr>
          <w:sz w:val="21"/>
          <w:szCs w:val="21"/>
        </w:rPr>
      </w:pPr>
      <w:r w:rsidRPr="00384793">
        <w:rPr>
          <w:sz w:val="21"/>
          <w:szCs w:val="21"/>
        </w:rPr>
        <w:t>Ballarat Health Services expansion and redevelopment</w:t>
      </w:r>
    </w:p>
    <w:p w14:paraId="3A99C2BA" w14:textId="77777777" w:rsidR="00B57E99" w:rsidRDefault="00B57E99" w:rsidP="00B57E99">
      <w:pPr>
        <w:pStyle w:val="HighlightBoxBullet"/>
        <w:spacing w:before="40"/>
        <w:rPr>
          <w:sz w:val="21"/>
          <w:szCs w:val="21"/>
        </w:rPr>
      </w:pPr>
      <w:r w:rsidRPr="00384793">
        <w:rPr>
          <w:sz w:val="21"/>
          <w:szCs w:val="21"/>
        </w:rPr>
        <w:t>Barwon Heads Road Upgrade</w:t>
      </w:r>
    </w:p>
    <w:p w14:paraId="37D0221A" w14:textId="77777777" w:rsidR="00B57E99" w:rsidRPr="00897057" w:rsidRDefault="00B57E99" w:rsidP="00B57E99">
      <w:pPr>
        <w:pStyle w:val="HighlightBoxBullet"/>
        <w:rPr>
          <w:sz w:val="21"/>
          <w:szCs w:val="21"/>
        </w:rPr>
      </w:pPr>
      <w:r w:rsidRPr="00897057">
        <w:rPr>
          <w:sz w:val="21"/>
          <w:szCs w:val="21"/>
        </w:rPr>
        <w:t>Barwon Women’s and Children’s Hospital</w:t>
      </w:r>
    </w:p>
    <w:p w14:paraId="46B912B1" w14:textId="77777777" w:rsidR="00B57E99" w:rsidRPr="00384793" w:rsidRDefault="00B57E99" w:rsidP="00B57E99">
      <w:pPr>
        <w:pStyle w:val="HighlightBoxBullet"/>
        <w:spacing w:before="40"/>
        <w:rPr>
          <w:sz w:val="21"/>
          <w:szCs w:val="21"/>
        </w:rPr>
      </w:pPr>
      <w:r w:rsidRPr="00384793">
        <w:rPr>
          <w:sz w:val="21"/>
          <w:szCs w:val="21"/>
        </w:rPr>
        <w:t>Big Housing Build</w:t>
      </w:r>
    </w:p>
    <w:p w14:paraId="450EE292" w14:textId="77777777" w:rsidR="00B57E99" w:rsidRPr="00384793" w:rsidRDefault="00B57E99" w:rsidP="00B57E99">
      <w:pPr>
        <w:pStyle w:val="HighlightBoxBullet"/>
        <w:spacing w:before="40"/>
        <w:rPr>
          <w:sz w:val="21"/>
          <w:szCs w:val="21"/>
        </w:rPr>
      </w:pPr>
      <w:r w:rsidRPr="00384793">
        <w:rPr>
          <w:sz w:val="21"/>
          <w:szCs w:val="21"/>
        </w:rPr>
        <w:t xml:space="preserve">Building a </w:t>
      </w:r>
      <w:r>
        <w:rPr>
          <w:sz w:val="21"/>
          <w:szCs w:val="21"/>
        </w:rPr>
        <w:t>W</w:t>
      </w:r>
      <w:r w:rsidRPr="00384793">
        <w:rPr>
          <w:sz w:val="21"/>
          <w:szCs w:val="21"/>
        </w:rPr>
        <w:t>orld-</w:t>
      </w:r>
      <w:r>
        <w:rPr>
          <w:sz w:val="21"/>
          <w:szCs w:val="21"/>
        </w:rPr>
        <w:t>C</w:t>
      </w:r>
      <w:r w:rsidRPr="00384793">
        <w:rPr>
          <w:sz w:val="21"/>
          <w:szCs w:val="21"/>
        </w:rPr>
        <w:t>lass Geelong Performing Arts Centre</w:t>
      </w:r>
    </w:p>
    <w:p w14:paraId="6716E5CF" w14:textId="77777777" w:rsidR="00B57E99" w:rsidRPr="00384793" w:rsidRDefault="00B57E99" w:rsidP="00B57E99">
      <w:pPr>
        <w:pStyle w:val="HighlightBoxBullet"/>
        <w:spacing w:before="40"/>
        <w:rPr>
          <w:sz w:val="21"/>
          <w:szCs w:val="21"/>
        </w:rPr>
      </w:pPr>
      <w:r w:rsidRPr="00384793">
        <w:rPr>
          <w:sz w:val="21"/>
          <w:szCs w:val="21"/>
        </w:rPr>
        <w:t>City Loop fire and safety upgrade (Stage 2) and intruder alarm</w:t>
      </w:r>
    </w:p>
    <w:p w14:paraId="747B302E" w14:textId="77777777" w:rsidR="00B57E99" w:rsidRPr="00384793" w:rsidRDefault="00B57E99" w:rsidP="00B57E99">
      <w:pPr>
        <w:pStyle w:val="HighlightBoxBullet"/>
        <w:spacing w:before="40"/>
        <w:rPr>
          <w:sz w:val="21"/>
          <w:szCs w:val="21"/>
        </w:rPr>
      </w:pPr>
      <w:r w:rsidRPr="00384793">
        <w:rPr>
          <w:sz w:val="21"/>
          <w:szCs w:val="21"/>
        </w:rPr>
        <w:t>Courts case management system</w:t>
      </w:r>
    </w:p>
    <w:p w14:paraId="34F449D3" w14:textId="77777777" w:rsidR="00B57E99" w:rsidRPr="00384793" w:rsidRDefault="00B57E99" w:rsidP="00B57E99">
      <w:pPr>
        <w:pStyle w:val="HighlightBoxBullet"/>
        <w:spacing w:before="40"/>
        <w:rPr>
          <w:sz w:val="21"/>
          <w:szCs w:val="21"/>
        </w:rPr>
      </w:pPr>
      <w:r w:rsidRPr="00384793">
        <w:rPr>
          <w:sz w:val="21"/>
          <w:szCs w:val="21"/>
        </w:rPr>
        <w:t>E-Class Tram Infrastructure Program</w:t>
      </w:r>
    </w:p>
    <w:p w14:paraId="1AC0F9E6" w14:textId="77777777" w:rsidR="00B57E99" w:rsidRDefault="00B57E99" w:rsidP="00B57E99">
      <w:pPr>
        <w:pStyle w:val="HighlightBoxBullet"/>
        <w:spacing w:before="40"/>
        <w:rPr>
          <w:sz w:val="21"/>
          <w:szCs w:val="21"/>
        </w:rPr>
      </w:pPr>
      <w:r w:rsidRPr="00384793">
        <w:rPr>
          <w:sz w:val="21"/>
          <w:szCs w:val="21"/>
        </w:rPr>
        <w:t>Echuca-Moama Bridge</w:t>
      </w:r>
    </w:p>
    <w:p w14:paraId="3C4FC00D" w14:textId="77777777" w:rsidR="00B57E99" w:rsidRPr="00384793" w:rsidRDefault="00B57E99" w:rsidP="00B57E99">
      <w:pPr>
        <w:pStyle w:val="HighlightBoxBullet"/>
        <w:spacing w:before="40"/>
        <w:rPr>
          <w:sz w:val="21"/>
          <w:szCs w:val="21"/>
        </w:rPr>
      </w:pPr>
      <w:r w:rsidRPr="00384793">
        <w:rPr>
          <w:sz w:val="21"/>
          <w:szCs w:val="21"/>
        </w:rPr>
        <w:t>Expanding and improving bed-based forensic mental health services: Thomas Embling Hospital</w:t>
      </w:r>
    </w:p>
    <w:p w14:paraId="5A879567" w14:textId="77777777" w:rsidR="00B57E99" w:rsidRPr="00384793" w:rsidRDefault="00B57E99" w:rsidP="00B57E99">
      <w:pPr>
        <w:pStyle w:val="HighlightBoxBullet"/>
        <w:spacing w:before="40"/>
        <w:rPr>
          <w:sz w:val="21"/>
          <w:szCs w:val="21"/>
        </w:rPr>
      </w:pPr>
      <w:r w:rsidRPr="00384793">
        <w:rPr>
          <w:sz w:val="21"/>
          <w:szCs w:val="21"/>
        </w:rPr>
        <w:t>Frankston Hospital Redevelopment</w:t>
      </w:r>
    </w:p>
    <w:p w14:paraId="1E7B72BA" w14:textId="77777777" w:rsidR="00B57E99" w:rsidRDefault="00B57E99" w:rsidP="00B57E99">
      <w:pPr>
        <w:pStyle w:val="HighlightBoxBullet"/>
        <w:spacing w:before="40"/>
        <w:rPr>
          <w:sz w:val="21"/>
          <w:szCs w:val="21"/>
        </w:rPr>
      </w:pPr>
      <w:r w:rsidRPr="00384793">
        <w:rPr>
          <w:sz w:val="21"/>
          <w:szCs w:val="21"/>
        </w:rPr>
        <w:t>Frankston line stabling</w:t>
      </w:r>
    </w:p>
    <w:p w14:paraId="00ED090A" w14:textId="77777777" w:rsidR="00B57E99" w:rsidRPr="00897057" w:rsidRDefault="00B57E99" w:rsidP="00B57E99">
      <w:pPr>
        <w:pStyle w:val="HighlightBoxBullet"/>
        <w:rPr>
          <w:sz w:val="21"/>
          <w:szCs w:val="21"/>
        </w:rPr>
      </w:pPr>
      <w:r w:rsidRPr="00897057">
        <w:rPr>
          <w:sz w:val="21"/>
          <w:szCs w:val="21"/>
        </w:rPr>
        <w:t>Geelong Convention and Exhibition Centre</w:t>
      </w:r>
    </w:p>
    <w:p w14:paraId="20807257" w14:textId="77777777" w:rsidR="00B57E99" w:rsidRPr="00384793" w:rsidRDefault="00B57E99" w:rsidP="00B57E99">
      <w:pPr>
        <w:pStyle w:val="HighlightBoxBullet"/>
        <w:spacing w:before="40"/>
        <w:rPr>
          <w:sz w:val="21"/>
          <w:szCs w:val="21"/>
        </w:rPr>
      </w:pPr>
      <w:r w:rsidRPr="00384793">
        <w:rPr>
          <w:sz w:val="21"/>
          <w:szCs w:val="21"/>
        </w:rPr>
        <w:t>Geelong Fast Rail</w:t>
      </w:r>
    </w:p>
    <w:p w14:paraId="7AAF45CD" w14:textId="77777777" w:rsidR="00B57E99" w:rsidRPr="00384793" w:rsidRDefault="00B57E99" w:rsidP="00B57E99">
      <w:pPr>
        <w:pStyle w:val="HighlightBoxBullet"/>
        <w:spacing w:before="40"/>
        <w:rPr>
          <w:sz w:val="21"/>
          <w:szCs w:val="21"/>
        </w:rPr>
      </w:pPr>
      <w:r w:rsidRPr="00384793">
        <w:rPr>
          <w:sz w:val="21"/>
          <w:szCs w:val="21"/>
        </w:rPr>
        <w:t>Goulburn Valley Health redevelopment</w:t>
      </w:r>
    </w:p>
    <w:p w14:paraId="3115B8C8" w14:textId="090999BC" w:rsidR="00B57E99" w:rsidRPr="00384793" w:rsidRDefault="00B57E99" w:rsidP="00B57E99">
      <w:pPr>
        <w:pStyle w:val="HighlightBoxBullet"/>
        <w:spacing w:before="40"/>
        <w:rPr>
          <w:sz w:val="21"/>
          <w:szCs w:val="21"/>
        </w:rPr>
      </w:pPr>
      <w:r w:rsidRPr="00384793">
        <w:rPr>
          <w:sz w:val="21"/>
          <w:szCs w:val="21"/>
        </w:rPr>
        <w:t xml:space="preserve">Gippsland Line Upgrade </w:t>
      </w:r>
      <w:r w:rsidR="00A82722">
        <w:rPr>
          <w:sz w:val="21"/>
          <w:szCs w:val="21"/>
        </w:rPr>
        <w:t xml:space="preserve">– </w:t>
      </w:r>
      <w:r w:rsidRPr="00384793">
        <w:rPr>
          <w:sz w:val="21"/>
          <w:szCs w:val="21"/>
        </w:rPr>
        <w:t>Stage 1</w:t>
      </w:r>
    </w:p>
    <w:p w14:paraId="295E90B9" w14:textId="77777777" w:rsidR="00B57E99" w:rsidRPr="00384793" w:rsidRDefault="00B57E99" w:rsidP="00B57E99">
      <w:pPr>
        <w:pStyle w:val="HighlightBoxBullet"/>
        <w:spacing w:before="40"/>
        <w:rPr>
          <w:sz w:val="21"/>
          <w:szCs w:val="21"/>
        </w:rPr>
      </w:pPr>
      <w:r w:rsidRPr="00384793">
        <w:rPr>
          <w:sz w:val="21"/>
          <w:szCs w:val="21"/>
        </w:rPr>
        <w:t>High Capacity Metro Trains Project</w:t>
      </w:r>
    </w:p>
    <w:p w14:paraId="2BE2C84C" w14:textId="77777777" w:rsidR="00B57E99" w:rsidRPr="00384793" w:rsidRDefault="00B57E99" w:rsidP="00B57E99">
      <w:pPr>
        <w:pStyle w:val="HighlightBoxBullet"/>
        <w:spacing w:before="40"/>
        <w:rPr>
          <w:sz w:val="21"/>
          <w:szCs w:val="21"/>
        </w:rPr>
      </w:pPr>
      <w:r w:rsidRPr="00384793">
        <w:rPr>
          <w:sz w:val="21"/>
          <w:szCs w:val="21"/>
        </w:rPr>
        <w:t>Homes Victoria Ground Lease Model Project 1</w:t>
      </w:r>
    </w:p>
    <w:p w14:paraId="362AE334" w14:textId="77777777" w:rsidR="00B57E99" w:rsidRPr="00384793" w:rsidRDefault="00B57E99" w:rsidP="00B57E99">
      <w:pPr>
        <w:pStyle w:val="HighlightBoxBullet"/>
        <w:spacing w:before="40"/>
        <w:rPr>
          <w:sz w:val="21"/>
          <w:szCs w:val="21"/>
        </w:rPr>
      </w:pPr>
      <w:r w:rsidRPr="00384793">
        <w:rPr>
          <w:sz w:val="21"/>
          <w:szCs w:val="21"/>
        </w:rPr>
        <w:t>Hurstbridge Line upgrade – Stage 2</w:t>
      </w:r>
    </w:p>
    <w:p w14:paraId="265B0255" w14:textId="23E0E43C" w:rsidR="00B57E99" w:rsidRDefault="00B57E99" w:rsidP="00B57E99">
      <w:pPr>
        <w:pStyle w:val="HighlightBoxBullet"/>
        <w:spacing w:before="40"/>
        <w:rPr>
          <w:sz w:val="21"/>
          <w:szCs w:val="21"/>
        </w:rPr>
      </w:pPr>
      <w:r w:rsidRPr="00384793">
        <w:rPr>
          <w:sz w:val="21"/>
          <w:szCs w:val="21"/>
        </w:rPr>
        <w:t xml:space="preserve">Kardinia Park Stadium </w:t>
      </w:r>
      <w:r w:rsidR="00A82722">
        <w:rPr>
          <w:sz w:val="21"/>
          <w:szCs w:val="21"/>
        </w:rPr>
        <w:t xml:space="preserve">– </w:t>
      </w:r>
      <w:r w:rsidRPr="00384793">
        <w:rPr>
          <w:sz w:val="21"/>
          <w:szCs w:val="21"/>
        </w:rPr>
        <w:t>Stage 5 redevelopment</w:t>
      </w:r>
    </w:p>
    <w:p w14:paraId="0C753273" w14:textId="77777777" w:rsidR="00B57E99" w:rsidRDefault="00B57E99" w:rsidP="00B57E99">
      <w:pPr>
        <w:pStyle w:val="HighlightBoxBullet"/>
        <w:spacing w:before="40"/>
        <w:rPr>
          <w:sz w:val="21"/>
          <w:szCs w:val="21"/>
        </w:rPr>
      </w:pPr>
      <w:r>
        <w:rPr>
          <w:sz w:val="21"/>
          <w:szCs w:val="21"/>
        </w:rPr>
        <w:t>Level Crossing Removal Project: 85 by 2025</w:t>
      </w:r>
    </w:p>
    <w:p w14:paraId="071D28C4" w14:textId="77777777" w:rsidR="00B57E99" w:rsidRDefault="00B57E99" w:rsidP="00B57E99">
      <w:pPr>
        <w:pStyle w:val="HighlightBoxBullet"/>
        <w:rPr>
          <w:sz w:val="21"/>
          <w:szCs w:val="21"/>
        </w:rPr>
      </w:pPr>
      <w:r w:rsidRPr="007762B4">
        <w:rPr>
          <w:sz w:val="21"/>
          <w:szCs w:val="21"/>
        </w:rPr>
        <w:t>M80 Ring Road upgrade</w:t>
      </w:r>
    </w:p>
    <w:p w14:paraId="04B1A985" w14:textId="77777777" w:rsidR="00B57E99" w:rsidRPr="00384793" w:rsidRDefault="00B57E99" w:rsidP="00B57E99">
      <w:pPr>
        <w:pStyle w:val="HighlightBoxBullet"/>
        <w:spacing w:before="40"/>
        <w:rPr>
          <w:sz w:val="21"/>
          <w:szCs w:val="21"/>
        </w:rPr>
      </w:pPr>
      <w:r w:rsidRPr="00384793">
        <w:rPr>
          <w:sz w:val="21"/>
          <w:szCs w:val="21"/>
        </w:rPr>
        <w:t>Melbourne Arts Precinct Transformation – Phase 1</w:t>
      </w:r>
    </w:p>
    <w:p w14:paraId="2EC0FD47" w14:textId="77777777" w:rsidR="00B57E99" w:rsidRDefault="00B57E99" w:rsidP="00B57E99">
      <w:pPr>
        <w:pStyle w:val="HighlightBoxBullet"/>
        <w:spacing w:before="40"/>
        <w:rPr>
          <w:sz w:val="21"/>
          <w:szCs w:val="21"/>
        </w:rPr>
      </w:pPr>
      <w:r w:rsidRPr="00384793">
        <w:rPr>
          <w:sz w:val="21"/>
          <w:szCs w:val="21"/>
        </w:rPr>
        <w:t>Melbourne Airport Rail</w:t>
      </w:r>
    </w:p>
    <w:p w14:paraId="3CC15BD8" w14:textId="77777777" w:rsidR="00B57E99" w:rsidRDefault="00B57E99" w:rsidP="00B57E99">
      <w:pPr>
        <w:pStyle w:val="HighlightBoxBullet"/>
        <w:spacing w:before="40"/>
        <w:rPr>
          <w:sz w:val="21"/>
          <w:szCs w:val="21"/>
        </w:rPr>
      </w:pPr>
      <w:r w:rsidRPr="00384793">
        <w:rPr>
          <w:sz w:val="21"/>
          <w:szCs w:val="21"/>
        </w:rPr>
        <w:t>Melbourne Park redevelopment – Stage 3</w:t>
      </w:r>
    </w:p>
    <w:p w14:paraId="60ED3925" w14:textId="77777777" w:rsidR="00A05C75" w:rsidRDefault="009459F0" w:rsidP="003E3E33">
      <w:pPr>
        <w:pStyle w:val="HighlightBoxBullet"/>
        <w:spacing w:before="40"/>
        <w:rPr>
          <w:sz w:val="21"/>
          <w:szCs w:val="21"/>
        </w:rPr>
      </w:pPr>
      <w:r w:rsidRPr="00384793">
        <w:rPr>
          <w:sz w:val="21"/>
          <w:szCs w:val="21"/>
        </w:rPr>
        <w:t>Men’s prison system capacity</w:t>
      </w:r>
      <w:r w:rsidR="003E3E33" w:rsidRPr="003E3E33">
        <w:rPr>
          <w:sz w:val="21"/>
          <w:szCs w:val="21"/>
        </w:rPr>
        <w:t xml:space="preserve"> </w:t>
      </w:r>
    </w:p>
    <w:p w14:paraId="07B62BD1" w14:textId="69BA23D5" w:rsidR="009459F0" w:rsidRDefault="003E3E33" w:rsidP="00A05C75">
      <w:pPr>
        <w:pStyle w:val="HighlightBoxBullet"/>
        <w:spacing w:before="40"/>
        <w:rPr>
          <w:sz w:val="21"/>
          <w:szCs w:val="21"/>
        </w:rPr>
      </w:pPr>
      <w:r w:rsidRPr="005652DD">
        <w:rPr>
          <w:sz w:val="21"/>
          <w:szCs w:val="21"/>
        </w:rPr>
        <w:t>Metro Tunnel</w:t>
      </w:r>
    </w:p>
    <w:p w14:paraId="24FD9C97" w14:textId="2680EC4F" w:rsidR="009E594A" w:rsidRPr="009E594A" w:rsidRDefault="009E594A" w:rsidP="009E594A">
      <w:pPr>
        <w:pStyle w:val="HighlightBoxBullet"/>
        <w:spacing w:before="40"/>
        <w:rPr>
          <w:sz w:val="21"/>
          <w:szCs w:val="21"/>
        </w:rPr>
      </w:pPr>
      <w:r w:rsidRPr="005652DD">
        <w:rPr>
          <w:sz w:val="21"/>
          <w:szCs w:val="21"/>
        </w:rPr>
        <w:t>Metropolitan Network Modernisation program</w:t>
      </w:r>
    </w:p>
    <w:p w14:paraId="048B1631" w14:textId="77777777" w:rsidR="00D36D42" w:rsidRPr="005652DD" w:rsidRDefault="00D36D42" w:rsidP="00D36D42">
      <w:pPr>
        <w:pStyle w:val="HighlightBoxBullet"/>
        <w:spacing w:before="40"/>
        <w:rPr>
          <w:sz w:val="21"/>
          <w:szCs w:val="21"/>
        </w:rPr>
      </w:pPr>
      <w:r w:rsidRPr="005652DD">
        <w:rPr>
          <w:sz w:val="21"/>
          <w:szCs w:val="21"/>
        </w:rPr>
        <w:t>Monash Freeway Upgrade – Stage 2</w:t>
      </w:r>
    </w:p>
    <w:p w14:paraId="72BBAF90" w14:textId="77777777" w:rsidR="008669CD" w:rsidRDefault="008669CD" w:rsidP="008669CD">
      <w:pPr>
        <w:rPr>
          <w:highlight w:val="yellow"/>
        </w:rPr>
      </w:pPr>
    </w:p>
    <w:p w14:paraId="254B21D2" w14:textId="77777777" w:rsidR="008669CD" w:rsidRDefault="008669CD" w:rsidP="008669CD">
      <w:pPr>
        <w:pStyle w:val="HighlightBoxHeading"/>
      </w:pPr>
      <w:r w:rsidRPr="00687932">
        <w:lastRenderedPageBreak/>
        <w:t>The Government’s infrastructure scorecard as at 30 September 20</w:t>
      </w:r>
      <w:r w:rsidRPr="002463F4">
        <w:rPr>
          <w:color w:val="000000" w:themeColor="text1"/>
        </w:rPr>
        <w:t>2</w:t>
      </w:r>
      <w:r w:rsidR="00B57E99">
        <w:rPr>
          <w:color w:val="000000" w:themeColor="text1"/>
        </w:rPr>
        <w:t>2</w:t>
      </w:r>
      <w:r>
        <w:t xml:space="preserve"> </w:t>
      </w:r>
      <w:r w:rsidRPr="00687932">
        <w:rPr>
          <w:i/>
        </w:rPr>
        <w:t>(continued)</w:t>
      </w:r>
    </w:p>
    <w:p w14:paraId="0643BDA1" w14:textId="77777777" w:rsidR="009E594A" w:rsidRPr="005652DD" w:rsidRDefault="009E594A" w:rsidP="009E594A">
      <w:pPr>
        <w:pStyle w:val="HighlightBoxBullet"/>
        <w:spacing w:before="40"/>
        <w:rPr>
          <w:sz w:val="21"/>
          <w:szCs w:val="21"/>
        </w:rPr>
      </w:pPr>
      <w:r w:rsidRPr="005652DD">
        <w:rPr>
          <w:sz w:val="21"/>
          <w:szCs w:val="21"/>
        </w:rPr>
        <w:t>Murray Basin Rail Project</w:t>
      </w:r>
    </w:p>
    <w:p w14:paraId="6FCE704C" w14:textId="77777777" w:rsidR="009E594A" w:rsidRDefault="009E594A" w:rsidP="009E594A">
      <w:pPr>
        <w:pStyle w:val="HighlightBoxBullet"/>
        <w:spacing w:before="40"/>
        <w:rPr>
          <w:sz w:val="21"/>
          <w:szCs w:val="21"/>
        </w:rPr>
      </w:pPr>
      <w:r w:rsidRPr="005652DD">
        <w:rPr>
          <w:sz w:val="21"/>
          <w:szCs w:val="21"/>
        </w:rPr>
        <w:t>New Footscray Hospital</w:t>
      </w:r>
    </w:p>
    <w:p w14:paraId="5DB71742" w14:textId="77777777" w:rsidR="009E594A" w:rsidRPr="00897057" w:rsidRDefault="009E594A" w:rsidP="009E594A">
      <w:pPr>
        <w:pStyle w:val="HighlightBoxBullet"/>
        <w:rPr>
          <w:sz w:val="21"/>
          <w:szCs w:val="21"/>
        </w:rPr>
      </w:pPr>
      <w:r w:rsidRPr="00897057">
        <w:rPr>
          <w:sz w:val="21"/>
          <w:szCs w:val="21"/>
        </w:rPr>
        <w:t>New Melton Hospital</w:t>
      </w:r>
    </w:p>
    <w:p w14:paraId="54041E5C" w14:textId="77777777" w:rsidR="009E594A" w:rsidRDefault="009E594A" w:rsidP="009E594A">
      <w:pPr>
        <w:pStyle w:val="HighlightBoxBullet"/>
        <w:spacing w:before="40"/>
        <w:rPr>
          <w:sz w:val="21"/>
          <w:szCs w:val="21"/>
        </w:rPr>
      </w:pPr>
      <w:r w:rsidRPr="005652DD">
        <w:rPr>
          <w:sz w:val="21"/>
          <w:szCs w:val="21"/>
        </w:rPr>
        <w:t>New metropolitan trains</w:t>
      </w:r>
    </w:p>
    <w:p w14:paraId="3D0D9207" w14:textId="77777777" w:rsidR="009E594A" w:rsidRPr="009E594A" w:rsidRDefault="009E594A" w:rsidP="009E594A">
      <w:pPr>
        <w:pStyle w:val="HighlightBoxBullet"/>
        <w:rPr>
          <w:sz w:val="21"/>
          <w:szCs w:val="21"/>
        </w:rPr>
      </w:pPr>
      <w:r>
        <w:rPr>
          <w:sz w:val="21"/>
          <w:szCs w:val="21"/>
        </w:rPr>
        <w:t>N</w:t>
      </w:r>
      <w:r w:rsidRPr="00897057">
        <w:rPr>
          <w:sz w:val="21"/>
          <w:szCs w:val="21"/>
        </w:rPr>
        <w:t xml:space="preserve">ew </w:t>
      </w:r>
      <w:r>
        <w:rPr>
          <w:sz w:val="21"/>
          <w:szCs w:val="21"/>
        </w:rPr>
        <w:t>s</w:t>
      </w:r>
      <w:r w:rsidRPr="00897057">
        <w:rPr>
          <w:sz w:val="21"/>
          <w:szCs w:val="21"/>
        </w:rPr>
        <w:t>chools (</w:t>
      </w:r>
      <w:r>
        <w:rPr>
          <w:sz w:val="21"/>
          <w:szCs w:val="21"/>
        </w:rPr>
        <w:t>l</w:t>
      </w:r>
      <w:r w:rsidRPr="00897057">
        <w:rPr>
          <w:sz w:val="21"/>
          <w:szCs w:val="21"/>
        </w:rPr>
        <w:t xml:space="preserve">and acquisition, construction, </w:t>
      </w:r>
      <w:r>
        <w:rPr>
          <w:sz w:val="21"/>
          <w:szCs w:val="21"/>
        </w:rPr>
        <w:t>r</w:t>
      </w:r>
      <w:r w:rsidRPr="00897057">
        <w:rPr>
          <w:sz w:val="21"/>
          <w:szCs w:val="21"/>
        </w:rPr>
        <w:t xml:space="preserve">elocatable </w:t>
      </w:r>
      <w:r>
        <w:rPr>
          <w:sz w:val="21"/>
          <w:szCs w:val="21"/>
        </w:rPr>
        <w:t>b</w:t>
      </w:r>
      <w:r w:rsidRPr="00897057">
        <w:rPr>
          <w:sz w:val="21"/>
          <w:szCs w:val="21"/>
        </w:rPr>
        <w:t>uilding</w:t>
      </w:r>
      <w:r>
        <w:rPr>
          <w:sz w:val="21"/>
          <w:szCs w:val="21"/>
        </w:rPr>
        <w:t>s</w:t>
      </w:r>
      <w:r w:rsidRPr="00897057">
        <w:rPr>
          <w:sz w:val="21"/>
          <w:szCs w:val="21"/>
        </w:rPr>
        <w:t xml:space="preserve">, </w:t>
      </w:r>
      <w:r>
        <w:rPr>
          <w:sz w:val="21"/>
          <w:szCs w:val="21"/>
        </w:rPr>
        <w:t>s</w:t>
      </w:r>
      <w:r w:rsidRPr="00897057">
        <w:rPr>
          <w:sz w:val="21"/>
          <w:szCs w:val="21"/>
        </w:rPr>
        <w:t>chool upgrades)</w:t>
      </w:r>
    </w:p>
    <w:p w14:paraId="4CA7F1E1" w14:textId="77777777" w:rsidR="009E594A" w:rsidRPr="005652DD" w:rsidRDefault="009E594A" w:rsidP="009E594A">
      <w:pPr>
        <w:pStyle w:val="HighlightBoxBullet"/>
        <w:spacing w:before="40"/>
        <w:rPr>
          <w:sz w:val="21"/>
          <w:szCs w:val="21"/>
        </w:rPr>
      </w:pPr>
      <w:r w:rsidRPr="005652DD">
        <w:rPr>
          <w:sz w:val="21"/>
          <w:szCs w:val="21"/>
        </w:rPr>
        <w:t>New trains for Sunbury</w:t>
      </w:r>
    </w:p>
    <w:p w14:paraId="61F72EAF" w14:textId="77777777" w:rsidR="009E594A" w:rsidRPr="005652DD" w:rsidRDefault="009E594A" w:rsidP="009E594A">
      <w:pPr>
        <w:pStyle w:val="HighlightBoxBullet"/>
        <w:spacing w:before="40"/>
        <w:rPr>
          <w:sz w:val="21"/>
          <w:szCs w:val="21"/>
        </w:rPr>
      </w:pPr>
      <w:r w:rsidRPr="005652DD">
        <w:rPr>
          <w:sz w:val="21"/>
          <w:szCs w:val="21"/>
        </w:rPr>
        <w:t>New Wyndham Law Court</w:t>
      </w:r>
    </w:p>
    <w:p w14:paraId="62C6E9A1" w14:textId="77777777" w:rsidR="009E594A" w:rsidRPr="005652DD" w:rsidRDefault="009E594A" w:rsidP="009E594A">
      <w:pPr>
        <w:pStyle w:val="HighlightBoxBullet"/>
        <w:spacing w:before="40"/>
        <w:rPr>
          <w:sz w:val="21"/>
          <w:szCs w:val="21"/>
        </w:rPr>
      </w:pPr>
      <w:r w:rsidRPr="005652DD">
        <w:rPr>
          <w:sz w:val="21"/>
          <w:szCs w:val="21"/>
        </w:rPr>
        <w:t>Next Generation Trams</w:t>
      </w:r>
    </w:p>
    <w:p w14:paraId="03FDC193" w14:textId="77777777" w:rsidR="009E594A" w:rsidRDefault="009E594A" w:rsidP="009E594A">
      <w:pPr>
        <w:pStyle w:val="HighlightBoxBullet"/>
        <w:spacing w:before="40"/>
        <w:rPr>
          <w:sz w:val="21"/>
          <w:szCs w:val="21"/>
        </w:rPr>
      </w:pPr>
      <w:r w:rsidRPr="005652DD">
        <w:rPr>
          <w:sz w:val="21"/>
          <w:szCs w:val="21"/>
        </w:rPr>
        <w:t>North East Link – Primary Package (Tunnels)</w:t>
      </w:r>
    </w:p>
    <w:p w14:paraId="38F7D016" w14:textId="77777777" w:rsidR="009E594A" w:rsidRPr="005652DD" w:rsidRDefault="009E594A" w:rsidP="009E594A">
      <w:pPr>
        <w:pStyle w:val="HighlightBoxBullet"/>
        <w:spacing w:before="40"/>
        <w:rPr>
          <w:sz w:val="21"/>
          <w:szCs w:val="21"/>
        </w:rPr>
      </w:pPr>
      <w:r w:rsidRPr="005652DD">
        <w:rPr>
          <w:sz w:val="21"/>
          <w:szCs w:val="21"/>
        </w:rPr>
        <w:t>North East Link – State and Freeway Packages</w:t>
      </w:r>
    </w:p>
    <w:p w14:paraId="15F6B1DD" w14:textId="77777777" w:rsidR="009E594A" w:rsidRPr="005652DD" w:rsidRDefault="009E594A" w:rsidP="009E594A">
      <w:pPr>
        <w:pStyle w:val="HighlightBoxBullet"/>
        <w:spacing w:before="40"/>
        <w:rPr>
          <w:sz w:val="21"/>
          <w:szCs w:val="21"/>
        </w:rPr>
      </w:pPr>
      <w:r w:rsidRPr="005652DD">
        <w:rPr>
          <w:sz w:val="21"/>
          <w:szCs w:val="21"/>
        </w:rPr>
        <w:t>Northern Hospital inpatient expansion – Stage 2</w:t>
      </w:r>
    </w:p>
    <w:p w14:paraId="341224E8" w14:textId="5E1D52CD" w:rsidR="009E594A" w:rsidRPr="005652DD" w:rsidRDefault="009E594A" w:rsidP="009E594A">
      <w:pPr>
        <w:pStyle w:val="HighlightBoxBullet"/>
        <w:spacing w:before="40"/>
        <w:rPr>
          <w:sz w:val="21"/>
          <w:szCs w:val="21"/>
        </w:rPr>
      </w:pPr>
      <w:r w:rsidRPr="005652DD">
        <w:rPr>
          <w:sz w:val="21"/>
          <w:szCs w:val="21"/>
        </w:rPr>
        <w:t xml:space="preserve">Princes Highway East </w:t>
      </w:r>
      <w:r w:rsidR="00A82722">
        <w:rPr>
          <w:sz w:val="21"/>
          <w:szCs w:val="21"/>
        </w:rPr>
        <w:t xml:space="preserve">– </w:t>
      </w:r>
      <w:r w:rsidRPr="005652DD">
        <w:rPr>
          <w:sz w:val="21"/>
          <w:szCs w:val="21"/>
        </w:rPr>
        <w:t>Stage 3</w:t>
      </w:r>
    </w:p>
    <w:p w14:paraId="371EA5E8" w14:textId="77777777" w:rsidR="009E594A" w:rsidRDefault="009E594A" w:rsidP="009E594A">
      <w:pPr>
        <w:pStyle w:val="HighlightBoxBullet"/>
        <w:spacing w:before="40"/>
        <w:rPr>
          <w:sz w:val="21"/>
          <w:szCs w:val="21"/>
        </w:rPr>
      </w:pPr>
      <w:r w:rsidRPr="005652DD">
        <w:rPr>
          <w:sz w:val="21"/>
          <w:szCs w:val="21"/>
        </w:rPr>
        <w:t>Public housing renewal program</w:t>
      </w:r>
    </w:p>
    <w:p w14:paraId="2DCF9604" w14:textId="77777777" w:rsidR="009E594A" w:rsidRDefault="009E594A" w:rsidP="009E594A">
      <w:pPr>
        <w:pStyle w:val="HighlightBoxBullet"/>
        <w:rPr>
          <w:sz w:val="21"/>
          <w:szCs w:val="21"/>
        </w:rPr>
      </w:pPr>
      <w:r w:rsidRPr="00897057">
        <w:rPr>
          <w:sz w:val="21"/>
          <w:szCs w:val="21"/>
        </w:rPr>
        <w:t>Public transport ticketing asset renewal</w:t>
      </w:r>
    </w:p>
    <w:p w14:paraId="0FBADE0A" w14:textId="77777777" w:rsidR="009E594A" w:rsidRPr="00897057" w:rsidRDefault="009E594A" w:rsidP="009E594A">
      <w:pPr>
        <w:pStyle w:val="HighlightBoxBullet"/>
        <w:rPr>
          <w:sz w:val="21"/>
          <w:szCs w:val="21"/>
        </w:rPr>
      </w:pPr>
      <w:r w:rsidRPr="00897057">
        <w:rPr>
          <w:sz w:val="21"/>
          <w:szCs w:val="21"/>
        </w:rPr>
        <w:t>Redevelopment of the Thomas Embling Hospital – Stage 2</w:t>
      </w:r>
    </w:p>
    <w:p w14:paraId="0EE4DD28" w14:textId="77777777" w:rsidR="009E594A" w:rsidRPr="005652DD" w:rsidRDefault="009E594A" w:rsidP="009E594A">
      <w:pPr>
        <w:pStyle w:val="HighlightBoxBullet"/>
        <w:spacing w:before="40"/>
        <w:rPr>
          <w:sz w:val="21"/>
          <w:szCs w:val="21"/>
        </w:rPr>
      </w:pPr>
      <w:r w:rsidRPr="005652DD">
        <w:rPr>
          <w:sz w:val="21"/>
          <w:szCs w:val="21"/>
        </w:rPr>
        <w:t>Royal Victorian Eye and Ear Hospital redevelopment</w:t>
      </w:r>
    </w:p>
    <w:p w14:paraId="7D0511DB" w14:textId="77777777" w:rsidR="009E594A" w:rsidRPr="005652DD" w:rsidRDefault="009E594A" w:rsidP="009E594A">
      <w:pPr>
        <w:pStyle w:val="HighlightBoxBullet"/>
        <w:spacing w:before="40"/>
        <w:rPr>
          <w:sz w:val="21"/>
          <w:szCs w:val="21"/>
        </w:rPr>
      </w:pPr>
      <w:r w:rsidRPr="005652DD">
        <w:rPr>
          <w:sz w:val="21"/>
          <w:szCs w:val="21"/>
        </w:rPr>
        <w:t>Shepparton Corridor Upgrade – Stages 2 and 3</w:t>
      </w:r>
    </w:p>
    <w:p w14:paraId="468B05F4" w14:textId="77777777" w:rsidR="009E594A" w:rsidRPr="005652DD" w:rsidRDefault="009E594A" w:rsidP="009E594A">
      <w:pPr>
        <w:pStyle w:val="HighlightBoxBullet"/>
        <w:spacing w:before="40"/>
        <w:rPr>
          <w:sz w:val="21"/>
          <w:szCs w:val="21"/>
        </w:rPr>
      </w:pPr>
      <w:r w:rsidRPr="005652DD">
        <w:rPr>
          <w:sz w:val="21"/>
          <w:szCs w:val="21"/>
        </w:rPr>
        <w:t>South Dynon train maintenance facility</w:t>
      </w:r>
    </w:p>
    <w:p w14:paraId="5E70442B" w14:textId="77777777" w:rsidR="009E594A" w:rsidRPr="005652DD" w:rsidRDefault="009E594A" w:rsidP="009E594A">
      <w:pPr>
        <w:pStyle w:val="HighlightBoxBullet"/>
        <w:spacing w:before="40"/>
        <w:rPr>
          <w:sz w:val="21"/>
          <w:szCs w:val="21"/>
        </w:rPr>
      </w:pPr>
      <w:r w:rsidRPr="005652DD">
        <w:rPr>
          <w:sz w:val="21"/>
          <w:szCs w:val="21"/>
        </w:rPr>
        <w:t>Suburban Rail Loop</w:t>
      </w:r>
    </w:p>
    <w:p w14:paraId="13F4205B" w14:textId="77777777" w:rsidR="009E594A" w:rsidRPr="005652DD" w:rsidRDefault="009E594A" w:rsidP="009E594A">
      <w:pPr>
        <w:pStyle w:val="HighlightBoxBullet"/>
        <w:spacing w:before="40"/>
        <w:rPr>
          <w:sz w:val="21"/>
          <w:szCs w:val="21"/>
        </w:rPr>
      </w:pPr>
      <w:r w:rsidRPr="005652DD">
        <w:rPr>
          <w:sz w:val="21"/>
          <w:szCs w:val="21"/>
        </w:rPr>
        <w:t>Suburban Roads Upgrade</w:t>
      </w:r>
    </w:p>
    <w:p w14:paraId="178A0AC5" w14:textId="77777777" w:rsidR="009E594A" w:rsidRPr="005652DD" w:rsidRDefault="009E594A" w:rsidP="009E594A">
      <w:pPr>
        <w:pStyle w:val="HighlightBoxBullet"/>
        <w:spacing w:before="40"/>
        <w:rPr>
          <w:sz w:val="21"/>
          <w:szCs w:val="21"/>
        </w:rPr>
      </w:pPr>
      <w:r w:rsidRPr="005652DD">
        <w:rPr>
          <w:sz w:val="21"/>
          <w:szCs w:val="21"/>
        </w:rPr>
        <w:t>Technology and resources to support Victoria’s fines system</w:t>
      </w:r>
    </w:p>
    <w:p w14:paraId="25CBD486" w14:textId="77777777" w:rsidR="009E594A" w:rsidRPr="005652DD" w:rsidRDefault="009E594A" w:rsidP="009E594A">
      <w:pPr>
        <w:pStyle w:val="HighlightBoxBullet"/>
        <w:spacing w:before="40"/>
        <w:rPr>
          <w:sz w:val="21"/>
          <w:szCs w:val="21"/>
        </w:rPr>
      </w:pPr>
      <w:r w:rsidRPr="005652DD">
        <w:rPr>
          <w:sz w:val="21"/>
          <w:szCs w:val="21"/>
        </w:rPr>
        <w:t>Ten new community hospitals</w:t>
      </w:r>
    </w:p>
    <w:p w14:paraId="17A4F1EC" w14:textId="77777777" w:rsidR="009E594A" w:rsidRPr="005652DD" w:rsidRDefault="009E594A" w:rsidP="009E594A">
      <w:pPr>
        <w:pStyle w:val="HighlightBoxBullet"/>
        <w:spacing w:before="40"/>
        <w:rPr>
          <w:sz w:val="21"/>
          <w:szCs w:val="21"/>
        </w:rPr>
      </w:pPr>
      <w:r w:rsidRPr="005652DD">
        <w:rPr>
          <w:sz w:val="21"/>
          <w:szCs w:val="21"/>
        </w:rPr>
        <w:t>Tram infrastructure upgrades</w:t>
      </w:r>
    </w:p>
    <w:p w14:paraId="2DE1AB06" w14:textId="77777777" w:rsidR="009E594A" w:rsidRPr="005652DD" w:rsidRDefault="009E594A" w:rsidP="009E594A">
      <w:pPr>
        <w:pStyle w:val="HighlightBoxBullet"/>
        <w:spacing w:before="40"/>
        <w:rPr>
          <w:sz w:val="21"/>
          <w:szCs w:val="21"/>
        </w:rPr>
      </w:pPr>
      <w:r w:rsidRPr="005652DD">
        <w:rPr>
          <w:sz w:val="21"/>
          <w:szCs w:val="21"/>
        </w:rPr>
        <w:t>Victorian Heart Hospital</w:t>
      </w:r>
    </w:p>
    <w:p w14:paraId="456AD92D" w14:textId="77777777" w:rsidR="009E594A" w:rsidRPr="005652DD" w:rsidRDefault="009E594A" w:rsidP="009E594A">
      <w:pPr>
        <w:pStyle w:val="HighlightBoxBullet"/>
        <w:spacing w:before="40"/>
        <w:rPr>
          <w:sz w:val="21"/>
          <w:szCs w:val="21"/>
        </w:rPr>
      </w:pPr>
      <w:r w:rsidRPr="005652DD">
        <w:rPr>
          <w:sz w:val="21"/>
          <w:szCs w:val="21"/>
        </w:rPr>
        <w:t>Warrnambool Base Hospital Redevelopment</w:t>
      </w:r>
    </w:p>
    <w:p w14:paraId="2F1A5E94" w14:textId="77777777" w:rsidR="009E594A" w:rsidRPr="005652DD" w:rsidRDefault="009E594A" w:rsidP="009E594A">
      <w:pPr>
        <w:pStyle w:val="HighlightBoxBullet"/>
        <w:spacing w:before="40"/>
        <w:rPr>
          <w:sz w:val="21"/>
          <w:szCs w:val="21"/>
        </w:rPr>
      </w:pPr>
      <w:r w:rsidRPr="005652DD">
        <w:rPr>
          <w:sz w:val="21"/>
          <w:szCs w:val="21"/>
        </w:rPr>
        <w:t>Waurn Ponds Track Duplication – Stage 2</w:t>
      </w:r>
    </w:p>
    <w:p w14:paraId="21AB1554" w14:textId="77777777" w:rsidR="009E594A" w:rsidRPr="005652DD" w:rsidRDefault="009E594A" w:rsidP="009E594A">
      <w:pPr>
        <w:pStyle w:val="HighlightBoxBullet"/>
        <w:spacing w:before="40"/>
        <w:rPr>
          <w:sz w:val="21"/>
          <w:szCs w:val="21"/>
        </w:rPr>
      </w:pPr>
      <w:r w:rsidRPr="005652DD">
        <w:rPr>
          <w:sz w:val="21"/>
          <w:szCs w:val="21"/>
        </w:rPr>
        <w:t>West Gate Tunnel Project</w:t>
      </w:r>
    </w:p>
    <w:p w14:paraId="3B5E0EE2" w14:textId="77777777" w:rsidR="009E594A" w:rsidRDefault="009E594A" w:rsidP="009E594A">
      <w:pPr>
        <w:pStyle w:val="HighlightBoxBullet"/>
        <w:spacing w:before="40"/>
        <w:rPr>
          <w:sz w:val="21"/>
          <w:szCs w:val="21"/>
        </w:rPr>
      </w:pPr>
      <w:r w:rsidRPr="005652DD">
        <w:rPr>
          <w:sz w:val="21"/>
          <w:szCs w:val="21"/>
        </w:rPr>
        <w:t>Western Highway duplication – Ballarat to Stawell</w:t>
      </w:r>
    </w:p>
    <w:p w14:paraId="226DC600" w14:textId="77777777" w:rsidR="009E594A" w:rsidRPr="007E0AE1" w:rsidRDefault="009E594A" w:rsidP="009E594A">
      <w:pPr>
        <w:pStyle w:val="HighlightBoxBullet"/>
        <w:rPr>
          <w:sz w:val="21"/>
          <w:szCs w:val="21"/>
        </w:rPr>
      </w:pPr>
      <w:r w:rsidRPr="00BF6488">
        <w:rPr>
          <w:sz w:val="21"/>
          <w:szCs w:val="21"/>
        </w:rPr>
        <w:t>Western Plains Correctional Centre</w:t>
      </w:r>
    </w:p>
    <w:p w14:paraId="6851B5EE" w14:textId="77777777" w:rsidR="009E594A" w:rsidRPr="005652DD" w:rsidRDefault="009E594A" w:rsidP="009E594A">
      <w:pPr>
        <w:pStyle w:val="HighlightBoxBullet"/>
        <w:rPr>
          <w:sz w:val="21"/>
          <w:szCs w:val="21"/>
        </w:rPr>
      </w:pPr>
      <w:r w:rsidRPr="005652DD">
        <w:rPr>
          <w:sz w:val="21"/>
          <w:szCs w:val="21"/>
        </w:rPr>
        <w:t>Western Rail Plan</w:t>
      </w:r>
    </w:p>
    <w:p w14:paraId="468FBA98" w14:textId="358DBBE1" w:rsidR="00B57E99" w:rsidRPr="009E594A" w:rsidRDefault="009E594A" w:rsidP="009E594A">
      <w:pPr>
        <w:pStyle w:val="HighlightBoxBullet"/>
        <w:spacing w:before="40"/>
        <w:rPr>
          <w:sz w:val="21"/>
          <w:szCs w:val="21"/>
        </w:rPr>
      </w:pPr>
      <w:r w:rsidRPr="005652DD">
        <w:rPr>
          <w:sz w:val="21"/>
          <w:szCs w:val="21"/>
        </w:rPr>
        <w:t>Women’s prison system capacity</w:t>
      </w:r>
    </w:p>
    <w:p w14:paraId="12F62C3E" w14:textId="77777777" w:rsidR="00E106CE" w:rsidRDefault="00E106CE" w:rsidP="00E106CE"/>
    <w:p w14:paraId="090C03E5" w14:textId="77777777" w:rsidR="00CE372B" w:rsidRPr="000A18F3" w:rsidRDefault="009B7B27" w:rsidP="00A171DC">
      <w:pPr>
        <w:sectPr w:rsidR="00CE372B" w:rsidRPr="000A18F3" w:rsidSect="008A5239">
          <w:type w:val="continuous"/>
          <w:pgSz w:w="11907" w:h="16839" w:code="9"/>
          <w:pgMar w:top="851" w:right="1134" w:bottom="851" w:left="1134" w:header="624" w:footer="567" w:gutter="0"/>
          <w:cols w:sep="1" w:space="567"/>
          <w:docGrid w:linePitch="360"/>
        </w:sectPr>
      </w:pPr>
      <w:r w:rsidRPr="000A18F3">
        <w:br w:type="page"/>
      </w:r>
    </w:p>
    <w:p w14:paraId="2CFE129A" w14:textId="77777777" w:rsidR="00457575" w:rsidRPr="000A18F3" w:rsidRDefault="00955520" w:rsidP="00920EFC">
      <w:pPr>
        <w:pStyle w:val="Heading10"/>
        <w:spacing w:before="0"/>
      </w:pPr>
      <w:bookmarkStart w:id="11" w:name="ConsolidatedOS"/>
      <w:r w:rsidRPr="000A18F3">
        <w:lastRenderedPageBreak/>
        <w:t>Consolidated comprehensive operating statement</w:t>
      </w:r>
    </w:p>
    <w:bookmarkEnd w:id="11"/>
    <w:p w14:paraId="2A1C7071" w14:textId="77777777" w:rsidR="0009298D" w:rsidRDefault="00457575" w:rsidP="006C4E3D">
      <w:pPr>
        <w:pStyle w:val="TableHeading"/>
      </w:pPr>
      <w:r w:rsidRPr="000A18F3">
        <w:t>For the period ended 30 September</w:t>
      </w:r>
      <w:r w:rsidRPr="000A18F3">
        <w:tab/>
        <w:t>($ million)</w:t>
      </w:r>
    </w:p>
    <w:sdt>
      <w:sdtPr>
        <w:rPr>
          <w:rFonts w:asciiTheme="minorHAnsi" w:hAnsiTheme="minorHAnsi"/>
          <w:i w:val="0"/>
          <w:sz w:val="22"/>
        </w:rPr>
        <w:alias w:val="Workbook: SRIMS_SQR_Operating_Statement  |  Table: Cons_OS"/>
        <w:tag w:val="Type:DtfTable|Workbook:Rawdata\SeptQtr\September Quarter\Financial Statements\SRIMS exports\SRIMS_SQR_Operating_Statement.xlsx|Table:Cons_OS|MergedHeadingRow:2"/>
        <w:id w:val="196124151"/>
        <w:placeholder>
          <w:docPart w:val="4085B1FD6C144654B09C0427517931F1"/>
        </w:placeholder>
      </w:sdtPr>
      <w:sdtEndPr/>
      <w:sdtContent>
        <w:tbl>
          <w:tblPr>
            <w:tblStyle w:val="DTFTable"/>
            <w:tblW w:w="9638" w:type="dxa"/>
            <w:tblLayout w:type="fixed"/>
            <w:tblLook w:val="0620" w:firstRow="1" w:lastRow="0" w:firstColumn="0" w:lastColumn="0" w:noHBand="1" w:noVBand="1"/>
          </w:tblPr>
          <w:tblGrid>
            <w:gridCol w:w="964"/>
            <w:gridCol w:w="5586"/>
            <w:gridCol w:w="992"/>
            <w:gridCol w:w="1132"/>
            <w:gridCol w:w="964"/>
          </w:tblGrid>
          <w:tr w:rsidR="00762CAD" w14:paraId="7E2C98FE"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64" w:type="dxa"/>
              </w:tcPr>
              <w:p w14:paraId="2012785E" w14:textId="77777777" w:rsidR="00762CAD" w:rsidRDefault="0099048A">
                <w:pPr>
                  <w:keepNext/>
                </w:pPr>
                <w:r>
                  <w:t>2021</w:t>
                </w:r>
                <w:r>
                  <w:noBreakHyphen/>
                  <w:t>22</w:t>
                </w:r>
              </w:p>
            </w:tc>
            <w:tc>
              <w:tcPr>
                <w:tcW w:w="5586" w:type="dxa"/>
              </w:tcPr>
              <w:p w14:paraId="7FA07567" w14:textId="77777777" w:rsidR="00762CAD" w:rsidRDefault="00762CAD">
                <w:pPr>
                  <w:keepNext/>
                  <w:ind w:left="340" w:hanging="170"/>
                  <w:jc w:val="left"/>
                </w:pPr>
              </w:p>
            </w:tc>
            <w:tc>
              <w:tcPr>
                <w:tcW w:w="992" w:type="dxa"/>
              </w:tcPr>
              <w:p w14:paraId="49C4E6A8" w14:textId="77777777" w:rsidR="00762CAD" w:rsidRDefault="00762CAD">
                <w:pPr>
                  <w:keepNext/>
                  <w:jc w:val="center"/>
                </w:pPr>
              </w:p>
            </w:tc>
            <w:tc>
              <w:tcPr>
                <w:tcW w:w="2096" w:type="dxa"/>
                <w:gridSpan w:val="2"/>
              </w:tcPr>
              <w:p w14:paraId="21D186C9" w14:textId="77777777" w:rsidR="00762CAD" w:rsidRDefault="0099048A">
                <w:pPr>
                  <w:keepNext/>
                  <w:jc w:val="center"/>
                </w:pPr>
                <w:r>
                  <w:t>2022</w:t>
                </w:r>
                <w:r>
                  <w:noBreakHyphen/>
                  <w:t>23</w:t>
                </w:r>
              </w:p>
            </w:tc>
          </w:tr>
          <w:tr w:rsidR="00762CAD" w14:paraId="5AB00E86"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64" w:type="dxa"/>
              </w:tcPr>
              <w:p w14:paraId="0FF64F86" w14:textId="77777777" w:rsidR="00762CAD" w:rsidRDefault="0099048A">
                <w:pPr>
                  <w:keepNext/>
                </w:pPr>
                <w:r>
                  <w:t>actual</w:t>
                </w:r>
                <w:r>
                  <w:br/>
                  <w:t>30 Sep</w:t>
                </w:r>
              </w:p>
            </w:tc>
            <w:tc>
              <w:tcPr>
                <w:tcW w:w="5586" w:type="dxa"/>
              </w:tcPr>
              <w:p w14:paraId="775575E8" w14:textId="77777777" w:rsidR="00762CAD" w:rsidRDefault="00762CAD">
                <w:pPr>
                  <w:keepNext/>
                  <w:ind w:left="340" w:hanging="170"/>
                  <w:jc w:val="left"/>
                </w:pPr>
              </w:p>
            </w:tc>
            <w:tc>
              <w:tcPr>
                <w:tcW w:w="992" w:type="dxa"/>
              </w:tcPr>
              <w:p w14:paraId="24994842" w14:textId="77777777" w:rsidR="00762CAD" w:rsidRDefault="0099048A">
                <w:pPr>
                  <w:keepNext/>
                  <w:jc w:val="center"/>
                </w:pPr>
                <w:r>
                  <w:t>Notes</w:t>
                </w:r>
              </w:p>
            </w:tc>
            <w:tc>
              <w:tcPr>
                <w:tcW w:w="1132" w:type="dxa"/>
              </w:tcPr>
              <w:p w14:paraId="2775D2EF" w14:textId="77777777" w:rsidR="00762CAD" w:rsidRDefault="0099048A">
                <w:pPr>
                  <w:keepNext/>
                </w:pPr>
                <w:r>
                  <w:t>actual</w:t>
                </w:r>
                <w:r>
                  <w:br/>
                  <w:t>30 Sep</w:t>
                </w:r>
              </w:p>
            </w:tc>
            <w:tc>
              <w:tcPr>
                <w:tcW w:w="964" w:type="dxa"/>
              </w:tcPr>
              <w:p w14:paraId="6E29F52F" w14:textId="77777777" w:rsidR="00762CAD" w:rsidRDefault="0099048A">
                <w:pPr>
                  <w:keepNext/>
                </w:pPr>
                <w:r>
                  <w:t>revised</w:t>
                </w:r>
                <w:r>
                  <w:br/>
                  <w:t>budget</w:t>
                </w:r>
              </w:p>
            </w:tc>
          </w:tr>
          <w:tr w:rsidR="00762CAD" w14:paraId="28FC1C9D" w14:textId="77777777">
            <w:tc>
              <w:tcPr>
                <w:tcW w:w="964" w:type="dxa"/>
              </w:tcPr>
              <w:p w14:paraId="2F2A0DA9" w14:textId="77777777" w:rsidR="00762CAD" w:rsidRDefault="00762CAD"/>
            </w:tc>
            <w:tc>
              <w:tcPr>
                <w:tcW w:w="5586" w:type="dxa"/>
              </w:tcPr>
              <w:p w14:paraId="7B5AE435" w14:textId="77777777" w:rsidR="00762CAD" w:rsidRDefault="0099048A">
                <w:pPr>
                  <w:ind w:left="340" w:hanging="170"/>
                  <w:jc w:val="left"/>
                </w:pPr>
                <w:r>
                  <w:rPr>
                    <w:b/>
                  </w:rPr>
                  <w:t>Revenue and income from transactions</w:t>
                </w:r>
              </w:p>
            </w:tc>
            <w:tc>
              <w:tcPr>
                <w:tcW w:w="992" w:type="dxa"/>
              </w:tcPr>
              <w:p w14:paraId="68F1C0F5" w14:textId="77777777" w:rsidR="00762CAD" w:rsidRDefault="00762CAD">
                <w:pPr>
                  <w:jc w:val="center"/>
                </w:pPr>
              </w:p>
            </w:tc>
            <w:tc>
              <w:tcPr>
                <w:tcW w:w="1132" w:type="dxa"/>
              </w:tcPr>
              <w:p w14:paraId="1D847303" w14:textId="77777777" w:rsidR="00762CAD" w:rsidRDefault="00762CAD"/>
            </w:tc>
            <w:tc>
              <w:tcPr>
                <w:tcW w:w="964" w:type="dxa"/>
              </w:tcPr>
              <w:p w14:paraId="7D3D052A" w14:textId="77777777" w:rsidR="00762CAD" w:rsidRDefault="00762CAD"/>
            </w:tc>
          </w:tr>
          <w:tr w:rsidR="00762CAD" w14:paraId="136F7310" w14:textId="77777777">
            <w:tc>
              <w:tcPr>
                <w:tcW w:w="964" w:type="dxa"/>
              </w:tcPr>
              <w:p w14:paraId="6AE26C5A" w14:textId="77777777" w:rsidR="00762CAD" w:rsidRDefault="0099048A">
                <w:r>
                  <w:t>7 018</w:t>
                </w:r>
              </w:p>
            </w:tc>
            <w:tc>
              <w:tcPr>
                <w:tcW w:w="5586" w:type="dxa"/>
              </w:tcPr>
              <w:p w14:paraId="0B63B72E" w14:textId="77777777" w:rsidR="00762CAD" w:rsidRDefault="0099048A">
                <w:pPr>
                  <w:ind w:left="340" w:hanging="170"/>
                  <w:jc w:val="left"/>
                </w:pPr>
                <w:r>
                  <w:t>Taxation</w:t>
                </w:r>
                <w:r>
                  <w:rPr>
                    <w:vertAlign w:val="superscript"/>
                  </w:rPr>
                  <w:t xml:space="preserve"> (a)</w:t>
                </w:r>
              </w:p>
            </w:tc>
            <w:tc>
              <w:tcPr>
                <w:tcW w:w="992" w:type="dxa"/>
              </w:tcPr>
              <w:p w14:paraId="0B770434" w14:textId="77777777" w:rsidR="00762CAD" w:rsidRDefault="0099048A">
                <w:pPr>
                  <w:jc w:val="center"/>
                </w:pPr>
                <w:r>
                  <w:t>2.1</w:t>
                </w:r>
              </w:p>
            </w:tc>
            <w:tc>
              <w:tcPr>
                <w:tcW w:w="1132" w:type="dxa"/>
              </w:tcPr>
              <w:p w14:paraId="6FE903F9" w14:textId="77777777" w:rsidR="00762CAD" w:rsidRDefault="0099048A">
                <w:r>
                  <w:t>7 842</w:t>
                </w:r>
              </w:p>
            </w:tc>
            <w:tc>
              <w:tcPr>
                <w:tcW w:w="964" w:type="dxa"/>
              </w:tcPr>
              <w:p w14:paraId="594A536D" w14:textId="77777777" w:rsidR="00762CAD" w:rsidRDefault="0099048A">
                <w:r>
                  <w:t>31 166</w:t>
                </w:r>
              </w:p>
            </w:tc>
          </w:tr>
          <w:tr w:rsidR="00762CAD" w14:paraId="5914342F" w14:textId="77777777">
            <w:tc>
              <w:tcPr>
                <w:tcW w:w="964" w:type="dxa"/>
              </w:tcPr>
              <w:p w14:paraId="359DE6F5" w14:textId="77777777" w:rsidR="00762CAD" w:rsidRDefault="0099048A">
                <w:r>
                  <w:t>133</w:t>
                </w:r>
              </w:p>
            </w:tc>
            <w:tc>
              <w:tcPr>
                <w:tcW w:w="5586" w:type="dxa"/>
              </w:tcPr>
              <w:p w14:paraId="05B21D0C" w14:textId="77777777" w:rsidR="00762CAD" w:rsidRDefault="0099048A">
                <w:pPr>
                  <w:ind w:left="340" w:hanging="170"/>
                  <w:jc w:val="left"/>
                </w:pPr>
                <w:r>
                  <w:t>Interest income</w:t>
                </w:r>
              </w:p>
            </w:tc>
            <w:tc>
              <w:tcPr>
                <w:tcW w:w="992" w:type="dxa"/>
              </w:tcPr>
              <w:p w14:paraId="1D11193F" w14:textId="77777777" w:rsidR="00762CAD" w:rsidRDefault="00762CAD">
                <w:pPr>
                  <w:jc w:val="center"/>
                </w:pPr>
              </w:p>
            </w:tc>
            <w:tc>
              <w:tcPr>
                <w:tcW w:w="1132" w:type="dxa"/>
              </w:tcPr>
              <w:p w14:paraId="34024F18" w14:textId="77777777" w:rsidR="00762CAD" w:rsidRDefault="0099048A">
                <w:r>
                  <w:t>259</w:t>
                </w:r>
              </w:p>
            </w:tc>
            <w:tc>
              <w:tcPr>
                <w:tcW w:w="964" w:type="dxa"/>
              </w:tcPr>
              <w:p w14:paraId="57A110F4" w14:textId="77777777" w:rsidR="00762CAD" w:rsidRDefault="0099048A">
                <w:r>
                  <w:t>831</w:t>
                </w:r>
              </w:p>
            </w:tc>
          </w:tr>
          <w:tr w:rsidR="00762CAD" w14:paraId="54B4F17C" w14:textId="77777777">
            <w:tc>
              <w:tcPr>
                <w:tcW w:w="964" w:type="dxa"/>
              </w:tcPr>
              <w:p w14:paraId="7722DD37" w14:textId="77777777" w:rsidR="00762CAD" w:rsidRDefault="0099048A">
                <w:r>
                  <w:t>94</w:t>
                </w:r>
              </w:p>
            </w:tc>
            <w:tc>
              <w:tcPr>
                <w:tcW w:w="5586" w:type="dxa"/>
              </w:tcPr>
              <w:p w14:paraId="0F8D87A3" w14:textId="77777777" w:rsidR="00762CAD" w:rsidRDefault="0099048A">
                <w:pPr>
                  <w:ind w:left="340" w:hanging="170"/>
                  <w:jc w:val="left"/>
                </w:pPr>
                <w:r>
                  <w:t>Dividends, income tax equivalent and rate equivalent income</w:t>
                </w:r>
              </w:p>
            </w:tc>
            <w:tc>
              <w:tcPr>
                <w:tcW w:w="992" w:type="dxa"/>
              </w:tcPr>
              <w:p w14:paraId="4399270C" w14:textId="77777777" w:rsidR="00762CAD" w:rsidRDefault="0099048A">
                <w:pPr>
                  <w:jc w:val="center"/>
                </w:pPr>
                <w:r>
                  <w:t>2.2</w:t>
                </w:r>
              </w:p>
            </w:tc>
            <w:tc>
              <w:tcPr>
                <w:tcW w:w="1132" w:type="dxa"/>
              </w:tcPr>
              <w:p w14:paraId="657BBEFD" w14:textId="77777777" w:rsidR="00762CAD" w:rsidRDefault="0099048A">
                <w:r>
                  <w:t>88</w:t>
                </w:r>
              </w:p>
            </w:tc>
            <w:tc>
              <w:tcPr>
                <w:tcW w:w="964" w:type="dxa"/>
              </w:tcPr>
              <w:p w14:paraId="575AE2A0" w14:textId="77777777" w:rsidR="00762CAD" w:rsidRDefault="0099048A">
                <w:r>
                  <w:t>559</w:t>
                </w:r>
              </w:p>
            </w:tc>
          </w:tr>
          <w:tr w:rsidR="00762CAD" w14:paraId="00F93CA1" w14:textId="77777777">
            <w:tc>
              <w:tcPr>
                <w:tcW w:w="964" w:type="dxa"/>
              </w:tcPr>
              <w:p w14:paraId="3CA10853" w14:textId="77777777" w:rsidR="00762CAD" w:rsidRDefault="0099048A">
                <w:r>
                  <w:t>1 283</w:t>
                </w:r>
              </w:p>
            </w:tc>
            <w:tc>
              <w:tcPr>
                <w:tcW w:w="5586" w:type="dxa"/>
              </w:tcPr>
              <w:p w14:paraId="08C92FAC" w14:textId="77777777" w:rsidR="00762CAD" w:rsidRDefault="0099048A">
                <w:pPr>
                  <w:ind w:left="340" w:hanging="170"/>
                  <w:jc w:val="left"/>
                </w:pPr>
                <w:r>
                  <w:t>Sales of goods and services</w:t>
                </w:r>
              </w:p>
            </w:tc>
            <w:tc>
              <w:tcPr>
                <w:tcW w:w="992" w:type="dxa"/>
              </w:tcPr>
              <w:p w14:paraId="293692F5" w14:textId="77777777" w:rsidR="00762CAD" w:rsidRDefault="0099048A">
                <w:pPr>
                  <w:jc w:val="center"/>
                </w:pPr>
                <w:r>
                  <w:t>2.3</w:t>
                </w:r>
              </w:p>
            </w:tc>
            <w:tc>
              <w:tcPr>
                <w:tcW w:w="1132" w:type="dxa"/>
              </w:tcPr>
              <w:p w14:paraId="2DB080B2" w14:textId="77777777" w:rsidR="00762CAD" w:rsidRDefault="0099048A">
                <w:r>
                  <w:t>1 696</w:t>
                </w:r>
              </w:p>
            </w:tc>
            <w:tc>
              <w:tcPr>
                <w:tcW w:w="964" w:type="dxa"/>
              </w:tcPr>
              <w:p w14:paraId="6745EF46" w14:textId="77777777" w:rsidR="00762CAD" w:rsidRDefault="0099048A">
                <w:r>
                  <w:t>6 067</w:t>
                </w:r>
              </w:p>
            </w:tc>
          </w:tr>
          <w:tr w:rsidR="00762CAD" w14:paraId="5D63C7F1" w14:textId="77777777">
            <w:tc>
              <w:tcPr>
                <w:tcW w:w="964" w:type="dxa"/>
              </w:tcPr>
              <w:p w14:paraId="7497AB0D" w14:textId="77777777" w:rsidR="00762CAD" w:rsidRDefault="0099048A">
                <w:r>
                  <w:t>8 698</w:t>
                </w:r>
              </w:p>
            </w:tc>
            <w:tc>
              <w:tcPr>
                <w:tcW w:w="5586" w:type="dxa"/>
              </w:tcPr>
              <w:p w14:paraId="798A0543" w14:textId="77777777" w:rsidR="00762CAD" w:rsidRDefault="0099048A">
                <w:pPr>
                  <w:ind w:left="340" w:hanging="170"/>
                  <w:jc w:val="left"/>
                </w:pPr>
                <w:r>
                  <w:t>Grants</w:t>
                </w:r>
              </w:p>
            </w:tc>
            <w:tc>
              <w:tcPr>
                <w:tcW w:w="992" w:type="dxa"/>
              </w:tcPr>
              <w:p w14:paraId="3EF8C42A" w14:textId="77777777" w:rsidR="00762CAD" w:rsidRDefault="0099048A">
                <w:pPr>
                  <w:jc w:val="center"/>
                </w:pPr>
                <w:r>
                  <w:t>2.4</w:t>
                </w:r>
              </w:p>
            </w:tc>
            <w:tc>
              <w:tcPr>
                <w:tcW w:w="1132" w:type="dxa"/>
              </w:tcPr>
              <w:p w14:paraId="688A5D97" w14:textId="77777777" w:rsidR="00762CAD" w:rsidRDefault="0099048A">
                <w:r>
                  <w:t>9 265</w:t>
                </w:r>
              </w:p>
            </w:tc>
            <w:tc>
              <w:tcPr>
                <w:tcW w:w="964" w:type="dxa"/>
              </w:tcPr>
              <w:p w14:paraId="1F355DFF" w14:textId="77777777" w:rsidR="00762CAD" w:rsidRDefault="0099048A">
                <w:r>
                  <w:t>39 290</w:t>
                </w:r>
              </w:p>
            </w:tc>
          </w:tr>
          <w:tr w:rsidR="00762CAD" w14:paraId="1EB0C105" w14:textId="77777777" w:rsidTr="00762CAD">
            <w:tc>
              <w:tcPr>
                <w:tcW w:w="964" w:type="dxa"/>
                <w:tcBorders>
                  <w:bottom w:val="single" w:sz="6" w:space="0" w:color="auto"/>
                </w:tcBorders>
              </w:tcPr>
              <w:p w14:paraId="57FA4D41" w14:textId="77777777" w:rsidR="00762CAD" w:rsidRDefault="0099048A">
                <w:r>
                  <w:t>690</w:t>
                </w:r>
              </w:p>
            </w:tc>
            <w:tc>
              <w:tcPr>
                <w:tcW w:w="5586" w:type="dxa"/>
                <w:tcBorders>
                  <w:bottom w:val="single" w:sz="6" w:space="0" w:color="auto"/>
                </w:tcBorders>
              </w:tcPr>
              <w:p w14:paraId="38729540" w14:textId="77777777" w:rsidR="00762CAD" w:rsidRDefault="0099048A">
                <w:pPr>
                  <w:ind w:left="340" w:hanging="170"/>
                  <w:jc w:val="left"/>
                </w:pPr>
                <w:r>
                  <w:t>Other revenue and income</w:t>
                </w:r>
              </w:p>
            </w:tc>
            <w:tc>
              <w:tcPr>
                <w:tcW w:w="992" w:type="dxa"/>
                <w:tcBorders>
                  <w:bottom w:val="single" w:sz="6" w:space="0" w:color="auto"/>
                </w:tcBorders>
              </w:tcPr>
              <w:p w14:paraId="1ED47B8A" w14:textId="77777777" w:rsidR="00762CAD" w:rsidRDefault="0099048A">
                <w:pPr>
                  <w:jc w:val="center"/>
                </w:pPr>
                <w:r>
                  <w:t>2.5</w:t>
                </w:r>
              </w:p>
            </w:tc>
            <w:tc>
              <w:tcPr>
                <w:tcW w:w="1132" w:type="dxa"/>
                <w:tcBorders>
                  <w:bottom w:val="single" w:sz="6" w:space="0" w:color="auto"/>
                </w:tcBorders>
              </w:tcPr>
              <w:p w14:paraId="589414F4" w14:textId="77777777" w:rsidR="00762CAD" w:rsidRDefault="0099048A">
                <w:r>
                  <w:t>751</w:t>
                </w:r>
              </w:p>
            </w:tc>
            <w:tc>
              <w:tcPr>
                <w:tcW w:w="964" w:type="dxa"/>
                <w:tcBorders>
                  <w:bottom w:val="single" w:sz="6" w:space="0" w:color="auto"/>
                </w:tcBorders>
              </w:tcPr>
              <w:p w14:paraId="43F4BAD8" w14:textId="77777777" w:rsidR="00762CAD" w:rsidRDefault="0099048A">
                <w:r>
                  <w:t>3 547</w:t>
                </w:r>
              </w:p>
            </w:tc>
          </w:tr>
          <w:tr w:rsidR="00762CAD" w14:paraId="43C13716" w14:textId="77777777" w:rsidTr="00762CAD">
            <w:tc>
              <w:tcPr>
                <w:tcW w:w="964" w:type="dxa"/>
                <w:tcBorders>
                  <w:top w:val="single" w:sz="6" w:space="0" w:color="auto"/>
                </w:tcBorders>
              </w:tcPr>
              <w:p w14:paraId="7DE99A67" w14:textId="77777777" w:rsidR="00762CAD" w:rsidRDefault="0099048A">
                <w:r>
                  <w:rPr>
                    <w:b/>
                  </w:rPr>
                  <w:t>17 915</w:t>
                </w:r>
              </w:p>
            </w:tc>
            <w:tc>
              <w:tcPr>
                <w:tcW w:w="5586" w:type="dxa"/>
                <w:tcBorders>
                  <w:top w:val="single" w:sz="6" w:space="0" w:color="auto"/>
                </w:tcBorders>
              </w:tcPr>
              <w:p w14:paraId="05D56D76" w14:textId="77777777" w:rsidR="00762CAD" w:rsidRDefault="0099048A">
                <w:pPr>
                  <w:ind w:left="340" w:hanging="170"/>
                  <w:jc w:val="left"/>
                </w:pPr>
                <w:r>
                  <w:rPr>
                    <w:b/>
                  </w:rPr>
                  <w:t>Total revenue and income from transactions</w:t>
                </w:r>
                <w:r>
                  <w:rPr>
                    <w:b/>
                    <w:vertAlign w:val="superscript"/>
                  </w:rPr>
                  <w:t xml:space="preserve"> (a)</w:t>
                </w:r>
              </w:p>
            </w:tc>
            <w:tc>
              <w:tcPr>
                <w:tcW w:w="992" w:type="dxa"/>
                <w:tcBorders>
                  <w:top w:val="single" w:sz="6" w:space="0" w:color="auto"/>
                </w:tcBorders>
              </w:tcPr>
              <w:p w14:paraId="67D50E13" w14:textId="77777777" w:rsidR="00762CAD" w:rsidRDefault="00762CAD">
                <w:pPr>
                  <w:jc w:val="center"/>
                </w:pPr>
              </w:p>
            </w:tc>
            <w:tc>
              <w:tcPr>
                <w:tcW w:w="1132" w:type="dxa"/>
                <w:tcBorders>
                  <w:top w:val="single" w:sz="6" w:space="0" w:color="auto"/>
                </w:tcBorders>
              </w:tcPr>
              <w:p w14:paraId="7389D04E" w14:textId="77777777" w:rsidR="00762CAD" w:rsidRDefault="0099048A">
                <w:r>
                  <w:rPr>
                    <w:b/>
                  </w:rPr>
                  <w:t>19 900</w:t>
                </w:r>
              </w:p>
            </w:tc>
            <w:tc>
              <w:tcPr>
                <w:tcW w:w="964" w:type="dxa"/>
                <w:tcBorders>
                  <w:top w:val="single" w:sz="6" w:space="0" w:color="auto"/>
                </w:tcBorders>
              </w:tcPr>
              <w:p w14:paraId="090945A3" w14:textId="77777777" w:rsidR="00762CAD" w:rsidRDefault="0099048A">
                <w:r>
                  <w:rPr>
                    <w:b/>
                  </w:rPr>
                  <w:t>81 460</w:t>
                </w:r>
              </w:p>
            </w:tc>
          </w:tr>
          <w:tr w:rsidR="00762CAD" w14:paraId="3CDBBDA7" w14:textId="77777777">
            <w:tc>
              <w:tcPr>
                <w:tcW w:w="964" w:type="dxa"/>
              </w:tcPr>
              <w:p w14:paraId="666B1BA9" w14:textId="77777777" w:rsidR="00762CAD" w:rsidRDefault="00762CAD"/>
            </w:tc>
            <w:tc>
              <w:tcPr>
                <w:tcW w:w="5586" w:type="dxa"/>
              </w:tcPr>
              <w:p w14:paraId="361105FA" w14:textId="77777777" w:rsidR="00762CAD" w:rsidRDefault="0099048A">
                <w:pPr>
                  <w:ind w:left="340" w:hanging="170"/>
                  <w:jc w:val="left"/>
                </w:pPr>
                <w:r>
                  <w:rPr>
                    <w:b/>
                  </w:rPr>
                  <w:t>Expenses from transactions</w:t>
                </w:r>
              </w:p>
            </w:tc>
            <w:tc>
              <w:tcPr>
                <w:tcW w:w="992" w:type="dxa"/>
              </w:tcPr>
              <w:p w14:paraId="461F0AA8" w14:textId="77777777" w:rsidR="00762CAD" w:rsidRDefault="00762CAD">
                <w:pPr>
                  <w:jc w:val="center"/>
                </w:pPr>
              </w:p>
            </w:tc>
            <w:tc>
              <w:tcPr>
                <w:tcW w:w="1132" w:type="dxa"/>
              </w:tcPr>
              <w:p w14:paraId="2FE8A9C5" w14:textId="77777777" w:rsidR="00762CAD" w:rsidRDefault="00762CAD"/>
            </w:tc>
            <w:tc>
              <w:tcPr>
                <w:tcW w:w="964" w:type="dxa"/>
              </w:tcPr>
              <w:p w14:paraId="0BC5C323" w14:textId="77777777" w:rsidR="00762CAD" w:rsidRDefault="00762CAD"/>
            </w:tc>
          </w:tr>
          <w:tr w:rsidR="00762CAD" w14:paraId="38BAE63F" w14:textId="77777777">
            <w:tc>
              <w:tcPr>
                <w:tcW w:w="964" w:type="dxa"/>
              </w:tcPr>
              <w:p w14:paraId="55078263" w14:textId="77777777" w:rsidR="00762CAD" w:rsidRDefault="0099048A">
                <w:r>
                  <w:t>7 882</w:t>
                </w:r>
              </w:p>
            </w:tc>
            <w:tc>
              <w:tcPr>
                <w:tcW w:w="5586" w:type="dxa"/>
              </w:tcPr>
              <w:p w14:paraId="1C21FE30" w14:textId="77777777" w:rsidR="00762CAD" w:rsidRDefault="0099048A">
                <w:pPr>
                  <w:ind w:left="340" w:hanging="170"/>
                  <w:jc w:val="left"/>
                </w:pPr>
                <w:r>
                  <w:t>Employee expenses</w:t>
                </w:r>
              </w:p>
            </w:tc>
            <w:tc>
              <w:tcPr>
                <w:tcW w:w="992" w:type="dxa"/>
              </w:tcPr>
              <w:p w14:paraId="5F213254" w14:textId="77777777" w:rsidR="00762CAD" w:rsidRDefault="00762CAD">
                <w:pPr>
                  <w:jc w:val="center"/>
                </w:pPr>
              </w:p>
            </w:tc>
            <w:tc>
              <w:tcPr>
                <w:tcW w:w="1132" w:type="dxa"/>
              </w:tcPr>
              <w:p w14:paraId="1794B7E1" w14:textId="77777777" w:rsidR="00762CAD" w:rsidRDefault="0099048A">
                <w:r>
                  <w:t>8 361</w:t>
                </w:r>
              </w:p>
            </w:tc>
            <w:tc>
              <w:tcPr>
                <w:tcW w:w="964" w:type="dxa"/>
              </w:tcPr>
              <w:p w14:paraId="3F5EF3C7" w14:textId="77777777" w:rsidR="00762CAD" w:rsidRDefault="0099048A">
                <w:r>
                  <w:t>33 474</w:t>
                </w:r>
              </w:p>
            </w:tc>
          </w:tr>
          <w:tr w:rsidR="00762CAD" w14:paraId="55A59C33" w14:textId="77777777">
            <w:tc>
              <w:tcPr>
                <w:tcW w:w="964" w:type="dxa"/>
              </w:tcPr>
              <w:p w14:paraId="751FC744" w14:textId="77777777" w:rsidR="00762CAD" w:rsidRDefault="0099048A">
                <w:r>
                  <w:t>142</w:t>
                </w:r>
              </w:p>
            </w:tc>
            <w:tc>
              <w:tcPr>
                <w:tcW w:w="5586" w:type="dxa"/>
              </w:tcPr>
              <w:p w14:paraId="5F2C6760" w14:textId="77777777" w:rsidR="00762CAD" w:rsidRDefault="0099048A">
                <w:pPr>
                  <w:ind w:left="340" w:hanging="170"/>
                  <w:jc w:val="left"/>
                </w:pPr>
                <w:r>
                  <w:t>Net superannuation interest expense</w:t>
                </w:r>
              </w:p>
            </w:tc>
            <w:tc>
              <w:tcPr>
                <w:tcW w:w="992" w:type="dxa"/>
              </w:tcPr>
              <w:p w14:paraId="4586A877" w14:textId="77777777" w:rsidR="00762CAD" w:rsidRDefault="0099048A">
                <w:pPr>
                  <w:jc w:val="center"/>
                </w:pPr>
                <w:r>
                  <w:t>3.3</w:t>
                </w:r>
              </w:p>
            </w:tc>
            <w:tc>
              <w:tcPr>
                <w:tcW w:w="1132" w:type="dxa"/>
              </w:tcPr>
              <w:p w14:paraId="59F9A7DC" w14:textId="77777777" w:rsidR="00762CAD" w:rsidRDefault="0099048A">
                <w:r>
                  <w:t>172</w:t>
                </w:r>
              </w:p>
            </w:tc>
            <w:tc>
              <w:tcPr>
                <w:tcW w:w="964" w:type="dxa"/>
              </w:tcPr>
              <w:p w14:paraId="59A97976" w14:textId="77777777" w:rsidR="00762CAD" w:rsidRDefault="0099048A">
                <w:r>
                  <w:t>719</w:t>
                </w:r>
              </w:p>
            </w:tc>
          </w:tr>
          <w:tr w:rsidR="00762CAD" w14:paraId="3825DDC9" w14:textId="77777777">
            <w:tc>
              <w:tcPr>
                <w:tcW w:w="964" w:type="dxa"/>
              </w:tcPr>
              <w:p w14:paraId="4D6645CA" w14:textId="77777777" w:rsidR="00762CAD" w:rsidRDefault="0099048A">
                <w:r>
                  <w:t>969</w:t>
                </w:r>
              </w:p>
            </w:tc>
            <w:tc>
              <w:tcPr>
                <w:tcW w:w="5586" w:type="dxa"/>
              </w:tcPr>
              <w:p w14:paraId="67903A7C" w14:textId="77777777" w:rsidR="00762CAD" w:rsidRDefault="0099048A">
                <w:pPr>
                  <w:ind w:left="340" w:hanging="170"/>
                  <w:jc w:val="left"/>
                </w:pPr>
                <w:r>
                  <w:t>Other superannuation</w:t>
                </w:r>
              </w:p>
            </w:tc>
            <w:tc>
              <w:tcPr>
                <w:tcW w:w="992" w:type="dxa"/>
              </w:tcPr>
              <w:p w14:paraId="23209AAA" w14:textId="77777777" w:rsidR="00762CAD" w:rsidRDefault="0099048A">
                <w:pPr>
                  <w:jc w:val="center"/>
                </w:pPr>
                <w:r>
                  <w:t>3.3</w:t>
                </w:r>
              </w:p>
            </w:tc>
            <w:tc>
              <w:tcPr>
                <w:tcW w:w="1132" w:type="dxa"/>
              </w:tcPr>
              <w:p w14:paraId="34DA29A6" w14:textId="77777777" w:rsidR="00762CAD" w:rsidRDefault="0099048A">
                <w:r>
                  <w:t>1 039</w:t>
                </w:r>
              </w:p>
            </w:tc>
            <w:tc>
              <w:tcPr>
                <w:tcW w:w="964" w:type="dxa"/>
              </w:tcPr>
              <w:p w14:paraId="307CA07E" w14:textId="77777777" w:rsidR="00762CAD" w:rsidRDefault="0099048A">
                <w:r>
                  <w:t>3 413</w:t>
                </w:r>
              </w:p>
            </w:tc>
          </w:tr>
          <w:tr w:rsidR="00762CAD" w14:paraId="0FDFCF23" w14:textId="77777777">
            <w:tc>
              <w:tcPr>
                <w:tcW w:w="964" w:type="dxa"/>
              </w:tcPr>
              <w:p w14:paraId="1FBA43F5" w14:textId="77777777" w:rsidR="00762CAD" w:rsidRDefault="0099048A">
                <w:r>
                  <w:t>1 048</w:t>
                </w:r>
              </w:p>
            </w:tc>
            <w:tc>
              <w:tcPr>
                <w:tcW w:w="5586" w:type="dxa"/>
              </w:tcPr>
              <w:p w14:paraId="47CDE2F9" w14:textId="77777777" w:rsidR="00762CAD" w:rsidRDefault="0099048A">
                <w:pPr>
                  <w:ind w:left="340" w:hanging="170"/>
                  <w:jc w:val="left"/>
                </w:pPr>
                <w:r>
                  <w:t>Depreciation</w:t>
                </w:r>
              </w:p>
            </w:tc>
            <w:tc>
              <w:tcPr>
                <w:tcW w:w="992" w:type="dxa"/>
              </w:tcPr>
              <w:p w14:paraId="4089438C" w14:textId="77777777" w:rsidR="00762CAD" w:rsidRDefault="0099048A">
                <w:pPr>
                  <w:jc w:val="center"/>
                </w:pPr>
                <w:r>
                  <w:t>4.2</w:t>
                </w:r>
              </w:p>
            </w:tc>
            <w:tc>
              <w:tcPr>
                <w:tcW w:w="1132" w:type="dxa"/>
              </w:tcPr>
              <w:p w14:paraId="6CF12A92" w14:textId="77777777" w:rsidR="00762CAD" w:rsidRDefault="0099048A">
                <w:r>
                  <w:t>1 085</w:t>
                </w:r>
              </w:p>
            </w:tc>
            <w:tc>
              <w:tcPr>
                <w:tcW w:w="964" w:type="dxa"/>
              </w:tcPr>
              <w:p w14:paraId="7AFB25A3" w14:textId="77777777" w:rsidR="00762CAD" w:rsidRDefault="0099048A">
                <w:r>
                  <w:t>4 712</w:t>
                </w:r>
              </w:p>
            </w:tc>
          </w:tr>
          <w:tr w:rsidR="00762CAD" w14:paraId="22DAD42B" w14:textId="77777777">
            <w:tc>
              <w:tcPr>
                <w:tcW w:w="964" w:type="dxa"/>
              </w:tcPr>
              <w:p w14:paraId="181A1B01" w14:textId="77777777" w:rsidR="00762CAD" w:rsidRDefault="0099048A">
                <w:r>
                  <w:t>639</w:t>
                </w:r>
              </w:p>
            </w:tc>
            <w:tc>
              <w:tcPr>
                <w:tcW w:w="5586" w:type="dxa"/>
              </w:tcPr>
              <w:p w14:paraId="3C8AAC10" w14:textId="77777777" w:rsidR="00762CAD" w:rsidRDefault="0099048A">
                <w:pPr>
                  <w:ind w:left="340" w:hanging="170"/>
                  <w:jc w:val="left"/>
                </w:pPr>
                <w:r>
                  <w:t>Interest expense</w:t>
                </w:r>
              </w:p>
            </w:tc>
            <w:tc>
              <w:tcPr>
                <w:tcW w:w="992" w:type="dxa"/>
              </w:tcPr>
              <w:p w14:paraId="2EF7AC38" w14:textId="77777777" w:rsidR="00762CAD" w:rsidRDefault="00762CAD">
                <w:pPr>
                  <w:jc w:val="center"/>
                </w:pPr>
              </w:p>
            </w:tc>
            <w:tc>
              <w:tcPr>
                <w:tcW w:w="1132" w:type="dxa"/>
              </w:tcPr>
              <w:p w14:paraId="6E96A1FA" w14:textId="77777777" w:rsidR="00762CAD" w:rsidRDefault="0099048A">
                <w:r>
                  <w:t>822</w:t>
                </w:r>
              </w:p>
            </w:tc>
            <w:tc>
              <w:tcPr>
                <w:tcW w:w="964" w:type="dxa"/>
              </w:tcPr>
              <w:p w14:paraId="23D0F885" w14:textId="77777777" w:rsidR="00762CAD" w:rsidRDefault="0099048A">
                <w:r>
                  <w:t>3 863</w:t>
                </w:r>
              </w:p>
            </w:tc>
          </w:tr>
          <w:tr w:rsidR="00762CAD" w14:paraId="51235370" w14:textId="77777777">
            <w:tc>
              <w:tcPr>
                <w:tcW w:w="964" w:type="dxa"/>
              </w:tcPr>
              <w:p w14:paraId="400A44E5" w14:textId="77777777" w:rsidR="00762CAD" w:rsidRDefault="0099048A">
                <w:r>
                  <w:t>7 950</w:t>
                </w:r>
              </w:p>
            </w:tc>
            <w:tc>
              <w:tcPr>
                <w:tcW w:w="5586" w:type="dxa"/>
              </w:tcPr>
              <w:p w14:paraId="6501E5C6" w14:textId="77777777" w:rsidR="00762CAD" w:rsidRDefault="0099048A">
                <w:pPr>
                  <w:ind w:left="340" w:hanging="170"/>
                  <w:jc w:val="left"/>
                </w:pPr>
                <w:r>
                  <w:t>Grant expense</w:t>
                </w:r>
              </w:p>
            </w:tc>
            <w:tc>
              <w:tcPr>
                <w:tcW w:w="992" w:type="dxa"/>
              </w:tcPr>
              <w:p w14:paraId="14D8BBF1" w14:textId="77777777" w:rsidR="00762CAD" w:rsidRDefault="00762CAD">
                <w:pPr>
                  <w:jc w:val="center"/>
                </w:pPr>
              </w:p>
            </w:tc>
            <w:tc>
              <w:tcPr>
                <w:tcW w:w="1132" w:type="dxa"/>
              </w:tcPr>
              <w:p w14:paraId="59AECC50" w14:textId="77777777" w:rsidR="00762CAD" w:rsidRDefault="0099048A">
                <w:r>
                  <w:t>4 021</w:t>
                </w:r>
              </w:p>
            </w:tc>
            <w:tc>
              <w:tcPr>
                <w:tcW w:w="964" w:type="dxa"/>
              </w:tcPr>
              <w:p w14:paraId="21E10902" w14:textId="77777777" w:rsidR="00762CAD" w:rsidRDefault="0099048A">
                <w:r>
                  <w:t>18 779</w:t>
                </w:r>
              </w:p>
            </w:tc>
          </w:tr>
          <w:tr w:rsidR="00762CAD" w14:paraId="7DE9A7AB" w14:textId="77777777" w:rsidTr="00762CAD">
            <w:tc>
              <w:tcPr>
                <w:tcW w:w="964" w:type="dxa"/>
                <w:tcBorders>
                  <w:bottom w:val="single" w:sz="6" w:space="0" w:color="auto"/>
                </w:tcBorders>
              </w:tcPr>
              <w:p w14:paraId="5344D4FD" w14:textId="77777777" w:rsidR="00762CAD" w:rsidRDefault="0099048A">
                <w:r>
                  <w:t>5 763</w:t>
                </w:r>
              </w:p>
            </w:tc>
            <w:tc>
              <w:tcPr>
                <w:tcW w:w="5586" w:type="dxa"/>
                <w:tcBorders>
                  <w:bottom w:val="single" w:sz="6" w:space="0" w:color="auto"/>
                </w:tcBorders>
              </w:tcPr>
              <w:p w14:paraId="12ABDDEE" w14:textId="77777777" w:rsidR="00762CAD" w:rsidRDefault="0099048A">
                <w:pPr>
                  <w:ind w:left="340" w:hanging="170"/>
                  <w:jc w:val="left"/>
                </w:pPr>
                <w:r>
                  <w:t>Other operating expenses</w:t>
                </w:r>
              </w:p>
            </w:tc>
            <w:tc>
              <w:tcPr>
                <w:tcW w:w="992" w:type="dxa"/>
                <w:tcBorders>
                  <w:bottom w:val="single" w:sz="6" w:space="0" w:color="auto"/>
                </w:tcBorders>
              </w:tcPr>
              <w:p w14:paraId="666DBC24" w14:textId="77777777" w:rsidR="00762CAD" w:rsidRDefault="00762CAD">
                <w:pPr>
                  <w:jc w:val="center"/>
                </w:pPr>
              </w:p>
            </w:tc>
            <w:tc>
              <w:tcPr>
                <w:tcW w:w="1132" w:type="dxa"/>
                <w:tcBorders>
                  <w:bottom w:val="single" w:sz="6" w:space="0" w:color="auto"/>
                </w:tcBorders>
              </w:tcPr>
              <w:p w14:paraId="1AD79243" w14:textId="77777777" w:rsidR="00762CAD" w:rsidRDefault="0099048A">
                <w:r>
                  <w:t>5 814</w:t>
                </w:r>
              </w:p>
            </w:tc>
            <w:tc>
              <w:tcPr>
                <w:tcW w:w="964" w:type="dxa"/>
                <w:tcBorders>
                  <w:bottom w:val="single" w:sz="6" w:space="0" w:color="auto"/>
                </w:tcBorders>
              </w:tcPr>
              <w:p w14:paraId="5B12DE5E" w14:textId="77777777" w:rsidR="00762CAD" w:rsidRDefault="0099048A">
                <w:r>
                  <w:t>26 682</w:t>
                </w:r>
              </w:p>
            </w:tc>
          </w:tr>
          <w:tr w:rsidR="00762CAD" w14:paraId="4E541124" w14:textId="77777777" w:rsidTr="00762CAD">
            <w:tc>
              <w:tcPr>
                <w:tcW w:w="964" w:type="dxa"/>
                <w:tcBorders>
                  <w:top w:val="single" w:sz="6" w:space="0" w:color="auto"/>
                  <w:bottom w:val="single" w:sz="6" w:space="0" w:color="auto"/>
                </w:tcBorders>
              </w:tcPr>
              <w:p w14:paraId="07D23E11" w14:textId="77777777" w:rsidR="00762CAD" w:rsidRDefault="0099048A">
                <w:r>
                  <w:rPr>
                    <w:b/>
                  </w:rPr>
                  <w:t>24 393</w:t>
                </w:r>
              </w:p>
            </w:tc>
            <w:tc>
              <w:tcPr>
                <w:tcW w:w="5586" w:type="dxa"/>
                <w:tcBorders>
                  <w:top w:val="single" w:sz="6" w:space="0" w:color="auto"/>
                  <w:bottom w:val="single" w:sz="6" w:space="0" w:color="auto"/>
                </w:tcBorders>
              </w:tcPr>
              <w:p w14:paraId="27A3B7DE" w14:textId="77777777" w:rsidR="00762CAD" w:rsidRDefault="0099048A">
                <w:pPr>
                  <w:ind w:left="340" w:hanging="170"/>
                  <w:jc w:val="left"/>
                </w:pPr>
                <w:r>
                  <w:rPr>
                    <w:b/>
                  </w:rPr>
                  <w:t>Total expenses from transactions</w:t>
                </w:r>
              </w:p>
            </w:tc>
            <w:tc>
              <w:tcPr>
                <w:tcW w:w="992" w:type="dxa"/>
                <w:tcBorders>
                  <w:top w:val="single" w:sz="6" w:space="0" w:color="auto"/>
                  <w:bottom w:val="single" w:sz="6" w:space="0" w:color="auto"/>
                </w:tcBorders>
              </w:tcPr>
              <w:p w14:paraId="4ED18123" w14:textId="77777777" w:rsidR="00762CAD" w:rsidRDefault="0099048A">
                <w:pPr>
                  <w:jc w:val="center"/>
                </w:pPr>
                <w:r>
                  <w:t>3.4</w:t>
                </w:r>
              </w:p>
            </w:tc>
            <w:tc>
              <w:tcPr>
                <w:tcW w:w="1132" w:type="dxa"/>
                <w:tcBorders>
                  <w:top w:val="single" w:sz="6" w:space="0" w:color="auto"/>
                  <w:bottom w:val="single" w:sz="6" w:space="0" w:color="auto"/>
                </w:tcBorders>
              </w:tcPr>
              <w:p w14:paraId="5653EC1D" w14:textId="77777777" w:rsidR="00762CAD" w:rsidRDefault="0099048A">
                <w:r>
                  <w:rPr>
                    <w:b/>
                  </w:rPr>
                  <w:t>21 315</w:t>
                </w:r>
              </w:p>
            </w:tc>
            <w:tc>
              <w:tcPr>
                <w:tcW w:w="964" w:type="dxa"/>
                <w:tcBorders>
                  <w:top w:val="single" w:sz="6" w:space="0" w:color="auto"/>
                  <w:bottom w:val="single" w:sz="6" w:space="0" w:color="auto"/>
                </w:tcBorders>
              </w:tcPr>
              <w:p w14:paraId="6C95EA8D" w14:textId="77777777" w:rsidR="00762CAD" w:rsidRDefault="0099048A">
                <w:r>
                  <w:rPr>
                    <w:b/>
                  </w:rPr>
                  <w:t>91 643</w:t>
                </w:r>
              </w:p>
            </w:tc>
          </w:tr>
          <w:tr w:rsidR="00762CAD" w14:paraId="6B132B2E" w14:textId="77777777" w:rsidTr="00762CAD">
            <w:tc>
              <w:tcPr>
                <w:tcW w:w="964" w:type="dxa"/>
                <w:tcBorders>
                  <w:top w:val="single" w:sz="6" w:space="0" w:color="auto"/>
                  <w:bottom w:val="single" w:sz="12" w:space="0" w:color="auto"/>
                </w:tcBorders>
              </w:tcPr>
              <w:p w14:paraId="0A227DE7" w14:textId="77777777" w:rsidR="00762CAD" w:rsidRDefault="0099048A">
                <w:r>
                  <w:rPr>
                    <w:b/>
                  </w:rPr>
                  <w:t>(6 477)</w:t>
                </w:r>
              </w:p>
            </w:tc>
            <w:tc>
              <w:tcPr>
                <w:tcW w:w="5586" w:type="dxa"/>
                <w:tcBorders>
                  <w:top w:val="single" w:sz="6" w:space="0" w:color="auto"/>
                  <w:bottom w:val="single" w:sz="12" w:space="0" w:color="auto"/>
                </w:tcBorders>
              </w:tcPr>
              <w:p w14:paraId="6844C901" w14:textId="77777777" w:rsidR="00762CAD" w:rsidRDefault="0099048A">
                <w:pPr>
                  <w:ind w:left="340" w:hanging="170"/>
                  <w:jc w:val="left"/>
                </w:pPr>
                <w:r>
                  <w:rPr>
                    <w:b/>
                  </w:rPr>
                  <w:t>Net result from transactions – net operating balance</w:t>
                </w:r>
                <w:r>
                  <w:rPr>
                    <w:b/>
                    <w:vertAlign w:val="superscript"/>
                  </w:rPr>
                  <w:t xml:space="preserve"> (a)</w:t>
                </w:r>
              </w:p>
            </w:tc>
            <w:tc>
              <w:tcPr>
                <w:tcW w:w="992" w:type="dxa"/>
                <w:tcBorders>
                  <w:top w:val="single" w:sz="6" w:space="0" w:color="auto"/>
                  <w:bottom w:val="single" w:sz="12" w:space="0" w:color="auto"/>
                </w:tcBorders>
              </w:tcPr>
              <w:p w14:paraId="31E00D25" w14:textId="77777777" w:rsidR="00762CAD" w:rsidRDefault="00762CAD">
                <w:pPr>
                  <w:jc w:val="center"/>
                </w:pPr>
              </w:p>
            </w:tc>
            <w:tc>
              <w:tcPr>
                <w:tcW w:w="1132" w:type="dxa"/>
                <w:tcBorders>
                  <w:top w:val="single" w:sz="6" w:space="0" w:color="auto"/>
                  <w:bottom w:val="single" w:sz="12" w:space="0" w:color="auto"/>
                </w:tcBorders>
              </w:tcPr>
              <w:p w14:paraId="7B651FDA" w14:textId="77777777" w:rsidR="00762CAD" w:rsidRDefault="0099048A">
                <w:r>
                  <w:rPr>
                    <w:b/>
                  </w:rPr>
                  <w:t>(1 415)</w:t>
                </w:r>
              </w:p>
            </w:tc>
            <w:tc>
              <w:tcPr>
                <w:tcW w:w="964" w:type="dxa"/>
                <w:tcBorders>
                  <w:top w:val="single" w:sz="6" w:space="0" w:color="auto"/>
                  <w:bottom w:val="single" w:sz="12" w:space="0" w:color="auto"/>
                </w:tcBorders>
              </w:tcPr>
              <w:p w14:paraId="7183DF1C" w14:textId="77777777" w:rsidR="00762CAD" w:rsidRDefault="0099048A">
                <w:r>
                  <w:rPr>
                    <w:b/>
                  </w:rPr>
                  <w:t>(10 183)</w:t>
                </w:r>
              </w:p>
            </w:tc>
          </w:tr>
          <w:tr w:rsidR="00762CAD" w14:paraId="62F243E3" w14:textId="77777777" w:rsidTr="00762CAD">
            <w:tc>
              <w:tcPr>
                <w:tcW w:w="964" w:type="dxa"/>
                <w:tcBorders>
                  <w:top w:val="single" w:sz="0" w:space="0" w:color="auto"/>
                </w:tcBorders>
              </w:tcPr>
              <w:p w14:paraId="596C8735" w14:textId="77777777" w:rsidR="00762CAD" w:rsidRDefault="00762CAD"/>
            </w:tc>
            <w:tc>
              <w:tcPr>
                <w:tcW w:w="5586" w:type="dxa"/>
                <w:tcBorders>
                  <w:top w:val="single" w:sz="0" w:space="0" w:color="auto"/>
                </w:tcBorders>
              </w:tcPr>
              <w:p w14:paraId="338BF411" w14:textId="77777777" w:rsidR="00762CAD" w:rsidRDefault="0099048A">
                <w:pPr>
                  <w:ind w:left="340" w:hanging="170"/>
                  <w:jc w:val="left"/>
                </w:pPr>
                <w:r>
                  <w:rPr>
                    <w:b/>
                  </w:rPr>
                  <w:t>Other economic flows included in net result</w:t>
                </w:r>
              </w:p>
            </w:tc>
            <w:tc>
              <w:tcPr>
                <w:tcW w:w="992" w:type="dxa"/>
                <w:tcBorders>
                  <w:top w:val="single" w:sz="0" w:space="0" w:color="auto"/>
                </w:tcBorders>
              </w:tcPr>
              <w:p w14:paraId="1B1EF4AA" w14:textId="77777777" w:rsidR="00762CAD" w:rsidRDefault="00762CAD">
                <w:pPr>
                  <w:jc w:val="center"/>
                </w:pPr>
              </w:p>
            </w:tc>
            <w:tc>
              <w:tcPr>
                <w:tcW w:w="1132" w:type="dxa"/>
                <w:tcBorders>
                  <w:top w:val="single" w:sz="0" w:space="0" w:color="auto"/>
                </w:tcBorders>
              </w:tcPr>
              <w:p w14:paraId="0D9CD1FC" w14:textId="77777777" w:rsidR="00762CAD" w:rsidRDefault="00762CAD"/>
            </w:tc>
            <w:tc>
              <w:tcPr>
                <w:tcW w:w="964" w:type="dxa"/>
                <w:tcBorders>
                  <w:top w:val="single" w:sz="0" w:space="0" w:color="auto"/>
                </w:tcBorders>
              </w:tcPr>
              <w:p w14:paraId="54307B2D" w14:textId="77777777" w:rsidR="00762CAD" w:rsidRDefault="00762CAD"/>
            </w:tc>
          </w:tr>
          <w:tr w:rsidR="00762CAD" w14:paraId="70695B75" w14:textId="77777777">
            <w:tc>
              <w:tcPr>
                <w:tcW w:w="964" w:type="dxa"/>
              </w:tcPr>
              <w:p w14:paraId="032353CE" w14:textId="77777777" w:rsidR="00762CAD" w:rsidRDefault="0099048A">
                <w:r>
                  <w:t>27</w:t>
                </w:r>
              </w:p>
            </w:tc>
            <w:tc>
              <w:tcPr>
                <w:tcW w:w="5586" w:type="dxa"/>
              </w:tcPr>
              <w:p w14:paraId="7D52AE5E" w14:textId="77777777" w:rsidR="00762CAD" w:rsidRDefault="0099048A">
                <w:pPr>
                  <w:ind w:left="340" w:hanging="170"/>
                  <w:jc w:val="left"/>
                </w:pPr>
                <w:r>
                  <w:t>Net gain/(loss) on disposal of non</w:t>
                </w:r>
                <w:r>
                  <w:noBreakHyphen/>
                  <w:t>financial assets</w:t>
                </w:r>
              </w:p>
            </w:tc>
            <w:tc>
              <w:tcPr>
                <w:tcW w:w="992" w:type="dxa"/>
              </w:tcPr>
              <w:p w14:paraId="67F8569E" w14:textId="77777777" w:rsidR="00762CAD" w:rsidRDefault="00762CAD">
                <w:pPr>
                  <w:jc w:val="center"/>
                </w:pPr>
              </w:p>
            </w:tc>
            <w:tc>
              <w:tcPr>
                <w:tcW w:w="1132" w:type="dxa"/>
              </w:tcPr>
              <w:p w14:paraId="3D1FCFBA" w14:textId="77777777" w:rsidR="00762CAD" w:rsidRDefault="0099048A">
                <w:r>
                  <w:t>32</w:t>
                </w:r>
              </w:p>
            </w:tc>
            <w:tc>
              <w:tcPr>
                <w:tcW w:w="964" w:type="dxa"/>
              </w:tcPr>
              <w:p w14:paraId="0870F4BB" w14:textId="77777777" w:rsidR="00762CAD" w:rsidRDefault="0099048A">
                <w:r>
                  <w:t>54</w:t>
                </w:r>
              </w:p>
            </w:tc>
          </w:tr>
          <w:tr w:rsidR="00762CAD" w14:paraId="5203A723" w14:textId="77777777">
            <w:tc>
              <w:tcPr>
                <w:tcW w:w="964" w:type="dxa"/>
              </w:tcPr>
              <w:p w14:paraId="14E69A2F" w14:textId="77777777" w:rsidR="00762CAD" w:rsidRDefault="0099048A">
                <w:r>
                  <w:t>(33)</w:t>
                </w:r>
              </w:p>
            </w:tc>
            <w:tc>
              <w:tcPr>
                <w:tcW w:w="5586" w:type="dxa"/>
              </w:tcPr>
              <w:p w14:paraId="6DB5A828" w14:textId="77777777" w:rsidR="00762CAD" w:rsidRDefault="0099048A">
                <w:pPr>
                  <w:ind w:left="340" w:hanging="170"/>
                  <w:jc w:val="left"/>
                </w:pPr>
                <w:r>
                  <w:t>Net gain/(loss) on financial assets or liabilities at fair value</w:t>
                </w:r>
              </w:p>
            </w:tc>
            <w:tc>
              <w:tcPr>
                <w:tcW w:w="992" w:type="dxa"/>
              </w:tcPr>
              <w:p w14:paraId="6D00F160" w14:textId="77777777" w:rsidR="00762CAD" w:rsidRDefault="00762CAD">
                <w:pPr>
                  <w:jc w:val="center"/>
                </w:pPr>
              </w:p>
            </w:tc>
            <w:tc>
              <w:tcPr>
                <w:tcW w:w="1132" w:type="dxa"/>
              </w:tcPr>
              <w:p w14:paraId="5838F0FA" w14:textId="77777777" w:rsidR="00762CAD" w:rsidRDefault="0099048A">
                <w:r>
                  <w:t>(7)</w:t>
                </w:r>
              </w:p>
            </w:tc>
            <w:tc>
              <w:tcPr>
                <w:tcW w:w="964" w:type="dxa"/>
              </w:tcPr>
              <w:p w14:paraId="1B817F77" w14:textId="77777777" w:rsidR="00762CAD" w:rsidRDefault="0099048A">
                <w:r>
                  <w:t>60</w:t>
                </w:r>
              </w:p>
            </w:tc>
          </w:tr>
          <w:tr w:rsidR="00762CAD" w14:paraId="46C91380" w14:textId="77777777">
            <w:tc>
              <w:tcPr>
                <w:tcW w:w="964" w:type="dxa"/>
              </w:tcPr>
              <w:p w14:paraId="712FB850" w14:textId="77777777" w:rsidR="00762CAD" w:rsidRDefault="0099048A">
                <w:r>
                  <w:t>..</w:t>
                </w:r>
              </w:p>
            </w:tc>
            <w:tc>
              <w:tcPr>
                <w:tcW w:w="5586" w:type="dxa"/>
              </w:tcPr>
              <w:p w14:paraId="4EBEC3A8" w14:textId="77777777" w:rsidR="00762CAD" w:rsidRDefault="0099048A">
                <w:pPr>
                  <w:ind w:left="340" w:hanging="170"/>
                  <w:jc w:val="left"/>
                </w:pPr>
                <w:r>
                  <w:t>Share of net profit/(loss) from associates/joint venture entities</w:t>
                </w:r>
              </w:p>
            </w:tc>
            <w:tc>
              <w:tcPr>
                <w:tcW w:w="992" w:type="dxa"/>
              </w:tcPr>
              <w:p w14:paraId="0764E1C5" w14:textId="77777777" w:rsidR="00762CAD" w:rsidRDefault="00762CAD">
                <w:pPr>
                  <w:jc w:val="center"/>
                </w:pPr>
              </w:p>
            </w:tc>
            <w:tc>
              <w:tcPr>
                <w:tcW w:w="1132" w:type="dxa"/>
              </w:tcPr>
              <w:p w14:paraId="4435FEF5" w14:textId="77777777" w:rsidR="00762CAD" w:rsidRDefault="0099048A">
                <w:r>
                  <w:t>3</w:t>
                </w:r>
              </w:p>
            </w:tc>
            <w:tc>
              <w:tcPr>
                <w:tcW w:w="964" w:type="dxa"/>
              </w:tcPr>
              <w:p w14:paraId="6682E647" w14:textId="77777777" w:rsidR="00762CAD" w:rsidRDefault="0099048A">
                <w:r>
                  <w:t>26</w:t>
                </w:r>
              </w:p>
            </w:tc>
          </w:tr>
          <w:tr w:rsidR="00762CAD" w14:paraId="0D959B5D" w14:textId="77777777" w:rsidTr="00762CAD">
            <w:tc>
              <w:tcPr>
                <w:tcW w:w="964" w:type="dxa"/>
                <w:tcBorders>
                  <w:bottom w:val="single" w:sz="6" w:space="0" w:color="auto"/>
                </w:tcBorders>
              </w:tcPr>
              <w:p w14:paraId="2AFDE9F2" w14:textId="77777777" w:rsidR="00762CAD" w:rsidRDefault="0099048A">
                <w:r>
                  <w:t>113</w:t>
                </w:r>
              </w:p>
            </w:tc>
            <w:tc>
              <w:tcPr>
                <w:tcW w:w="5586" w:type="dxa"/>
                <w:tcBorders>
                  <w:bottom w:val="single" w:sz="6" w:space="0" w:color="auto"/>
                </w:tcBorders>
              </w:tcPr>
              <w:p w14:paraId="6A04B796" w14:textId="77777777" w:rsidR="00762CAD" w:rsidRDefault="0099048A">
                <w:pPr>
                  <w:ind w:left="340" w:hanging="170"/>
                  <w:jc w:val="left"/>
                </w:pPr>
                <w:r>
                  <w:t>Other gains/(losses) from other economic flows</w:t>
                </w:r>
              </w:p>
            </w:tc>
            <w:tc>
              <w:tcPr>
                <w:tcW w:w="992" w:type="dxa"/>
                <w:tcBorders>
                  <w:bottom w:val="single" w:sz="6" w:space="0" w:color="auto"/>
                </w:tcBorders>
              </w:tcPr>
              <w:p w14:paraId="5203EB0E" w14:textId="77777777" w:rsidR="00762CAD" w:rsidRDefault="0099048A">
                <w:pPr>
                  <w:jc w:val="center"/>
                </w:pPr>
                <w:r>
                  <w:t>6.1</w:t>
                </w:r>
              </w:p>
            </w:tc>
            <w:tc>
              <w:tcPr>
                <w:tcW w:w="1132" w:type="dxa"/>
                <w:tcBorders>
                  <w:bottom w:val="single" w:sz="6" w:space="0" w:color="auto"/>
                </w:tcBorders>
              </w:tcPr>
              <w:p w14:paraId="7B5D51B2" w14:textId="77777777" w:rsidR="00762CAD" w:rsidRDefault="0099048A">
                <w:r>
                  <w:t>(5)</w:t>
                </w:r>
              </w:p>
            </w:tc>
            <w:tc>
              <w:tcPr>
                <w:tcW w:w="964" w:type="dxa"/>
                <w:tcBorders>
                  <w:bottom w:val="single" w:sz="6" w:space="0" w:color="auto"/>
                </w:tcBorders>
              </w:tcPr>
              <w:p w14:paraId="46142328" w14:textId="77777777" w:rsidR="00762CAD" w:rsidRDefault="0099048A">
                <w:r>
                  <w:t>(479)</w:t>
                </w:r>
              </w:p>
            </w:tc>
          </w:tr>
          <w:tr w:rsidR="00762CAD" w14:paraId="213E513D" w14:textId="77777777" w:rsidTr="00762CAD">
            <w:tc>
              <w:tcPr>
                <w:tcW w:w="964" w:type="dxa"/>
                <w:tcBorders>
                  <w:top w:val="single" w:sz="6" w:space="0" w:color="auto"/>
                  <w:bottom w:val="single" w:sz="6" w:space="0" w:color="auto"/>
                </w:tcBorders>
              </w:tcPr>
              <w:p w14:paraId="3F75EC7E" w14:textId="77777777" w:rsidR="00762CAD" w:rsidRDefault="0099048A">
                <w:r>
                  <w:rPr>
                    <w:b/>
                  </w:rPr>
                  <w:t>108</w:t>
                </w:r>
              </w:p>
            </w:tc>
            <w:tc>
              <w:tcPr>
                <w:tcW w:w="5586" w:type="dxa"/>
                <w:tcBorders>
                  <w:top w:val="single" w:sz="6" w:space="0" w:color="auto"/>
                  <w:bottom w:val="single" w:sz="6" w:space="0" w:color="auto"/>
                </w:tcBorders>
              </w:tcPr>
              <w:p w14:paraId="29FE6FF9" w14:textId="77777777" w:rsidR="00762CAD" w:rsidRDefault="0099048A">
                <w:pPr>
                  <w:ind w:left="340" w:hanging="170"/>
                  <w:jc w:val="left"/>
                </w:pPr>
                <w:r>
                  <w:rPr>
                    <w:b/>
                  </w:rPr>
                  <w:t>Total other economic flows included in net result</w:t>
                </w:r>
              </w:p>
            </w:tc>
            <w:tc>
              <w:tcPr>
                <w:tcW w:w="992" w:type="dxa"/>
                <w:tcBorders>
                  <w:top w:val="single" w:sz="6" w:space="0" w:color="auto"/>
                  <w:bottom w:val="single" w:sz="6" w:space="0" w:color="auto"/>
                </w:tcBorders>
              </w:tcPr>
              <w:p w14:paraId="211A60E7" w14:textId="77777777" w:rsidR="00762CAD" w:rsidRDefault="00762CAD">
                <w:pPr>
                  <w:jc w:val="center"/>
                </w:pPr>
              </w:p>
            </w:tc>
            <w:tc>
              <w:tcPr>
                <w:tcW w:w="1132" w:type="dxa"/>
                <w:tcBorders>
                  <w:top w:val="single" w:sz="6" w:space="0" w:color="auto"/>
                  <w:bottom w:val="single" w:sz="6" w:space="0" w:color="auto"/>
                </w:tcBorders>
              </w:tcPr>
              <w:p w14:paraId="0C042F4D" w14:textId="77777777" w:rsidR="00762CAD" w:rsidRDefault="0099048A">
                <w:r>
                  <w:rPr>
                    <w:b/>
                  </w:rPr>
                  <w:t>23</w:t>
                </w:r>
              </w:p>
            </w:tc>
            <w:tc>
              <w:tcPr>
                <w:tcW w:w="964" w:type="dxa"/>
                <w:tcBorders>
                  <w:top w:val="single" w:sz="6" w:space="0" w:color="auto"/>
                  <w:bottom w:val="single" w:sz="6" w:space="0" w:color="auto"/>
                </w:tcBorders>
              </w:tcPr>
              <w:p w14:paraId="179744FD" w14:textId="77777777" w:rsidR="00762CAD" w:rsidRDefault="0099048A">
                <w:r>
                  <w:rPr>
                    <w:b/>
                  </w:rPr>
                  <w:t>(339)</w:t>
                </w:r>
              </w:p>
            </w:tc>
          </w:tr>
          <w:tr w:rsidR="00762CAD" w14:paraId="469B3AE2" w14:textId="77777777" w:rsidTr="00762CAD">
            <w:tc>
              <w:tcPr>
                <w:tcW w:w="964" w:type="dxa"/>
                <w:tcBorders>
                  <w:top w:val="single" w:sz="6" w:space="0" w:color="auto"/>
                  <w:bottom w:val="single" w:sz="12" w:space="0" w:color="auto"/>
                </w:tcBorders>
              </w:tcPr>
              <w:p w14:paraId="6EBF54E5" w14:textId="77777777" w:rsidR="00762CAD" w:rsidRDefault="0099048A">
                <w:r>
                  <w:rPr>
                    <w:b/>
                  </w:rPr>
                  <w:t>(6 369)</w:t>
                </w:r>
              </w:p>
            </w:tc>
            <w:tc>
              <w:tcPr>
                <w:tcW w:w="5586" w:type="dxa"/>
                <w:tcBorders>
                  <w:top w:val="single" w:sz="6" w:space="0" w:color="auto"/>
                  <w:bottom w:val="single" w:sz="12" w:space="0" w:color="auto"/>
                </w:tcBorders>
              </w:tcPr>
              <w:p w14:paraId="3D28B6D3" w14:textId="77777777" w:rsidR="00762CAD" w:rsidRDefault="0099048A">
                <w:pPr>
                  <w:ind w:left="340" w:hanging="170"/>
                  <w:jc w:val="left"/>
                </w:pPr>
                <w:r>
                  <w:rPr>
                    <w:b/>
                  </w:rPr>
                  <w:t>Net result</w:t>
                </w:r>
                <w:r>
                  <w:rPr>
                    <w:b/>
                    <w:vertAlign w:val="superscript"/>
                  </w:rPr>
                  <w:t xml:space="preserve"> (a)</w:t>
                </w:r>
              </w:p>
            </w:tc>
            <w:tc>
              <w:tcPr>
                <w:tcW w:w="992" w:type="dxa"/>
                <w:tcBorders>
                  <w:top w:val="single" w:sz="6" w:space="0" w:color="auto"/>
                  <w:bottom w:val="single" w:sz="12" w:space="0" w:color="auto"/>
                </w:tcBorders>
              </w:tcPr>
              <w:p w14:paraId="5DFA8A34" w14:textId="77777777" w:rsidR="00762CAD" w:rsidRDefault="00762CAD">
                <w:pPr>
                  <w:jc w:val="center"/>
                </w:pPr>
              </w:p>
            </w:tc>
            <w:tc>
              <w:tcPr>
                <w:tcW w:w="1132" w:type="dxa"/>
                <w:tcBorders>
                  <w:top w:val="single" w:sz="6" w:space="0" w:color="auto"/>
                  <w:bottom w:val="single" w:sz="12" w:space="0" w:color="auto"/>
                </w:tcBorders>
              </w:tcPr>
              <w:p w14:paraId="6F94C6A7" w14:textId="77777777" w:rsidR="00762CAD" w:rsidRDefault="0099048A">
                <w:r>
                  <w:rPr>
                    <w:b/>
                  </w:rPr>
                  <w:t>(1 392)</w:t>
                </w:r>
              </w:p>
            </w:tc>
            <w:tc>
              <w:tcPr>
                <w:tcW w:w="964" w:type="dxa"/>
                <w:tcBorders>
                  <w:top w:val="single" w:sz="6" w:space="0" w:color="auto"/>
                  <w:bottom w:val="single" w:sz="12" w:space="0" w:color="auto"/>
                </w:tcBorders>
              </w:tcPr>
              <w:p w14:paraId="3995E5BC" w14:textId="77777777" w:rsidR="00762CAD" w:rsidRDefault="0099048A">
                <w:r>
                  <w:rPr>
                    <w:b/>
                  </w:rPr>
                  <w:t>(10 522)</w:t>
                </w:r>
              </w:p>
            </w:tc>
          </w:tr>
          <w:tr w:rsidR="00762CAD" w14:paraId="41046263" w14:textId="77777777" w:rsidTr="00762CAD">
            <w:tc>
              <w:tcPr>
                <w:tcW w:w="964" w:type="dxa"/>
                <w:tcBorders>
                  <w:top w:val="single" w:sz="0" w:space="0" w:color="auto"/>
                </w:tcBorders>
              </w:tcPr>
              <w:p w14:paraId="4C2EC4EC" w14:textId="77777777" w:rsidR="00762CAD" w:rsidRDefault="00762CAD"/>
            </w:tc>
            <w:tc>
              <w:tcPr>
                <w:tcW w:w="5586" w:type="dxa"/>
                <w:tcBorders>
                  <w:top w:val="single" w:sz="0" w:space="0" w:color="auto"/>
                </w:tcBorders>
              </w:tcPr>
              <w:p w14:paraId="39455CE3" w14:textId="77777777" w:rsidR="00762CAD" w:rsidRDefault="0099048A">
                <w:pPr>
                  <w:ind w:left="340" w:hanging="170"/>
                  <w:jc w:val="left"/>
                </w:pPr>
                <w:r>
                  <w:rPr>
                    <w:b/>
                  </w:rPr>
                  <w:t>Other economic flows – other comprehensive income</w:t>
                </w:r>
              </w:p>
            </w:tc>
            <w:tc>
              <w:tcPr>
                <w:tcW w:w="992" w:type="dxa"/>
                <w:tcBorders>
                  <w:top w:val="single" w:sz="0" w:space="0" w:color="auto"/>
                </w:tcBorders>
              </w:tcPr>
              <w:p w14:paraId="3509516C" w14:textId="77777777" w:rsidR="00762CAD" w:rsidRDefault="00762CAD">
                <w:pPr>
                  <w:jc w:val="center"/>
                </w:pPr>
              </w:p>
            </w:tc>
            <w:tc>
              <w:tcPr>
                <w:tcW w:w="1132" w:type="dxa"/>
                <w:tcBorders>
                  <w:top w:val="single" w:sz="0" w:space="0" w:color="auto"/>
                </w:tcBorders>
              </w:tcPr>
              <w:p w14:paraId="418577B9" w14:textId="77777777" w:rsidR="00762CAD" w:rsidRDefault="00762CAD"/>
            </w:tc>
            <w:tc>
              <w:tcPr>
                <w:tcW w:w="964" w:type="dxa"/>
                <w:tcBorders>
                  <w:top w:val="single" w:sz="0" w:space="0" w:color="auto"/>
                </w:tcBorders>
              </w:tcPr>
              <w:p w14:paraId="384EC5BB" w14:textId="77777777" w:rsidR="00762CAD" w:rsidRDefault="00762CAD"/>
            </w:tc>
          </w:tr>
          <w:tr w:rsidR="00762CAD" w14:paraId="3030CDED" w14:textId="77777777">
            <w:tc>
              <w:tcPr>
                <w:tcW w:w="964" w:type="dxa"/>
              </w:tcPr>
              <w:p w14:paraId="603F466E" w14:textId="77777777" w:rsidR="00762CAD" w:rsidRDefault="00762CAD"/>
            </w:tc>
            <w:tc>
              <w:tcPr>
                <w:tcW w:w="5586" w:type="dxa"/>
              </w:tcPr>
              <w:p w14:paraId="767DDB53" w14:textId="77777777" w:rsidR="00762CAD" w:rsidRDefault="0099048A">
                <w:pPr>
                  <w:ind w:left="340" w:hanging="170"/>
                  <w:jc w:val="left"/>
                </w:pPr>
                <w:r>
                  <w:rPr>
                    <w:b/>
                  </w:rPr>
                  <w:t>Items that will not be reclassified to net result</w:t>
                </w:r>
              </w:p>
            </w:tc>
            <w:tc>
              <w:tcPr>
                <w:tcW w:w="992" w:type="dxa"/>
              </w:tcPr>
              <w:p w14:paraId="5553F889" w14:textId="77777777" w:rsidR="00762CAD" w:rsidRDefault="00762CAD">
                <w:pPr>
                  <w:jc w:val="center"/>
                </w:pPr>
              </w:p>
            </w:tc>
            <w:tc>
              <w:tcPr>
                <w:tcW w:w="1132" w:type="dxa"/>
              </w:tcPr>
              <w:p w14:paraId="11728381" w14:textId="77777777" w:rsidR="00762CAD" w:rsidRDefault="00762CAD"/>
            </w:tc>
            <w:tc>
              <w:tcPr>
                <w:tcW w:w="964" w:type="dxa"/>
              </w:tcPr>
              <w:p w14:paraId="712B9645" w14:textId="77777777" w:rsidR="00762CAD" w:rsidRDefault="00762CAD"/>
            </w:tc>
          </w:tr>
          <w:tr w:rsidR="00762CAD" w14:paraId="6F7409A4" w14:textId="77777777">
            <w:tc>
              <w:tcPr>
                <w:tcW w:w="964" w:type="dxa"/>
              </w:tcPr>
              <w:p w14:paraId="5B58D67C" w14:textId="77777777" w:rsidR="00762CAD" w:rsidRDefault="0099048A">
                <w:r>
                  <w:t>258</w:t>
                </w:r>
              </w:p>
            </w:tc>
            <w:tc>
              <w:tcPr>
                <w:tcW w:w="5586" w:type="dxa"/>
              </w:tcPr>
              <w:p w14:paraId="7A2947A2" w14:textId="77777777" w:rsidR="00762CAD" w:rsidRDefault="0099048A">
                <w:pPr>
                  <w:ind w:left="340" w:hanging="170"/>
                  <w:jc w:val="left"/>
                </w:pPr>
                <w:r>
                  <w:t>Changes in non</w:t>
                </w:r>
                <w:r>
                  <w:noBreakHyphen/>
                  <w:t>financial assets revaluation surplus</w:t>
                </w:r>
              </w:p>
            </w:tc>
            <w:tc>
              <w:tcPr>
                <w:tcW w:w="992" w:type="dxa"/>
              </w:tcPr>
              <w:p w14:paraId="1CAE03F8" w14:textId="77777777" w:rsidR="00762CAD" w:rsidRDefault="00762CAD">
                <w:pPr>
                  <w:jc w:val="center"/>
                </w:pPr>
              </w:p>
            </w:tc>
            <w:tc>
              <w:tcPr>
                <w:tcW w:w="1132" w:type="dxa"/>
              </w:tcPr>
              <w:p w14:paraId="5ADB0D25" w14:textId="77777777" w:rsidR="00762CAD" w:rsidRDefault="0099048A">
                <w:r>
                  <w:t>4 393</w:t>
                </w:r>
              </w:p>
            </w:tc>
            <w:tc>
              <w:tcPr>
                <w:tcW w:w="964" w:type="dxa"/>
              </w:tcPr>
              <w:p w14:paraId="20942C4B" w14:textId="77777777" w:rsidR="00762CAD" w:rsidRDefault="0099048A">
                <w:r>
                  <w:t>6 154</w:t>
                </w:r>
              </w:p>
            </w:tc>
          </w:tr>
          <w:tr w:rsidR="00762CAD" w14:paraId="186F05B7" w14:textId="77777777">
            <w:tc>
              <w:tcPr>
                <w:tcW w:w="964" w:type="dxa"/>
              </w:tcPr>
              <w:p w14:paraId="51A2D4F5" w14:textId="77777777" w:rsidR="00762CAD" w:rsidRDefault="0099048A">
                <w:r>
                  <w:t>690</w:t>
                </w:r>
              </w:p>
            </w:tc>
            <w:tc>
              <w:tcPr>
                <w:tcW w:w="5586" w:type="dxa"/>
              </w:tcPr>
              <w:p w14:paraId="6ED0A8EC" w14:textId="77777777" w:rsidR="00762CAD" w:rsidRDefault="0099048A">
                <w:pPr>
                  <w:ind w:left="340" w:hanging="170"/>
                  <w:jc w:val="left"/>
                </w:pPr>
                <w:r>
                  <w:t>Remeasurement of superannuation defined benefits plans</w:t>
                </w:r>
              </w:p>
            </w:tc>
            <w:tc>
              <w:tcPr>
                <w:tcW w:w="992" w:type="dxa"/>
              </w:tcPr>
              <w:p w14:paraId="55ED517B" w14:textId="77777777" w:rsidR="00762CAD" w:rsidRDefault="0099048A">
                <w:pPr>
                  <w:jc w:val="center"/>
                </w:pPr>
                <w:r>
                  <w:t>3.3</w:t>
                </w:r>
              </w:p>
            </w:tc>
            <w:tc>
              <w:tcPr>
                <w:tcW w:w="1132" w:type="dxa"/>
              </w:tcPr>
              <w:p w14:paraId="0C5BBD52" w14:textId="77777777" w:rsidR="00762CAD" w:rsidRDefault="0099048A">
                <w:r>
                  <w:t>1 284</w:t>
                </w:r>
              </w:p>
            </w:tc>
            <w:tc>
              <w:tcPr>
                <w:tcW w:w="964" w:type="dxa"/>
              </w:tcPr>
              <w:p w14:paraId="367A99E7" w14:textId="77777777" w:rsidR="00762CAD" w:rsidRDefault="0099048A">
                <w:r>
                  <w:t>1 872</w:t>
                </w:r>
              </w:p>
            </w:tc>
          </w:tr>
          <w:tr w:rsidR="00762CAD" w14:paraId="538668B1" w14:textId="77777777">
            <w:tc>
              <w:tcPr>
                <w:tcW w:w="964" w:type="dxa"/>
              </w:tcPr>
              <w:p w14:paraId="763B0C4D" w14:textId="77777777" w:rsidR="00762CAD" w:rsidRDefault="0099048A">
                <w:r>
                  <w:t>(34)</w:t>
                </w:r>
              </w:p>
            </w:tc>
            <w:tc>
              <w:tcPr>
                <w:tcW w:w="5586" w:type="dxa"/>
              </w:tcPr>
              <w:p w14:paraId="5253E979" w14:textId="77777777" w:rsidR="00762CAD" w:rsidRDefault="0099048A">
                <w:pPr>
                  <w:ind w:left="340" w:hanging="170"/>
                  <w:jc w:val="left"/>
                </w:pPr>
                <w:r>
                  <w:t>Other movements in equity</w:t>
                </w:r>
              </w:p>
            </w:tc>
            <w:tc>
              <w:tcPr>
                <w:tcW w:w="992" w:type="dxa"/>
              </w:tcPr>
              <w:p w14:paraId="78309867" w14:textId="77777777" w:rsidR="00762CAD" w:rsidRDefault="00762CAD">
                <w:pPr>
                  <w:jc w:val="center"/>
                </w:pPr>
              </w:p>
            </w:tc>
            <w:tc>
              <w:tcPr>
                <w:tcW w:w="1132" w:type="dxa"/>
              </w:tcPr>
              <w:p w14:paraId="7B539243" w14:textId="77777777" w:rsidR="00762CAD" w:rsidRDefault="0099048A">
                <w:r>
                  <w:t>(437)</w:t>
                </w:r>
              </w:p>
            </w:tc>
            <w:tc>
              <w:tcPr>
                <w:tcW w:w="964" w:type="dxa"/>
              </w:tcPr>
              <w:p w14:paraId="501F1571" w14:textId="77777777" w:rsidR="00762CAD" w:rsidRDefault="0099048A">
                <w:r>
                  <w:t>21</w:t>
                </w:r>
              </w:p>
            </w:tc>
          </w:tr>
          <w:tr w:rsidR="00762CAD" w14:paraId="0C249D0B" w14:textId="77777777">
            <w:tc>
              <w:tcPr>
                <w:tcW w:w="964" w:type="dxa"/>
              </w:tcPr>
              <w:p w14:paraId="666B2391" w14:textId="77777777" w:rsidR="00762CAD" w:rsidRDefault="00762CAD"/>
            </w:tc>
            <w:tc>
              <w:tcPr>
                <w:tcW w:w="5586" w:type="dxa"/>
              </w:tcPr>
              <w:p w14:paraId="374066A4" w14:textId="77777777" w:rsidR="00762CAD" w:rsidRDefault="0099048A">
                <w:pPr>
                  <w:ind w:left="340" w:hanging="170"/>
                  <w:jc w:val="left"/>
                </w:pPr>
                <w:r>
                  <w:rPr>
                    <w:b/>
                  </w:rPr>
                  <w:t>Items that may be reclassified subsequently to net result</w:t>
                </w:r>
              </w:p>
            </w:tc>
            <w:tc>
              <w:tcPr>
                <w:tcW w:w="992" w:type="dxa"/>
              </w:tcPr>
              <w:p w14:paraId="3CAE69CF" w14:textId="77777777" w:rsidR="00762CAD" w:rsidRDefault="00762CAD">
                <w:pPr>
                  <w:jc w:val="center"/>
                </w:pPr>
              </w:p>
            </w:tc>
            <w:tc>
              <w:tcPr>
                <w:tcW w:w="1132" w:type="dxa"/>
              </w:tcPr>
              <w:p w14:paraId="0A1E07F0" w14:textId="77777777" w:rsidR="00762CAD" w:rsidRDefault="00762CAD"/>
            </w:tc>
            <w:tc>
              <w:tcPr>
                <w:tcW w:w="964" w:type="dxa"/>
              </w:tcPr>
              <w:p w14:paraId="3D233E95" w14:textId="77777777" w:rsidR="00762CAD" w:rsidRDefault="00762CAD"/>
            </w:tc>
          </w:tr>
          <w:tr w:rsidR="00762CAD" w14:paraId="31F8BC68" w14:textId="77777777">
            <w:tc>
              <w:tcPr>
                <w:tcW w:w="964" w:type="dxa"/>
              </w:tcPr>
              <w:p w14:paraId="73A96A56" w14:textId="77777777" w:rsidR="00762CAD" w:rsidRDefault="0099048A">
                <w:r>
                  <w:t>18</w:t>
                </w:r>
              </w:p>
            </w:tc>
            <w:tc>
              <w:tcPr>
                <w:tcW w:w="5586" w:type="dxa"/>
              </w:tcPr>
              <w:p w14:paraId="4561600D" w14:textId="77777777" w:rsidR="00762CAD" w:rsidRDefault="0099048A">
                <w:pPr>
                  <w:ind w:left="340" w:hanging="170"/>
                  <w:jc w:val="left"/>
                </w:pPr>
                <w:r>
                  <w:t>Net gain/(loss) on financial assets at fair value</w:t>
                </w:r>
              </w:p>
            </w:tc>
            <w:tc>
              <w:tcPr>
                <w:tcW w:w="992" w:type="dxa"/>
              </w:tcPr>
              <w:p w14:paraId="43AEA179" w14:textId="77777777" w:rsidR="00762CAD" w:rsidRDefault="00762CAD">
                <w:pPr>
                  <w:jc w:val="center"/>
                </w:pPr>
              </w:p>
            </w:tc>
            <w:tc>
              <w:tcPr>
                <w:tcW w:w="1132" w:type="dxa"/>
              </w:tcPr>
              <w:p w14:paraId="1D757521" w14:textId="77777777" w:rsidR="00762CAD" w:rsidRDefault="0099048A">
                <w:r>
                  <w:t>87</w:t>
                </w:r>
              </w:p>
            </w:tc>
            <w:tc>
              <w:tcPr>
                <w:tcW w:w="964" w:type="dxa"/>
              </w:tcPr>
              <w:p w14:paraId="3E1B221E" w14:textId="77777777" w:rsidR="00762CAD" w:rsidRDefault="0099048A">
                <w:r>
                  <w:t>95</w:t>
                </w:r>
              </w:p>
            </w:tc>
          </w:tr>
          <w:tr w:rsidR="00762CAD" w14:paraId="1BFBE0A1" w14:textId="77777777" w:rsidTr="00762CAD">
            <w:tc>
              <w:tcPr>
                <w:tcW w:w="964" w:type="dxa"/>
                <w:tcBorders>
                  <w:bottom w:val="single" w:sz="6" w:space="0" w:color="auto"/>
                </w:tcBorders>
              </w:tcPr>
              <w:p w14:paraId="2E609DA6" w14:textId="77777777" w:rsidR="00762CAD" w:rsidRDefault="0099048A">
                <w:r>
                  <w:t>..</w:t>
                </w:r>
              </w:p>
            </w:tc>
            <w:tc>
              <w:tcPr>
                <w:tcW w:w="5586" w:type="dxa"/>
                <w:tcBorders>
                  <w:bottom w:val="single" w:sz="6" w:space="0" w:color="auto"/>
                </w:tcBorders>
              </w:tcPr>
              <w:p w14:paraId="4B8CC82A" w14:textId="77777777" w:rsidR="00762CAD" w:rsidRDefault="0099048A">
                <w:pPr>
                  <w:ind w:left="340" w:hanging="170"/>
                  <w:jc w:val="left"/>
                </w:pPr>
                <w:r>
                  <w:t>Net gain/(loss) on equity investments in other sector entities at proportional share of the carrying amount of net assets</w:t>
                </w:r>
              </w:p>
            </w:tc>
            <w:tc>
              <w:tcPr>
                <w:tcW w:w="992" w:type="dxa"/>
                <w:tcBorders>
                  <w:bottom w:val="single" w:sz="6" w:space="0" w:color="auto"/>
                </w:tcBorders>
              </w:tcPr>
              <w:p w14:paraId="72E7CB72" w14:textId="77777777" w:rsidR="00762CAD" w:rsidRDefault="00762CAD">
                <w:pPr>
                  <w:jc w:val="center"/>
                </w:pPr>
              </w:p>
            </w:tc>
            <w:tc>
              <w:tcPr>
                <w:tcW w:w="1132" w:type="dxa"/>
                <w:tcBorders>
                  <w:bottom w:val="single" w:sz="6" w:space="0" w:color="auto"/>
                </w:tcBorders>
              </w:tcPr>
              <w:p w14:paraId="4174CC99" w14:textId="77777777" w:rsidR="00762CAD" w:rsidRDefault="0099048A">
                <w:r>
                  <w:t>..</w:t>
                </w:r>
              </w:p>
            </w:tc>
            <w:tc>
              <w:tcPr>
                <w:tcW w:w="964" w:type="dxa"/>
                <w:tcBorders>
                  <w:bottom w:val="single" w:sz="6" w:space="0" w:color="auto"/>
                </w:tcBorders>
              </w:tcPr>
              <w:p w14:paraId="38D9F0E9" w14:textId="77777777" w:rsidR="00762CAD" w:rsidRDefault="0099048A">
                <w:r>
                  <w:t>(3 869)</w:t>
                </w:r>
              </w:p>
            </w:tc>
          </w:tr>
          <w:tr w:rsidR="00762CAD" w14:paraId="784A2950" w14:textId="77777777" w:rsidTr="00762CAD">
            <w:tc>
              <w:tcPr>
                <w:tcW w:w="964" w:type="dxa"/>
                <w:tcBorders>
                  <w:top w:val="single" w:sz="6" w:space="0" w:color="auto"/>
                  <w:bottom w:val="single" w:sz="6" w:space="0" w:color="auto"/>
                </w:tcBorders>
              </w:tcPr>
              <w:p w14:paraId="28E54CFE" w14:textId="77777777" w:rsidR="00762CAD" w:rsidRDefault="0099048A">
                <w:r>
                  <w:rPr>
                    <w:b/>
                  </w:rPr>
                  <w:t>931</w:t>
                </w:r>
              </w:p>
            </w:tc>
            <w:tc>
              <w:tcPr>
                <w:tcW w:w="5586" w:type="dxa"/>
                <w:tcBorders>
                  <w:top w:val="single" w:sz="6" w:space="0" w:color="auto"/>
                  <w:bottom w:val="single" w:sz="6" w:space="0" w:color="auto"/>
                </w:tcBorders>
              </w:tcPr>
              <w:p w14:paraId="7FC77134" w14:textId="77777777" w:rsidR="00762CAD" w:rsidRDefault="0099048A">
                <w:pPr>
                  <w:ind w:left="340" w:hanging="170"/>
                  <w:jc w:val="left"/>
                </w:pPr>
                <w:r>
                  <w:rPr>
                    <w:b/>
                  </w:rPr>
                  <w:t>Total other economic flows – other comprehensive income</w:t>
                </w:r>
              </w:p>
            </w:tc>
            <w:tc>
              <w:tcPr>
                <w:tcW w:w="992" w:type="dxa"/>
                <w:tcBorders>
                  <w:top w:val="single" w:sz="6" w:space="0" w:color="auto"/>
                  <w:bottom w:val="single" w:sz="6" w:space="0" w:color="auto"/>
                </w:tcBorders>
              </w:tcPr>
              <w:p w14:paraId="214EDC4B" w14:textId="77777777" w:rsidR="00762CAD" w:rsidRDefault="00762CAD">
                <w:pPr>
                  <w:jc w:val="center"/>
                </w:pPr>
              </w:p>
            </w:tc>
            <w:tc>
              <w:tcPr>
                <w:tcW w:w="1132" w:type="dxa"/>
                <w:tcBorders>
                  <w:top w:val="single" w:sz="6" w:space="0" w:color="auto"/>
                  <w:bottom w:val="single" w:sz="6" w:space="0" w:color="auto"/>
                </w:tcBorders>
              </w:tcPr>
              <w:p w14:paraId="6965DB39" w14:textId="77777777" w:rsidR="00762CAD" w:rsidRDefault="0099048A">
                <w:r>
                  <w:rPr>
                    <w:b/>
                  </w:rPr>
                  <w:t>5 328</w:t>
                </w:r>
              </w:p>
            </w:tc>
            <w:tc>
              <w:tcPr>
                <w:tcW w:w="964" w:type="dxa"/>
                <w:tcBorders>
                  <w:top w:val="single" w:sz="6" w:space="0" w:color="auto"/>
                  <w:bottom w:val="single" w:sz="6" w:space="0" w:color="auto"/>
                </w:tcBorders>
              </w:tcPr>
              <w:p w14:paraId="0397F978" w14:textId="77777777" w:rsidR="00762CAD" w:rsidRDefault="0099048A">
                <w:r>
                  <w:rPr>
                    <w:b/>
                  </w:rPr>
                  <w:t>4 274</w:t>
                </w:r>
              </w:p>
            </w:tc>
          </w:tr>
          <w:tr w:rsidR="00762CAD" w14:paraId="41F28C99" w14:textId="77777777" w:rsidTr="00762CAD">
            <w:tc>
              <w:tcPr>
                <w:tcW w:w="964" w:type="dxa"/>
                <w:tcBorders>
                  <w:top w:val="single" w:sz="6" w:space="0" w:color="auto"/>
                  <w:bottom w:val="single" w:sz="12" w:space="0" w:color="auto"/>
                </w:tcBorders>
              </w:tcPr>
              <w:p w14:paraId="501FCF28" w14:textId="77777777" w:rsidR="00762CAD" w:rsidRDefault="0099048A">
                <w:r>
                  <w:rPr>
                    <w:b/>
                  </w:rPr>
                  <w:t>(5 439)</w:t>
                </w:r>
              </w:p>
            </w:tc>
            <w:tc>
              <w:tcPr>
                <w:tcW w:w="5586" w:type="dxa"/>
                <w:tcBorders>
                  <w:top w:val="single" w:sz="6" w:space="0" w:color="auto"/>
                  <w:bottom w:val="single" w:sz="12" w:space="0" w:color="auto"/>
                </w:tcBorders>
              </w:tcPr>
              <w:p w14:paraId="6F5B1D5A" w14:textId="77777777" w:rsidR="00762CAD" w:rsidRDefault="0099048A">
                <w:pPr>
                  <w:ind w:left="340" w:hanging="170"/>
                  <w:jc w:val="left"/>
                </w:pPr>
                <w:r>
                  <w:rPr>
                    <w:b/>
                  </w:rPr>
                  <w:t>Comprehensive result – total change in net worth</w:t>
                </w:r>
                <w:r>
                  <w:rPr>
                    <w:b/>
                    <w:vertAlign w:val="superscript"/>
                  </w:rPr>
                  <w:t xml:space="preserve"> (a)</w:t>
                </w:r>
              </w:p>
            </w:tc>
            <w:tc>
              <w:tcPr>
                <w:tcW w:w="992" w:type="dxa"/>
                <w:tcBorders>
                  <w:top w:val="single" w:sz="6" w:space="0" w:color="auto"/>
                  <w:bottom w:val="single" w:sz="12" w:space="0" w:color="auto"/>
                </w:tcBorders>
              </w:tcPr>
              <w:p w14:paraId="1581EE26" w14:textId="77777777" w:rsidR="00762CAD" w:rsidRDefault="00762CAD">
                <w:pPr>
                  <w:jc w:val="center"/>
                </w:pPr>
              </w:p>
            </w:tc>
            <w:tc>
              <w:tcPr>
                <w:tcW w:w="1132" w:type="dxa"/>
                <w:tcBorders>
                  <w:top w:val="single" w:sz="6" w:space="0" w:color="auto"/>
                  <w:bottom w:val="single" w:sz="12" w:space="0" w:color="auto"/>
                </w:tcBorders>
              </w:tcPr>
              <w:p w14:paraId="3499E360" w14:textId="77777777" w:rsidR="00762CAD" w:rsidRDefault="0099048A">
                <w:r>
                  <w:rPr>
                    <w:b/>
                  </w:rPr>
                  <w:t>3 936</w:t>
                </w:r>
              </w:p>
            </w:tc>
            <w:tc>
              <w:tcPr>
                <w:tcW w:w="964" w:type="dxa"/>
                <w:tcBorders>
                  <w:top w:val="single" w:sz="6" w:space="0" w:color="auto"/>
                  <w:bottom w:val="single" w:sz="12" w:space="0" w:color="auto"/>
                </w:tcBorders>
              </w:tcPr>
              <w:p w14:paraId="0EB49CDD" w14:textId="77777777" w:rsidR="00762CAD" w:rsidRDefault="0099048A">
                <w:r>
                  <w:rPr>
                    <w:b/>
                  </w:rPr>
                  <w:t>(6 248)</w:t>
                </w:r>
              </w:p>
            </w:tc>
          </w:tr>
          <w:tr w:rsidR="00762CAD" w14:paraId="0F0E3EBF" w14:textId="77777777" w:rsidTr="00762CAD">
            <w:trPr>
              <w:trHeight w:hRule="exact" w:val="113"/>
            </w:trPr>
            <w:tc>
              <w:tcPr>
                <w:tcW w:w="964" w:type="dxa"/>
                <w:tcBorders>
                  <w:top w:val="single" w:sz="0" w:space="0" w:color="auto"/>
                </w:tcBorders>
              </w:tcPr>
              <w:p w14:paraId="110899E9" w14:textId="77777777" w:rsidR="00762CAD" w:rsidRDefault="00762CAD"/>
            </w:tc>
            <w:tc>
              <w:tcPr>
                <w:tcW w:w="5586" w:type="dxa"/>
                <w:tcBorders>
                  <w:top w:val="single" w:sz="0" w:space="0" w:color="auto"/>
                </w:tcBorders>
              </w:tcPr>
              <w:p w14:paraId="12052855" w14:textId="77777777" w:rsidR="00762CAD" w:rsidRDefault="00762CAD">
                <w:pPr>
                  <w:ind w:left="340" w:hanging="170"/>
                  <w:jc w:val="left"/>
                </w:pPr>
              </w:p>
            </w:tc>
            <w:tc>
              <w:tcPr>
                <w:tcW w:w="992" w:type="dxa"/>
                <w:tcBorders>
                  <w:top w:val="single" w:sz="0" w:space="0" w:color="auto"/>
                </w:tcBorders>
              </w:tcPr>
              <w:p w14:paraId="6AE9108E" w14:textId="77777777" w:rsidR="00762CAD" w:rsidRDefault="00762CAD">
                <w:pPr>
                  <w:jc w:val="center"/>
                </w:pPr>
              </w:p>
            </w:tc>
            <w:tc>
              <w:tcPr>
                <w:tcW w:w="1132" w:type="dxa"/>
                <w:tcBorders>
                  <w:top w:val="single" w:sz="0" w:space="0" w:color="auto"/>
                </w:tcBorders>
              </w:tcPr>
              <w:p w14:paraId="0A2D02F6" w14:textId="77777777" w:rsidR="00762CAD" w:rsidRDefault="00762CAD"/>
            </w:tc>
            <w:tc>
              <w:tcPr>
                <w:tcW w:w="964" w:type="dxa"/>
                <w:tcBorders>
                  <w:top w:val="single" w:sz="0" w:space="0" w:color="auto"/>
                </w:tcBorders>
              </w:tcPr>
              <w:p w14:paraId="7BD75614" w14:textId="77777777" w:rsidR="00762CAD" w:rsidRDefault="00762CAD"/>
            </w:tc>
          </w:tr>
          <w:tr w:rsidR="00762CAD" w14:paraId="71E14B96" w14:textId="77777777">
            <w:tc>
              <w:tcPr>
                <w:tcW w:w="964" w:type="dxa"/>
              </w:tcPr>
              <w:p w14:paraId="3089D411" w14:textId="77777777" w:rsidR="00762CAD" w:rsidRDefault="00762CAD"/>
            </w:tc>
            <w:tc>
              <w:tcPr>
                <w:tcW w:w="5586" w:type="dxa"/>
              </w:tcPr>
              <w:p w14:paraId="3299703C" w14:textId="77777777" w:rsidR="00762CAD" w:rsidRDefault="0099048A">
                <w:pPr>
                  <w:ind w:left="340" w:hanging="170"/>
                  <w:jc w:val="left"/>
                </w:pPr>
                <w:r>
                  <w:rPr>
                    <w:b/>
                  </w:rPr>
                  <w:t>KEY FISCAL AGGREGRATES</w:t>
                </w:r>
                <w:r>
                  <w:rPr>
                    <w:b/>
                    <w:vertAlign w:val="superscript"/>
                  </w:rPr>
                  <w:t xml:space="preserve"> (a)</w:t>
                </w:r>
              </w:p>
            </w:tc>
            <w:tc>
              <w:tcPr>
                <w:tcW w:w="992" w:type="dxa"/>
              </w:tcPr>
              <w:p w14:paraId="43738264" w14:textId="77777777" w:rsidR="00762CAD" w:rsidRDefault="00762CAD">
                <w:pPr>
                  <w:jc w:val="center"/>
                </w:pPr>
              </w:p>
            </w:tc>
            <w:tc>
              <w:tcPr>
                <w:tcW w:w="1132" w:type="dxa"/>
              </w:tcPr>
              <w:p w14:paraId="415E12F1" w14:textId="77777777" w:rsidR="00762CAD" w:rsidRDefault="00762CAD"/>
            </w:tc>
            <w:tc>
              <w:tcPr>
                <w:tcW w:w="964" w:type="dxa"/>
              </w:tcPr>
              <w:p w14:paraId="51096E82" w14:textId="77777777" w:rsidR="00762CAD" w:rsidRDefault="00762CAD"/>
            </w:tc>
          </w:tr>
          <w:tr w:rsidR="00762CAD" w14:paraId="396AFF73" w14:textId="77777777">
            <w:tc>
              <w:tcPr>
                <w:tcW w:w="964" w:type="dxa"/>
              </w:tcPr>
              <w:p w14:paraId="6B1DBBF1" w14:textId="77777777" w:rsidR="00762CAD" w:rsidRDefault="0099048A">
                <w:r>
                  <w:rPr>
                    <w:b/>
                  </w:rPr>
                  <w:t>(6 477)</w:t>
                </w:r>
              </w:p>
            </w:tc>
            <w:tc>
              <w:tcPr>
                <w:tcW w:w="5586" w:type="dxa"/>
              </w:tcPr>
              <w:p w14:paraId="6EBFEF87" w14:textId="77777777" w:rsidR="00762CAD" w:rsidRDefault="0099048A">
                <w:pPr>
                  <w:ind w:left="340" w:hanging="170"/>
                  <w:jc w:val="left"/>
                </w:pPr>
                <w:r>
                  <w:rPr>
                    <w:b/>
                  </w:rPr>
                  <w:t>Net operating balance</w:t>
                </w:r>
              </w:p>
            </w:tc>
            <w:tc>
              <w:tcPr>
                <w:tcW w:w="992" w:type="dxa"/>
              </w:tcPr>
              <w:p w14:paraId="54550C4C" w14:textId="77777777" w:rsidR="00762CAD" w:rsidRDefault="00762CAD">
                <w:pPr>
                  <w:jc w:val="center"/>
                </w:pPr>
              </w:p>
            </w:tc>
            <w:tc>
              <w:tcPr>
                <w:tcW w:w="1132" w:type="dxa"/>
              </w:tcPr>
              <w:p w14:paraId="5DC59BFF" w14:textId="77777777" w:rsidR="00762CAD" w:rsidRDefault="0099048A">
                <w:r>
                  <w:rPr>
                    <w:b/>
                  </w:rPr>
                  <w:t>(1 415)</w:t>
                </w:r>
              </w:p>
            </w:tc>
            <w:tc>
              <w:tcPr>
                <w:tcW w:w="964" w:type="dxa"/>
              </w:tcPr>
              <w:p w14:paraId="00FE5E0E" w14:textId="77777777" w:rsidR="00762CAD" w:rsidRDefault="0099048A">
                <w:r>
                  <w:rPr>
                    <w:b/>
                  </w:rPr>
                  <w:t>(10 183)</w:t>
                </w:r>
              </w:p>
            </w:tc>
          </w:tr>
          <w:tr w:rsidR="00762CAD" w14:paraId="193B8A69" w14:textId="77777777" w:rsidTr="00762CAD">
            <w:tc>
              <w:tcPr>
                <w:tcW w:w="964" w:type="dxa"/>
                <w:tcBorders>
                  <w:bottom w:val="single" w:sz="6" w:space="0" w:color="auto"/>
                </w:tcBorders>
              </w:tcPr>
              <w:p w14:paraId="58D6B9BE" w14:textId="77777777" w:rsidR="00762CAD" w:rsidRDefault="0099048A">
                <w:r>
                  <w:t>2 483</w:t>
                </w:r>
              </w:p>
            </w:tc>
            <w:tc>
              <w:tcPr>
                <w:tcW w:w="5586" w:type="dxa"/>
                <w:tcBorders>
                  <w:bottom w:val="single" w:sz="6" w:space="0" w:color="auto"/>
                </w:tcBorders>
              </w:tcPr>
              <w:p w14:paraId="40A08098" w14:textId="77777777" w:rsidR="00762CAD" w:rsidRDefault="0099048A">
                <w:pPr>
                  <w:ind w:left="340" w:hanging="170"/>
                  <w:jc w:val="left"/>
                </w:pPr>
                <w:r>
                  <w:t>Less: Net acquisition of non</w:t>
                </w:r>
                <w:r>
                  <w:noBreakHyphen/>
                  <w:t>financial assets from transactions</w:t>
                </w:r>
              </w:p>
            </w:tc>
            <w:tc>
              <w:tcPr>
                <w:tcW w:w="992" w:type="dxa"/>
                <w:tcBorders>
                  <w:bottom w:val="single" w:sz="6" w:space="0" w:color="auto"/>
                </w:tcBorders>
              </w:tcPr>
              <w:p w14:paraId="68722780" w14:textId="77777777" w:rsidR="00762CAD" w:rsidRDefault="0099048A">
                <w:pPr>
                  <w:jc w:val="center"/>
                </w:pPr>
                <w:r>
                  <w:t>3.6</w:t>
                </w:r>
              </w:p>
            </w:tc>
            <w:tc>
              <w:tcPr>
                <w:tcW w:w="1132" w:type="dxa"/>
                <w:tcBorders>
                  <w:bottom w:val="single" w:sz="6" w:space="0" w:color="auto"/>
                </w:tcBorders>
              </w:tcPr>
              <w:p w14:paraId="7E6242FF" w14:textId="77777777" w:rsidR="00762CAD" w:rsidRDefault="0099048A">
                <w:r>
                  <w:t>2 692</w:t>
                </w:r>
              </w:p>
            </w:tc>
            <w:tc>
              <w:tcPr>
                <w:tcW w:w="964" w:type="dxa"/>
                <w:tcBorders>
                  <w:bottom w:val="single" w:sz="6" w:space="0" w:color="auto"/>
                </w:tcBorders>
              </w:tcPr>
              <w:p w14:paraId="1AB12740" w14:textId="77777777" w:rsidR="00762CAD" w:rsidRDefault="0099048A">
                <w:r>
                  <w:t>9 164</w:t>
                </w:r>
              </w:p>
            </w:tc>
          </w:tr>
          <w:tr w:rsidR="00762CAD" w14:paraId="0649D20B" w14:textId="77777777" w:rsidTr="00762CAD">
            <w:tc>
              <w:tcPr>
                <w:tcW w:w="964" w:type="dxa"/>
                <w:tcBorders>
                  <w:top w:val="single" w:sz="6" w:space="0" w:color="auto"/>
                  <w:bottom w:val="single" w:sz="12" w:space="0" w:color="auto"/>
                </w:tcBorders>
              </w:tcPr>
              <w:p w14:paraId="1C398E8D" w14:textId="77777777" w:rsidR="00762CAD" w:rsidRDefault="0099048A">
                <w:r>
                  <w:rPr>
                    <w:b/>
                  </w:rPr>
                  <w:t>(8 960)</w:t>
                </w:r>
              </w:p>
            </w:tc>
            <w:tc>
              <w:tcPr>
                <w:tcW w:w="5586" w:type="dxa"/>
                <w:tcBorders>
                  <w:top w:val="single" w:sz="6" w:space="0" w:color="auto"/>
                  <w:bottom w:val="single" w:sz="12" w:space="0" w:color="auto"/>
                </w:tcBorders>
              </w:tcPr>
              <w:p w14:paraId="671E77BC" w14:textId="77777777" w:rsidR="00762CAD" w:rsidRDefault="0099048A">
                <w:pPr>
                  <w:ind w:left="340" w:hanging="170"/>
                  <w:jc w:val="left"/>
                </w:pPr>
                <w:r>
                  <w:rPr>
                    <w:b/>
                  </w:rPr>
                  <w:t>Net lending/(borrowing)</w:t>
                </w:r>
              </w:p>
            </w:tc>
            <w:tc>
              <w:tcPr>
                <w:tcW w:w="992" w:type="dxa"/>
                <w:tcBorders>
                  <w:top w:val="single" w:sz="6" w:space="0" w:color="auto"/>
                  <w:bottom w:val="single" w:sz="12" w:space="0" w:color="auto"/>
                </w:tcBorders>
              </w:tcPr>
              <w:p w14:paraId="16E45033" w14:textId="77777777" w:rsidR="00762CAD" w:rsidRDefault="00762CAD">
                <w:pPr>
                  <w:jc w:val="center"/>
                </w:pPr>
              </w:p>
            </w:tc>
            <w:tc>
              <w:tcPr>
                <w:tcW w:w="1132" w:type="dxa"/>
                <w:tcBorders>
                  <w:top w:val="single" w:sz="6" w:space="0" w:color="auto"/>
                  <w:bottom w:val="single" w:sz="12" w:space="0" w:color="auto"/>
                </w:tcBorders>
              </w:tcPr>
              <w:p w14:paraId="4FE57364" w14:textId="77777777" w:rsidR="00762CAD" w:rsidRDefault="0099048A">
                <w:r>
                  <w:rPr>
                    <w:b/>
                  </w:rPr>
                  <w:t>(4 106)</w:t>
                </w:r>
              </w:p>
            </w:tc>
            <w:tc>
              <w:tcPr>
                <w:tcW w:w="964" w:type="dxa"/>
                <w:tcBorders>
                  <w:top w:val="single" w:sz="6" w:space="0" w:color="auto"/>
                  <w:bottom w:val="single" w:sz="12" w:space="0" w:color="auto"/>
                </w:tcBorders>
              </w:tcPr>
              <w:p w14:paraId="3088AC61" w14:textId="77777777" w:rsidR="00762CAD" w:rsidRDefault="0099048A">
                <w:r>
                  <w:rPr>
                    <w:b/>
                  </w:rPr>
                  <w:t>(19 347)</w:t>
                </w:r>
              </w:p>
            </w:tc>
          </w:tr>
        </w:tbl>
      </w:sdtContent>
    </w:sdt>
    <w:p w14:paraId="590BAA70" w14:textId="77777777" w:rsidR="00890E88" w:rsidRPr="001E5045" w:rsidRDefault="00890E88" w:rsidP="00890E88">
      <w:pPr>
        <w:pStyle w:val="Note"/>
        <w:ind w:left="0" w:firstLine="0"/>
      </w:pPr>
      <w:bookmarkStart w:id="12" w:name="_Hlk11837635"/>
      <w:r w:rsidRPr="001E5045">
        <w:t>Note:</w:t>
      </w:r>
    </w:p>
    <w:p w14:paraId="2F967E9A" w14:textId="77777777" w:rsidR="00890E88" w:rsidRPr="00C76255" w:rsidRDefault="00890E88" w:rsidP="00890E88">
      <w:pPr>
        <w:pStyle w:val="Note"/>
      </w:pPr>
      <w:r w:rsidRPr="001E5045">
        <w:t>(</w:t>
      </w:r>
      <w:r>
        <w:t>a)</w:t>
      </w:r>
      <w:r w:rsidRPr="001E5045">
        <w:tab/>
      </w:r>
      <w:r w:rsidR="00DE6E90">
        <w:t xml:space="preserve">The September 2021 taxation revenue and corresponding totals </w:t>
      </w:r>
      <w:r>
        <w:t>have been restated to reflect more current information</w:t>
      </w:r>
      <w:r w:rsidRPr="001E5045">
        <w:t>.</w:t>
      </w:r>
    </w:p>
    <w:p w14:paraId="3B83B3B6" w14:textId="77777777" w:rsidR="00AD0483" w:rsidRDefault="00AD0483" w:rsidP="006C4E3D">
      <w:pPr>
        <w:pStyle w:val="Note"/>
        <w:ind w:left="0" w:firstLine="0"/>
      </w:pPr>
    </w:p>
    <w:bookmarkEnd w:id="12"/>
    <w:p w14:paraId="469217D2" w14:textId="77777777" w:rsidR="00CA2634" w:rsidRPr="000A18F3" w:rsidRDefault="00CA2634" w:rsidP="0075124B"/>
    <w:p w14:paraId="6DA8B0CC" w14:textId="77777777" w:rsidR="00457575" w:rsidRPr="000A18F3" w:rsidRDefault="00457575"/>
    <w:p w14:paraId="7B937652" w14:textId="77777777" w:rsidR="009B7B27" w:rsidRPr="000A18F3" w:rsidRDefault="009B7B27">
      <w:r w:rsidRPr="000A18F3">
        <w:br w:type="page"/>
      </w:r>
    </w:p>
    <w:p w14:paraId="632F1D80" w14:textId="77777777" w:rsidR="00457575" w:rsidRPr="000A18F3" w:rsidRDefault="00955520" w:rsidP="00920EFC">
      <w:pPr>
        <w:pStyle w:val="Heading10"/>
        <w:spacing w:before="0"/>
      </w:pPr>
      <w:bookmarkStart w:id="13" w:name="ConsolidatedBS"/>
      <w:r w:rsidRPr="000A18F3">
        <w:lastRenderedPageBreak/>
        <w:t>Consolidated balance sheet</w:t>
      </w:r>
    </w:p>
    <w:bookmarkEnd w:id="13"/>
    <w:p w14:paraId="218B9F21" w14:textId="77777777" w:rsidR="00AD2A48" w:rsidRDefault="00BE0677" w:rsidP="006C4E3D">
      <w:pPr>
        <w:pStyle w:val="TableHeading"/>
      </w:pPr>
      <w:r w:rsidRPr="000A18F3">
        <w:t>As at 30 September</w:t>
      </w:r>
      <w:r w:rsidRPr="000A18F3">
        <w:tab/>
        <w:t>($ million)</w:t>
      </w:r>
    </w:p>
    <w:sdt>
      <w:sdtPr>
        <w:rPr>
          <w:rFonts w:asciiTheme="minorHAnsi" w:hAnsiTheme="minorHAnsi"/>
          <w:i w:val="0"/>
          <w:sz w:val="22"/>
        </w:rPr>
        <w:alias w:val="Workbook: SRIMS_SQR_Balance_Sheet_1  |  Table: Cons_BS"/>
        <w:tag w:val="Type:DtfTable|Workbook:Rawdata\SeptQtr\September Quarter\Financial Statements\SRIMS exports\SRIMS_SQR_Balance_Sheet_1.xlsx|Table:Cons_BS|MergedHeadingRow:2"/>
        <w:id w:val="593518224"/>
        <w:placeholder>
          <w:docPart w:val="C1CFBE2A0F864C8594B4ADF70D76C23A"/>
        </w:placeholder>
      </w:sdtPr>
      <w:sdtEndPr/>
      <w:sdtContent>
        <w:tbl>
          <w:tblPr>
            <w:tblStyle w:val="DTFTable"/>
            <w:tblW w:w="9638" w:type="dxa"/>
            <w:tblLayout w:type="fixed"/>
            <w:tblLook w:val="0620" w:firstRow="1" w:lastRow="0" w:firstColumn="0" w:lastColumn="0" w:noHBand="1" w:noVBand="1"/>
          </w:tblPr>
          <w:tblGrid>
            <w:gridCol w:w="907"/>
            <w:gridCol w:w="5443"/>
            <w:gridCol w:w="567"/>
            <w:gridCol w:w="907"/>
            <w:gridCol w:w="907"/>
            <w:gridCol w:w="907"/>
          </w:tblGrid>
          <w:tr w:rsidR="00762CAD" w14:paraId="3A06FC23"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0464707C" w14:textId="77777777" w:rsidR="00762CAD" w:rsidRDefault="0099048A">
                <w:pPr>
                  <w:keepNext/>
                </w:pPr>
                <w:r>
                  <w:t>2021</w:t>
                </w:r>
                <w:r>
                  <w:noBreakHyphen/>
                  <w:t>22</w:t>
                </w:r>
              </w:p>
            </w:tc>
            <w:tc>
              <w:tcPr>
                <w:tcW w:w="5443" w:type="dxa"/>
              </w:tcPr>
              <w:p w14:paraId="1C3C0111" w14:textId="77777777" w:rsidR="00762CAD" w:rsidRDefault="00762CAD">
                <w:pPr>
                  <w:keepNext/>
                  <w:ind w:left="340" w:hanging="170"/>
                  <w:jc w:val="left"/>
                </w:pPr>
              </w:p>
            </w:tc>
            <w:tc>
              <w:tcPr>
                <w:tcW w:w="567" w:type="dxa"/>
              </w:tcPr>
              <w:p w14:paraId="4501AF9C" w14:textId="77777777" w:rsidR="00762CAD" w:rsidRDefault="00762CAD">
                <w:pPr>
                  <w:keepNext/>
                  <w:jc w:val="center"/>
                </w:pPr>
              </w:p>
            </w:tc>
            <w:tc>
              <w:tcPr>
                <w:tcW w:w="907" w:type="dxa"/>
              </w:tcPr>
              <w:p w14:paraId="6CBAC39E" w14:textId="77777777" w:rsidR="00762CAD" w:rsidRDefault="00762CAD">
                <w:pPr>
                  <w:keepNext/>
                </w:pPr>
              </w:p>
            </w:tc>
            <w:tc>
              <w:tcPr>
                <w:tcW w:w="907" w:type="dxa"/>
              </w:tcPr>
              <w:p w14:paraId="53EF7D55" w14:textId="77777777" w:rsidR="00762CAD" w:rsidRDefault="0099048A">
                <w:pPr>
                  <w:keepNext/>
                </w:pPr>
                <w:r>
                  <w:t>2022</w:t>
                </w:r>
                <w:r>
                  <w:noBreakHyphen/>
                  <w:t>23</w:t>
                </w:r>
              </w:p>
            </w:tc>
            <w:tc>
              <w:tcPr>
                <w:tcW w:w="907" w:type="dxa"/>
              </w:tcPr>
              <w:p w14:paraId="25A80650" w14:textId="77777777" w:rsidR="00762CAD" w:rsidRDefault="00762CAD">
                <w:pPr>
                  <w:keepNext/>
                </w:pPr>
              </w:p>
            </w:tc>
          </w:tr>
          <w:tr w:rsidR="00762CAD" w14:paraId="6B5CD55A"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390392B9" w14:textId="77777777" w:rsidR="00762CAD" w:rsidRDefault="0099048A">
                <w:pPr>
                  <w:keepNext/>
                </w:pPr>
                <w:r>
                  <w:t>actual</w:t>
                </w:r>
                <w:r>
                  <w:br/>
                  <w:t>30 Sep</w:t>
                </w:r>
              </w:p>
            </w:tc>
            <w:tc>
              <w:tcPr>
                <w:tcW w:w="5443" w:type="dxa"/>
              </w:tcPr>
              <w:p w14:paraId="59208C09" w14:textId="77777777" w:rsidR="00762CAD" w:rsidRDefault="00762CAD">
                <w:pPr>
                  <w:keepNext/>
                  <w:ind w:left="340" w:hanging="170"/>
                  <w:jc w:val="left"/>
                </w:pPr>
              </w:p>
            </w:tc>
            <w:tc>
              <w:tcPr>
                <w:tcW w:w="567" w:type="dxa"/>
              </w:tcPr>
              <w:p w14:paraId="50A92463" w14:textId="77777777" w:rsidR="00762CAD" w:rsidRDefault="0099048A">
                <w:pPr>
                  <w:keepNext/>
                  <w:jc w:val="center"/>
                </w:pPr>
                <w:r>
                  <w:t>Notes</w:t>
                </w:r>
              </w:p>
            </w:tc>
            <w:tc>
              <w:tcPr>
                <w:tcW w:w="907" w:type="dxa"/>
              </w:tcPr>
              <w:p w14:paraId="03E5D21F" w14:textId="77777777" w:rsidR="00762CAD" w:rsidRDefault="0099048A">
                <w:pPr>
                  <w:keepNext/>
                </w:pPr>
                <w:r>
                  <w:t>opening</w:t>
                </w:r>
                <w:r>
                  <w:br/>
                  <w:t>1 Jul</w:t>
                </w:r>
              </w:p>
            </w:tc>
            <w:tc>
              <w:tcPr>
                <w:tcW w:w="907" w:type="dxa"/>
              </w:tcPr>
              <w:p w14:paraId="22BA8ECF" w14:textId="77777777" w:rsidR="00762CAD" w:rsidRDefault="0099048A">
                <w:pPr>
                  <w:keepNext/>
                </w:pPr>
                <w:r>
                  <w:t>actual</w:t>
                </w:r>
                <w:r>
                  <w:br/>
                  <w:t>30 Sep</w:t>
                </w:r>
              </w:p>
            </w:tc>
            <w:tc>
              <w:tcPr>
                <w:tcW w:w="907" w:type="dxa"/>
              </w:tcPr>
              <w:p w14:paraId="6A0560BB" w14:textId="77777777" w:rsidR="00762CAD" w:rsidRDefault="0099048A">
                <w:pPr>
                  <w:keepNext/>
                </w:pPr>
                <w:r>
                  <w:t>revised</w:t>
                </w:r>
                <w:r>
                  <w:br/>
                  <w:t>budget</w:t>
                </w:r>
              </w:p>
            </w:tc>
          </w:tr>
          <w:tr w:rsidR="00762CAD" w14:paraId="516F7C34" w14:textId="77777777">
            <w:tc>
              <w:tcPr>
                <w:tcW w:w="907" w:type="dxa"/>
              </w:tcPr>
              <w:p w14:paraId="6371BB5B" w14:textId="77777777" w:rsidR="00762CAD" w:rsidRDefault="00762CAD"/>
            </w:tc>
            <w:tc>
              <w:tcPr>
                <w:tcW w:w="5443" w:type="dxa"/>
              </w:tcPr>
              <w:p w14:paraId="1D2D6E00" w14:textId="77777777" w:rsidR="00762CAD" w:rsidRDefault="0099048A">
                <w:pPr>
                  <w:ind w:left="340" w:hanging="170"/>
                  <w:jc w:val="left"/>
                </w:pPr>
                <w:r>
                  <w:rPr>
                    <w:b/>
                  </w:rPr>
                  <w:t>Assets</w:t>
                </w:r>
              </w:p>
            </w:tc>
            <w:tc>
              <w:tcPr>
                <w:tcW w:w="567" w:type="dxa"/>
              </w:tcPr>
              <w:p w14:paraId="72E1A49A" w14:textId="77777777" w:rsidR="00762CAD" w:rsidRDefault="00762CAD">
                <w:pPr>
                  <w:jc w:val="center"/>
                </w:pPr>
              </w:p>
            </w:tc>
            <w:tc>
              <w:tcPr>
                <w:tcW w:w="907" w:type="dxa"/>
              </w:tcPr>
              <w:p w14:paraId="5574A766" w14:textId="77777777" w:rsidR="00762CAD" w:rsidRDefault="00762CAD"/>
            </w:tc>
            <w:tc>
              <w:tcPr>
                <w:tcW w:w="907" w:type="dxa"/>
              </w:tcPr>
              <w:p w14:paraId="7746CCD7" w14:textId="77777777" w:rsidR="00762CAD" w:rsidRDefault="00762CAD"/>
            </w:tc>
            <w:tc>
              <w:tcPr>
                <w:tcW w:w="907" w:type="dxa"/>
              </w:tcPr>
              <w:p w14:paraId="722D5DAC" w14:textId="77777777" w:rsidR="00762CAD" w:rsidRDefault="00762CAD"/>
            </w:tc>
          </w:tr>
          <w:tr w:rsidR="00762CAD" w14:paraId="3C9766FE" w14:textId="77777777">
            <w:tc>
              <w:tcPr>
                <w:tcW w:w="907" w:type="dxa"/>
              </w:tcPr>
              <w:p w14:paraId="3CFCC64F" w14:textId="77777777" w:rsidR="00762CAD" w:rsidRDefault="00762CAD"/>
            </w:tc>
            <w:tc>
              <w:tcPr>
                <w:tcW w:w="5443" w:type="dxa"/>
              </w:tcPr>
              <w:p w14:paraId="4850A25C" w14:textId="77777777" w:rsidR="00762CAD" w:rsidRDefault="0099048A">
                <w:pPr>
                  <w:ind w:left="340" w:hanging="170"/>
                  <w:jc w:val="left"/>
                </w:pPr>
                <w:r>
                  <w:rPr>
                    <w:b/>
                  </w:rPr>
                  <w:t>Financial assets</w:t>
                </w:r>
              </w:p>
            </w:tc>
            <w:tc>
              <w:tcPr>
                <w:tcW w:w="567" w:type="dxa"/>
              </w:tcPr>
              <w:p w14:paraId="58717F35" w14:textId="77777777" w:rsidR="00762CAD" w:rsidRDefault="00762CAD">
                <w:pPr>
                  <w:jc w:val="center"/>
                </w:pPr>
              </w:p>
            </w:tc>
            <w:tc>
              <w:tcPr>
                <w:tcW w:w="907" w:type="dxa"/>
              </w:tcPr>
              <w:p w14:paraId="152A01A7" w14:textId="77777777" w:rsidR="00762CAD" w:rsidRDefault="00762CAD"/>
            </w:tc>
            <w:tc>
              <w:tcPr>
                <w:tcW w:w="907" w:type="dxa"/>
              </w:tcPr>
              <w:p w14:paraId="078E1EA4" w14:textId="77777777" w:rsidR="00762CAD" w:rsidRDefault="00762CAD"/>
            </w:tc>
            <w:tc>
              <w:tcPr>
                <w:tcW w:w="907" w:type="dxa"/>
              </w:tcPr>
              <w:p w14:paraId="723A2B2E" w14:textId="77777777" w:rsidR="00762CAD" w:rsidRDefault="00762CAD"/>
            </w:tc>
          </w:tr>
          <w:tr w:rsidR="00762CAD" w14:paraId="53D74962" w14:textId="77777777">
            <w:tc>
              <w:tcPr>
                <w:tcW w:w="907" w:type="dxa"/>
              </w:tcPr>
              <w:p w14:paraId="1756EBAD" w14:textId="77777777" w:rsidR="00762CAD" w:rsidRDefault="0099048A">
                <w:r>
                  <w:t>15 786</w:t>
                </w:r>
              </w:p>
            </w:tc>
            <w:tc>
              <w:tcPr>
                <w:tcW w:w="5443" w:type="dxa"/>
              </w:tcPr>
              <w:p w14:paraId="7C9C17AC" w14:textId="77777777" w:rsidR="00762CAD" w:rsidRDefault="0099048A">
                <w:pPr>
                  <w:ind w:left="340" w:hanging="170"/>
                  <w:jc w:val="left"/>
                </w:pPr>
                <w:r>
                  <w:t>Cash and deposits</w:t>
                </w:r>
                <w:r>
                  <w:rPr>
                    <w:vertAlign w:val="superscript"/>
                  </w:rPr>
                  <w:t xml:space="preserve"> (a)(b)</w:t>
                </w:r>
              </w:p>
            </w:tc>
            <w:tc>
              <w:tcPr>
                <w:tcW w:w="567" w:type="dxa"/>
              </w:tcPr>
              <w:p w14:paraId="0B451ACC" w14:textId="77777777" w:rsidR="00762CAD" w:rsidRDefault="0099048A">
                <w:pPr>
                  <w:jc w:val="center"/>
                </w:pPr>
                <w:r>
                  <w:t>6.2</w:t>
                </w:r>
              </w:p>
            </w:tc>
            <w:tc>
              <w:tcPr>
                <w:tcW w:w="907" w:type="dxa"/>
              </w:tcPr>
              <w:p w14:paraId="7521BA94" w14:textId="77777777" w:rsidR="00762CAD" w:rsidRDefault="0099048A">
                <w:r>
                  <w:t>10 985</w:t>
                </w:r>
              </w:p>
            </w:tc>
            <w:tc>
              <w:tcPr>
                <w:tcW w:w="907" w:type="dxa"/>
              </w:tcPr>
              <w:p w14:paraId="29FFC1FE" w14:textId="77777777" w:rsidR="00762CAD" w:rsidRDefault="0099048A">
                <w:r>
                  <w:t>22 544</w:t>
                </w:r>
              </w:p>
            </w:tc>
            <w:tc>
              <w:tcPr>
                <w:tcW w:w="907" w:type="dxa"/>
              </w:tcPr>
              <w:p w14:paraId="53C1FB6C" w14:textId="77777777" w:rsidR="00762CAD" w:rsidRDefault="0099048A">
                <w:r>
                  <w:t>11 118</w:t>
                </w:r>
              </w:p>
            </w:tc>
          </w:tr>
          <w:tr w:rsidR="00762CAD" w14:paraId="748D8D12" w14:textId="77777777">
            <w:tc>
              <w:tcPr>
                <w:tcW w:w="907" w:type="dxa"/>
              </w:tcPr>
              <w:p w14:paraId="052704B4" w14:textId="77777777" w:rsidR="00762CAD" w:rsidRDefault="0099048A">
                <w:r>
                  <w:t>5 284</w:t>
                </w:r>
              </w:p>
            </w:tc>
            <w:tc>
              <w:tcPr>
                <w:tcW w:w="5443" w:type="dxa"/>
              </w:tcPr>
              <w:p w14:paraId="44EC2789" w14:textId="77777777" w:rsidR="00762CAD" w:rsidRDefault="0099048A">
                <w:pPr>
                  <w:ind w:left="340" w:hanging="170"/>
                  <w:jc w:val="left"/>
                </w:pPr>
                <w:r>
                  <w:t>Advances paid</w:t>
                </w:r>
              </w:p>
            </w:tc>
            <w:tc>
              <w:tcPr>
                <w:tcW w:w="567" w:type="dxa"/>
              </w:tcPr>
              <w:p w14:paraId="32B58AD0" w14:textId="77777777" w:rsidR="00762CAD" w:rsidRDefault="00762CAD">
                <w:pPr>
                  <w:jc w:val="center"/>
                </w:pPr>
              </w:p>
            </w:tc>
            <w:tc>
              <w:tcPr>
                <w:tcW w:w="907" w:type="dxa"/>
              </w:tcPr>
              <w:p w14:paraId="799B1172" w14:textId="77777777" w:rsidR="00762CAD" w:rsidRDefault="0099048A">
                <w:r>
                  <w:t>4 934</w:t>
                </w:r>
              </w:p>
            </w:tc>
            <w:tc>
              <w:tcPr>
                <w:tcW w:w="907" w:type="dxa"/>
              </w:tcPr>
              <w:p w14:paraId="4CF931FB" w14:textId="77777777" w:rsidR="00762CAD" w:rsidRDefault="0099048A">
                <w:r>
                  <w:t>5 025</w:t>
                </w:r>
              </w:p>
            </w:tc>
            <w:tc>
              <w:tcPr>
                <w:tcW w:w="907" w:type="dxa"/>
              </w:tcPr>
              <w:p w14:paraId="0EFF55DC" w14:textId="77777777" w:rsidR="00762CAD" w:rsidRDefault="0099048A">
                <w:r>
                  <w:t>5 326</w:t>
                </w:r>
              </w:p>
            </w:tc>
          </w:tr>
          <w:tr w:rsidR="00762CAD" w14:paraId="16C0AA90" w14:textId="77777777">
            <w:tc>
              <w:tcPr>
                <w:tcW w:w="907" w:type="dxa"/>
              </w:tcPr>
              <w:p w14:paraId="7569D58F" w14:textId="77777777" w:rsidR="00762CAD" w:rsidRDefault="0099048A">
                <w:r>
                  <w:t>8 142</w:t>
                </w:r>
              </w:p>
            </w:tc>
            <w:tc>
              <w:tcPr>
                <w:tcW w:w="5443" w:type="dxa"/>
              </w:tcPr>
              <w:p w14:paraId="7832D00C" w14:textId="77777777" w:rsidR="00762CAD" w:rsidRDefault="0099048A">
                <w:pPr>
                  <w:ind w:left="340" w:hanging="170"/>
                  <w:jc w:val="left"/>
                </w:pPr>
                <w:r>
                  <w:t>Receivables and contract assets</w:t>
                </w:r>
                <w:r>
                  <w:rPr>
                    <w:vertAlign w:val="superscript"/>
                  </w:rPr>
                  <w:t xml:space="preserve"> (a)(c)</w:t>
                </w:r>
              </w:p>
            </w:tc>
            <w:tc>
              <w:tcPr>
                <w:tcW w:w="567" w:type="dxa"/>
              </w:tcPr>
              <w:p w14:paraId="50645B5D" w14:textId="77777777" w:rsidR="00762CAD" w:rsidRDefault="0099048A">
                <w:pPr>
                  <w:jc w:val="center"/>
                </w:pPr>
                <w:r>
                  <w:t>5.1</w:t>
                </w:r>
              </w:p>
            </w:tc>
            <w:tc>
              <w:tcPr>
                <w:tcW w:w="907" w:type="dxa"/>
              </w:tcPr>
              <w:p w14:paraId="3511D421" w14:textId="77777777" w:rsidR="00762CAD" w:rsidRDefault="0099048A">
                <w:r>
                  <w:t>8 416</w:t>
                </w:r>
              </w:p>
            </w:tc>
            <w:tc>
              <w:tcPr>
                <w:tcW w:w="907" w:type="dxa"/>
              </w:tcPr>
              <w:p w14:paraId="0803CB8F" w14:textId="119C33F8" w:rsidR="00762CAD" w:rsidRDefault="0099048A">
                <w:r>
                  <w:t xml:space="preserve">8 </w:t>
                </w:r>
                <w:r w:rsidR="0082446E">
                  <w:t>041</w:t>
                </w:r>
              </w:p>
            </w:tc>
            <w:tc>
              <w:tcPr>
                <w:tcW w:w="907" w:type="dxa"/>
              </w:tcPr>
              <w:p w14:paraId="14A4F110" w14:textId="77777777" w:rsidR="00762CAD" w:rsidRDefault="0099048A">
                <w:r>
                  <w:t>7 904</w:t>
                </w:r>
              </w:p>
            </w:tc>
          </w:tr>
          <w:tr w:rsidR="00762CAD" w14:paraId="711A2708" w14:textId="77777777">
            <w:tc>
              <w:tcPr>
                <w:tcW w:w="907" w:type="dxa"/>
              </w:tcPr>
              <w:p w14:paraId="785C0F2E" w14:textId="77777777" w:rsidR="00762CAD" w:rsidRDefault="0099048A">
                <w:r>
                  <w:t>3 017</w:t>
                </w:r>
              </w:p>
            </w:tc>
            <w:tc>
              <w:tcPr>
                <w:tcW w:w="5443" w:type="dxa"/>
              </w:tcPr>
              <w:p w14:paraId="7EBF52BD" w14:textId="77777777" w:rsidR="00762CAD" w:rsidRDefault="0099048A">
                <w:pPr>
                  <w:ind w:left="340" w:hanging="170"/>
                  <w:jc w:val="left"/>
                </w:pPr>
                <w:r>
                  <w:t>Investments, loans and placements</w:t>
                </w:r>
              </w:p>
            </w:tc>
            <w:tc>
              <w:tcPr>
                <w:tcW w:w="567" w:type="dxa"/>
              </w:tcPr>
              <w:p w14:paraId="0CD626C2" w14:textId="77777777" w:rsidR="00762CAD" w:rsidRDefault="00762CAD">
                <w:pPr>
                  <w:jc w:val="center"/>
                </w:pPr>
              </w:p>
            </w:tc>
            <w:tc>
              <w:tcPr>
                <w:tcW w:w="907" w:type="dxa"/>
              </w:tcPr>
              <w:p w14:paraId="0E998AF7" w14:textId="77777777" w:rsidR="00762CAD" w:rsidRDefault="0099048A">
                <w:r>
                  <w:t>3 370</w:t>
                </w:r>
              </w:p>
            </w:tc>
            <w:tc>
              <w:tcPr>
                <w:tcW w:w="907" w:type="dxa"/>
              </w:tcPr>
              <w:p w14:paraId="3374D8D5" w14:textId="77777777" w:rsidR="00762CAD" w:rsidRDefault="0099048A">
                <w:r>
                  <w:t>3 472</w:t>
                </w:r>
              </w:p>
            </w:tc>
            <w:tc>
              <w:tcPr>
                <w:tcW w:w="907" w:type="dxa"/>
              </w:tcPr>
              <w:p w14:paraId="24AF3893" w14:textId="77777777" w:rsidR="00762CAD" w:rsidRDefault="0099048A">
                <w:r>
                  <w:t>12 549</w:t>
                </w:r>
              </w:p>
            </w:tc>
          </w:tr>
          <w:tr w:rsidR="00762CAD" w14:paraId="3C8C89FA" w14:textId="77777777">
            <w:tc>
              <w:tcPr>
                <w:tcW w:w="907" w:type="dxa"/>
              </w:tcPr>
              <w:p w14:paraId="135850A0" w14:textId="77777777" w:rsidR="00762CAD" w:rsidRDefault="0099048A">
                <w:r>
                  <w:t>10</w:t>
                </w:r>
              </w:p>
            </w:tc>
            <w:tc>
              <w:tcPr>
                <w:tcW w:w="5443" w:type="dxa"/>
              </w:tcPr>
              <w:p w14:paraId="3E19C133" w14:textId="77777777" w:rsidR="00762CAD" w:rsidRDefault="0099048A">
                <w:pPr>
                  <w:ind w:left="340" w:hanging="170"/>
                  <w:jc w:val="left"/>
                </w:pPr>
                <w:r>
                  <w:t>Investments accounted for using the equity method</w:t>
                </w:r>
              </w:p>
            </w:tc>
            <w:tc>
              <w:tcPr>
                <w:tcW w:w="567" w:type="dxa"/>
              </w:tcPr>
              <w:p w14:paraId="7D158868" w14:textId="77777777" w:rsidR="00762CAD" w:rsidRDefault="00762CAD">
                <w:pPr>
                  <w:jc w:val="center"/>
                </w:pPr>
              </w:p>
            </w:tc>
            <w:tc>
              <w:tcPr>
                <w:tcW w:w="907" w:type="dxa"/>
              </w:tcPr>
              <w:p w14:paraId="3E1EF78A" w14:textId="77777777" w:rsidR="00762CAD" w:rsidRDefault="0099048A">
                <w:r>
                  <w:t>10</w:t>
                </w:r>
              </w:p>
            </w:tc>
            <w:tc>
              <w:tcPr>
                <w:tcW w:w="907" w:type="dxa"/>
              </w:tcPr>
              <w:p w14:paraId="450B496A" w14:textId="77777777" w:rsidR="00762CAD" w:rsidRDefault="0099048A">
                <w:r>
                  <w:t>1 221</w:t>
                </w:r>
              </w:p>
            </w:tc>
            <w:tc>
              <w:tcPr>
                <w:tcW w:w="907" w:type="dxa"/>
              </w:tcPr>
              <w:p w14:paraId="5D0C5101" w14:textId="77777777" w:rsidR="00762CAD" w:rsidRDefault="0099048A">
                <w:r>
                  <w:t>1 219</w:t>
                </w:r>
              </w:p>
            </w:tc>
          </w:tr>
          <w:tr w:rsidR="00762CAD" w14:paraId="3698B8B8" w14:textId="77777777" w:rsidTr="00762CAD">
            <w:tc>
              <w:tcPr>
                <w:tcW w:w="907" w:type="dxa"/>
                <w:tcBorders>
                  <w:bottom w:val="single" w:sz="6" w:space="0" w:color="auto"/>
                </w:tcBorders>
              </w:tcPr>
              <w:p w14:paraId="769603E6" w14:textId="77777777" w:rsidR="00762CAD" w:rsidRDefault="0099048A">
                <w:r>
                  <w:t>73 288</w:t>
                </w:r>
              </w:p>
            </w:tc>
            <w:tc>
              <w:tcPr>
                <w:tcW w:w="5443" w:type="dxa"/>
                <w:tcBorders>
                  <w:bottom w:val="single" w:sz="6" w:space="0" w:color="auto"/>
                </w:tcBorders>
              </w:tcPr>
              <w:p w14:paraId="742084B7" w14:textId="77777777" w:rsidR="00762CAD" w:rsidRDefault="0099048A">
                <w:pPr>
                  <w:ind w:left="340" w:hanging="170"/>
                  <w:jc w:val="left"/>
                </w:pPr>
                <w:r>
                  <w:t>Investments in other sector entities</w:t>
                </w:r>
              </w:p>
            </w:tc>
            <w:tc>
              <w:tcPr>
                <w:tcW w:w="567" w:type="dxa"/>
                <w:tcBorders>
                  <w:bottom w:val="single" w:sz="6" w:space="0" w:color="auto"/>
                </w:tcBorders>
              </w:tcPr>
              <w:p w14:paraId="1E904B8E" w14:textId="77777777" w:rsidR="00762CAD" w:rsidRDefault="00762CAD">
                <w:pPr>
                  <w:jc w:val="center"/>
                </w:pPr>
              </w:p>
            </w:tc>
            <w:tc>
              <w:tcPr>
                <w:tcW w:w="907" w:type="dxa"/>
                <w:tcBorders>
                  <w:bottom w:val="single" w:sz="6" w:space="0" w:color="auto"/>
                </w:tcBorders>
              </w:tcPr>
              <w:p w14:paraId="20AF4FCB" w14:textId="77777777" w:rsidR="00762CAD" w:rsidRDefault="0099048A">
                <w:r>
                  <w:t>89 162</w:t>
                </w:r>
              </w:p>
            </w:tc>
            <w:tc>
              <w:tcPr>
                <w:tcW w:w="907" w:type="dxa"/>
                <w:tcBorders>
                  <w:bottom w:val="single" w:sz="6" w:space="0" w:color="auto"/>
                </w:tcBorders>
              </w:tcPr>
              <w:p w14:paraId="0094E3FC" w14:textId="77777777" w:rsidR="00762CAD" w:rsidRDefault="0099048A">
                <w:r>
                  <w:t>89 414</w:t>
                </w:r>
              </w:p>
            </w:tc>
            <w:tc>
              <w:tcPr>
                <w:tcW w:w="907" w:type="dxa"/>
                <w:tcBorders>
                  <w:bottom w:val="single" w:sz="6" w:space="0" w:color="auto"/>
                </w:tcBorders>
              </w:tcPr>
              <w:p w14:paraId="6AFAE7BA" w14:textId="77777777" w:rsidR="00762CAD" w:rsidRDefault="0099048A">
                <w:r>
                  <w:t>89 226</w:t>
                </w:r>
              </w:p>
            </w:tc>
          </w:tr>
          <w:tr w:rsidR="00762CAD" w14:paraId="74C5B6F7" w14:textId="77777777" w:rsidTr="00762CAD">
            <w:tc>
              <w:tcPr>
                <w:tcW w:w="907" w:type="dxa"/>
                <w:tcBorders>
                  <w:top w:val="single" w:sz="6" w:space="0" w:color="auto"/>
                  <w:bottom w:val="single" w:sz="6" w:space="0" w:color="auto"/>
                </w:tcBorders>
              </w:tcPr>
              <w:p w14:paraId="1BF32A4F" w14:textId="77777777" w:rsidR="00762CAD" w:rsidRDefault="0099048A">
                <w:r>
                  <w:rPr>
                    <w:b/>
                  </w:rPr>
                  <w:t>105 527</w:t>
                </w:r>
              </w:p>
            </w:tc>
            <w:tc>
              <w:tcPr>
                <w:tcW w:w="5443" w:type="dxa"/>
                <w:tcBorders>
                  <w:top w:val="single" w:sz="6" w:space="0" w:color="auto"/>
                  <w:bottom w:val="single" w:sz="6" w:space="0" w:color="auto"/>
                </w:tcBorders>
              </w:tcPr>
              <w:p w14:paraId="5AAAECC4" w14:textId="77777777" w:rsidR="00762CAD" w:rsidRDefault="0099048A">
                <w:pPr>
                  <w:ind w:left="340" w:hanging="170"/>
                  <w:jc w:val="left"/>
                </w:pPr>
                <w:r>
                  <w:rPr>
                    <w:b/>
                  </w:rPr>
                  <w:t>Total financial assets</w:t>
                </w:r>
                <w:r>
                  <w:rPr>
                    <w:b/>
                    <w:vertAlign w:val="superscript"/>
                  </w:rPr>
                  <w:t xml:space="preserve"> (a)(c)</w:t>
                </w:r>
              </w:p>
            </w:tc>
            <w:tc>
              <w:tcPr>
                <w:tcW w:w="567" w:type="dxa"/>
                <w:tcBorders>
                  <w:top w:val="single" w:sz="6" w:space="0" w:color="auto"/>
                  <w:bottom w:val="single" w:sz="6" w:space="0" w:color="auto"/>
                </w:tcBorders>
              </w:tcPr>
              <w:p w14:paraId="6A4A13C3" w14:textId="77777777" w:rsidR="00762CAD" w:rsidRDefault="00762CAD">
                <w:pPr>
                  <w:jc w:val="center"/>
                </w:pPr>
              </w:p>
            </w:tc>
            <w:tc>
              <w:tcPr>
                <w:tcW w:w="907" w:type="dxa"/>
                <w:tcBorders>
                  <w:top w:val="single" w:sz="6" w:space="0" w:color="auto"/>
                  <w:bottom w:val="single" w:sz="6" w:space="0" w:color="auto"/>
                </w:tcBorders>
              </w:tcPr>
              <w:p w14:paraId="36E503A5" w14:textId="77777777" w:rsidR="00762CAD" w:rsidRDefault="0099048A">
                <w:r>
                  <w:rPr>
                    <w:b/>
                  </w:rPr>
                  <w:t>116 876</w:t>
                </w:r>
              </w:p>
            </w:tc>
            <w:tc>
              <w:tcPr>
                <w:tcW w:w="907" w:type="dxa"/>
                <w:tcBorders>
                  <w:top w:val="single" w:sz="6" w:space="0" w:color="auto"/>
                  <w:bottom w:val="single" w:sz="6" w:space="0" w:color="auto"/>
                </w:tcBorders>
              </w:tcPr>
              <w:p w14:paraId="0AC9A8B0" w14:textId="3A1125B7" w:rsidR="00762CAD" w:rsidRDefault="0099048A">
                <w:r>
                  <w:rPr>
                    <w:b/>
                  </w:rPr>
                  <w:t>1</w:t>
                </w:r>
                <w:r w:rsidR="0082446E">
                  <w:rPr>
                    <w:b/>
                  </w:rPr>
                  <w:t>29 716</w:t>
                </w:r>
              </w:p>
            </w:tc>
            <w:tc>
              <w:tcPr>
                <w:tcW w:w="907" w:type="dxa"/>
                <w:tcBorders>
                  <w:top w:val="single" w:sz="6" w:space="0" w:color="auto"/>
                  <w:bottom w:val="single" w:sz="6" w:space="0" w:color="auto"/>
                </w:tcBorders>
              </w:tcPr>
              <w:p w14:paraId="75590FF2" w14:textId="77777777" w:rsidR="00762CAD" w:rsidRDefault="0099048A">
                <w:r>
                  <w:rPr>
                    <w:b/>
                  </w:rPr>
                  <w:t>127 342</w:t>
                </w:r>
              </w:p>
            </w:tc>
          </w:tr>
          <w:tr w:rsidR="00762CAD" w14:paraId="7C061E14" w14:textId="77777777" w:rsidTr="00762CAD">
            <w:tc>
              <w:tcPr>
                <w:tcW w:w="907" w:type="dxa"/>
                <w:tcBorders>
                  <w:top w:val="single" w:sz="6" w:space="0" w:color="auto"/>
                </w:tcBorders>
              </w:tcPr>
              <w:p w14:paraId="60090BE7" w14:textId="77777777" w:rsidR="00762CAD" w:rsidRDefault="00762CAD"/>
            </w:tc>
            <w:tc>
              <w:tcPr>
                <w:tcW w:w="5443" w:type="dxa"/>
                <w:tcBorders>
                  <w:top w:val="single" w:sz="6" w:space="0" w:color="auto"/>
                </w:tcBorders>
              </w:tcPr>
              <w:p w14:paraId="561A8597" w14:textId="77777777" w:rsidR="00762CAD" w:rsidRDefault="0099048A">
                <w:pPr>
                  <w:ind w:left="340" w:hanging="170"/>
                  <w:jc w:val="left"/>
                </w:pPr>
                <w:r>
                  <w:rPr>
                    <w:b/>
                  </w:rPr>
                  <w:t>Non</w:t>
                </w:r>
                <w:r>
                  <w:rPr>
                    <w:b/>
                  </w:rPr>
                  <w:noBreakHyphen/>
                  <w:t>financial assets</w:t>
                </w:r>
              </w:p>
            </w:tc>
            <w:tc>
              <w:tcPr>
                <w:tcW w:w="567" w:type="dxa"/>
                <w:tcBorders>
                  <w:top w:val="single" w:sz="6" w:space="0" w:color="auto"/>
                </w:tcBorders>
              </w:tcPr>
              <w:p w14:paraId="5283E88B" w14:textId="77777777" w:rsidR="00762CAD" w:rsidRDefault="00762CAD">
                <w:pPr>
                  <w:jc w:val="center"/>
                </w:pPr>
              </w:p>
            </w:tc>
            <w:tc>
              <w:tcPr>
                <w:tcW w:w="907" w:type="dxa"/>
                <w:tcBorders>
                  <w:top w:val="single" w:sz="6" w:space="0" w:color="auto"/>
                </w:tcBorders>
              </w:tcPr>
              <w:p w14:paraId="297CEB8C" w14:textId="77777777" w:rsidR="00762CAD" w:rsidRDefault="00762CAD"/>
            </w:tc>
            <w:tc>
              <w:tcPr>
                <w:tcW w:w="907" w:type="dxa"/>
                <w:tcBorders>
                  <w:top w:val="single" w:sz="6" w:space="0" w:color="auto"/>
                </w:tcBorders>
              </w:tcPr>
              <w:p w14:paraId="3865258A" w14:textId="77777777" w:rsidR="00762CAD" w:rsidRDefault="00762CAD"/>
            </w:tc>
            <w:tc>
              <w:tcPr>
                <w:tcW w:w="907" w:type="dxa"/>
                <w:tcBorders>
                  <w:top w:val="single" w:sz="6" w:space="0" w:color="auto"/>
                </w:tcBorders>
              </w:tcPr>
              <w:p w14:paraId="1B5DE425" w14:textId="77777777" w:rsidR="00762CAD" w:rsidRDefault="00762CAD"/>
            </w:tc>
          </w:tr>
          <w:tr w:rsidR="00762CAD" w14:paraId="774C2821" w14:textId="77777777">
            <w:tc>
              <w:tcPr>
                <w:tcW w:w="907" w:type="dxa"/>
              </w:tcPr>
              <w:p w14:paraId="11BCDFC7" w14:textId="77777777" w:rsidR="00762CAD" w:rsidRDefault="0099048A">
                <w:r>
                  <w:t>849</w:t>
                </w:r>
              </w:p>
            </w:tc>
            <w:tc>
              <w:tcPr>
                <w:tcW w:w="5443" w:type="dxa"/>
              </w:tcPr>
              <w:p w14:paraId="15E1882C" w14:textId="77777777" w:rsidR="00762CAD" w:rsidRDefault="0099048A">
                <w:pPr>
                  <w:ind w:left="340" w:hanging="170"/>
                  <w:jc w:val="left"/>
                </w:pPr>
                <w:r>
                  <w:t>Inventories</w:t>
                </w:r>
              </w:p>
            </w:tc>
            <w:tc>
              <w:tcPr>
                <w:tcW w:w="567" w:type="dxa"/>
              </w:tcPr>
              <w:p w14:paraId="0831C047" w14:textId="77777777" w:rsidR="00762CAD" w:rsidRDefault="00762CAD">
                <w:pPr>
                  <w:jc w:val="center"/>
                </w:pPr>
              </w:p>
            </w:tc>
            <w:tc>
              <w:tcPr>
                <w:tcW w:w="907" w:type="dxa"/>
              </w:tcPr>
              <w:p w14:paraId="77AA116C" w14:textId="77777777" w:rsidR="00762CAD" w:rsidRDefault="0099048A">
                <w:r>
                  <w:t>1 262</w:t>
                </w:r>
              </w:p>
            </w:tc>
            <w:tc>
              <w:tcPr>
                <w:tcW w:w="907" w:type="dxa"/>
              </w:tcPr>
              <w:p w14:paraId="526B4DD3" w14:textId="77777777" w:rsidR="00762CAD" w:rsidRDefault="0099048A">
                <w:r>
                  <w:t>1 130</w:t>
                </w:r>
              </w:p>
            </w:tc>
            <w:tc>
              <w:tcPr>
                <w:tcW w:w="907" w:type="dxa"/>
              </w:tcPr>
              <w:p w14:paraId="79957F93" w14:textId="77777777" w:rsidR="00762CAD" w:rsidRDefault="0099048A">
                <w:r>
                  <w:t>753</w:t>
                </w:r>
              </w:p>
            </w:tc>
          </w:tr>
          <w:tr w:rsidR="00762CAD" w14:paraId="44A943A3" w14:textId="77777777">
            <w:tc>
              <w:tcPr>
                <w:tcW w:w="907" w:type="dxa"/>
              </w:tcPr>
              <w:p w14:paraId="3FAC7266" w14:textId="77777777" w:rsidR="00762CAD" w:rsidRDefault="0099048A">
                <w:r>
                  <w:t>183</w:t>
                </w:r>
              </w:p>
            </w:tc>
            <w:tc>
              <w:tcPr>
                <w:tcW w:w="5443" w:type="dxa"/>
              </w:tcPr>
              <w:p w14:paraId="55AD88FF" w14:textId="77777777" w:rsidR="00762CAD" w:rsidRDefault="0099048A">
                <w:pPr>
                  <w:ind w:left="340" w:hanging="170"/>
                  <w:jc w:val="left"/>
                </w:pPr>
                <w:r>
                  <w:t>Non</w:t>
                </w:r>
                <w:r>
                  <w:noBreakHyphen/>
                  <w:t>financial assets held for sale</w:t>
                </w:r>
              </w:p>
            </w:tc>
            <w:tc>
              <w:tcPr>
                <w:tcW w:w="567" w:type="dxa"/>
              </w:tcPr>
              <w:p w14:paraId="7D6D8596" w14:textId="77777777" w:rsidR="00762CAD" w:rsidRDefault="00762CAD">
                <w:pPr>
                  <w:jc w:val="center"/>
                </w:pPr>
              </w:p>
            </w:tc>
            <w:tc>
              <w:tcPr>
                <w:tcW w:w="907" w:type="dxa"/>
              </w:tcPr>
              <w:p w14:paraId="6DAABB5C" w14:textId="77777777" w:rsidR="00762CAD" w:rsidRDefault="0099048A">
                <w:r>
                  <w:t>171</w:t>
                </w:r>
              </w:p>
            </w:tc>
            <w:tc>
              <w:tcPr>
                <w:tcW w:w="907" w:type="dxa"/>
              </w:tcPr>
              <w:p w14:paraId="49E2999B" w14:textId="77777777" w:rsidR="00762CAD" w:rsidRDefault="0099048A">
                <w:r>
                  <w:t>154</w:t>
                </w:r>
              </w:p>
            </w:tc>
            <w:tc>
              <w:tcPr>
                <w:tcW w:w="907" w:type="dxa"/>
              </w:tcPr>
              <w:p w14:paraId="152B996A" w14:textId="77777777" w:rsidR="00762CAD" w:rsidRDefault="0099048A">
                <w:r>
                  <w:t>187</w:t>
                </w:r>
              </w:p>
            </w:tc>
          </w:tr>
          <w:tr w:rsidR="00762CAD" w14:paraId="0139B3C8" w14:textId="77777777">
            <w:tc>
              <w:tcPr>
                <w:tcW w:w="907" w:type="dxa"/>
              </w:tcPr>
              <w:p w14:paraId="2C948CAC" w14:textId="77777777" w:rsidR="00762CAD" w:rsidRDefault="0099048A">
                <w:r>
                  <w:t>198 442</w:t>
                </w:r>
              </w:p>
            </w:tc>
            <w:tc>
              <w:tcPr>
                <w:tcW w:w="5443" w:type="dxa"/>
              </w:tcPr>
              <w:p w14:paraId="59E56EC3" w14:textId="5E0F8F5C" w:rsidR="00762CAD" w:rsidRDefault="0099048A">
                <w:pPr>
                  <w:ind w:left="340" w:hanging="170"/>
                  <w:jc w:val="left"/>
                </w:pPr>
                <w:r>
                  <w:t>Land, buildings, infrastructure, plant and equipment</w:t>
                </w:r>
                <w:r w:rsidR="00CB5D8E">
                  <w:t xml:space="preserve"> </w:t>
                </w:r>
                <w:r w:rsidR="00CB5D8E" w:rsidRPr="00CB5D8E">
                  <w:rPr>
                    <w:vertAlign w:val="superscript"/>
                  </w:rPr>
                  <w:t>(a)</w:t>
                </w:r>
              </w:p>
            </w:tc>
            <w:tc>
              <w:tcPr>
                <w:tcW w:w="567" w:type="dxa"/>
              </w:tcPr>
              <w:p w14:paraId="51D7053B" w14:textId="77777777" w:rsidR="00762CAD" w:rsidRDefault="0099048A">
                <w:pPr>
                  <w:jc w:val="center"/>
                </w:pPr>
                <w:r>
                  <w:t>4.1</w:t>
                </w:r>
              </w:p>
            </w:tc>
            <w:tc>
              <w:tcPr>
                <w:tcW w:w="907" w:type="dxa"/>
              </w:tcPr>
              <w:p w14:paraId="40F092D5" w14:textId="77777777" w:rsidR="00762CAD" w:rsidRDefault="0099048A">
                <w:r>
                  <w:t>225 771</w:t>
                </w:r>
              </w:p>
            </w:tc>
            <w:tc>
              <w:tcPr>
                <w:tcW w:w="907" w:type="dxa"/>
              </w:tcPr>
              <w:p w14:paraId="683DCC85" w14:textId="77777777" w:rsidR="00762CAD" w:rsidRDefault="0099048A">
                <w:r>
                  <w:t>229 316</w:t>
                </w:r>
              </w:p>
            </w:tc>
            <w:tc>
              <w:tcPr>
                <w:tcW w:w="907" w:type="dxa"/>
              </w:tcPr>
              <w:p w14:paraId="25DBEDAC" w14:textId="77777777" w:rsidR="00762CAD" w:rsidRDefault="0099048A">
                <w:r>
                  <w:t>238 100</w:t>
                </w:r>
              </w:p>
            </w:tc>
          </w:tr>
          <w:tr w:rsidR="00762CAD" w14:paraId="40EC4D26" w14:textId="77777777" w:rsidTr="00762CAD">
            <w:tc>
              <w:tcPr>
                <w:tcW w:w="907" w:type="dxa"/>
                <w:tcBorders>
                  <w:bottom w:val="single" w:sz="6" w:space="0" w:color="auto"/>
                </w:tcBorders>
              </w:tcPr>
              <w:p w14:paraId="1DB2C066" w14:textId="77777777" w:rsidR="00762CAD" w:rsidRDefault="0099048A">
                <w:r>
                  <w:t>3 860</w:t>
                </w:r>
              </w:p>
            </w:tc>
            <w:tc>
              <w:tcPr>
                <w:tcW w:w="5443" w:type="dxa"/>
                <w:tcBorders>
                  <w:bottom w:val="single" w:sz="6" w:space="0" w:color="auto"/>
                </w:tcBorders>
              </w:tcPr>
              <w:p w14:paraId="6D8BBA22" w14:textId="77777777" w:rsidR="00762CAD" w:rsidRDefault="0099048A">
                <w:pPr>
                  <w:ind w:left="340" w:hanging="170"/>
                  <w:jc w:val="left"/>
                </w:pPr>
                <w:r>
                  <w:t>Other non</w:t>
                </w:r>
                <w:r>
                  <w:noBreakHyphen/>
                  <w:t>financial assets</w:t>
                </w:r>
              </w:p>
            </w:tc>
            <w:tc>
              <w:tcPr>
                <w:tcW w:w="567" w:type="dxa"/>
                <w:tcBorders>
                  <w:bottom w:val="single" w:sz="6" w:space="0" w:color="auto"/>
                </w:tcBorders>
              </w:tcPr>
              <w:p w14:paraId="24708EB8" w14:textId="77777777" w:rsidR="00762CAD" w:rsidRDefault="0099048A">
                <w:pPr>
                  <w:jc w:val="center"/>
                </w:pPr>
                <w:r>
                  <w:t>4.7</w:t>
                </w:r>
              </w:p>
            </w:tc>
            <w:tc>
              <w:tcPr>
                <w:tcW w:w="907" w:type="dxa"/>
                <w:tcBorders>
                  <w:bottom w:val="single" w:sz="6" w:space="0" w:color="auto"/>
                </w:tcBorders>
              </w:tcPr>
              <w:p w14:paraId="0D1FFB58" w14:textId="77777777" w:rsidR="00762CAD" w:rsidRDefault="0099048A">
                <w:r>
                  <w:t>3 313</w:t>
                </w:r>
              </w:p>
            </w:tc>
            <w:tc>
              <w:tcPr>
                <w:tcW w:w="907" w:type="dxa"/>
                <w:tcBorders>
                  <w:bottom w:val="single" w:sz="6" w:space="0" w:color="auto"/>
                </w:tcBorders>
              </w:tcPr>
              <w:p w14:paraId="1EFA11EC" w14:textId="77777777" w:rsidR="00762CAD" w:rsidRDefault="0099048A">
                <w:r>
                  <w:t>7 859</w:t>
                </w:r>
              </w:p>
            </w:tc>
            <w:tc>
              <w:tcPr>
                <w:tcW w:w="907" w:type="dxa"/>
                <w:tcBorders>
                  <w:bottom w:val="single" w:sz="6" w:space="0" w:color="auto"/>
                </w:tcBorders>
              </w:tcPr>
              <w:p w14:paraId="7A8E51FD" w14:textId="77777777" w:rsidR="00762CAD" w:rsidRDefault="0099048A">
                <w:r>
                  <w:t>7 342</w:t>
                </w:r>
              </w:p>
            </w:tc>
          </w:tr>
          <w:tr w:rsidR="00762CAD" w14:paraId="46BCCF31" w14:textId="77777777" w:rsidTr="00762CAD">
            <w:tc>
              <w:tcPr>
                <w:tcW w:w="907" w:type="dxa"/>
                <w:tcBorders>
                  <w:top w:val="single" w:sz="6" w:space="0" w:color="auto"/>
                  <w:bottom w:val="single" w:sz="6" w:space="0" w:color="auto"/>
                </w:tcBorders>
              </w:tcPr>
              <w:p w14:paraId="4458768F" w14:textId="77777777" w:rsidR="00762CAD" w:rsidRDefault="0099048A">
                <w:r>
                  <w:rPr>
                    <w:b/>
                  </w:rPr>
                  <w:t>203 333</w:t>
                </w:r>
              </w:p>
            </w:tc>
            <w:tc>
              <w:tcPr>
                <w:tcW w:w="5443" w:type="dxa"/>
                <w:tcBorders>
                  <w:top w:val="single" w:sz="6" w:space="0" w:color="auto"/>
                  <w:bottom w:val="single" w:sz="6" w:space="0" w:color="auto"/>
                </w:tcBorders>
              </w:tcPr>
              <w:p w14:paraId="10C917EE" w14:textId="77777777" w:rsidR="00762CAD" w:rsidRDefault="0099048A">
                <w:pPr>
                  <w:ind w:left="340" w:hanging="170"/>
                  <w:jc w:val="left"/>
                </w:pPr>
                <w:r>
                  <w:rPr>
                    <w:b/>
                  </w:rPr>
                  <w:t>Total non</w:t>
                </w:r>
                <w:r>
                  <w:rPr>
                    <w:b/>
                  </w:rPr>
                  <w:noBreakHyphen/>
                  <w:t>financial assets</w:t>
                </w:r>
              </w:p>
            </w:tc>
            <w:tc>
              <w:tcPr>
                <w:tcW w:w="567" w:type="dxa"/>
                <w:tcBorders>
                  <w:top w:val="single" w:sz="6" w:space="0" w:color="auto"/>
                  <w:bottom w:val="single" w:sz="6" w:space="0" w:color="auto"/>
                </w:tcBorders>
              </w:tcPr>
              <w:p w14:paraId="0DA7BFFC" w14:textId="77777777" w:rsidR="00762CAD" w:rsidRDefault="00762CAD">
                <w:pPr>
                  <w:jc w:val="center"/>
                </w:pPr>
              </w:p>
            </w:tc>
            <w:tc>
              <w:tcPr>
                <w:tcW w:w="907" w:type="dxa"/>
                <w:tcBorders>
                  <w:top w:val="single" w:sz="6" w:space="0" w:color="auto"/>
                  <w:bottom w:val="single" w:sz="6" w:space="0" w:color="auto"/>
                </w:tcBorders>
              </w:tcPr>
              <w:p w14:paraId="777CD4B3" w14:textId="77777777" w:rsidR="00762CAD" w:rsidRDefault="0099048A">
                <w:r>
                  <w:rPr>
                    <w:b/>
                  </w:rPr>
                  <w:t>230 516</w:t>
                </w:r>
              </w:p>
            </w:tc>
            <w:tc>
              <w:tcPr>
                <w:tcW w:w="907" w:type="dxa"/>
                <w:tcBorders>
                  <w:top w:val="single" w:sz="6" w:space="0" w:color="auto"/>
                  <w:bottom w:val="single" w:sz="6" w:space="0" w:color="auto"/>
                </w:tcBorders>
              </w:tcPr>
              <w:p w14:paraId="0AF8D30A" w14:textId="77777777" w:rsidR="00762CAD" w:rsidRDefault="0099048A">
                <w:r>
                  <w:rPr>
                    <w:b/>
                  </w:rPr>
                  <w:t>238 459</w:t>
                </w:r>
              </w:p>
            </w:tc>
            <w:tc>
              <w:tcPr>
                <w:tcW w:w="907" w:type="dxa"/>
                <w:tcBorders>
                  <w:top w:val="single" w:sz="6" w:space="0" w:color="auto"/>
                  <w:bottom w:val="single" w:sz="6" w:space="0" w:color="auto"/>
                </w:tcBorders>
              </w:tcPr>
              <w:p w14:paraId="06C4CB6D" w14:textId="77777777" w:rsidR="00762CAD" w:rsidRDefault="0099048A">
                <w:r>
                  <w:rPr>
                    <w:b/>
                  </w:rPr>
                  <w:t>246 382</w:t>
                </w:r>
              </w:p>
            </w:tc>
          </w:tr>
          <w:tr w:rsidR="00762CAD" w14:paraId="587B9FA8" w14:textId="77777777" w:rsidTr="00762CAD">
            <w:tc>
              <w:tcPr>
                <w:tcW w:w="907" w:type="dxa"/>
                <w:tcBorders>
                  <w:top w:val="single" w:sz="6" w:space="0" w:color="auto"/>
                </w:tcBorders>
              </w:tcPr>
              <w:p w14:paraId="5465664A" w14:textId="77777777" w:rsidR="00762CAD" w:rsidRDefault="0099048A">
                <w:r>
                  <w:rPr>
                    <w:b/>
                  </w:rPr>
                  <w:t>308 860</w:t>
                </w:r>
              </w:p>
            </w:tc>
            <w:tc>
              <w:tcPr>
                <w:tcW w:w="5443" w:type="dxa"/>
                <w:tcBorders>
                  <w:top w:val="single" w:sz="6" w:space="0" w:color="auto"/>
                </w:tcBorders>
              </w:tcPr>
              <w:p w14:paraId="5111F667" w14:textId="77777777" w:rsidR="00762CAD" w:rsidRDefault="0099048A">
                <w:pPr>
                  <w:ind w:left="340" w:hanging="170"/>
                  <w:jc w:val="left"/>
                </w:pPr>
                <w:r>
                  <w:rPr>
                    <w:b/>
                  </w:rPr>
                  <w:t>Total assets</w:t>
                </w:r>
                <w:r>
                  <w:rPr>
                    <w:b/>
                    <w:vertAlign w:val="superscript"/>
                  </w:rPr>
                  <w:t xml:space="preserve"> (a)(c)</w:t>
                </w:r>
              </w:p>
            </w:tc>
            <w:tc>
              <w:tcPr>
                <w:tcW w:w="567" w:type="dxa"/>
                <w:tcBorders>
                  <w:top w:val="single" w:sz="6" w:space="0" w:color="auto"/>
                </w:tcBorders>
              </w:tcPr>
              <w:p w14:paraId="3926BF3C" w14:textId="77777777" w:rsidR="00762CAD" w:rsidRDefault="00762CAD">
                <w:pPr>
                  <w:jc w:val="center"/>
                </w:pPr>
              </w:p>
            </w:tc>
            <w:tc>
              <w:tcPr>
                <w:tcW w:w="907" w:type="dxa"/>
                <w:tcBorders>
                  <w:top w:val="single" w:sz="6" w:space="0" w:color="auto"/>
                </w:tcBorders>
              </w:tcPr>
              <w:p w14:paraId="1E833744" w14:textId="77777777" w:rsidR="00762CAD" w:rsidRDefault="0099048A">
                <w:r>
                  <w:rPr>
                    <w:b/>
                  </w:rPr>
                  <w:t>347 392</w:t>
                </w:r>
              </w:p>
            </w:tc>
            <w:tc>
              <w:tcPr>
                <w:tcW w:w="907" w:type="dxa"/>
                <w:tcBorders>
                  <w:top w:val="single" w:sz="6" w:space="0" w:color="auto"/>
                </w:tcBorders>
              </w:tcPr>
              <w:p w14:paraId="2AEBF6B5" w14:textId="49E537B9" w:rsidR="00762CAD" w:rsidRDefault="0099048A">
                <w:r>
                  <w:rPr>
                    <w:b/>
                  </w:rPr>
                  <w:t>36</w:t>
                </w:r>
                <w:r w:rsidR="0082446E">
                  <w:rPr>
                    <w:b/>
                  </w:rPr>
                  <w:t>8 175</w:t>
                </w:r>
              </w:p>
            </w:tc>
            <w:tc>
              <w:tcPr>
                <w:tcW w:w="907" w:type="dxa"/>
                <w:tcBorders>
                  <w:top w:val="single" w:sz="6" w:space="0" w:color="auto"/>
                </w:tcBorders>
              </w:tcPr>
              <w:p w14:paraId="396450C6" w14:textId="77777777" w:rsidR="00762CAD" w:rsidRDefault="0099048A">
                <w:r>
                  <w:rPr>
                    <w:b/>
                  </w:rPr>
                  <w:t>373 724</w:t>
                </w:r>
              </w:p>
            </w:tc>
          </w:tr>
          <w:tr w:rsidR="00762CAD" w14:paraId="5126D54E" w14:textId="77777777">
            <w:tc>
              <w:tcPr>
                <w:tcW w:w="907" w:type="dxa"/>
              </w:tcPr>
              <w:p w14:paraId="19A8E72B" w14:textId="77777777" w:rsidR="00762CAD" w:rsidRDefault="00762CAD"/>
            </w:tc>
            <w:tc>
              <w:tcPr>
                <w:tcW w:w="5443" w:type="dxa"/>
              </w:tcPr>
              <w:p w14:paraId="7FB92F1D" w14:textId="77777777" w:rsidR="00762CAD" w:rsidRDefault="0099048A">
                <w:pPr>
                  <w:ind w:left="340" w:hanging="170"/>
                  <w:jc w:val="left"/>
                </w:pPr>
                <w:r>
                  <w:rPr>
                    <w:b/>
                  </w:rPr>
                  <w:t>Liabilities</w:t>
                </w:r>
              </w:p>
            </w:tc>
            <w:tc>
              <w:tcPr>
                <w:tcW w:w="567" w:type="dxa"/>
              </w:tcPr>
              <w:p w14:paraId="7E516B36" w14:textId="77777777" w:rsidR="00762CAD" w:rsidRDefault="00762CAD">
                <w:pPr>
                  <w:jc w:val="center"/>
                </w:pPr>
              </w:p>
            </w:tc>
            <w:tc>
              <w:tcPr>
                <w:tcW w:w="907" w:type="dxa"/>
              </w:tcPr>
              <w:p w14:paraId="148AE43E" w14:textId="77777777" w:rsidR="00762CAD" w:rsidRDefault="00762CAD"/>
            </w:tc>
            <w:tc>
              <w:tcPr>
                <w:tcW w:w="907" w:type="dxa"/>
              </w:tcPr>
              <w:p w14:paraId="2F62C81C" w14:textId="77777777" w:rsidR="00762CAD" w:rsidRDefault="00762CAD"/>
            </w:tc>
            <w:tc>
              <w:tcPr>
                <w:tcW w:w="907" w:type="dxa"/>
              </w:tcPr>
              <w:p w14:paraId="7BA3ACBD" w14:textId="77777777" w:rsidR="00762CAD" w:rsidRDefault="00762CAD"/>
            </w:tc>
          </w:tr>
          <w:tr w:rsidR="00762CAD" w14:paraId="01CE3015" w14:textId="77777777">
            <w:tc>
              <w:tcPr>
                <w:tcW w:w="907" w:type="dxa"/>
              </w:tcPr>
              <w:p w14:paraId="59D1FAE9" w14:textId="77777777" w:rsidR="00762CAD" w:rsidRDefault="0099048A">
                <w:r>
                  <w:t>2 366</w:t>
                </w:r>
              </w:p>
            </w:tc>
            <w:tc>
              <w:tcPr>
                <w:tcW w:w="5443" w:type="dxa"/>
              </w:tcPr>
              <w:p w14:paraId="679393DC" w14:textId="77777777" w:rsidR="00762CAD" w:rsidRDefault="0099048A">
                <w:pPr>
                  <w:ind w:left="340" w:hanging="170"/>
                  <w:jc w:val="left"/>
                </w:pPr>
                <w:r>
                  <w:t>Deposits held and advances received</w:t>
                </w:r>
              </w:p>
            </w:tc>
            <w:tc>
              <w:tcPr>
                <w:tcW w:w="567" w:type="dxa"/>
              </w:tcPr>
              <w:p w14:paraId="239C493F" w14:textId="77777777" w:rsidR="00762CAD" w:rsidRDefault="00762CAD">
                <w:pPr>
                  <w:jc w:val="center"/>
                </w:pPr>
              </w:p>
            </w:tc>
            <w:tc>
              <w:tcPr>
                <w:tcW w:w="907" w:type="dxa"/>
              </w:tcPr>
              <w:p w14:paraId="3DB2C60F" w14:textId="77777777" w:rsidR="00762CAD" w:rsidRDefault="0099048A">
                <w:r>
                  <w:t>1 835</w:t>
                </w:r>
              </w:p>
            </w:tc>
            <w:tc>
              <w:tcPr>
                <w:tcW w:w="907" w:type="dxa"/>
              </w:tcPr>
              <w:p w14:paraId="0E6514EE" w14:textId="77777777" w:rsidR="00762CAD" w:rsidRDefault="0099048A">
                <w:r>
                  <w:t>1 762</w:t>
                </w:r>
              </w:p>
            </w:tc>
            <w:tc>
              <w:tcPr>
                <w:tcW w:w="907" w:type="dxa"/>
              </w:tcPr>
              <w:p w14:paraId="56E09C04" w14:textId="77777777" w:rsidR="00762CAD" w:rsidRDefault="0099048A">
                <w:r>
                  <w:t>1 386</w:t>
                </w:r>
              </w:p>
            </w:tc>
          </w:tr>
          <w:tr w:rsidR="00762CAD" w14:paraId="649D587C" w14:textId="77777777">
            <w:tc>
              <w:tcPr>
                <w:tcW w:w="907" w:type="dxa"/>
              </w:tcPr>
              <w:p w14:paraId="5E1734F3" w14:textId="77777777" w:rsidR="00762CAD" w:rsidRDefault="0099048A">
                <w:r>
                  <w:t>15 731</w:t>
                </w:r>
              </w:p>
            </w:tc>
            <w:tc>
              <w:tcPr>
                <w:tcW w:w="5443" w:type="dxa"/>
              </w:tcPr>
              <w:p w14:paraId="3B572546" w14:textId="77777777" w:rsidR="00762CAD" w:rsidRDefault="0099048A">
                <w:pPr>
                  <w:ind w:left="340" w:hanging="170"/>
                  <w:jc w:val="left"/>
                </w:pPr>
                <w:r>
                  <w:t>Payables</w:t>
                </w:r>
              </w:p>
            </w:tc>
            <w:tc>
              <w:tcPr>
                <w:tcW w:w="567" w:type="dxa"/>
              </w:tcPr>
              <w:p w14:paraId="193DB47E" w14:textId="77777777" w:rsidR="00762CAD" w:rsidRDefault="0099048A">
                <w:pPr>
                  <w:jc w:val="center"/>
                </w:pPr>
                <w:r>
                  <w:t>5.2</w:t>
                </w:r>
              </w:p>
            </w:tc>
            <w:tc>
              <w:tcPr>
                <w:tcW w:w="907" w:type="dxa"/>
              </w:tcPr>
              <w:p w14:paraId="6F41F2E1" w14:textId="77777777" w:rsidR="00762CAD" w:rsidRDefault="0099048A">
                <w:r>
                  <w:t>17 567</w:t>
                </w:r>
              </w:p>
            </w:tc>
            <w:tc>
              <w:tcPr>
                <w:tcW w:w="907" w:type="dxa"/>
              </w:tcPr>
              <w:p w14:paraId="500F88EA" w14:textId="54CF7D30" w:rsidR="00762CAD" w:rsidRDefault="0099048A">
                <w:r>
                  <w:t xml:space="preserve">27 </w:t>
                </w:r>
                <w:r w:rsidR="0082446E">
                  <w:t>048</w:t>
                </w:r>
              </w:p>
            </w:tc>
            <w:tc>
              <w:tcPr>
                <w:tcW w:w="907" w:type="dxa"/>
              </w:tcPr>
              <w:p w14:paraId="7F04577D" w14:textId="77777777" w:rsidR="00762CAD" w:rsidRDefault="0099048A">
                <w:r>
                  <w:t>26 416</w:t>
                </w:r>
              </w:p>
            </w:tc>
          </w:tr>
          <w:tr w:rsidR="00762CAD" w14:paraId="73E6EE90" w14:textId="77777777">
            <w:tc>
              <w:tcPr>
                <w:tcW w:w="907" w:type="dxa"/>
              </w:tcPr>
              <w:p w14:paraId="0358737A" w14:textId="77777777" w:rsidR="00762CAD" w:rsidRDefault="0099048A">
                <w:r>
                  <w:t>381</w:t>
                </w:r>
              </w:p>
            </w:tc>
            <w:tc>
              <w:tcPr>
                <w:tcW w:w="5443" w:type="dxa"/>
              </w:tcPr>
              <w:p w14:paraId="7352CE68" w14:textId="77777777" w:rsidR="00762CAD" w:rsidRDefault="0099048A">
                <w:pPr>
                  <w:ind w:left="340" w:hanging="170"/>
                  <w:jc w:val="left"/>
                </w:pPr>
                <w:r>
                  <w:t>Contract liabilities</w:t>
                </w:r>
              </w:p>
            </w:tc>
            <w:tc>
              <w:tcPr>
                <w:tcW w:w="567" w:type="dxa"/>
              </w:tcPr>
              <w:p w14:paraId="4AC569BC" w14:textId="77777777" w:rsidR="00762CAD" w:rsidRDefault="0099048A">
                <w:pPr>
                  <w:jc w:val="center"/>
                </w:pPr>
                <w:r>
                  <w:t>5.2</w:t>
                </w:r>
              </w:p>
            </w:tc>
            <w:tc>
              <w:tcPr>
                <w:tcW w:w="907" w:type="dxa"/>
              </w:tcPr>
              <w:p w14:paraId="1276382D" w14:textId="77777777" w:rsidR="00762CAD" w:rsidRDefault="0099048A">
                <w:r>
                  <w:t>342</w:t>
                </w:r>
              </w:p>
            </w:tc>
            <w:tc>
              <w:tcPr>
                <w:tcW w:w="907" w:type="dxa"/>
              </w:tcPr>
              <w:p w14:paraId="5C55D8E2" w14:textId="77777777" w:rsidR="00762CAD" w:rsidRDefault="0099048A">
                <w:r>
                  <w:t>358</w:t>
                </w:r>
              </w:p>
            </w:tc>
            <w:tc>
              <w:tcPr>
                <w:tcW w:w="907" w:type="dxa"/>
              </w:tcPr>
              <w:p w14:paraId="646E3B54" w14:textId="77777777" w:rsidR="00762CAD" w:rsidRDefault="0099048A">
                <w:r>
                  <w:t>338</w:t>
                </w:r>
              </w:p>
            </w:tc>
          </w:tr>
          <w:tr w:rsidR="00762CAD" w14:paraId="2FC5AE7C" w14:textId="77777777">
            <w:tc>
              <w:tcPr>
                <w:tcW w:w="907" w:type="dxa"/>
              </w:tcPr>
              <w:p w14:paraId="7D5AFD79" w14:textId="77777777" w:rsidR="00762CAD" w:rsidRDefault="0099048A">
                <w:r>
                  <w:t>103 944</w:t>
                </w:r>
              </w:p>
            </w:tc>
            <w:tc>
              <w:tcPr>
                <w:tcW w:w="5443" w:type="dxa"/>
              </w:tcPr>
              <w:p w14:paraId="26BB1234" w14:textId="77777777" w:rsidR="00762CAD" w:rsidRDefault="0099048A">
                <w:pPr>
                  <w:ind w:left="340" w:hanging="170"/>
                  <w:jc w:val="left"/>
                </w:pPr>
                <w:r>
                  <w:t>Borrowings</w:t>
                </w:r>
              </w:p>
            </w:tc>
            <w:tc>
              <w:tcPr>
                <w:tcW w:w="567" w:type="dxa"/>
              </w:tcPr>
              <w:p w14:paraId="71B6297B" w14:textId="77777777" w:rsidR="00762CAD" w:rsidRDefault="00762CAD">
                <w:pPr>
                  <w:jc w:val="center"/>
                </w:pPr>
              </w:p>
            </w:tc>
            <w:tc>
              <w:tcPr>
                <w:tcW w:w="907" w:type="dxa"/>
              </w:tcPr>
              <w:p w14:paraId="746256A8" w14:textId="77777777" w:rsidR="00762CAD" w:rsidRDefault="0099048A">
                <w:r>
                  <w:t>117 421</w:t>
                </w:r>
              </w:p>
            </w:tc>
            <w:tc>
              <w:tcPr>
                <w:tcW w:w="907" w:type="dxa"/>
              </w:tcPr>
              <w:p w14:paraId="7BA35859" w14:textId="77777777" w:rsidR="00762CAD" w:rsidRDefault="0099048A">
                <w:r>
                  <w:t>125 758</w:t>
                </w:r>
              </w:p>
            </w:tc>
            <w:tc>
              <w:tcPr>
                <w:tcW w:w="907" w:type="dxa"/>
              </w:tcPr>
              <w:p w14:paraId="44814F22" w14:textId="77777777" w:rsidR="00762CAD" w:rsidRDefault="0099048A">
                <w:r>
                  <w:t>143 651</w:t>
                </w:r>
              </w:p>
            </w:tc>
          </w:tr>
          <w:tr w:rsidR="00762CAD" w14:paraId="10389BE5" w14:textId="77777777">
            <w:tc>
              <w:tcPr>
                <w:tcW w:w="907" w:type="dxa"/>
              </w:tcPr>
              <w:p w14:paraId="4DC38A70" w14:textId="77777777" w:rsidR="00762CAD" w:rsidRDefault="0099048A">
                <w:r>
                  <w:t>9 642</w:t>
                </w:r>
              </w:p>
            </w:tc>
            <w:tc>
              <w:tcPr>
                <w:tcW w:w="5443" w:type="dxa"/>
              </w:tcPr>
              <w:p w14:paraId="61A2B7C9" w14:textId="77777777" w:rsidR="00762CAD" w:rsidRDefault="0099048A">
                <w:pPr>
                  <w:ind w:left="340" w:hanging="170"/>
                  <w:jc w:val="left"/>
                </w:pPr>
                <w:r>
                  <w:t>Employee benefits</w:t>
                </w:r>
              </w:p>
            </w:tc>
            <w:tc>
              <w:tcPr>
                <w:tcW w:w="567" w:type="dxa"/>
              </w:tcPr>
              <w:p w14:paraId="3A7196B3" w14:textId="77777777" w:rsidR="00762CAD" w:rsidRDefault="0099048A">
                <w:pPr>
                  <w:jc w:val="center"/>
                </w:pPr>
                <w:r>
                  <w:t>3.2</w:t>
                </w:r>
              </w:p>
            </w:tc>
            <w:tc>
              <w:tcPr>
                <w:tcW w:w="907" w:type="dxa"/>
              </w:tcPr>
              <w:p w14:paraId="32AF3475" w14:textId="77777777" w:rsidR="00762CAD" w:rsidRDefault="0099048A">
                <w:r>
                  <w:t>9 859</w:t>
                </w:r>
              </w:p>
            </w:tc>
            <w:tc>
              <w:tcPr>
                <w:tcW w:w="907" w:type="dxa"/>
              </w:tcPr>
              <w:p w14:paraId="067C47C5" w14:textId="77777777" w:rsidR="00762CAD" w:rsidRDefault="0099048A">
                <w:r>
                  <w:t>9 911</w:t>
                </w:r>
              </w:p>
            </w:tc>
            <w:tc>
              <w:tcPr>
                <w:tcW w:w="907" w:type="dxa"/>
              </w:tcPr>
              <w:p w14:paraId="68DA0D2E" w14:textId="77777777" w:rsidR="00762CAD" w:rsidRDefault="0099048A">
                <w:r>
                  <w:t>10 099</w:t>
                </w:r>
              </w:p>
            </w:tc>
          </w:tr>
          <w:tr w:rsidR="00762CAD" w14:paraId="2BA91AAE" w14:textId="77777777">
            <w:tc>
              <w:tcPr>
                <w:tcW w:w="907" w:type="dxa"/>
              </w:tcPr>
              <w:p w14:paraId="66C14F2B" w14:textId="77777777" w:rsidR="00762CAD" w:rsidRDefault="0099048A">
                <w:r>
                  <w:t>26 894</w:t>
                </w:r>
              </w:p>
            </w:tc>
            <w:tc>
              <w:tcPr>
                <w:tcW w:w="5443" w:type="dxa"/>
              </w:tcPr>
              <w:p w14:paraId="2107208E" w14:textId="77777777" w:rsidR="00762CAD" w:rsidRDefault="0099048A">
                <w:pPr>
                  <w:ind w:left="340" w:hanging="170"/>
                  <w:jc w:val="left"/>
                </w:pPr>
                <w:r>
                  <w:t>Superannuation</w:t>
                </w:r>
              </w:p>
            </w:tc>
            <w:tc>
              <w:tcPr>
                <w:tcW w:w="567" w:type="dxa"/>
              </w:tcPr>
              <w:p w14:paraId="2978ABB3" w14:textId="77777777" w:rsidR="00762CAD" w:rsidRDefault="00762CAD">
                <w:pPr>
                  <w:jc w:val="center"/>
                </w:pPr>
              </w:p>
            </w:tc>
            <w:tc>
              <w:tcPr>
                <w:tcW w:w="907" w:type="dxa"/>
              </w:tcPr>
              <w:p w14:paraId="155FA9C7" w14:textId="77777777" w:rsidR="00762CAD" w:rsidRDefault="0099048A">
                <w:r>
                  <w:t>19 756</w:t>
                </w:r>
              </w:p>
            </w:tc>
            <w:tc>
              <w:tcPr>
                <w:tcW w:w="907" w:type="dxa"/>
              </w:tcPr>
              <w:p w14:paraId="1200F02B" w14:textId="77777777" w:rsidR="00762CAD" w:rsidRDefault="0099048A">
                <w:r>
                  <w:t>18 845</w:t>
                </w:r>
              </w:p>
            </w:tc>
            <w:tc>
              <w:tcPr>
                <w:tcW w:w="907" w:type="dxa"/>
              </w:tcPr>
              <w:p w14:paraId="490A4FED" w14:textId="77777777" w:rsidR="00762CAD" w:rsidRDefault="0099048A">
                <w:r>
                  <w:t>17 461</w:t>
                </w:r>
              </w:p>
            </w:tc>
          </w:tr>
          <w:tr w:rsidR="00762CAD" w14:paraId="20FE7119" w14:textId="77777777" w:rsidTr="00762CAD">
            <w:tc>
              <w:tcPr>
                <w:tcW w:w="907" w:type="dxa"/>
                <w:tcBorders>
                  <w:bottom w:val="single" w:sz="6" w:space="0" w:color="auto"/>
                </w:tcBorders>
              </w:tcPr>
              <w:p w14:paraId="1171480D" w14:textId="77777777" w:rsidR="00762CAD" w:rsidRDefault="0099048A">
                <w:r>
                  <w:t>1 542</w:t>
                </w:r>
              </w:p>
            </w:tc>
            <w:tc>
              <w:tcPr>
                <w:tcW w:w="5443" w:type="dxa"/>
                <w:tcBorders>
                  <w:bottom w:val="single" w:sz="6" w:space="0" w:color="auto"/>
                </w:tcBorders>
              </w:tcPr>
              <w:p w14:paraId="41E5CF19" w14:textId="77777777" w:rsidR="00762CAD" w:rsidRDefault="0099048A">
                <w:pPr>
                  <w:ind w:left="340" w:hanging="170"/>
                  <w:jc w:val="left"/>
                </w:pPr>
                <w:r>
                  <w:t>Other provisions</w:t>
                </w:r>
              </w:p>
            </w:tc>
            <w:tc>
              <w:tcPr>
                <w:tcW w:w="567" w:type="dxa"/>
                <w:tcBorders>
                  <w:bottom w:val="single" w:sz="6" w:space="0" w:color="auto"/>
                </w:tcBorders>
              </w:tcPr>
              <w:p w14:paraId="2846CAA6" w14:textId="77777777" w:rsidR="00762CAD" w:rsidRDefault="00762CAD">
                <w:pPr>
                  <w:jc w:val="center"/>
                </w:pPr>
              </w:p>
            </w:tc>
            <w:tc>
              <w:tcPr>
                <w:tcW w:w="907" w:type="dxa"/>
                <w:tcBorders>
                  <w:bottom w:val="single" w:sz="6" w:space="0" w:color="auto"/>
                </w:tcBorders>
              </w:tcPr>
              <w:p w14:paraId="3ED9109B" w14:textId="77777777" w:rsidR="00762CAD" w:rsidRDefault="0099048A">
                <w:r>
                  <w:t>2 082</w:t>
                </w:r>
              </w:p>
            </w:tc>
            <w:tc>
              <w:tcPr>
                <w:tcW w:w="907" w:type="dxa"/>
                <w:tcBorders>
                  <w:bottom w:val="single" w:sz="6" w:space="0" w:color="auto"/>
                </w:tcBorders>
              </w:tcPr>
              <w:p w14:paraId="285EDD08" w14:textId="77777777" w:rsidR="00762CAD" w:rsidRDefault="0099048A">
                <w:r>
                  <w:t>2 026</w:t>
                </w:r>
              </w:p>
            </w:tc>
            <w:tc>
              <w:tcPr>
                <w:tcW w:w="907" w:type="dxa"/>
                <w:tcBorders>
                  <w:bottom w:val="single" w:sz="6" w:space="0" w:color="auto"/>
                </w:tcBorders>
              </w:tcPr>
              <w:p w14:paraId="5A5243C3" w14:textId="77777777" w:rsidR="00762CAD" w:rsidRDefault="0099048A">
                <w:r>
                  <w:t>2 090</w:t>
                </w:r>
              </w:p>
            </w:tc>
          </w:tr>
          <w:tr w:rsidR="00762CAD" w14:paraId="50C7BA45" w14:textId="77777777" w:rsidTr="00762CAD">
            <w:tc>
              <w:tcPr>
                <w:tcW w:w="907" w:type="dxa"/>
                <w:tcBorders>
                  <w:top w:val="single" w:sz="6" w:space="0" w:color="auto"/>
                  <w:bottom w:val="single" w:sz="6" w:space="0" w:color="auto"/>
                </w:tcBorders>
              </w:tcPr>
              <w:p w14:paraId="5C459D14" w14:textId="77777777" w:rsidR="00762CAD" w:rsidRDefault="0099048A">
                <w:r>
                  <w:rPr>
                    <w:b/>
                  </w:rPr>
                  <w:t>160 500</w:t>
                </w:r>
              </w:p>
            </w:tc>
            <w:tc>
              <w:tcPr>
                <w:tcW w:w="5443" w:type="dxa"/>
                <w:tcBorders>
                  <w:top w:val="single" w:sz="6" w:space="0" w:color="auto"/>
                  <w:bottom w:val="single" w:sz="6" w:space="0" w:color="auto"/>
                </w:tcBorders>
              </w:tcPr>
              <w:p w14:paraId="75A7EFAA" w14:textId="77777777" w:rsidR="00762CAD" w:rsidRDefault="0099048A">
                <w:pPr>
                  <w:ind w:left="340" w:hanging="170"/>
                  <w:jc w:val="left"/>
                </w:pPr>
                <w:r>
                  <w:rPr>
                    <w:b/>
                  </w:rPr>
                  <w:t>Total liabilities</w:t>
                </w:r>
              </w:p>
            </w:tc>
            <w:tc>
              <w:tcPr>
                <w:tcW w:w="567" w:type="dxa"/>
                <w:tcBorders>
                  <w:top w:val="single" w:sz="6" w:space="0" w:color="auto"/>
                  <w:bottom w:val="single" w:sz="6" w:space="0" w:color="auto"/>
                </w:tcBorders>
              </w:tcPr>
              <w:p w14:paraId="46A24013" w14:textId="77777777" w:rsidR="00762CAD" w:rsidRDefault="00762CAD">
                <w:pPr>
                  <w:jc w:val="center"/>
                </w:pPr>
              </w:p>
            </w:tc>
            <w:tc>
              <w:tcPr>
                <w:tcW w:w="907" w:type="dxa"/>
                <w:tcBorders>
                  <w:top w:val="single" w:sz="6" w:space="0" w:color="auto"/>
                  <w:bottom w:val="single" w:sz="6" w:space="0" w:color="auto"/>
                </w:tcBorders>
              </w:tcPr>
              <w:p w14:paraId="5980E15B" w14:textId="77777777" w:rsidR="00762CAD" w:rsidRDefault="0099048A">
                <w:r>
                  <w:rPr>
                    <w:b/>
                  </w:rPr>
                  <w:t>168 861</w:t>
                </w:r>
              </w:p>
            </w:tc>
            <w:tc>
              <w:tcPr>
                <w:tcW w:w="907" w:type="dxa"/>
                <w:tcBorders>
                  <w:top w:val="single" w:sz="6" w:space="0" w:color="auto"/>
                  <w:bottom w:val="single" w:sz="6" w:space="0" w:color="auto"/>
                </w:tcBorders>
              </w:tcPr>
              <w:p w14:paraId="405252B3" w14:textId="041F53D5" w:rsidR="00762CAD" w:rsidRDefault="0099048A">
                <w:r>
                  <w:rPr>
                    <w:b/>
                  </w:rPr>
                  <w:t>18</w:t>
                </w:r>
                <w:r w:rsidR="0082446E">
                  <w:rPr>
                    <w:b/>
                  </w:rPr>
                  <w:t>5 707</w:t>
                </w:r>
              </w:p>
            </w:tc>
            <w:tc>
              <w:tcPr>
                <w:tcW w:w="907" w:type="dxa"/>
                <w:tcBorders>
                  <w:top w:val="single" w:sz="6" w:space="0" w:color="auto"/>
                  <w:bottom w:val="single" w:sz="6" w:space="0" w:color="auto"/>
                </w:tcBorders>
              </w:tcPr>
              <w:p w14:paraId="313B736C" w14:textId="77777777" w:rsidR="00762CAD" w:rsidRDefault="0099048A">
                <w:r>
                  <w:rPr>
                    <w:b/>
                  </w:rPr>
                  <w:t>201 441</w:t>
                </w:r>
              </w:p>
            </w:tc>
          </w:tr>
          <w:tr w:rsidR="00762CAD" w14:paraId="65388B57" w14:textId="77777777" w:rsidTr="00762CAD">
            <w:tc>
              <w:tcPr>
                <w:tcW w:w="907" w:type="dxa"/>
                <w:tcBorders>
                  <w:top w:val="single" w:sz="6" w:space="0" w:color="auto"/>
                  <w:bottom w:val="single" w:sz="12" w:space="0" w:color="auto"/>
                </w:tcBorders>
              </w:tcPr>
              <w:p w14:paraId="1941C036" w14:textId="77777777" w:rsidR="00762CAD" w:rsidRDefault="0099048A">
                <w:r>
                  <w:rPr>
                    <w:b/>
                  </w:rPr>
                  <w:t>148 360</w:t>
                </w:r>
              </w:p>
            </w:tc>
            <w:tc>
              <w:tcPr>
                <w:tcW w:w="5443" w:type="dxa"/>
                <w:tcBorders>
                  <w:top w:val="single" w:sz="6" w:space="0" w:color="auto"/>
                  <w:bottom w:val="single" w:sz="12" w:space="0" w:color="auto"/>
                </w:tcBorders>
              </w:tcPr>
              <w:p w14:paraId="0A77949D" w14:textId="77777777" w:rsidR="00762CAD" w:rsidRDefault="0099048A">
                <w:pPr>
                  <w:ind w:left="340" w:hanging="170"/>
                  <w:jc w:val="left"/>
                </w:pPr>
                <w:r>
                  <w:rPr>
                    <w:b/>
                  </w:rPr>
                  <w:t>Net assets</w:t>
                </w:r>
                <w:r>
                  <w:rPr>
                    <w:b/>
                    <w:vertAlign w:val="superscript"/>
                  </w:rPr>
                  <w:t xml:space="preserve"> (a)(c)</w:t>
                </w:r>
              </w:p>
            </w:tc>
            <w:tc>
              <w:tcPr>
                <w:tcW w:w="567" w:type="dxa"/>
                <w:tcBorders>
                  <w:top w:val="single" w:sz="6" w:space="0" w:color="auto"/>
                  <w:bottom w:val="single" w:sz="12" w:space="0" w:color="auto"/>
                </w:tcBorders>
              </w:tcPr>
              <w:p w14:paraId="288CF8F8" w14:textId="77777777" w:rsidR="00762CAD" w:rsidRDefault="00762CAD">
                <w:pPr>
                  <w:jc w:val="center"/>
                </w:pPr>
              </w:p>
            </w:tc>
            <w:tc>
              <w:tcPr>
                <w:tcW w:w="907" w:type="dxa"/>
                <w:tcBorders>
                  <w:top w:val="single" w:sz="6" w:space="0" w:color="auto"/>
                  <w:bottom w:val="single" w:sz="12" w:space="0" w:color="auto"/>
                </w:tcBorders>
              </w:tcPr>
              <w:p w14:paraId="433802D5" w14:textId="77777777" w:rsidR="00762CAD" w:rsidRDefault="0099048A">
                <w:r>
                  <w:rPr>
                    <w:b/>
                  </w:rPr>
                  <w:t>178 531</w:t>
                </w:r>
              </w:p>
            </w:tc>
            <w:tc>
              <w:tcPr>
                <w:tcW w:w="907" w:type="dxa"/>
                <w:tcBorders>
                  <w:top w:val="single" w:sz="6" w:space="0" w:color="auto"/>
                  <w:bottom w:val="single" w:sz="12" w:space="0" w:color="auto"/>
                </w:tcBorders>
              </w:tcPr>
              <w:p w14:paraId="56D17CD2" w14:textId="77777777" w:rsidR="00762CAD" w:rsidRDefault="0099048A">
                <w:r>
                  <w:rPr>
                    <w:b/>
                  </w:rPr>
                  <w:t>182 468</w:t>
                </w:r>
              </w:p>
            </w:tc>
            <w:tc>
              <w:tcPr>
                <w:tcW w:w="907" w:type="dxa"/>
                <w:tcBorders>
                  <w:top w:val="single" w:sz="6" w:space="0" w:color="auto"/>
                  <w:bottom w:val="single" w:sz="12" w:space="0" w:color="auto"/>
                </w:tcBorders>
              </w:tcPr>
              <w:p w14:paraId="3DAE5D28" w14:textId="77777777" w:rsidR="00762CAD" w:rsidRDefault="0099048A">
                <w:r>
                  <w:rPr>
                    <w:b/>
                  </w:rPr>
                  <w:t>172 283</w:t>
                </w:r>
              </w:p>
            </w:tc>
          </w:tr>
          <w:tr w:rsidR="00762CAD" w14:paraId="53E123CE" w14:textId="77777777" w:rsidTr="00762CAD">
            <w:tc>
              <w:tcPr>
                <w:tcW w:w="907" w:type="dxa"/>
                <w:tcBorders>
                  <w:top w:val="single" w:sz="0" w:space="0" w:color="auto"/>
                </w:tcBorders>
              </w:tcPr>
              <w:p w14:paraId="45467135" w14:textId="77777777" w:rsidR="00762CAD" w:rsidRDefault="0099048A">
                <w:r>
                  <w:t>52 746</w:t>
                </w:r>
              </w:p>
            </w:tc>
            <w:tc>
              <w:tcPr>
                <w:tcW w:w="5443" w:type="dxa"/>
                <w:tcBorders>
                  <w:top w:val="single" w:sz="0" w:space="0" w:color="auto"/>
                </w:tcBorders>
              </w:tcPr>
              <w:p w14:paraId="3A71C79C" w14:textId="77777777" w:rsidR="00762CAD" w:rsidRDefault="0099048A">
                <w:pPr>
                  <w:ind w:left="340" w:hanging="170"/>
                  <w:jc w:val="left"/>
                </w:pPr>
                <w:r>
                  <w:t>Accumulated surplus/(deficit)</w:t>
                </w:r>
              </w:p>
            </w:tc>
            <w:tc>
              <w:tcPr>
                <w:tcW w:w="567" w:type="dxa"/>
                <w:tcBorders>
                  <w:top w:val="single" w:sz="0" w:space="0" w:color="auto"/>
                </w:tcBorders>
              </w:tcPr>
              <w:p w14:paraId="3A037ED8" w14:textId="77777777" w:rsidR="00762CAD" w:rsidRDefault="00762CAD">
                <w:pPr>
                  <w:jc w:val="center"/>
                </w:pPr>
              </w:p>
            </w:tc>
            <w:tc>
              <w:tcPr>
                <w:tcW w:w="907" w:type="dxa"/>
                <w:tcBorders>
                  <w:top w:val="single" w:sz="0" w:space="0" w:color="auto"/>
                </w:tcBorders>
              </w:tcPr>
              <w:p w14:paraId="3325EFC6" w14:textId="77777777" w:rsidR="00762CAD" w:rsidRDefault="0099048A">
                <w:r>
                  <w:t>52 827</w:t>
                </w:r>
              </w:p>
            </w:tc>
            <w:tc>
              <w:tcPr>
                <w:tcW w:w="907" w:type="dxa"/>
                <w:tcBorders>
                  <w:top w:val="single" w:sz="0" w:space="0" w:color="auto"/>
                </w:tcBorders>
              </w:tcPr>
              <w:p w14:paraId="516C4776" w14:textId="77777777" w:rsidR="00762CAD" w:rsidRDefault="0099048A">
                <w:r>
                  <w:t>52 290</w:t>
                </w:r>
              </w:p>
            </w:tc>
            <w:tc>
              <w:tcPr>
                <w:tcW w:w="907" w:type="dxa"/>
                <w:tcBorders>
                  <w:top w:val="single" w:sz="0" w:space="0" w:color="auto"/>
                </w:tcBorders>
              </w:tcPr>
              <w:p w14:paraId="41FE4D1D" w14:textId="77777777" w:rsidR="00762CAD" w:rsidRDefault="0099048A">
                <w:r>
                  <w:t>44 198</w:t>
                </w:r>
              </w:p>
            </w:tc>
          </w:tr>
          <w:tr w:rsidR="00762CAD" w14:paraId="2A9C230D" w14:textId="77777777" w:rsidTr="00762CAD">
            <w:tc>
              <w:tcPr>
                <w:tcW w:w="907" w:type="dxa"/>
                <w:tcBorders>
                  <w:bottom w:val="single" w:sz="6" w:space="0" w:color="auto"/>
                </w:tcBorders>
              </w:tcPr>
              <w:p w14:paraId="7F27809B" w14:textId="77777777" w:rsidR="00762CAD" w:rsidRDefault="0099048A">
                <w:r>
                  <w:t>95 614</w:t>
                </w:r>
              </w:p>
            </w:tc>
            <w:tc>
              <w:tcPr>
                <w:tcW w:w="5443" w:type="dxa"/>
                <w:tcBorders>
                  <w:bottom w:val="single" w:sz="6" w:space="0" w:color="auto"/>
                </w:tcBorders>
              </w:tcPr>
              <w:p w14:paraId="297DB44B" w14:textId="77777777" w:rsidR="00762CAD" w:rsidRDefault="0099048A">
                <w:pPr>
                  <w:ind w:left="340" w:hanging="170"/>
                  <w:jc w:val="left"/>
                </w:pPr>
                <w:r>
                  <w:t>Reserves</w:t>
                </w:r>
              </w:p>
            </w:tc>
            <w:tc>
              <w:tcPr>
                <w:tcW w:w="567" w:type="dxa"/>
                <w:tcBorders>
                  <w:bottom w:val="single" w:sz="6" w:space="0" w:color="auto"/>
                </w:tcBorders>
              </w:tcPr>
              <w:p w14:paraId="567A6FFF" w14:textId="77777777" w:rsidR="00762CAD" w:rsidRDefault="00762CAD">
                <w:pPr>
                  <w:jc w:val="center"/>
                </w:pPr>
              </w:p>
            </w:tc>
            <w:tc>
              <w:tcPr>
                <w:tcW w:w="907" w:type="dxa"/>
                <w:tcBorders>
                  <w:bottom w:val="single" w:sz="6" w:space="0" w:color="auto"/>
                </w:tcBorders>
              </w:tcPr>
              <w:p w14:paraId="32275FCE" w14:textId="77777777" w:rsidR="00762CAD" w:rsidRDefault="0099048A">
                <w:r>
                  <w:t>125 704</w:t>
                </w:r>
              </w:p>
            </w:tc>
            <w:tc>
              <w:tcPr>
                <w:tcW w:w="907" w:type="dxa"/>
                <w:tcBorders>
                  <w:bottom w:val="single" w:sz="6" w:space="0" w:color="auto"/>
                </w:tcBorders>
              </w:tcPr>
              <w:p w14:paraId="2B933755" w14:textId="77777777" w:rsidR="00762CAD" w:rsidRDefault="0099048A">
                <w:r>
                  <w:t>130 178</w:t>
                </w:r>
              </w:p>
            </w:tc>
            <w:tc>
              <w:tcPr>
                <w:tcW w:w="907" w:type="dxa"/>
                <w:tcBorders>
                  <w:bottom w:val="single" w:sz="6" w:space="0" w:color="auto"/>
                </w:tcBorders>
              </w:tcPr>
              <w:p w14:paraId="49BE7505" w14:textId="77777777" w:rsidR="00762CAD" w:rsidRDefault="0099048A">
                <w:r>
                  <w:t>128 085</w:t>
                </w:r>
              </w:p>
            </w:tc>
          </w:tr>
          <w:tr w:rsidR="00762CAD" w14:paraId="17D3DC94" w14:textId="77777777" w:rsidTr="00762CAD">
            <w:tc>
              <w:tcPr>
                <w:tcW w:w="907" w:type="dxa"/>
                <w:tcBorders>
                  <w:top w:val="single" w:sz="6" w:space="0" w:color="auto"/>
                  <w:bottom w:val="single" w:sz="12" w:space="0" w:color="auto"/>
                </w:tcBorders>
              </w:tcPr>
              <w:p w14:paraId="42F96238" w14:textId="77777777" w:rsidR="00762CAD" w:rsidRDefault="0099048A">
                <w:r>
                  <w:rPr>
                    <w:b/>
                  </w:rPr>
                  <w:t>148 360</w:t>
                </w:r>
              </w:p>
            </w:tc>
            <w:tc>
              <w:tcPr>
                <w:tcW w:w="5443" w:type="dxa"/>
                <w:tcBorders>
                  <w:top w:val="single" w:sz="6" w:space="0" w:color="auto"/>
                  <w:bottom w:val="single" w:sz="12" w:space="0" w:color="auto"/>
                </w:tcBorders>
              </w:tcPr>
              <w:p w14:paraId="7439D688" w14:textId="77777777" w:rsidR="00762CAD" w:rsidRDefault="0099048A">
                <w:pPr>
                  <w:ind w:left="340" w:hanging="170"/>
                  <w:jc w:val="left"/>
                </w:pPr>
                <w:r>
                  <w:rPr>
                    <w:b/>
                  </w:rPr>
                  <w:t>Net worth</w:t>
                </w:r>
                <w:r>
                  <w:rPr>
                    <w:b/>
                    <w:vertAlign w:val="superscript"/>
                  </w:rPr>
                  <w:t xml:space="preserve"> (a)(c)</w:t>
                </w:r>
              </w:p>
            </w:tc>
            <w:tc>
              <w:tcPr>
                <w:tcW w:w="567" w:type="dxa"/>
                <w:tcBorders>
                  <w:top w:val="single" w:sz="6" w:space="0" w:color="auto"/>
                  <w:bottom w:val="single" w:sz="12" w:space="0" w:color="auto"/>
                </w:tcBorders>
              </w:tcPr>
              <w:p w14:paraId="69E81797" w14:textId="77777777" w:rsidR="00762CAD" w:rsidRDefault="00762CAD">
                <w:pPr>
                  <w:jc w:val="center"/>
                </w:pPr>
              </w:p>
            </w:tc>
            <w:tc>
              <w:tcPr>
                <w:tcW w:w="907" w:type="dxa"/>
                <w:tcBorders>
                  <w:top w:val="single" w:sz="6" w:space="0" w:color="auto"/>
                  <w:bottom w:val="single" w:sz="12" w:space="0" w:color="auto"/>
                </w:tcBorders>
              </w:tcPr>
              <w:p w14:paraId="07DDE32F" w14:textId="77777777" w:rsidR="00762CAD" w:rsidRDefault="0099048A">
                <w:r>
                  <w:rPr>
                    <w:b/>
                  </w:rPr>
                  <w:t>178 531</w:t>
                </w:r>
              </w:p>
            </w:tc>
            <w:tc>
              <w:tcPr>
                <w:tcW w:w="907" w:type="dxa"/>
                <w:tcBorders>
                  <w:top w:val="single" w:sz="6" w:space="0" w:color="auto"/>
                  <w:bottom w:val="single" w:sz="12" w:space="0" w:color="auto"/>
                </w:tcBorders>
              </w:tcPr>
              <w:p w14:paraId="6661480E" w14:textId="77777777" w:rsidR="00762CAD" w:rsidRDefault="0099048A">
                <w:r>
                  <w:rPr>
                    <w:b/>
                  </w:rPr>
                  <w:t>182 468</w:t>
                </w:r>
              </w:p>
            </w:tc>
            <w:tc>
              <w:tcPr>
                <w:tcW w:w="907" w:type="dxa"/>
                <w:tcBorders>
                  <w:top w:val="single" w:sz="6" w:space="0" w:color="auto"/>
                  <w:bottom w:val="single" w:sz="12" w:space="0" w:color="auto"/>
                </w:tcBorders>
              </w:tcPr>
              <w:p w14:paraId="3D1633F4" w14:textId="77777777" w:rsidR="00762CAD" w:rsidRDefault="0099048A">
                <w:r>
                  <w:rPr>
                    <w:b/>
                  </w:rPr>
                  <w:t>172 283</w:t>
                </w:r>
              </w:p>
            </w:tc>
          </w:tr>
          <w:tr w:rsidR="00762CAD" w14:paraId="58427BF3" w14:textId="77777777" w:rsidTr="00762CAD">
            <w:trPr>
              <w:trHeight w:hRule="exact" w:val="113"/>
            </w:trPr>
            <w:tc>
              <w:tcPr>
                <w:tcW w:w="907" w:type="dxa"/>
                <w:tcBorders>
                  <w:top w:val="single" w:sz="0" w:space="0" w:color="auto"/>
                </w:tcBorders>
              </w:tcPr>
              <w:p w14:paraId="35C1D170" w14:textId="77777777" w:rsidR="00762CAD" w:rsidRDefault="00762CAD"/>
            </w:tc>
            <w:tc>
              <w:tcPr>
                <w:tcW w:w="5443" w:type="dxa"/>
                <w:tcBorders>
                  <w:top w:val="single" w:sz="0" w:space="0" w:color="auto"/>
                </w:tcBorders>
              </w:tcPr>
              <w:p w14:paraId="678C8DF3" w14:textId="77777777" w:rsidR="00762CAD" w:rsidRDefault="00762CAD">
                <w:pPr>
                  <w:ind w:left="340" w:hanging="170"/>
                  <w:jc w:val="left"/>
                </w:pPr>
              </w:p>
            </w:tc>
            <w:tc>
              <w:tcPr>
                <w:tcW w:w="567" w:type="dxa"/>
                <w:tcBorders>
                  <w:top w:val="single" w:sz="0" w:space="0" w:color="auto"/>
                </w:tcBorders>
              </w:tcPr>
              <w:p w14:paraId="162EA26F" w14:textId="77777777" w:rsidR="00762CAD" w:rsidRDefault="00762CAD">
                <w:pPr>
                  <w:jc w:val="center"/>
                </w:pPr>
              </w:p>
            </w:tc>
            <w:tc>
              <w:tcPr>
                <w:tcW w:w="907" w:type="dxa"/>
                <w:tcBorders>
                  <w:top w:val="single" w:sz="0" w:space="0" w:color="auto"/>
                </w:tcBorders>
              </w:tcPr>
              <w:p w14:paraId="161A392B" w14:textId="77777777" w:rsidR="00762CAD" w:rsidRDefault="00762CAD"/>
            </w:tc>
            <w:tc>
              <w:tcPr>
                <w:tcW w:w="907" w:type="dxa"/>
                <w:tcBorders>
                  <w:top w:val="single" w:sz="0" w:space="0" w:color="auto"/>
                </w:tcBorders>
              </w:tcPr>
              <w:p w14:paraId="070FECFC" w14:textId="77777777" w:rsidR="00762CAD" w:rsidRDefault="00762CAD"/>
            </w:tc>
            <w:tc>
              <w:tcPr>
                <w:tcW w:w="907" w:type="dxa"/>
                <w:tcBorders>
                  <w:top w:val="single" w:sz="0" w:space="0" w:color="auto"/>
                </w:tcBorders>
              </w:tcPr>
              <w:p w14:paraId="0903222B" w14:textId="77777777" w:rsidR="00762CAD" w:rsidRDefault="00762CAD"/>
            </w:tc>
          </w:tr>
          <w:tr w:rsidR="00762CAD" w14:paraId="60239317" w14:textId="77777777">
            <w:tc>
              <w:tcPr>
                <w:tcW w:w="907" w:type="dxa"/>
              </w:tcPr>
              <w:p w14:paraId="0999F930" w14:textId="77777777" w:rsidR="00762CAD" w:rsidRDefault="00762CAD"/>
            </w:tc>
            <w:tc>
              <w:tcPr>
                <w:tcW w:w="5443" w:type="dxa"/>
              </w:tcPr>
              <w:p w14:paraId="72F96D18" w14:textId="77777777" w:rsidR="00762CAD" w:rsidRDefault="0099048A">
                <w:pPr>
                  <w:ind w:left="340" w:hanging="170"/>
                  <w:jc w:val="left"/>
                </w:pPr>
                <w:r>
                  <w:rPr>
                    <w:b/>
                  </w:rPr>
                  <w:t>FISCAL AGGREGATES</w:t>
                </w:r>
                <w:r>
                  <w:rPr>
                    <w:b/>
                    <w:vertAlign w:val="superscript"/>
                  </w:rPr>
                  <w:t xml:space="preserve"> (a)(c)</w:t>
                </w:r>
              </w:p>
            </w:tc>
            <w:tc>
              <w:tcPr>
                <w:tcW w:w="567" w:type="dxa"/>
              </w:tcPr>
              <w:p w14:paraId="65DB1692" w14:textId="77777777" w:rsidR="00762CAD" w:rsidRDefault="00762CAD">
                <w:pPr>
                  <w:jc w:val="center"/>
                </w:pPr>
              </w:p>
            </w:tc>
            <w:tc>
              <w:tcPr>
                <w:tcW w:w="907" w:type="dxa"/>
              </w:tcPr>
              <w:p w14:paraId="20FDCBC3" w14:textId="77777777" w:rsidR="00762CAD" w:rsidRDefault="00762CAD"/>
            </w:tc>
            <w:tc>
              <w:tcPr>
                <w:tcW w:w="907" w:type="dxa"/>
              </w:tcPr>
              <w:p w14:paraId="437EC0D2" w14:textId="77777777" w:rsidR="00762CAD" w:rsidRDefault="00762CAD"/>
            </w:tc>
            <w:tc>
              <w:tcPr>
                <w:tcW w:w="907" w:type="dxa"/>
              </w:tcPr>
              <w:p w14:paraId="70B80EFA" w14:textId="77777777" w:rsidR="00762CAD" w:rsidRDefault="00762CAD"/>
            </w:tc>
          </w:tr>
          <w:tr w:rsidR="00762CAD" w14:paraId="6E554FAB" w14:textId="77777777">
            <w:tc>
              <w:tcPr>
                <w:tcW w:w="907" w:type="dxa"/>
              </w:tcPr>
              <w:p w14:paraId="4FCEC660" w14:textId="77777777" w:rsidR="00762CAD" w:rsidRDefault="0099048A">
                <w:r>
                  <w:t>(54 973)</w:t>
                </w:r>
              </w:p>
            </w:tc>
            <w:tc>
              <w:tcPr>
                <w:tcW w:w="5443" w:type="dxa"/>
              </w:tcPr>
              <w:p w14:paraId="4A9D35BA" w14:textId="77777777" w:rsidR="00762CAD" w:rsidRDefault="0099048A">
                <w:pPr>
                  <w:ind w:left="340" w:hanging="170"/>
                  <w:jc w:val="left"/>
                </w:pPr>
                <w:r>
                  <w:t>Net financial worth</w:t>
                </w:r>
              </w:p>
            </w:tc>
            <w:tc>
              <w:tcPr>
                <w:tcW w:w="567" w:type="dxa"/>
              </w:tcPr>
              <w:p w14:paraId="0C230D25" w14:textId="77777777" w:rsidR="00762CAD" w:rsidRDefault="00762CAD">
                <w:pPr>
                  <w:jc w:val="center"/>
                </w:pPr>
              </w:p>
            </w:tc>
            <w:tc>
              <w:tcPr>
                <w:tcW w:w="907" w:type="dxa"/>
              </w:tcPr>
              <w:p w14:paraId="37BBFF7C" w14:textId="77777777" w:rsidR="00762CAD" w:rsidRDefault="0099048A">
                <w:r>
                  <w:t>(51 985)</w:t>
                </w:r>
              </w:p>
            </w:tc>
            <w:tc>
              <w:tcPr>
                <w:tcW w:w="907" w:type="dxa"/>
              </w:tcPr>
              <w:p w14:paraId="424516FB" w14:textId="77777777" w:rsidR="00762CAD" w:rsidRDefault="0099048A">
                <w:r>
                  <w:t>(55 991)</w:t>
                </w:r>
              </w:p>
            </w:tc>
            <w:tc>
              <w:tcPr>
                <w:tcW w:w="907" w:type="dxa"/>
              </w:tcPr>
              <w:p w14:paraId="6F8F7A57" w14:textId="77777777" w:rsidR="00762CAD" w:rsidRDefault="0099048A">
                <w:r>
                  <w:t>(74 099)</w:t>
                </w:r>
              </w:p>
            </w:tc>
          </w:tr>
          <w:tr w:rsidR="00762CAD" w14:paraId="10552BE8" w14:textId="77777777">
            <w:tc>
              <w:tcPr>
                <w:tcW w:w="907" w:type="dxa"/>
              </w:tcPr>
              <w:p w14:paraId="59DE3AE5" w14:textId="77777777" w:rsidR="00762CAD" w:rsidRDefault="0099048A">
                <w:r>
                  <w:t>128 262</w:t>
                </w:r>
              </w:p>
            </w:tc>
            <w:tc>
              <w:tcPr>
                <w:tcW w:w="5443" w:type="dxa"/>
              </w:tcPr>
              <w:p w14:paraId="3D86530F" w14:textId="77777777" w:rsidR="00762CAD" w:rsidRDefault="0099048A">
                <w:pPr>
                  <w:ind w:left="340" w:hanging="170"/>
                  <w:jc w:val="left"/>
                </w:pPr>
                <w:r>
                  <w:t>Net financial liabilities</w:t>
                </w:r>
              </w:p>
            </w:tc>
            <w:tc>
              <w:tcPr>
                <w:tcW w:w="567" w:type="dxa"/>
              </w:tcPr>
              <w:p w14:paraId="652D478E" w14:textId="77777777" w:rsidR="00762CAD" w:rsidRDefault="00762CAD">
                <w:pPr>
                  <w:jc w:val="center"/>
                </w:pPr>
              </w:p>
            </w:tc>
            <w:tc>
              <w:tcPr>
                <w:tcW w:w="907" w:type="dxa"/>
              </w:tcPr>
              <w:p w14:paraId="151EFC03" w14:textId="77777777" w:rsidR="00762CAD" w:rsidRDefault="0099048A">
                <w:r>
                  <w:t>141 147</w:t>
                </w:r>
              </w:p>
            </w:tc>
            <w:tc>
              <w:tcPr>
                <w:tcW w:w="907" w:type="dxa"/>
              </w:tcPr>
              <w:p w14:paraId="60B6C85E" w14:textId="77777777" w:rsidR="00762CAD" w:rsidRDefault="0099048A">
                <w:r>
                  <w:t>145 405</w:t>
                </w:r>
              </w:p>
            </w:tc>
            <w:tc>
              <w:tcPr>
                <w:tcW w:w="907" w:type="dxa"/>
              </w:tcPr>
              <w:p w14:paraId="5F31B0B6" w14:textId="77777777" w:rsidR="00762CAD" w:rsidRDefault="0099048A">
                <w:r>
                  <w:t>163 326</w:t>
                </w:r>
              </w:p>
            </w:tc>
          </w:tr>
          <w:tr w:rsidR="00762CAD" w14:paraId="062E0BFA" w14:textId="77777777" w:rsidTr="00762CAD">
            <w:tc>
              <w:tcPr>
                <w:tcW w:w="907" w:type="dxa"/>
                <w:tcBorders>
                  <w:bottom w:val="single" w:sz="12" w:space="0" w:color="auto"/>
                </w:tcBorders>
              </w:tcPr>
              <w:p w14:paraId="2E822B70" w14:textId="77777777" w:rsidR="00762CAD" w:rsidRDefault="0099048A">
                <w:r>
                  <w:t>82 224</w:t>
                </w:r>
              </w:p>
            </w:tc>
            <w:tc>
              <w:tcPr>
                <w:tcW w:w="5443" w:type="dxa"/>
                <w:tcBorders>
                  <w:bottom w:val="single" w:sz="12" w:space="0" w:color="auto"/>
                </w:tcBorders>
              </w:tcPr>
              <w:p w14:paraId="52C93E74" w14:textId="77777777" w:rsidR="00762CAD" w:rsidRDefault="0099048A">
                <w:pPr>
                  <w:ind w:left="340" w:hanging="170"/>
                  <w:jc w:val="left"/>
                </w:pPr>
                <w:r>
                  <w:t>Net debt</w:t>
                </w:r>
              </w:p>
            </w:tc>
            <w:tc>
              <w:tcPr>
                <w:tcW w:w="567" w:type="dxa"/>
                <w:tcBorders>
                  <w:bottom w:val="single" w:sz="12" w:space="0" w:color="auto"/>
                </w:tcBorders>
              </w:tcPr>
              <w:p w14:paraId="0D6DCF05" w14:textId="77777777" w:rsidR="00762CAD" w:rsidRDefault="00762CAD">
                <w:pPr>
                  <w:jc w:val="center"/>
                </w:pPr>
              </w:p>
            </w:tc>
            <w:tc>
              <w:tcPr>
                <w:tcW w:w="907" w:type="dxa"/>
                <w:tcBorders>
                  <w:bottom w:val="single" w:sz="12" w:space="0" w:color="auto"/>
                </w:tcBorders>
              </w:tcPr>
              <w:p w14:paraId="48ABB55A" w14:textId="77777777" w:rsidR="00762CAD" w:rsidRDefault="0099048A">
                <w:r>
                  <w:t>99 968</w:t>
                </w:r>
              </w:p>
            </w:tc>
            <w:tc>
              <w:tcPr>
                <w:tcW w:w="907" w:type="dxa"/>
                <w:tcBorders>
                  <w:bottom w:val="single" w:sz="12" w:space="0" w:color="auto"/>
                </w:tcBorders>
              </w:tcPr>
              <w:p w14:paraId="7E5922EC" w14:textId="77777777" w:rsidR="00762CAD" w:rsidRDefault="0099048A">
                <w:r>
                  <w:t>96 479</w:t>
                </w:r>
              </w:p>
            </w:tc>
            <w:tc>
              <w:tcPr>
                <w:tcW w:w="907" w:type="dxa"/>
                <w:tcBorders>
                  <w:bottom w:val="single" w:sz="12" w:space="0" w:color="auto"/>
                </w:tcBorders>
              </w:tcPr>
              <w:p w14:paraId="3C9DA0C9" w14:textId="77777777" w:rsidR="00762CAD" w:rsidRDefault="0099048A">
                <w:r>
                  <w:t>116 045</w:t>
                </w:r>
              </w:p>
            </w:tc>
          </w:tr>
        </w:tbl>
      </w:sdtContent>
    </w:sdt>
    <w:p w14:paraId="2F8E17D7" w14:textId="77777777" w:rsidR="002A1D5E" w:rsidRPr="001E5045" w:rsidRDefault="002A1D5E" w:rsidP="002A1D5E">
      <w:pPr>
        <w:pStyle w:val="Note"/>
        <w:ind w:left="0" w:firstLine="0"/>
      </w:pPr>
      <w:r w:rsidRPr="001E5045">
        <w:t>Note</w:t>
      </w:r>
      <w:r w:rsidR="00AD3762">
        <w:t>s</w:t>
      </w:r>
      <w:r w:rsidRPr="001E5045">
        <w:t>:</w:t>
      </w:r>
    </w:p>
    <w:p w14:paraId="79355869" w14:textId="0AC0168D" w:rsidR="005E2684" w:rsidRDefault="005E2684" w:rsidP="005E2684">
      <w:pPr>
        <w:pStyle w:val="Note"/>
        <w:numPr>
          <w:ilvl w:val="4"/>
          <w:numId w:val="7"/>
        </w:numPr>
      </w:pPr>
      <w:r w:rsidRPr="005E2684">
        <w:t>On 1 July 2022, the seven Waste and Resource Recovery Groups were abolished and transferred from the PNFC sector to be amalgamated into</w:t>
      </w:r>
      <w:r w:rsidR="00014F41">
        <w:t xml:space="preserve"> the Department of Environment, Land, Water and Planning</w:t>
      </w:r>
      <w:r w:rsidRPr="005E2684">
        <w:t xml:space="preserve"> </w:t>
      </w:r>
      <w:r w:rsidR="00014F41">
        <w:t>(</w:t>
      </w:r>
      <w:r w:rsidRPr="005E2684">
        <w:t>DELWP</w:t>
      </w:r>
      <w:r w:rsidR="00014F41">
        <w:t>)</w:t>
      </w:r>
      <w:r w:rsidRPr="005E2684">
        <w:t xml:space="preserve"> to form a business unit within DELWP, Recycling Victoria. This has resulted in the 1 July 2022 opening balance not equalling the 30 June closing balance.</w:t>
      </w:r>
    </w:p>
    <w:p w14:paraId="0E8DB506" w14:textId="661BD86C" w:rsidR="000772A4" w:rsidRPr="00C76255" w:rsidRDefault="000772A4" w:rsidP="000772A4">
      <w:pPr>
        <w:pStyle w:val="Note"/>
        <w:numPr>
          <w:ilvl w:val="4"/>
          <w:numId w:val="7"/>
        </w:numPr>
      </w:pPr>
      <w:r>
        <w:t>The increase in cash and deposits from the 1 July 2022 opening balance is primarily due to the $7.9 billion received from the VicRoads Modernisation Joint Venture</w:t>
      </w:r>
      <w:r w:rsidR="00103421">
        <w:t>, which</w:t>
      </w:r>
      <w:r w:rsidR="00A84114">
        <w:t> </w:t>
      </w:r>
      <w:r w:rsidR="00103421">
        <w:t>ha</w:t>
      </w:r>
      <w:r w:rsidR="0045452A">
        <w:t>s</w:t>
      </w:r>
      <w:r w:rsidR="00103421">
        <w:t xml:space="preserve"> been used to establish the Victorian Future Fund.</w:t>
      </w:r>
    </w:p>
    <w:p w14:paraId="6D666AD6" w14:textId="7A7EEA0F" w:rsidR="002A1D5E" w:rsidRDefault="002A1D5E" w:rsidP="00120764">
      <w:pPr>
        <w:pStyle w:val="Note"/>
        <w:numPr>
          <w:ilvl w:val="4"/>
          <w:numId w:val="7"/>
        </w:numPr>
      </w:pPr>
      <w:r>
        <w:t xml:space="preserve">The </w:t>
      </w:r>
      <w:r w:rsidR="005E2684">
        <w:t>September 2021</w:t>
      </w:r>
      <w:r>
        <w:t xml:space="preserve"> receivables and contract asset</w:t>
      </w:r>
      <w:r w:rsidR="00E94D16">
        <w:t>s</w:t>
      </w:r>
      <w:r w:rsidR="005E2684">
        <w:t xml:space="preserve"> </w:t>
      </w:r>
      <w:r>
        <w:t>and corresponding totals have been restated to reflect more current information</w:t>
      </w:r>
      <w:r w:rsidRPr="001E5045">
        <w:t>.</w:t>
      </w:r>
    </w:p>
    <w:p w14:paraId="0D1D94C6" w14:textId="77777777" w:rsidR="00BE0677" w:rsidRPr="000A18F3" w:rsidRDefault="00BE0677" w:rsidP="00BE0677"/>
    <w:p w14:paraId="42E11B50" w14:textId="77777777" w:rsidR="005E2684" w:rsidRDefault="00457575" w:rsidP="005E2684">
      <w:pPr>
        <w:pStyle w:val="Note"/>
      </w:pPr>
      <w:r w:rsidRPr="000A18F3">
        <w:br w:type="page"/>
      </w:r>
    </w:p>
    <w:p w14:paraId="50E1AC6B" w14:textId="77777777" w:rsidR="00457575" w:rsidRPr="000A18F3" w:rsidRDefault="00955520" w:rsidP="00920EFC">
      <w:pPr>
        <w:pStyle w:val="Heading10"/>
        <w:spacing w:before="0"/>
      </w:pPr>
      <w:bookmarkStart w:id="14" w:name="ConsolidatedCF"/>
      <w:r w:rsidRPr="000A18F3">
        <w:lastRenderedPageBreak/>
        <w:t xml:space="preserve">Consolidated cash flow statement </w:t>
      </w:r>
    </w:p>
    <w:bookmarkEnd w:id="14"/>
    <w:p w14:paraId="7CA07556" w14:textId="77777777" w:rsidR="00AD2A48" w:rsidRDefault="00457575" w:rsidP="006C4E3D">
      <w:pPr>
        <w:pStyle w:val="TableHeading"/>
      </w:pPr>
      <w:r w:rsidRPr="000A18F3">
        <w:t>For the period ended 30 September</w:t>
      </w:r>
      <w:r w:rsidRPr="000A18F3">
        <w:tab/>
        <w:t>($ million)</w:t>
      </w:r>
    </w:p>
    <w:sdt>
      <w:sdtPr>
        <w:rPr>
          <w:rFonts w:asciiTheme="minorHAnsi" w:hAnsiTheme="minorHAnsi"/>
          <w:i w:val="0"/>
          <w:sz w:val="22"/>
        </w:rPr>
        <w:alias w:val="Workbook: SRIMS_SQR_Cash_Flow_SOCIE  |  Table: Cons_CF"/>
        <w:tag w:val="Type:DtfTable|Workbook:Rawdata\SeptQtr\September Quarter\Financial Statements\SRIMS exports\SRIMS_SQR_Cash_Flow_SOCIE.xlsx|Table:Cons_CF|MergedHeadingRow:2"/>
        <w:id w:val="358170551"/>
        <w:placeholder>
          <w:docPart w:val="B58F97217771465A99190B2A3C0ACE2C"/>
        </w:placeholder>
      </w:sdtPr>
      <w:sdtEndPr/>
      <w:sdtContent>
        <w:tbl>
          <w:tblPr>
            <w:tblStyle w:val="DTFTable"/>
            <w:tblW w:w="9638" w:type="dxa"/>
            <w:tblLayout w:type="fixed"/>
            <w:tblLook w:val="0620" w:firstRow="1" w:lastRow="0" w:firstColumn="0" w:lastColumn="0" w:noHBand="1" w:noVBand="1"/>
          </w:tblPr>
          <w:tblGrid>
            <w:gridCol w:w="964"/>
            <w:gridCol w:w="5728"/>
            <w:gridCol w:w="992"/>
            <w:gridCol w:w="990"/>
            <w:gridCol w:w="964"/>
          </w:tblGrid>
          <w:tr w:rsidR="00762CAD" w14:paraId="01B8393F"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64" w:type="dxa"/>
              </w:tcPr>
              <w:p w14:paraId="32C256BC" w14:textId="77777777" w:rsidR="00762CAD" w:rsidRDefault="0099048A">
                <w:pPr>
                  <w:keepNext/>
                </w:pPr>
                <w:r>
                  <w:t>2021</w:t>
                </w:r>
                <w:r>
                  <w:noBreakHyphen/>
                  <w:t>22</w:t>
                </w:r>
              </w:p>
            </w:tc>
            <w:tc>
              <w:tcPr>
                <w:tcW w:w="5728" w:type="dxa"/>
              </w:tcPr>
              <w:p w14:paraId="648632C0" w14:textId="77777777" w:rsidR="00762CAD" w:rsidRDefault="00762CAD">
                <w:pPr>
                  <w:keepNext/>
                  <w:ind w:left="340" w:hanging="170"/>
                  <w:jc w:val="left"/>
                </w:pPr>
              </w:p>
            </w:tc>
            <w:tc>
              <w:tcPr>
                <w:tcW w:w="992" w:type="dxa"/>
              </w:tcPr>
              <w:p w14:paraId="0B55E265" w14:textId="77777777" w:rsidR="00762CAD" w:rsidRDefault="00762CAD">
                <w:pPr>
                  <w:keepNext/>
                  <w:jc w:val="center"/>
                </w:pPr>
              </w:p>
            </w:tc>
            <w:tc>
              <w:tcPr>
                <w:tcW w:w="1954" w:type="dxa"/>
                <w:gridSpan w:val="2"/>
              </w:tcPr>
              <w:p w14:paraId="78DAECB8" w14:textId="77777777" w:rsidR="00762CAD" w:rsidRDefault="0099048A">
                <w:pPr>
                  <w:keepNext/>
                  <w:jc w:val="center"/>
                </w:pPr>
                <w:r>
                  <w:t>2022</w:t>
                </w:r>
                <w:r>
                  <w:noBreakHyphen/>
                  <w:t>23</w:t>
                </w:r>
              </w:p>
            </w:tc>
          </w:tr>
          <w:tr w:rsidR="00762CAD" w14:paraId="443641B8"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64" w:type="dxa"/>
              </w:tcPr>
              <w:p w14:paraId="1378D6AB" w14:textId="77777777" w:rsidR="00762CAD" w:rsidRDefault="0099048A">
                <w:pPr>
                  <w:keepNext/>
                </w:pPr>
                <w:r>
                  <w:t>actual</w:t>
                </w:r>
                <w:r>
                  <w:br/>
                  <w:t>30 Sep</w:t>
                </w:r>
              </w:p>
            </w:tc>
            <w:tc>
              <w:tcPr>
                <w:tcW w:w="5728" w:type="dxa"/>
              </w:tcPr>
              <w:p w14:paraId="1DD01B1E" w14:textId="77777777" w:rsidR="00762CAD" w:rsidRDefault="00762CAD">
                <w:pPr>
                  <w:keepNext/>
                  <w:ind w:left="340" w:hanging="170"/>
                  <w:jc w:val="left"/>
                </w:pPr>
              </w:p>
            </w:tc>
            <w:tc>
              <w:tcPr>
                <w:tcW w:w="992" w:type="dxa"/>
              </w:tcPr>
              <w:p w14:paraId="53AD12D5" w14:textId="77777777" w:rsidR="00762CAD" w:rsidRDefault="0099048A">
                <w:pPr>
                  <w:keepNext/>
                  <w:jc w:val="center"/>
                </w:pPr>
                <w:r>
                  <w:t>Notes</w:t>
                </w:r>
              </w:p>
            </w:tc>
            <w:tc>
              <w:tcPr>
                <w:tcW w:w="990" w:type="dxa"/>
              </w:tcPr>
              <w:p w14:paraId="31B8536A" w14:textId="77777777" w:rsidR="00762CAD" w:rsidRDefault="0099048A">
                <w:pPr>
                  <w:keepNext/>
                </w:pPr>
                <w:r>
                  <w:t>actual</w:t>
                </w:r>
                <w:r>
                  <w:br/>
                  <w:t>30 Sep</w:t>
                </w:r>
              </w:p>
            </w:tc>
            <w:tc>
              <w:tcPr>
                <w:tcW w:w="964" w:type="dxa"/>
              </w:tcPr>
              <w:p w14:paraId="0764E1C7" w14:textId="77777777" w:rsidR="00762CAD" w:rsidRDefault="0099048A">
                <w:pPr>
                  <w:keepNext/>
                </w:pPr>
                <w:r>
                  <w:t>revised</w:t>
                </w:r>
                <w:r>
                  <w:br/>
                  <w:t>budget</w:t>
                </w:r>
              </w:p>
            </w:tc>
          </w:tr>
          <w:tr w:rsidR="00762CAD" w14:paraId="5FE26B99" w14:textId="77777777">
            <w:tc>
              <w:tcPr>
                <w:tcW w:w="964" w:type="dxa"/>
              </w:tcPr>
              <w:p w14:paraId="7084130C" w14:textId="77777777" w:rsidR="00762CAD" w:rsidRDefault="00762CAD"/>
            </w:tc>
            <w:tc>
              <w:tcPr>
                <w:tcW w:w="5728" w:type="dxa"/>
              </w:tcPr>
              <w:p w14:paraId="15DBA015" w14:textId="77777777" w:rsidR="00762CAD" w:rsidRDefault="0099048A">
                <w:pPr>
                  <w:ind w:left="340" w:hanging="170"/>
                  <w:jc w:val="left"/>
                </w:pPr>
                <w:r>
                  <w:rPr>
                    <w:b/>
                  </w:rPr>
                  <w:t>Cash flows from operating activities</w:t>
                </w:r>
              </w:p>
            </w:tc>
            <w:tc>
              <w:tcPr>
                <w:tcW w:w="992" w:type="dxa"/>
              </w:tcPr>
              <w:p w14:paraId="25990EB0" w14:textId="77777777" w:rsidR="00762CAD" w:rsidRDefault="00762CAD">
                <w:pPr>
                  <w:jc w:val="center"/>
                </w:pPr>
              </w:p>
            </w:tc>
            <w:tc>
              <w:tcPr>
                <w:tcW w:w="990" w:type="dxa"/>
              </w:tcPr>
              <w:p w14:paraId="7BD52D3B" w14:textId="77777777" w:rsidR="00762CAD" w:rsidRDefault="00762CAD"/>
            </w:tc>
            <w:tc>
              <w:tcPr>
                <w:tcW w:w="964" w:type="dxa"/>
              </w:tcPr>
              <w:p w14:paraId="3C353296" w14:textId="77777777" w:rsidR="00762CAD" w:rsidRDefault="00762CAD"/>
            </w:tc>
          </w:tr>
          <w:tr w:rsidR="00762CAD" w14:paraId="3B7BC7EF" w14:textId="77777777">
            <w:tc>
              <w:tcPr>
                <w:tcW w:w="964" w:type="dxa"/>
              </w:tcPr>
              <w:p w14:paraId="0C46B4E3" w14:textId="77777777" w:rsidR="00762CAD" w:rsidRDefault="00762CAD"/>
            </w:tc>
            <w:tc>
              <w:tcPr>
                <w:tcW w:w="5728" w:type="dxa"/>
              </w:tcPr>
              <w:p w14:paraId="0F9615F3" w14:textId="77777777" w:rsidR="00762CAD" w:rsidRDefault="0099048A">
                <w:pPr>
                  <w:ind w:left="340" w:hanging="170"/>
                  <w:jc w:val="left"/>
                </w:pPr>
                <w:r>
                  <w:rPr>
                    <w:b/>
                  </w:rPr>
                  <w:t>Receipts</w:t>
                </w:r>
              </w:p>
            </w:tc>
            <w:tc>
              <w:tcPr>
                <w:tcW w:w="992" w:type="dxa"/>
              </w:tcPr>
              <w:p w14:paraId="0BD4C892" w14:textId="77777777" w:rsidR="00762CAD" w:rsidRDefault="00762CAD">
                <w:pPr>
                  <w:jc w:val="center"/>
                </w:pPr>
              </w:p>
            </w:tc>
            <w:tc>
              <w:tcPr>
                <w:tcW w:w="990" w:type="dxa"/>
              </w:tcPr>
              <w:p w14:paraId="7D1F52D7" w14:textId="77777777" w:rsidR="00762CAD" w:rsidRDefault="00762CAD"/>
            </w:tc>
            <w:tc>
              <w:tcPr>
                <w:tcW w:w="964" w:type="dxa"/>
              </w:tcPr>
              <w:p w14:paraId="35B9FF16" w14:textId="77777777" w:rsidR="00762CAD" w:rsidRDefault="00762CAD"/>
            </w:tc>
          </w:tr>
          <w:tr w:rsidR="00762CAD" w14:paraId="5BC6B331" w14:textId="77777777">
            <w:tc>
              <w:tcPr>
                <w:tcW w:w="964" w:type="dxa"/>
              </w:tcPr>
              <w:p w14:paraId="16B1E69B" w14:textId="77777777" w:rsidR="00762CAD" w:rsidRDefault="0099048A">
                <w:r>
                  <w:t>6 932</w:t>
                </w:r>
              </w:p>
            </w:tc>
            <w:tc>
              <w:tcPr>
                <w:tcW w:w="5728" w:type="dxa"/>
              </w:tcPr>
              <w:p w14:paraId="41E8866D" w14:textId="77777777" w:rsidR="00762CAD" w:rsidRDefault="0099048A">
                <w:pPr>
                  <w:ind w:left="340" w:hanging="170"/>
                  <w:jc w:val="left"/>
                </w:pPr>
                <w:r>
                  <w:t>Taxes received</w:t>
                </w:r>
              </w:p>
            </w:tc>
            <w:tc>
              <w:tcPr>
                <w:tcW w:w="992" w:type="dxa"/>
              </w:tcPr>
              <w:p w14:paraId="1079CD55" w14:textId="77777777" w:rsidR="00762CAD" w:rsidRDefault="00762CAD">
                <w:pPr>
                  <w:jc w:val="center"/>
                </w:pPr>
              </w:p>
            </w:tc>
            <w:tc>
              <w:tcPr>
                <w:tcW w:w="990" w:type="dxa"/>
              </w:tcPr>
              <w:p w14:paraId="2BC6DF2A" w14:textId="77777777" w:rsidR="00762CAD" w:rsidRDefault="0099048A">
                <w:r>
                  <w:t>7 962</w:t>
                </w:r>
              </w:p>
            </w:tc>
            <w:tc>
              <w:tcPr>
                <w:tcW w:w="964" w:type="dxa"/>
              </w:tcPr>
              <w:p w14:paraId="076C2B53" w14:textId="77777777" w:rsidR="00762CAD" w:rsidRDefault="0099048A">
                <w:r>
                  <w:t>31 439</w:t>
                </w:r>
              </w:p>
            </w:tc>
          </w:tr>
          <w:tr w:rsidR="00762CAD" w14:paraId="029D8A6F" w14:textId="77777777">
            <w:tc>
              <w:tcPr>
                <w:tcW w:w="964" w:type="dxa"/>
              </w:tcPr>
              <w:p w14:paraId="70D546CC" w14:textId="77777777" w:rsidR="00762CAD" w:rsidRDefault="0099048A">
                <w:r>
                  <w:t>8 758</w:t>
                </w:r>
              </w:p>
            </w:tc>
            <w:tc>
              <w:tcPr>
                <w:tcW w:w="5728" w:type="dxa"/>
              </w:tcPr>
              <w:p w14:paraId="410A04CF" w14:textId="77777777" w:rsidR="00762CAD" w:rsidRDefault="0099048A">
                <w:pPr>
                  <w:ind w:left="340" w:hanging="170"/>
                  <w:jc w:val="left"/>
                </w:pPr>
                <w:r>
                  <w:t>Grants</w:t>
                </w:r>
              </w:p>
            </w:tc>
            <w:tc>
              <w:tcPr>
                <w:tcW w:w="992" w:type="dxa"/>
              </w:tcPr>
              <w:p w14:paraId="3867470D" w14:textId="77777777" w:rsidR="00762CAD" w:rsidRDefault="00762CAD">
                <w:pPr>
                  <w:jc w:val="center"/>
                </w:pPr>
              </w:p>
            </w:tc>
            <w:tc>
              <w:tcPr>
                <w:tcW w:w="990" w:type="dxa"/>
              </w:tcPr>
              <w:p w14:paraId="6D1D8CFF" w14:textId="77777777" w:rsidR="00762CAD" w:rsidRDefault="0099048A">
                <w:r>
                  <w:t>9 307</w:t>
                </w:r>
              </w:p>
            </w:tc>
            <w:tc>
              <w:tcPr>
                <w:tcW w:w="964" w:type="dxa"/>
              </w:tcPr>
              <w:p w14:paraId="21B6F339" w14:textId="77777777" w:rsidR="00762CAD" w:rsidRDefault="0099048A">
                <w:r>
                  <w:t>39 283</w:t>
                </w:r>
              </w:p>
            </w:tc>
          </w:tr>
          <w:tr w:rsidR="00762CAD" w14:paraId="2B06F2E6" w14:textId="77777777">
            <w:tc>
              <w:tcPr>
                <w:tcW w:w="964" w:type="dxa"/>
              </w:tcPr>
              <w:p w14:paraId="70D464B1" w14:textId="77777777" w:rsidR="00762CAD" w:rsidRDefault="0099048A">
                <w:r>
                  <w:t>1 709</w:t>
                </w:r>
              </w:p>
            </w:tc>
            <w:tc>
              <w:tcPr>
                <w:tcW w:w="5728" w:type="dxa"/>
              </w:tcPr>
              <w:p w14:paraId="1F27C621" w14:textId="77777777" w:rsidR="00762CAD" w:rsidRDefault="0099048A">
                <w:pPr>
                  <w:ind w:left="340" w:hanging="170"/>
                  <w:jc w:val="left"/>
                </w:pPr>
                <w:r>
                  <w:t>Sales of goods and services</w:t>
                </w:r>
                <w:r>
                  <w:rPr>
                    <w:vertAlign w:val="superscript"/>
                  </w:rPr>
                  <w:t xml:space="preserve"> (a)</w:t>
                </w:r>
              </w:p>
            </w:tc>
            <w:tc>
              <w:tcPr>
                <w:tcW w:w="992" w:type="dxa"/>
              </w:tcPr>
              <w:p w14:paraId="53E892B7" w14:textId="77777777" w:rsidR="00762CAD" w:rsidRDefault="00762CAD">
                <w:pPr>
                  <w:jc w:val="center"/>
                </w:pPr>
              </w:p>
            </w:tc>
            <w:tc>
              <w:tcPr>
                <w:tcW w:w="990" w:type="dxa"/>
              </w:tcPr>
              <w:p w14:paraId="1C514F33" w14:textId="77777777" w:rsidR="00762CAD" w:rsidRDefault="0099048A">
                <w:r>
                  <w:t>2 097</w:t>
                </w:r>
              </w:p>
            </w:tc>
            <w:tc>
              <w:tcPr>
                <w:tcW w:w="964" w:type="dxa"/>
              </w:tcPr>
              <w:p w14:paraId="76580D66" w14:textId="77777777" w:rsidR="00762CAD" w:rsidRDefault="0099048A">
                <w:r>
                  <w:t>6 634</w:t>
                </w:r>
              </w:p>
            </w:tc>
          </w:tr>
          <w:tr w:rsidR="00762CAD" w14:paraId="4516F0BB" w14:textId="77777777">
            <w:tc>
              <w:tcPr>
                <w:tcW w:w="964" w:type="dxa"/>
              </w:tcPr>
              <w:p w14:paraId="44A12A4F" w14:textId="77777777" w:rsidR="00762CAD" w:rsidRDefault="0099048A">
                <w:r>
                  <w:t>130</w:t>
                </w:r>
              </w:p>
            </w:tc>
            <w:tc>
              <w:tcPr>
                <w:tcW w:w="5728" w:type="dxa"/>
              </w:tcPr>
              <w:p w14:paraId="75E100D9" w14:textId="77777777" w:rsidR="00762CAD" w:rsidRDefault="0099048A">
                <w:pPr>
                  <w:ind w:left="340" w:hanging="170"/>
                  <w:jc w:val="left"/>
                </w:pPr>
                <w:r>
                  <w:t>Interest received</w:t>
                </w:r>
              </w:p>
            </w:tc>
            <w:tc>
              <w:tcPr>
                <w:tcW w:w="992" w:type="dxa"/>
              </w:tcPr>
              <w:p w14:paraId="53EA711A" w14:textId="77777777" w:rsidR="00762CAD" w:rsidRDefault="00762CAD">
                <w:pPr>
                  <w:jc w:val="center"/>
                </w:pPr>
              </w:p>
            </w:tc>
            <w:tc>
              <w:tcPr>
                <w:tcW w:w="990" w:type="dxa"/>
              </w:tcPr>
              <w:p w14:paraId="6401DE6A" w14:textId="77777777" w:rsidR="00762CAD" w:rsidRDefault="0099048A">
                <w:r>
                  <w:t>235</w:t>
                </w:r>
              </w:p>
            </w:tc>
            <w:tc>
              <w:tcPr>
                <w:tcW w:w="964" w:type="dxa"/>
              </w:tcPr>
              <w:p w14:paraId="36BE7EE5" w14:textId="77777777" w:rsidR="00762CAD" w:rsidRDefault="0099048A">
                <w:r>
                  <w:t>780</w:t>
                </w:r>
              </w:p>
            </w:tc>
          </w:tr>
          <w:tr w:rsidR="00762CAD" w14:paraId="3BBC1169" w14:textId="77777777">
            <w:tc>
              <w:tcPr>
                <w:tcW w:w="964" w:type="dxa"/>
              </w:tcPr>
              <w:p w14:paraId="1C1E1219" w14:textId="77777777" w:rsidR="00762CAD" w:rsidRDefault="0099048A">
                <w:r>
                  <w:t>94</w:t>
                </w:r>
              </w:p>
            </w:tc>
            <w:tc>
              <w:tcPr>
                <w:tcW w:w="5728" w:type="dxa"/>
              </w:tcPr>
              <w:p w14:paraId="48A90C98" w14:textId="77777777" w:rsidR="00762CAD" w:rsidRDefault="0099048A">
                <w:pPr>
                  <w:ind w:left="340" w:hanging="170"/>
                  <w:jc w:val="left"/>
                </w:pPr>
                <w:r>
                  <w:t>Dividends, income tax equivalent and rate equivalent receipts</w:t>
                </w:r>
              </w:p>
            </w:tc>
            <w:tc>
              <w:tcPr>
                <w:tcW w:w="992" w:type="dxa"/>
              </w:tcPr>
              <w:p w14:paraId="1854EFF3" w14:textId="77777777" w:rsidR="00762CAD" w:rsidRDefault="00762CAD">
                <w:pPr>
                  <w:jc w:val="center"/>
                </w:pPr>
              </w:p>
            </w:tc>
            <w:tc>
              <w:tcPr>
                <w:tcW w:w="990" w:type="dxa"/>
              </w:tcPr>
              <w:p w14:paraId="0D85F0C2" w14:textId="77777777" w:rsidR="00762CAD" w:rsidRDefault="0099048A">
                <w:r>
                  <w:t>88</w:t>
                </w:r>
              </w:p>
            </w:tc>
            <w:tc>
              <w:tcPr>
                <w:tcW w:w="964" w:type="dxa"/>
              </w:tcPr>
              <w:p w14:paraId="6671EDC8" w14:textId="77777777" w:rsidR="00762CAD" w:rsidRDefault="0099048A">
                <w:r>
                  <w:t>888</w:t>
                </w:r>
              </w:p>
            </w:tc>
          </w:tr>
          <w:tr w:rsidR="00762CAD" w14:paraId="048305CF" w14:textId="77777777" w:rsidTr="00762CAD">
            <w:tc>
              <w:tcPr>
                <w:tcW w:w="964" w:type="dxa"/>
                <w:tcBorders>
                  <w:bottom w:val="single" w:sz="6" w:space="0" w:color="auto"/>
                </w:tcBorders>
              </w:tcPr>
              <w:p w14:paraId="38F4B75F" w14:textId="77777777" w:rsidR="00762CAD" w:rsidRDefault="0099048A">
                <w:r>
                  <w:t>483</w:t>
                </w:r>
              </w:p>
            </w:tc>
            <w:tc>
              <w:tcPr>
                <w:tcW w:w="5728" w:type="dxa"/>
                <w:tcBorders>
                  <w:bottom w:val="single" w:sz="6" w:space="0" w:color="auto"/>
                </w:tcBorders>
              </w:tcPr>
              <w:p w14:paraId="1F2B8344" w14:textId="77777777" w:rsidR="00762CAD" w:rsidRDefault="0099048A">
                <w:pPr>
                  <w:ind w:left="340" w:hanging="170"/>
                  <w:jc w:val="left"/>
                </w:pPr>
                <w:r>
                  <w:t>Other receipts</w:t>
                </w:r>
              </w:p>
            </w:tc>
            <w:tc>
              <w:tcPr>
                <w:tcW w:w="992" w:type="dxa"/>
                <w:tcBorders>
                  <w:bottom w:val="single" w:sz="6" w:space="0" w:color="auto"/>
                </w:tcBorders>
              </w:tcPr>
              <w:p w14:paraId="635793AE" w14:textId="77777777" w:rsidR="00762CAD" w:rsidRDefault="00762CAD">
                <w:pPr>
                  <w:jc w:val="center"/>
                </w:pPr>
              </w:p>
            </w:tc>
            <w:tc>
              <w:tcPr>
                <w:tcW w:w="990" w:type="dxa"/>
                <w:tcBorders>
                  <w:bottom w:val="single" w:sz="6" w:space="0" w:color="auto"/>
                </w:tcBorders>
              </w:tcPr>
              <w:p w14:paraId="31C95B18" w14:textId="77777777" w:rsidR="00762CAD" w:rsidRDefault="0099048A">
                <w:r>
                  <w:t>8 171</w:t>
                </w:r>
              </w:p>
            </w:tc>
            <w:tc>
              <w:tcPr>
                <w:tcW w:w="964" w:type="dxa"/>
                <w:tcBorders>
                  <w:bottom w:val="single" w:sz="6" w:space="0" w:color="auto"/>
                </w:tcBorders>
              </w:tcPr>
              <w:p w14:paraId="14B87C3E" w14:textId="77777777" w:rsidR="00762CAD" w:rsidRDefault="0099048A">
                <w:r>
                  <w:t>10 381</w:t>
                </w:r>
              </w:p>
            </w:tc>
          </w:tr>
          <w:tr w:rsidR="00762CAD" w14:paraId="5A34F998" w14:textId="77777777" w:rsidTr="00762CAD">
            <w:tc>
              <w:tcPr>
                <w:tcW w:w="964" w:type="dxa"/>
                <w:tcBorders>
                  <w:top w:val="single" w:sz="6" w:space="0" w:color="auto"/>
                </w:tcBorders>
              </w:tcPr>
              <w:p w14:paraId="31827AEA" w14:textId="77777777" w:rsidR="00762CAD" w:rsidRDefault="0099048A">
                <w:r>
                  <w:rPr>
                    <w:b/>
                  </w:rPr>
                  <w:t>18 106</w:t>
                </w:r>
              </w:p>
            </w:tc>
            <w:tc>
              <w:tcPr>
                <w:tcW w:w="5728" w:type="dxa"/>
                <w:tcBorders>
                  <w:top w:val="single" w:sz="6" w:space="0" w:color="auto"/>
                </w:tcBorders>
              </w:tcPr>
              <w:p w14:paraId="75B23CFE" w14:textId="77777777" w:rsidR="00762CAD" w:rsidRDefault="0099048A">
                <w:pPr>
                  <w:ind w:left="340" w:hanging="170"/>
                  <w:jc w:val="left"/>
                </w:pPr>
                <w:r>
                  <w:rPr>
                    <w:b/>
                  </w:rPr>
                  <w:t>Total receipts</w:t>
                </w:r>
              </w:p>
            </w:tc>
            <w:tc>
              <w:tcPr>
                <w:tcW w:w="992" w:type="dxa"/>
                <w:tcBorders>
                  <w:top w:val="single" w:sz="6" w:space="0" w:color="auto"/>
                </w:tcBorders>
              </w:tcPr>
              <w:p w14:paraId="51DAE23F" w14:textId="77777777" w:rsidR="00762CAD" w:rsidRDefault="00762CAD">
                <w:pPr>
                  <w:jc w:val="center"/>
                </w:pPr>
              </w:p>
            </w:tc>
            <w:tc>
              <w:tcPr>
                <w:tcW w:w="990" w:type="dxa"/>
                <w:tcBorders>
                  <w:top w:val="single" w:sz="6" w:space="0" w:color="auto"/>
                </w:tcBorders>
              </w:tcPr>
              <w:p w14:paraId="55265C08" w14:textId="77777777" w:rsidR="00762CAD" w:rsidRDefault="0099048A">
                <w:r>
                  <w:rPr>
                    <w:b/>
                  </w:rPr>
                  <w:t>27 859</w:t>
                </w:r>
              </w:p>
            </w:tc>
            <w:tc>
              <w:tcPr>
                <w:tcW w:w="964" w:type="dxa"/>
                <w:tcBorders>
                  <w:top w:val="single" w:sz="6" w:space="0" w:color="auto"/>
                </w:tcBorders>
              </w:tcPr>
              <w:p w14:paraId="3BA5943F" w14:textId="77777777" w:rsidR="00762CAD" w:rsidRDefault="0099048A">
                <w:r>
                  <w:rPr>
                    <w:b/>
                  </w:rPr>
                  <w:t>89 406</w:t>
                </w:r>
              </w:p>
            </w:tc>
          </w:tr>
          <w:tr w:rsidR="00762CAD" w14:paraId="3D4BC0C9" w14:textId="77777777">
            <w:tc>
              <w:tcPr>
                <w:tcW w:w="964" w:type="dxa"/>
              </w:tcPr>
              <w:p w14:paraId="3D582BB6" w14:textId="77777777" w:rsidR="00762CAD" w:rsidRDefault="00762CAD"/>
            </w:tc>
            <w:tc>
              <w:tcPr>
                <w:tcW w:w="5728" w:type="dxa"/>
              </w:tcPr>
              <w:p w14:paraId="7A91C9BE" w14:textId="77777777" w:rsidR="00762CAD" w:rsidRDefault="0099048A">
                <w:pPr>
                  <w:ind w:left="340" w:hanging="170"/>
                  <w:jc w:val="left"/>
                </w:pPr>
                <w:r>
                  <w:rPr>
                    <w:b/>
                  </w:rPr>
                  <w:t>Payments</w:t>
                </w:r>
              </w:p>
            </w:tc>
            <w:tc>
              <w:tcPr>
                <w:tcW w:w="992" w:type="dxa"/>
              </w:tcPr>
              <w:p w14:paraId="45F57C0E" w14:textId="77777777" w:rsidR="00762CAD" w:rsidRDefault="00762CAD">
                <w:pPr>
                  <w:jc w:val="center"/>
                </w:pPr>
              </w:p>
            </w:tc>
            <w:tc>
              <w:tcPr>
                <w:tcW w:w="990" w:type="dxa"/>
              </w:tcPr>
              <w:p w14:paraId="75A4ECA4" w14:textId="77777777" w:rsidR="00762CAD" w:rsidRDefault="00762CAD"/>
            </w:tc>
            <w:tc>
              <w:tcPr>
                <w:tcW w:w="964" w:type="dxa"/>
              </w:tcPr>
              <w:p w14:paraId="53173B53" w14:textId="77777777" w:rsidR="00762CAD" w:rsidRDefault="00762CAD"/>
            </w:tc>
          </w:tr>
          <w:tr w:rsidR="00762CAD" w14:paraId="32EA891D" w14:textId="77777777">
            <w:tc>
              <w:tcPr>
                <w:tcW w:w="964" w:type="dxa"/>
              </w:tcPr>
              <w:p w14:paraId="1E2FAC7F" w14:textId="77777777" w:rsidR="00762CAD" w:rsidRDefault="0099048A">
                <w:r>
                  <w:t>(7 618)</w:t>
                </w:r>
              </w:p>
            </w:tc>
            <w:tc>
              <w:tcPr>
                <w:tcW w:w="5728" w:type="dxa"/>
              </w:tcPr>
              <w:p w14:paraId="25F956EF" w14:textId="77777777" w:rsidR="00762CAD" w:rsidRDefault="0099048A">
                <w:pPr>
                  <w:ind w:left="340" w:hanging="170"/>
                  <w:jc w:val="left"/>
                </w:pPr>
                <w:r>
                  <w:t>Payments for employees</w:t>
                </w:r>
              </w:p>
            </w:tc>
            <w:tc>
              <w:tcPr>
                <w:tcW w:w="992" w:type="dxa"/>
              </w:tcPr>
              <w:p w14:paraId="6988DDA6" w14:textId="77777777" w:rsidR="00762CAD" w:rsidRDefault="00762CAD">
                <w:pPr>
                  <w:jc w:val="center"/>
                </w:pPr>
              </w:p>
            </w:tc>
            <w:tc>
              <w:tcPr>
                <w:tcW w:w="990" w:type="dxa"/>
              </w:tcPr>
              <w:p w14:paraId="42AC0671" w14:textId="77777777" w:rsidR="00762CAD" w:rsidRDefault="0099048A">
                <w:r>
                  <w:t>(8 282)</w:t>
                </w:r>
              </w:p>
            </w:tc>
            <w:tc>
              <w:tcPr>
                <w:tcW w:w="964" w:type="dxa"/>
              </w:tcPr>
              <w:p w14:paraId="5C7FEE6C" w14:textId="77777777" w:rsidR="00762CAD" w:rsidRDefault="0099048A">
                <w:r>
                  <w:t>(33 241)</w:t>
                </w:r>
              </w:p>
            </w:tc>
          </w:tr>
          <w:tr w:rsidR="00762CAD" w14:paraId="41B475CC" w14:textId="77777777">
            <w:tc>
              <w:tcPr>
                <w:tcW w:w="964" w:type="dxa"/>
              </w:tcPr>
              <w:p w14:paraId="6A9AFC3E" w14:textId="77777777" w:rsidR="00762CAD" w:rsidRDefault="0099048A">
                <w:r>
                  <w:t>(746)</w:t>
                </w:r>
              </w:p>
            </w:tc>
            <w:tc>
              <w:tcPr>
                <w:tcW w:w="5728" w:type="dxa"/>
              </w:tcPr>
              <w:p w14:paraId="56CBC724" w14:textId="77777777" w:rsidR="00762CAD" w:rsidRDefault="0099048A">
                <w:pPr>
                  <w:ind w:left="340" w:hanging="170"/>
                  <w:jc w:val="left"/>
                </w:pPr>
                <w:r>
                  <w:t>Superannuation</w:t>
                </w:r>
              </w:p>
            </w:tc>
            <w:tc>
              <w:tcPr>
                <w:tcW w:w="992" w:type="dxa"/>
              </w:tcPr>
              <w:p w14:paraId="62A38A24" w14:textId="77777777" w:rsidR="00762CAD" w:rsidRDefault="00762CAD">
                <w:pPr>
                  <w:jc w:val="center"/>
                </w:pPr>
              </w:p>
            </w:tc>
            <w:tc>
              <w:tcPr>
                <w:tcW w:w="990" w:type="dxa"/>
              </w:tcPr>
              <w:p w14:paraId="36F76DA8" w14:textId="77777777" w:rsidR="00762CAD" w:rsidRDefault="0099048A">
                <w:r>
                  <w:t>(838)</w:t>
                </w:r>
              </w:p>
            </w:tc>
            <w:tc>
              <w:tcPr>
                <w:tcW w:w="964" w:type="dxa"/>
              </w:tcPr>
              <w:p w14:paraId="4D36930F" w14:textId="77777777" w:rsidR="00762CAD" w:rsidRDefault="0099048A">
                <w:r>
                  <w:t>(4 554)</w:t>
                </w:r>
              </w:p>
            </w:tc>
          </w:tr>
          <w:tr w:rsidR="00762CAD" w14:paraId="0DC899DA" w14:textId="77777777">
            <w:tc>
              <w:tcPr>
                <w:tcW w:w="964" w:type="dxa"/>
              </w:tcPr>
              <w:p w14:paraId="4317FAA9" w14:textId="77777777" w:rsidR="00762CAD" w:rsidRDefault="0099048A">
                <w:r>
                  <w:t>(578)</w:t>
                </w:r>
              </w:p>
            </w:tc>
            <w:tc>
              <w:tcPr>
                <w:tcW w:w="5728" w:type="dxa"/>
              </w:tcPr>
              <w:p w14:paraId="09F80049" w14:textId="77777777" w:rsidR="00762CAD" w:rsidRDefault="0099048A">
                <w:pPr>
                  <w:ind w:left="340" w:hanging="170"/>
                  <w:jc w:val="left"/>
                </w:pPr>
                <w:r>
                  <w:t>Interest paid</w:t>
                </w:r>
              </w:p>
            </w:tc>
            <w:tc>
              <w:tcPr>
                <w:tcW w:w="992" w:type="dxa"/>
              </w:tcPr>
              <w:p w14:paraId="0A2FB0A9" w14:textId="77777777" w:rsidR="00762CAD" w:rsidRDefault="00762CAD">
                <w:pPr>
                  <w:jc w:val="center"/>
                </w:pPr>
              </w:p>
            </w:tc>
            <w:tc>
              <w:tcPr>
                <w:tcW w:w="990" w:type="dxa"/>
              </w:tcPr>
              <w:p w14:paraId="62990973" w14:textId="77777777" w:rsidR="00762CAD" w:rsidRDefault="0099048A">
                <w:r>
                  <w:t>(724)</w:t>
                </w:r>
              </w:p>
            </w:tc>
            <w:tc>
              <w:tcPr>
                <w:tcW w:w="964" w:type="dxa"/>
              </w:tcPr>
              <w:p w14:paraId="240C7A9D" w14:textId="77777777" w:rsidR="00762CAD" w:rsidRDefault="0099048A">
                <w:r>
                  <w:t>(3 556)</w:t>
                </w:r>
              </w:p>
            </w:tc>
          </w:tr>
          <w:tr w:rsidR="00762CAD" w14:paraId="6F0FCC88" w14:textId="77777777">
            <w:tc>
              <w:tcPr>
                <w:tcW w:w="964" w:type="dxa"/>
              </w:tcPr>
              <w:p w14:paraId="63C2F83D" w14:textId="77777777" w:rsidR="00762CAD" w:rsidRDefault="0099048A">
                <w:r>
                  <w:t>(8 280)</w:t>
                </w:r>
              </w:p>
            </w:tc>
            <w:tc>
              <w:tcPr>
                <w:tcW w:w="5728" w:type="dxa"/>
              </w:tcPr>
              <w:p w14:paraId="49BA3744" w14:textId="77777777" w:rsidR="00762CAD" w:rsidRDefault="0099048A">
                <w:pPr>
                  <w:ind w:left="340" w:hanging="170"/>
                  <w:jc w:val="left"/>
                </w:pPr>
                <w:r>
                  <w:t>Grants and subsidies</w:t>
                </w:r>
              </w:p>
            </w:tc>
            <w:tc>
              <w:tcPr>
                <w:tcW w:w="992" w:type="dxa"/>
              </w:tcPr>
              <w:p w14:paraId="07E71641" w14:textId="77777777" w:rsidR="00762CAD" w:rsidRDefault="00762CAD">
                <w:pPr>
                  <w:jc w:val="center"/>
                </w:pPr>
              </w:p>
            </w:tc>
            <w:tc>
              <w:tcPr>
                <w:tcW w:w="990" w:type="dxa"/>
              </w:tcPr>
              <w:p w14:paraId="474D7A54" w14:textId="77777777" w:rsidR="00762CAD" w:rsidRDefault="0099048A">
                <w:r>
                  <w:t>(4 190)</w:t>
                </w:r>
              </w:p>
            </w:tc>
            <w:tc>
              <w:tcPr>
                <w:tcW w:w="964" w:type="dxa"/>
              </w:tcPr>
              <w:p w14:paraId="025AC3A2" w14:textId="77777777" w:rsidR="00762CAD" w:rsidRDefault="0099048A">
                <w:r>
                  <w:t>(18 764)</w:t>
                </w:r>
              </w:p>
            </w:tc>
          </w:tr>
          <w:tr w:rsidR="00762CAD" w14:paraId="4369CD37" w14:textId="77777777">
            <w:tc>
              <w:tcPr>
                <w:tcW w:w="964" w:type="dxa"/>
              </w:tcPr>
              <w:p w14:paraId="4C265D77" w14:textId="77777777" w:rsidR="00762CAD" w:rsidRDefault="0099048A">
                <w:r>
                  <w:t>(6 547)</w:t>
                </w:r>
              </w:p>
            </w:tc>
            <w:tc>
              <w:tcPr>
                <w:tcW w:w="5728" w:type="dxa"/>
              </w:tcPr>
              <w:p w14:paraId="76DC89E6" w14:textId="77777777" w:rsidR="00762CAD" w:rsidRDefault="0099048A">
                <w:pPr>
                  <w:ind w:left="340" w:hanging="170"/>
                  <w:jc w:val="left"/>
                </w:pPr>
                <w:r>
                  <w:t>Goods and services</w:t>
                </w:r>
                <w:r>
                  <w:rPr>
                    <w:vertAlign w:val="superscript"/>
                  </w:rPr>
                  <w:t xml:space="preserve"> (a)</w:t>
                </w:r>
              </w:p>
            </w:tc>
            <w:tc>
              <w:tcPr>
                <w:tcW w:w="992" w:type="dxa"/>
              </w:tcPr>
              <w:p w14:paraId="05A33D6F" w14:textId="77777777" w:rsidR="00762CAD" w:rsidRDefault="00762CAD">
                <w:pPr>
                  <w:jc w:val="center"/>
                </w:pPr>
              </w:p>
            </w:tc>
            <w:tc>
              <w:tcPr>
                <w:tcW w:w="990" w:type="dxa"/>
              </w:tcPr>
              <w:p w14:paraId="62788EFC" w14:textId="77777777" w:rsidR="00762CAD" w:rsidRDefault="0099048A">
                <w:r>
                  <w:t>(6 033)</w:t>
                </w:r>
              </w:p>
            </w:tc>
            <w:tc>
              <w:tcPr>
                <w:tcW w:w="964" w:type="dxa"/>
              </w:tcPr>
              <w:p w14:paraId="46123436" w14:textId="77777777" w:rsidR="00762CAD" w:rsidRDefault="0099048A">
                <w:r>
                  <w:t>(25 996)</w:t>
                </w:r>
              </w:p>
            </w:tc>
          </w:tr>
          <w:tr w:rsidR="00762CAD" w14:paraId="7D765FAD" w14:textId="77777777" w:rsidTr="00762CAD">
            <w:tc>
              <w:tcPr>
                <w:tcW w:w="964" w:type="dxa"/>
                <w:tcBorders>
                  <w:bottom w:val="single" w:sz="6" w:space="0" w:color="auto"/>
                </w:tcBorders>
              </w:tcPr>
              <w:p w14:paraId="4CF28967" w14:textId="77777777" w:rsidR="00762CAD" w:rsidRDefault="0099048A">
                <w:r>
                  <w:t>(236)</w:t>
                </w:r>
              </w:p>
            </w:tc>
            <w:tc>
              <w:tcPr>
                <w:tcW w:w="5728" w:type="dxa"/>
                <w:tcBorders>
                  <w:bottom w:val="single" w:sz="6" w:space="0" w:color="auto"/>
                </w:tcBorders>
              </w:tcPr>
              <w:p w14:paraId="0F8E06C4" w14:textId="77777777" w:rsidR="00762CAD" w:rsidRDefault="0099048A">
                <w:pPr>
                  <w:ind w:left="340" w:hanging="170"/>
                  <w:jc w:val="left"/>
                </w:pPr>
                <w:r>
                  <w:t>Other payments</w:t>
                </w:r>
              </w:p>
            </w:tc>
            <w:tc>
              <w:tcPr>
                <w:tcW w:w="992" w:type="dxa"/>
                <w:tcBorders>
                  <w:bottom w:val="single" w:sz="6" w:space="0" w:color="auto"/>
                </w:tcBorders>
              </w:tcPr>
              <w:p w14:paraId="56A65894" w14:textId="77777777" w:rsidR="00762CAD" w:rsidRDefault="00762CAD">
                <w:pPr>
                  <w:jc w:val="center"/>
                </w:pPr>
              </w:p>
            </w:tc>
            <w:tc>
              <w:tcPr>
                <w:tcW w:w="990" w:type="dxa"/>
                <w:tcBorders>
                  <w:bottom w:val="single" w:sz="6" w:space="0" w:color="auto"/>
                </w:tcBorders>
              </w:tcPr>
              <w:p w14:paraId="46A11BA1" w14:textId="77777777" w:rsidR="00762CAD" w:rsidRDefault="0099048A">
                <w:r>
                  <w:t>(240)</w:t>
                </w:r>
              </w:p>
            </w:tc>
            <w:tc>
              <w:tcPr>
                <w:tcW w:w="964" w:type="dxa"/>
                <w:tcBorders>
                  <w:bottom w:val="single" w:sz="6" w:space="0" w:color="auto"/>
                </w:tcBorders>
              </w:tcPr>
              <w:p w14:paraId="2DADBE9D" w14:textId="77777777" w:rsidR="00762CAD" w:rsidRDefault="0099048A">
                <w:r>
                  <w:t>(1 415)</w:t>
                </w:r>
              </w:p>
            </w:tc>
          </w:tr>
          <w:tr w:rsidR="00762CAD" w14:paraId="77D2B407" w14:textId="77777777" w:rsidTr="00762CAD">
            <w:tc>
              <w:tcPr>
                <w:tcW w:w="964" w:type="dxa"/>
                <w:tcBorders>
                  <w:top w:val="single" w:sz="6" w:space="0" w:color="auto"/>
                  <w:bottom w:val="single" w:sz="6" w:space="0" w:color="auto"/>
                </w:tcBorders>
              </w:tcPr>
              <w:p w14:paraId="41417D76" w14:textId="77777777" w:rsidR="00762CAD" w:rsidRDefault="0099048A">
                <w:r>
                  <w:rPr>
                    <w:b/>
                  </w:rPr>
                  <w:t>(24 004)</w:t>
                </w:r>
              </w:p>
            </w:tc>
            <w:tc>
              <w:tcPr>
                <w:tcW w:w="5728" w:type="dxa"/>
                <w:tcBorders>
                  <w:top w:val="single" w:sz="6" w:space="0" w:color="auto"/>
                  <w:bottom w:val="single" w:sz="6" w:space="0" w:color="auto"/>
                </w:tcBorders>
              </w:tcPr>
              <w:p w14:paraId="0876FD66" w14:textId="77777777" w:rsidR="00762CAD" w:rsidRDefault="0099048A">
                <w:pPr>
                  <w:ind w:left="340" w:hanging="170"/>
                  <w:jc w:val="left"/>
                </w:pPr>
                <w:r>
                  <w:rPr>
                    <w:b/>
                  </w:rPr>
                  <w:t>Total payments</w:t>
                </w:r>
              </w:p>
            </w:tc>
            <w:tc>
              <w:tcPr>
                <w:tcW w:w="992" w:type="dxa"/>
                <w:tcBorders>
                  <w:top w:val="single" w:sz="6" w:space="0" w:color="auto"/>
                  <w:bottom w:val="single" w:sz="6" w:space="0" w:color="auto"/>
                </w:tcBorders>
              </w:tcPr>
              <w:p w14:paraId="57E3EA40" w14:textId="77777777" w:rsidR="00762CAD" w:rsidRDefault="00762CAD">
                <w:pPr>
                  <w:jc w:val="center"/>
                </w:pPr>
              </w:p>
            </w:tc>
            <w:tc>
              <w:tcPr>
                <w:tcW w:w="990" w:type="dxa"/>
                <w:tcBorders>
                  <w:top w:val="single" w:sz="6" w:space="0" w:color="auto"/>
                  <w:bottom w:val="single" w:sz="6" w:space="0" w:color="auto"/>
                </w:tcBorders>
              </w:tcPr>
              <w:p w14:paraId="5D9E7BEE" w14:textId="77777777" w:rsidR="00762CAD" w:rsidRDefault="0099048A">
                <w:r>
                  <w:rPr>
                    <w:b/>
                  </w:rPr>
                  <w:t>(20 307)</w:t>
                </w:r>
              </w:p>
            </w:tc>
            <w:tc>
              <w:tcPr>
                <w:tcW w:w="964" w:type="dxa"/>
                <w:tcBorders>
                  <w:top w:val="single" w:sz="6" w:space="0" w:color="auto"/>
                  <w:bottom w:val="single" w:sz="6" w:space="0" w:color="auto"/>
                </w:tcBorders>
              </w:tcPr>
              <w:p w14:paraId="24053BC5" w14:textId="77777777" w:rsidR="00762CAD" w:rsidRDefault="0099048A">
                <w:r>
                  <w:rPr>
                    <w:b/>
                  </w:rPr>
                  <w:t>(87 525)</w:t>
                </w:r>
              </w:p>
            </w:tc>
          </w:tr>
          <w:tr w:rsidR="00762CAD" w14:paraId="706BFC8D" w14:textId="77777777" w:rsidTr="00762CAD">
            <w:tc>
              <w:tcPr>
                <w:tcW w:w="964" w:type="dxa"/>
                <w:tcBorders>
                  <w:top w:val="single" w:sz="6" w:space="0" w:color="auto"/>
                </w:tcBorders>
              </w:tcPr>
              <w:p w14:paraId="69516AF9" w14:textId="77777777" w:rsidR="00762CAD" w:rsidRDefault="0099048A">
                <w:r>
                  <w:rPr>
                    <w:b/>
                  </w:rPr>
                  <w:t>(5 898)</w:t>
                </w:r>
              </w:p>
            </w:tc>
            <w:tc>
              <w:tcPr>
                <w:tcW w:w="5728" w:type="dxa"/>
                <w:tcBorders>
                  <w:top w:val="single" w:sz="6" w:space="0" w:color="auto"/>
                </w:tcBorders>
              </w:tcPr>
              <w:p w14:paraId="7381CB2A" w14:textId="77777777" w:rsidR="00762CAD" w:rsidRDefault="0099048A">
                <w:pPr>
                  <w:ind w:left="340" w:hanging="170"/>
                  <w:jc w:val="left"/>
                </w:pPr>
                <w:r>
                  <w:rPr>
                    <w:b/>
                  </w:rPr>
                  <w:t>Net cash flows from operating activities</w:t>
                </w:r>
              </w:p>
            </w:tc>
            <w:tc>
              <w:tcPr>
                <w:tcW w:w="992" w:type="dxa"/>
                <w:tcBorders>
                  <w:top w:val="single" w:sz="6" w:space="0" w:color="auto"/>
                </w:tcBorders>
              </w:tcPr>
              <w:p w14:paraId="555BFBFF" w14:textId="77777777" w:rsidR="00762CAD" w:rsidRDefault="00762CAD">
                <w:pPr>
                  <w:jc w:val="center"/>
                </w:pPr>
              </w:p>
            </w:tc>
            <w:tc>
              <w:tcPr>
                <w:tcW w:w="990" w:type="dxa"/>
                <w:tcBorders>
                  <w:top w:val="single" w:sz="6" w:space="0" w:color="auto"/>
                </w:tcBorders>
              </w:tcPr>
              <w:p w14:paraId="44DF5BA6" w14:textId="77777777" w:rsidR="00762CAD" w:rsidRDefault="0099048A">
                <w:r>
                  <w:rPr>
                    <w:b/>
                  </w:rPr>
                  <w:t>7 552</w:t>
                </w:r>
              </w:p>
            </w:tc>
            <w:tc>
              <w:tcPr>
                <w:tcW w:w="964" w:type="dxa"/>
                <w:tcBorders>
                  <w:top w:val="single" w:sz="6" w:space="0" w:color="auto"/>
                </w:tcBorders>
              </w:tcPr>
              <w:p w14:paraId="47CBCC5E" w14:textId="77777777" w:rsidR="00762CAD" w:rsidRDefault="0099048A">
                <w:r>
                  <w:rPr>
                    <w:b/>
                  </w:rPr>
                  <w:t>1 880</w:t>
                </w:r>
              </w:p>
            </w:tc>
          </w:tr>
          <w:tr w:rsidR="00762CAD" w14:paraId="3F287456" w14:textId="77777777">
            <w:tc>
              <w:tcPr>
                <w:tcW w:w="964" w:type="dxa"/>
              </w:tcPr>
              <w:p w14:paraId="79C49538" w14:textId="77777777" w:rsidR="00762CAD" w:rsidRDefault="00762CAD"/>
            </w:tc>
            <w:tc>
              <w:tcPr>
                <w:tcW w:w="5728" w:type="dxa"/>
              </w:tcPr>
              <w:p w14:paraId="059D8A0C" w14:textId="77777777" w:rsidR="00762CAD" w:rsidRDefault="0099048A">
                <w:pPr>
                  <w:ind w:left="340" w:hanging="170"/>
                  <w:jc w:val="left"/>
                </w:pPr>
                <w:r>
                  <w:rPr>
                    <w:b/>
                  </w:rPr>
                  <w:t>Cash flows from investing activities</w:t>
                </w:r>
              </w:p>
            </w:tc>
            <w:tc>
              <w:tcPr>
                <w:tcW w:w="992" w:type="dxa"/>
              </w:tcPr>
              <w:p w14:paraId="07C595DA" w14:textId="77777777" w:rsidR="00762CAD" w:rsidRDefault="00762CAD">
                <w:pPr>
                  <w:jc w:val="center"/>
                </w:pPr>
              </w:p>
            </w:tc>
            <w:tc>
              <w:tcPr>
                <w:tcW w:w="990" w:type="dxa"/>
              </w:tcPr>
              <w:p w14:paraId="4212751B" w14:textId="77777777" w:rsidR="00762CAD" w:rsidRDefault="00762CAD"/>
            </w:tc>
            <w:tc>
              <w:tcPr>
                <w:tcW w:w="964" w:type="dxa"/>
              </w:tcPr>
              <w:p w14:paraId="59236D64" w14:textId="77777777" w:rsidR="00762CAD" w:rsidRDefault="00762CAD"/>
            </w:tc>
          </w:tr>
          <w:tr w:rsidR="00762CAD" w14:paraId="63079E1A" w14:textId="77777777">
            <w:tc>
              <w:tcPr>
                <w:tcW w:w="964" w:type="dxa"/>
              </w:tcPr>
              <w:p w14:paraId="0E03ED5F" w14:textId="77777777" w:rsidR="00762CAD" w:rsidRDefault="00762CAD"/>
            </w:tc>
            <w:tc>
              <w:tcPr>
                <w:tcW w:w="5728" w:type="dxa"/>
              </w:tcPr>
              <w:p w14:paraId="47B61F17" w14:textId="77777777" w:rsidR="00762CAD" w:rsidRDefault="0099048A">
                <w:pPr>
                  <w:ind w:left="340" w:hanging="170"/>
                  <w:jc w:val="left"/>
                </w:pPr>
                <w:r>
                  <w:rPr>
                    <w:b/>
                  </w:rPr>
                  <w:t>Cash flows from investments in non</w:t>
                </w:r>
                <w:r>
                  <w:rPr>
                    <w:b/>
                  </w:rPr>
                  <w:noBreakHyphen/>
                  <w:t>financial assets</w:t>
                </w:r>
              </w:p>
            </w:tc>
            <w:tc>
              <w:tcPr>
                <w:tcW w:w="992" w:type="dxa"/>
              </w:tcPr>
              <w:p w14:paraId="30D39D6F" w14:textId="77777777" w:rsidR="00762CAD" w:rsidRDefault="00762CAD">
                <w:pPr>
                  <w:jc w:val="center"/>
                </w:pPr>
              </w:p>
            </w:tc>
            <w:tc>
              <w:tcPr>
                <w:tcW w:w="990" w:type="dxa"/>
              </w:tcPr>
              <w:p w14:paraId="414B6A44" w14:textId="77777777" w:rsidR="00762CAD" w:rsidRDefault="00762CAD"/>
            </w:tc>
            <w:tc>
              <w:tcPr>
                <w:tcW w:w="964" w:type="dxa"/>
              </w:tcPr>
              <w:p w14:paraId="05387C5D" w14:textId="77777777" w:rsidR="00762CAD" w:rsidRDefault="00762CAD"/>
            </w:tc>
          </w:tr>
          <w:tr w:rsidR="00762CAD" w14:paraId="6E3E723B" w14:textId="77777777">
            <w:tc>
              <w:tcPr>
                <w:tcW w:w="964" w:type="dxa"/>
              </w:tcPr>
              <w:p w14:paraId="36492CA1" w14:textId="77777777" w:rsidR="00762CAD" w:rsidRDefault="0099048A">
                <w:r>
                  <w:t>(3 041)</w:t>
                </w:r>
              </w:p>
            </w:tc>
            <w:tc>
              <w:tcPr>
                <w:tcW w:w="5728" w:type="dxa"/>
              </w:tcPr>
              <w:p w14:paraId="3041E685" w14:textId="77777777" w:rsidR="00762CAD" w:rsidRDefault="0099048A">
                <w:pPr>
                  <w:ind w:left="340" w:hanging="170"/>
                  <w:jc w:val="left"/>
                </w:pPr>
                <w:r>
                  <w:t>Purchases of non</w:t>
                </w:r>
                <w:r>
                  <w:noBreakHyphen/>
                  <w:t>financial assets</w:t>
                </w:r>
              </w:p>
            </w:tc>
            <w:tc>
              <w:tcPr>
                <w:tcW w:w="992" w:type="dxa"/>
              </w:tcPr>
              <w:p w14:paraId="6B354179" w14:textId="77777777" w:rsidR="00762CAD" w:rsidRDefault="0099048A">
                <w:pPr>
                  <w:jc w:val="center"/>
                </w:pPr>
                <w:r>
                  <w:t>3.5</w:t>
                </w:r>
              </w:p>
            </w:tc>
            <w:tc>
              <w:tcPr>
                <w:tcW w:w="990" w:type="dxa"/>
              </w:tcPr>
              <w:p w14:paraId="751DB1E5" w14:textId="77777777" w:rsidR="00762CAD" w:rsidRDefault="0099048A">
                <w:r>
                  <w:t>(3 500)</w:t>
                </w:r>
              </w:p>
            </w:tc>
            <w:tc>
              <w:tcPr>
                <w:tcW w:w="964" w:type="dxa"/>
              </w:tcPr>
              <w:p w14:paraId="0F3E909C" w14:textId="77777777" w:rsidR="00762CAD" w:rsidRDefault="0099048A">
                <w:r>
                  <w:t>(14 681)</w:t>
                </w:r>
              </w:p>
            </w:tc>
          </w:tr>
          <w:tr w:rsidR="00762CAD" w14:paraId="64D88BAD" w14:textId="77777777" w:rsidTr="00762CAD">
            <w:tc>
              <w:tcPr>
                <w:tcW w:w="964" w:type="dxa"/>
                <w:tcBorders>
                  <w:bottom w:val="single" w:sz="6" w:space="0" w:color="auto"/>
                </w:tcBorders>
              </w:tcPr>
              <w:p w14:paraId="6CB13F29" w14:textId="77777777" w:rsidR="00762CAD" w:rsidRDefault="0099048A">
                <w:r>
                  <w:t>44</w:t>
                </w:r>
              </w:p>
            </w:tc>
            <w:tc>
              <w:tcPr>
                <w:tcW w:w="5728" w:type="dxa"/>
                <w:tcBorders>
                  <w:bottom w:val="single" w:sz="6" w:space="0" w:color="auto"/>
                </w:tcBorders>
              </w:tcPr>
              <w:p w14:paraId="66D1004D" w14:textId="77777777" w:rsidR="00762CAD" w:rsidRDefault="0099048A">
                <w:pPr>
                  <w:ind w:left="340" w:hanging="170"/>
                  <w:jc w:val="left"/>
                </w:pPr>
                <w:r>
                  <w:t>Sales of non</w:t>
                </w:r>
                <w:r>
                  <w:noBreakHyphen/>
                  <w:t>financial assets</w:t>
                </w:r>
              </w:p>
            </w:tc>
            <w:tc>
              <w:tcPr>
                <w:tcW w:w="992" w:type="dxa"/>
                <w:tcBorders>
                  <w:bottom w:val="single" w:sz="6" w:space="0" w:color="auto"/>
                </w:tcBorders>
              </w:tcPr>
              <w:p w14:paraId="7B058647" w14:textId="77777777" w:rsidR="00762CAD" w:rsidRDefault="00762CAD">
                <w:pPr>
                  <w:jc w:val="center"/>
                </w:pPr>
              </w:p>
            </w:tc>
            <w:tc>
              <w:tcPr>
                <w:tcW w:w="990" w:type="dxa"/>
                <w:tcBorders>
                  <w:bottom w:val="single" w:sz="6" w:space="0" w:color="auto"/>
                </w:tcBorders>
              </w:tcPr>
              <w:p w14:paraId="1DFD38BF" w14:textId="77777777" w:rsidR="00762CAD" w:rsidRDefault="0099048A">
                <w:r>
                  <w:t>73</w:t>
                </w:r>
              </w:p>
            </w:tc>
            <w:tc>
              <w:tcPr>
                <w:tcW w:w="964" w:type="dxa"/>
                <w:tcBorders>
                  <w:bottom w:val="single" w:sz="6" w:space="0" w:color="auto"/>
                </w:tcBorders>
              </w:tcPr>
              <w:p w14:paraId="1676C10B" w14:textId="77777777" w:rsidR="00762CAD" w:rsidRDefault="0099048A">
                <w:r>
                  <w:t>423</w:t>
                </w:r>
              </w:p>
            </w:tc>
          </w:tr>
          <w:tr w:rsidR="00762CAD" w14:paraId="5C4CBFAA" w14:textId="77777777" w:rsidTr="00762CAD">
            <w:tc>
              <w:tcPr>
                <w:tcW w:w="964" w:type="dxa"/>
                <w:tcBorders>
                  <w:top w:val="single" w:sz="6" w:space="0" w:color="auto"/>
                </w:tcBorders>
              </w:tcPr>
              <w:p w14:paraId="62734D07" w14:textId="77777777" w:rsidR="00762CAD" w:rsidRDefault="0099048A">
                <w:r>
                  <w:rPr>
                    <w:b/>
                  </w:rPr>
                  <w:t>(2 996)</w:t>
                </w:r>
              </w:p>
            </w:tc>
            <w:tc>
              <w:tcPr>
                <w:tcW w:w="5728" w:type="dxa"/>
                <w:tcBorders>
                  <w:top w:val="single" w:sz="6" w:space="0" w:color="auto"/>
                </w:tcBorders>
              </w:tcPr>
              <w:p w14:paraId="7C5EF5EF" w14:textId="77777777" w:rsidR="00762CAD" w:rsidRDefault="0099048A">
                <w:pPr>
                  <w:ind w:left="340" w:hanging="170"/>
                  <w:jc w:val="left"/>
                </w:pPr>
                <w:r>
                  <w:rPr>
                    <w:b/>
                  </w:rPr>
                  <w:t>Net cash flows from investments in non</w:t>
                </w:r>
                <w:r>
                  <w:rPr>
                    <w:b/>
                  </w:rPr>
                  <w:noBreakHyphen/>
                  <w:t>financial assets</w:t>
                </w:r>
              </w:p>
            </w:tc>
            <w:tc>
              <w:tcPr>
                <w:tcW w:w="992" w:type="dxa"/>
                <w:tcBorders>
                  <w:top w:val="single" w:sz="6" w:space="0" w:color="auto"/>
                </w:tcBorders>
              </w:tcPr>
              <w:p w14:paraId="620DBD58" w14:textId="77777777" w:rsidR="00762CAD" w:rsidRDefault="00762CAD">
                <w:pPr>
                  <w:jc w:val="center"/>
                </w:pPr>
              </w:p>
            </w:tc>
            <w:tc>
              <w:tcPr>
                <w:tcW w:w="990" w:type="dxa"/>
                <w:tcBorders>
                  <w:top w:val="single" w:sz="6" w:space="0" w:color="auto"/>
                </w:tcBorders>
              </w:tcPr>
              <w:p w14:paraId="4425CBFC" w14:textId="77777777" w:rsidR="00762CAD" w:rsidRDefault="0099048A">
                <w:r>
                  <w:rPr>
                    <w:b/>
                  </w:rPr>
                  <w:t>(3 426)</w:t>
                </w:r>
              </w:p>
            </w:tc>
            <w:tc>
              <w:tcPr>
                <w:tcW w:w="964" w:type="dxa"/>
                <w:tcBorders>
                  <w:top w:val="single" w:sz="6" w:space="0" w:color="auto"/>
                </w:tcBorders>
              </w:tcPr>
              <w:p w14:paraId="790F556A" w14:textId="77777777" w:rsidR="00762CAD" w:rsidRDefault="0099048A">
                <w:r>
                  <w:rPr>
                    <w:b/>
                  </w:rPr>
                  <w:t>(14 259)</w:t>
                </w:r>
              </w:p>
            </w:tc>
          </w:tr>
          <w:tr w:rsidR="00762CAD" w14:paraId="15E9BF96" w14:textId="77777777" w:rsidTr="00762CAD">
            <w:tc>
              <w:tcPr>
                <w:tcW w:w="964" w:type="dxa"/>
                <w:tcBorders>
                  <w:bottom w:val="single" w:sz="6" w:space="0" w:color="auto"/>
                </w:tcBorders>
              </w:tcPr>
              <w:p w14:paraId="0761B5DA" w14:textId="77777777" w:rsidR="00762CAD" w:rsidRDefault="0099048A">
                <w:r>
                  <w:t>78</w:t>
                </w:r>
              </w:p>
            </w:tc>
            <w:tc>
              <w:tcPr>
                <w:tcW w:w="5728" w:type="dxa"/>
                <w:tcBorders>
                  <w:bottom w:val="single" w:sz="6" w:space="0" w:color="auto"/>
                </w:tcBorders>
              </w:tcPr>
              <w:p w14:paraId="4A8A1E8C" w14:textId="77777777" w:rsidR="00762CAD" w:rsidRDefault="0099048A">
                <w:pPr>
                  <w:ind w:left="340" w:hanging="170"/>
                  <w:jc w:val="left"/>
                </w:pPr>
                <w:r>
                  <w:t>Net cash flows from investments in financial assets for policy purposes</w:t>
                </w:r>
              </w:p>
            </w:tc>
            <w:tc>
              <w:tcPr>
                <w:tcW w:w="992" w:type="dxa"/>
                <w:tcBorders>
                  <w:bottom w:val="single" w:sz="6" w:space="0" w:color="auto"/>
                </w:tcBorders>
              </w:tcPr>
              <w:p w14:paraId="2FC2BD19" w14:textId="77777777" w:rsidR="00762CAD" w:rsidRDefault="00762CAD">
                <w:pPr>
                  <w:jc w:val="center"/>
                </w:pPr>
              </w:p>
            </w:tc>
            <w:tc>
              <w:tcPr>
                <w:tcW w:w="990" w:type="dxa"/>
                <w:tcBorders>
                  <w:bottom w:val="single" w:sz="6" w:space="0" w:color="auto"/>
                </w:tcBorders>
              </w:tcPr>
              <w:p w14:paraId="5CDD328F" w14:textId="77777777" w:rsidR="00762CAD" w:rsidRDefault="0099048A">
                <w:r>
                  <w:t>(391)</w:t>
                </w:r>
              </w:p>
            </w:tc>
            <w:tc>
              <w:tcPr>
                <w:tcW w:w="964" w:type="dxa"/>
                <w:tcBorders>
                  <w:bottom w:val="single" w:sz="6" w:space="0" w:color="auto"/>
                </w:tcBorders>
              </w:tcPr>
              <w:p w14:paraId="2CE986EB" w14:textId="77777777" w:rsidR="00762CAD" w:rsidRDefault="0099048A">
                <w:r>
                  <w:t>(1 755)</w:t>
                </w:r>
              </w:p>
            </w:tc>
          </w:tr>
          <w:tr w:rsidR="00762CAD" w14:paraId="6FBEBF2E" w14:textId="77777777" w:rsidTr="00762CAD">
            <w:tc>
              <w:tcPr>
                <w:tcW w:w="964" w:type="dxa"/>
                <w:tcBorders>
                  <w:top w:val="single" w:sz="6" w:space="0" w:color="auto"/>
                </w:tcBorders>
              </w:tcPr>
              <w:p w14:paraId="4367ABA4" w14:textId="77777777" w:rsidR="00762CAD" w:rsidRDefault="0099048A">
                <w:r>
                  <w:rPr>
                    <w:b/>
                  </w:rPr>
                  <w:t>(2 918)</w:t>
                </w:r>
              </w:p>
            </w:tc>
            <w:tc>
              <w:tcPr>
                <w:tcW w:w="5728" w:type="dxa"/>
                <w:tcBorders>
                  <w:top w:val="single" w:sz="6" w:space="0" w:color="auto"/>
                </w:tcBorders>
              </w:tcPr>
              <w:p w14:paraId="7B309DB9" w14:textId="77777777" w:rsidR="00762CAD" w:rsidRDefault="0099048A">
                <w:pPr>
                  <w:ind w:left="340" w:hanging="170"/>
                  <w:jc w:val="left"/>
                </w:pPr>
                <w:r>
                  <w:rPr>
                    <w:b/>
                  </w:rPr>
                  <w:t>Sub</w:t>
                </w:r>
                <w:r>
                  <w:rPr>
                    <w:b/>
                  </w:rPr>
                  <w:noBreakHyphen/>
                  <w:t>total</w:t>
                </w:r>
              </w:p>
            </w:tc>
            <w:tc>
              <w:tcPr>
                <w:tcW w:w="992" w:type="dxa"/>
                <w:tcBorders>
                  <w:top w:val="single" w:sz="6" w:space="0" w:color="auto"/>
                </w:tcBorders>
              </w:tcPr>
              <w:p w14:paraId="131FB8AC" w14:textId="77777777" w:rsidR="00762CAD" w:rsidRDefault="00762CAD">
                <w:pPr>
                  <w:jc w:val="center"/>
                </w:pPr>
              </w:p>
            </w:tc>
            <w:tc>
              <w:tcPr>
                <w:tcW w:w="990" w:type="dxa"/>
                <w:tcBorders>
                  <w:top w:val="single" w:sz="6" w:space="0" w:color="auto"/>
                </w:tcBorders>
              </w:tcPr>
              <w:p w14:paraId="42FC58B4" w14:textId="77777777" w:rsidR="00762CAD" w:rsidRDefault="0099048A">
                <w:r>
                  <w:rPr>
                    <w:b/>
                  </w:rPr>
                  <w:t>(3 818)</w:t>
                </w:r>
              </w:p>
            </w:tc>
            <w:tc>
              <w:tcPr>
                <w:tcW w:w="964" w:type="dxa"/>
                <w:tcBorders>
                  <w:top w:val="single" w:sz="6" w:space="0" w:color="auto"/>
                </w:tcBorders>
              </w:tcPr>
              <w:p w14:paraId="65E3D066" w14:textId="77777777" w:rsidR="00762CAD" w:rsidRDefault="0099048A">
                <w:r>
                  <w:rPr>
                    <w:b/>
                  </w:rPr>
                  <w:t>(16 014)</w:t>
                </w:r>
              </w:p>
            </w:tc>
          </w:tr>
          <w:tr w:rsidR="00762CAD" w14:paraId="36DF2C9C" w14:textId="77777777" w:rsidTr="00762CAD">
            <w:tc>
              <w:tcPr>
                <w:tcW w:w="964" w:type="dxa"/>
                <w:tcBorders>
                  <w:bottom w:val="single" w:sz="6" w:space="0" w:color="auto"/>
                </w:tcBorders>
              </w:tcPr>
              <w:p w14:paraId="03B937A8" w14:textId="77777777" w:rsidR="00762CAD" w:rsidRDefault="0099048A">
                <w:r>
                  <w:t>(69)</w:t>
                </w:r>
              </w:p>
            </w:tc>
            <w:tc>
              <w:tcPr>
                <w:tcW w:w="5728" w:type="dxa"/>
                <w:tcBorders>
                  <w:bottom w:val="single" w:sz="6" w:space="0" w:color="auto"/>
                </w:tcBorders>
              </w:tcPr>
              <w:p w14:paraId="7398E9E4" w14:textId="77777777" w:rsidR="00762CAD" w:rsidRDefault="0099048A">
                <w:pPr>
                  <w:ind w:left="340" w:hanging="170"/>
                  <w:jc w:val="left"/>
                </w:pPr>
                <w:r>
                  <w:t>Net cash flows from investments in financial assets for liquidity management purposes</w:t>
                </w:r>
              </w:p>
            </w:tc>
            <w:tc>
              <w:tcPr>
                <w:tcW w:w="992" w:type="dxa"/>
                <w:tcBorders>
                  <w:bottom w:val="single" w:sz="6" w:space="0" w:color="auto"/>
                </w:tcBorders>
              </w:tcPr>
              <w:p w14:paraId="4C51C311" w14:textId="77777777" w:rsidR="00762CAD" w:rsidRDefault="00762CAD">
                <w:pPr>
                  <w:jc w:val="center"/>
                </w:pPr>
              </w:p>
            </w:tc>
            <w:tc>
              <w:tcPr>
                <w:tcW w:w="990" w:type="dxa"/>
                <w:tcBorders>
                  <w:bottom w:val="single" w:sz="6" w:space="0" w:color="auto"/>
                </w:tcBorders>
              </w:tcPr>
              <w:p w14:paraId="77B54B19" w14:textId="77777777" w:rsidR="00762CAD" w:rsidRDefault="0099048A">
                <w:r>
                  <w:t>(71)</w:t>
                </w:r>
              </w:p>
            </w:tc>
            <w:tc>
              <w:tcPr>
                <w:tcW w:w="964" w:type="dxa"/>
                <w:tcBorders>
                  <w:bottom w:val="single" w:sz="6" w:space="0" w:color="auto"/>
                </w:tcBorders>
              </w:tcPr>
              <w:p w14:paraId="010EFBD1" w14:textId="77777777" w:rsidR="00762CAD" w:rsidRDefault="0099048A">
                <w:r>
                  <w:t>(9 079)</w:t>
                </w:r>
              </w:p>
            </w:tc>
          </w:tr>
          <w:tr w:rsidR="00762CAD" w14:paraId="25687DB3" w14:textId="77777777" w:rsidTr="00762CAD">
            <w:tc>
              <w:tcPr>
                <w:tcW w:w="964" w:type="dxa"/>
                <w:tcBorders>
                  <w:top w:val="single" w:sz="6" w:space="0" w:color="auto"/>
                </w:tcBorders>
              </w:tcPr>
              <w:p w14:paraId="2ABF328B" w14:textId="77777777" w:rsidR="00762CAD" w:rsidRDefault="0099048A">
                <w:r>
                  <w:rPr>
                    <w:b/>
                  </w:rPr>
                  <w:t>(2 987)</w:t>
                </w:r>
              </w:p>
            </w:tc>
            <w:tc>
              <w:tcPr>
                <w:tcW w:w="5728" w:type="dxa"/>
                <w:tcBorders>
                  <w:top w:val="single" w:sz="6" w:space="0" w:color="auto"/>
                </w:tcBorders>
              </w:tcPr>
              <w:p w14:paraId="0402C395" w14:textId="77777777" w:rsidR="00762CAD" w:rsidRDefault="0099048A">
                <w:pPr>
                  <w:ind w:left="340" w:hanging="170"/>
                  <w:jc w:val="left"/>
                </w:pPr>
                <w:r>
                  <w:rPr>
                    <w:b/>
                  </w:rPr>
                  <w:t>Net cash flows from investing activities</w:t>
                </w:r>
              </w:p>
            </w:tc>
            <w:tc>
              <w:tcPr>
                <w:tcW w:w="992" w:type="dxa"/>
                <w:tcBorders>
                  <w:top w:val="single" w:sz="6" w:space="0" w:color="auto"/>
                </w:tcBorders>
              </w:tcPr>
              <w:p w14:paraId="7915F0BC" w14:textId="77777777" w:rsidR="00762CAD" w:rsidRDefault="00762CAD">
                <w:pPr>
                  <w:jc w:val="center"/>
                </w:pPr>
              </w:p>
            </w:tc>
            <w:tc>
              <w:tcPr>
                <w:tcW w:w="990" w:type="dxa"/>
                <w:tcBorders>
                  <w:top w:val="single" w:sz="6" w:space="0" w:color="auto"/>
                </w:tcBorders>
              </w:tcPr>
              <w:p w14:paraId="59C152AF" w14:textId="77777777" w:rsidR="00762CAD" w:rsidRDefault="0099048A">
                <w:r>
                  <w:rPr>
                    <w:b/>
                  </w:rPr>
                  <w:t>(3 889)</w:t>
                </w:r>
              </w:p>
            </w:tc>
            <w:tc>
              <w:tcPr>
                <w:tcW w:w="964" w:type="dxa"/>
                <w:tcBorders>
                  <w:top w:val="single" w:sz="6" w:space="0" w:color="auto"/>
                </w:tcBorders>
              </w:tcPr>
              <w:p w14:paraId="688DDD1D" w14:textId="77777777" w:rsidR="00762CAD" w:rsidRDefault="0099048A">
                <w:r>
                  <w:rPr>
                    <w:b/>
                  </w:rPr>
                  <w:t>(25 092)</w:t>
                </w:r>
              </w:p>
            </w:tc>
          </w:tr>
          <w:tr w:rsidR="00762CAD" w14:paraId="37A85969" w14:textId="77777777">
            <w:tc>
              <w:tcPr>
                <w:tcW w:w="964" w:type="dxa"/>
              </w:tcPr>
              <w:p w14:paraId="34AAFF8A" w14:textId="77777777" w:rsidR="00762CAD" w:rsidRDefault="00762CAD"/>
            </w:tc>
            <w:tc>
              <w:tcPr>
                <w:tcW w:w="5728" w:type="dxa"/>
              </w:tcPr>
              <w:p w14:paraId="1F1A1DDD" w14:textId="77777777" w:rsidR="00762CAD" w:rsidRDefault="0099048A">
                <w:pPr>
                  <w:ind w:left="340" w:hanging="170"/>
                  <w:jc w:val="left"/>
                </w:pPr>
                <w:r>
                  <w:rPr>
                    <w:b/>
                  </w:rPr>
                  <w:t>Cash flows from financing activities</w:t>
                </w:r>
              </w:p>
            </w:tc>
            <w:tc>
              <w:tcPr>
                <w:tcW w:w="992" w:type="dxa"/>
              </w:tcPr>
              <w:p w14:paraId="47F85AC3" w14:textId="77777777" w:rsidR="00762CAD" w:rsidRDefault="00762CAD">
                <w:pPr>
                  <w:jc w:val="center"/>
                </w:pPr>
              </w:p>
            </w:tc>
            <w:tc>
              <w:tcPr>
                <w:tcW w:w="990" w:type="dxa"/>
              </w:tcPr>
              <w:p w14:paraId="1DBEBC84" w14:textId="77777777" w:rsidR="00762CAD" w:rsidRDefault="00762CAD"/>
            </w:tc>
            <w:tc>
              <w:tcPr>
                <w:tcW w:w="964" w:type="dxa"/>
              </w:tcPr>
              <w:p w14:paraId="3952C6FB" w14:textId="77777777" w:rsidR="00762CAD" w:rsidRDefault="00762CAD"/>
            </w:tc>
          </w:tr>
          <w:tr w:rsidR="00762CAD" w14:paraId="2BE76DE5" w14:textId="77777777">
            <w:tc>
              <w:tcPr>
                <w:tcW w:w="964" w:type="dxa"/>
              </w:tcPr>
              <w:p w14:paraId="507ADCE5" w14:textId="77777777" w:rsidR="00762CAD" w:rsidRDefault="0099048A">
                <w:r>
                  <w:t>(499)</w:t>
                </w:r>
              </w:p>
            </w:tc>
            <w:tc>
              <w:tcPr>
                <w:tcW w:w="5728" w:type="dxa"/>
              </w:tcPr>
              <w:p w14:paraId="14792F89" w14:textId="77777777" w:rsidR="00762CAD" w:rsidRDefault="0099048A">
                <w:pPr>
                  <w:ind w:left="340" w:hanging="170"/>
                  <w:jc w:val="left"/>
                </w:pPr>
                <w:r>
                  <w:t>Advances received (net)</w:t>
                </w:r>
              </w:p>
            </w:tc>
            <w:tc>
              <w:tcPr>
                <w:tcW w:w="992" w:type="dxa"/>
              </w:tcPr>
              <w:p w14:paraId="0821554B" w14:textId="77777777" w:rsidR="00762CAD" w:rsidRDefault="00762CAD">
                <w:pPr>
                  <w:jc w:val="center"/>
                </w:pPr>
              </w:p>
            </w:tc>
            <w:tc>
              <w:tcPr>
                <w:tcW w:w="990" w:type="dxa"/>
              </w:tcPr>
              <w:p w14:paraId="01D1CC68" w14:textId="77777777" w:rsidR="00762CAD" w:rsidRDefault="0099048A">
                <w:r>
                  <w:t>(111)</w:t>
                </w:r>
              </w:p>
            </w:tc>
            <w:tc>
              <w:tcPr>
                <w:tcW w:w="964" w:type="dxa"/>
              </w:tcPr>
              <w:p w14:paraId="689B610F" w14:textId="77777777" w:rsidR="00762CAD" w:rsidRDefault="0099048A">
                <w:r>
                  <w:t>(448)</w:t>
                </w:r>
              </w:p>
            </w:tc>
          </w:tr>
          <w:tr w:rsidR="00762CAD" w14:paraId="7D234266" w14:textId="77777777">
            <w:tc>
              <w:tcPr>
                <w:tcW w:w="964" w:type="dxa"/>
              </w:tcPr>
              <w:p w14:paraId="686FB4D1" w14:textId="77777777" w:rsidR="00762CAD" w:rsidRDefault="0099048A">
                <w:r>
                  <w:t>10 486</w:t>
                </w:r>
              </w:p>
            </w:tc>
            <w:tc>
              <w:tcPr>
                <w:tcW w:w="5728" w:type="dxa"/>
              </w:tcPr>
              <w:p w14:paraId="2078B2D5" w14:textId="77777777" w:rsidR="00762CAD" w:rsidRDefault="0099048A">
                <w:pPr>
                  <w:ind w:left="340" w:hanging="170"/>
                  <w:jc w:val="left"/>
                </w:pPr>
                <w:r>
                  <w:t>Net borrowings</w:t>
                </w:r>
              </w:p>
            </w:tc>
            <w:tc>
              <w:tcPr>
                <w:tcW w:w="992" w:type="dxa"/>
              </w:tcPr>
              <w:p w14:paraId="5171675A" w14:textId="77777777" w:rsidR="00762CAD" w:rsidRDefault="00762CAD">
                <w:pPr>
                  <w:jc w:val="center"/>
                </w:pPr>
              </w:p>
            </w:tc>
            <w:tc>
              <w:tcPr>
                <w:tcW w:w="990" w:type="dxa"/>
              </w:tcPr>
              <w:p w14:paraId="0696B699" w14:textId="77777777" w:rsidR="00762CAD" w:rsidRDefault="0099048A">
                <w:r>
                  <w:t>7 968</w:t>
                </w:r>
              </w:p>
            </w:tc>
            <w:tc>
              <w:tcPr>
                <w:tcW w:w="964" w:type="dxa"/>
              </w:tcPr>
              <w:p w14:paraId="5EE7C952" w14:textId="77777777" w:rsidR="00762CAD" w:rsidRDefault="0099048A">
                <w:r>
                  <w:t>23 794</w:t>
                </w:r>
              </w:p>
            </w:tc>
          </w:tr>
          <w:tr w:rsidR="00762CAD" w14:paraId="09A63B35" w14:textId="77777777" w:rsidTr="00762CAD">
            <w:tc>
              <w:tcPr>
                <w:tcW w:w="964" w:type="dxa"/>
                <w:tcBorders>
                  <w:bottom w:val="single" w:sz="6" w:space="0" w:color="auto"/>
                </w:tcBorders>
              </w:tcPr>
              <w:p w14:paraId="7EB914F8" w14:textId="77777777" w:rsidR="00762CAD" w:rsidRDefault="0099048A">
                <w:r>
                  <w:t>74</w:t>
                </w:r>
              </w:p>
            </w:tc>
            <w:tc>
              <w:tcPr>
                <w:tcW w:w="5728" w:type="dxa"/>
                <w:tcBorders>
                  <w:bottom w:val="single" w:sz="6" w:space="0" w:color="auto"/>
                </w:tcBorders>
              </w:tcPr>
              <w:p w14:paraId="1D667471" w14:textId="77777777" w:rsidR="00762CAD" w:rsidRDefault="0099048A">
                <w:pPr>
                  <w:ind w:left="340" w:hanging="170"/>
                  <w:jc w:val="left"/>
                </w:pPr>
                <w:r>
                  <w:t>Deposits received (net)</w:t>
                </w:r>
              </w:p>
            </w:tc>
            <w:tc>
              <w:tcPr>
                <w:tcW w:w="992" w:type="dxa"/>
                <w:tcBorders>
                  <w:bottom w:val="single" w:sz="6" w:space="0" w:color="auto"/>
                </w:tcBorders>
              </w:tcPr>
              <w:p w14:paraId="7E8DE0BF" w14:textId="77777777" w:rsidR="00762CAD" w:rsidRDefault="00762CAD">
                <w:pPr>
                  <w:jc w:val="center"/>
                </w:pPr>
              </w:p>
            </w:tc>
            <w:tc>
              <w:tcPr>
                <w:tcW w:w="990" w:type="dxa"/>
                <w:tcBorders>
                  <w:bottom w:val="single" w:sz="6" w:space="0" w:color="auto"/>
                </w:tcBorders>
              </w:tcPr>
              <w:p w14:paraId="23F40D74" w14:textId="77777777" w:rsidR="00762CAD" w:rsidRDefault="0099048A">
                <w:r>
                  <w:t>38</w:t>
                </w:r>
              </w:p>
            </w:tc>
            <w:tc>
              <w:tcPr>
                <w:tcW w:w="964" w:type="dxa"/>
                <w:tcBorders>
                  <w:bottom w:val="single" w:sz="6" w:space="0" w:color="auto"/>
                </w:tcBorders>
              </w:tcPr>
              <w:p w14:paraId="64B4DD9A" w14:textId="77777777" w:rsidR="00762CAD" w:rsidRDefault="0099048A">
                <w:r>
                  <w:t>..</w:t>
                </w:r>
              </w:p>
            </w:tc>
          </w:tr>
          <w:tr w:rsidR="00762CAD" w14:paraId="29C6FB10" w14:textId="77777777" w:rsidTr="00762CAD">
            <w:tc>
              <w:tcPr>
                <w:tcW w:w="964" w:type="dxa"/>
                <w:tcBorders>
                  <w:top w:val="single" w:sz="6" w:space="0" w:color="auto"/>
                  <w:bottom w:val="single" w:sz="6" w:space="0" w:color="auto"/>
                </w:tcBorders>
              </w:tcPr>
              <w:p w14:paraId="493A2710" w14:textId="77777777" w:rsidR="00762CAD" w:rsidRDefault="0099048A">
                <w:r>
                  <w:rPr>
                    <w:b/>
                  </w:rPr>
                  <w:t>10 062</w:t>
                </w:r>
              </w:p>
            </w:tc>
            <w:tc>
              <w:tcPr>
                <w:tcW w:w="5728" w:type="dxa"/>
                <w:tcBorders>
                  <w:top w:val="single" w:sz="6" w:space="0" w:color="auto"/>
                  <w:bottom w:val="single" w:sz="6" w:space="0" w:color="auto"/>
                </w:tcBorders>
              </w:tcPr>
              <w:p w14:paraId="56F95D3D" w14:textId="77777777" w:rsidR="00762CAD" w:rsidRDefault="0099048A">
                <w:pPr>
                  <w:ind w:left="340" w:hanging="170"/>
                  <w:jc w:val="left"/>
                </w:pPr>
                <w:r>
                  <w:rPr>
                    <w:b/>
                  </w:rPr>
                  <w:t>Net cash flows from financing activities</w:t>
                </w:r>
              </w:p>
            </w:tc>
            <w:tc>
              <w:tcPr>
                <w:tcW w:w="992" w:type="dxa"/>
                <w:tcBorders>
                  <w:top w:val="single" w:sz="6" w:space="0" w:color="auto"/>
                  <w:bottom w:val="single" w:sz="6" w:space="0" w:color="auto"/>
                </w:tcBorders>
              </w:tcPr>
              <w:p w14:paraId="377AD17D" w14:textId="77777777" w:rsidR="00762CAD" w:rsidRDefault="00762CAD">
                <w:pPr>
                  <w:jc w:val="center"/>
                </w:pPr>
              </w:p>
            </w:tc>
            <w:tc>
              <w:tcPr>
                <w:tcW w:w="990" w:type="dxa"/>
                <w:tcBorders>
                  <w:top w:val="single" w:sz="6" w:space="0" w:color="auto"/>
                  <w:bottom w:val="single" w:sz="6" w:space="0" w:color="auto"/>
                </w:tcBorders>
              </w:tcPr>
              <w:p w14:paraId="7DC38A90" w14:textId="77777777" w:rsidR="00762CAD" w:rsidRDefault="0099048A">
                <w:r>
                  <w:rPr>
                    <w:b/>
                  </w:rPr>
                  <w:t>7 896</w:t>
                </w:r>
              </w:p>
            </w:tc>
            <w:tc>
              <w:tcPr>
                <w:tcW w:w="964" w:type="dxa"/>
                <w:tcBorders>
                  <w:top w:val="single" w:sz="6" w:space="0" w:color="auto"/>
                  <w:bottom w:val="single" w:sz="6" w:space="0" w:color="auto"/>
                </w:tcBorders>
              </w:tcPr>
              <w:p w14:paraId="51A7B491" w14:textId="77777777" w:rsidR="00762CAD" w:rsidRDefault="0099048A">
                <w:r>
                  <w:rPr>
                    <w:b/>
                  </w:rPr>
                  <w:t>23 346</w:t>
                </w:r>
              </w:p>
            </w:tc>
          </w:tr>
          <w:tr w:rsidR="00762CAD" w14:paraId="0F821264" w14:textId="77777777" w:rsidTr="00762CAD">
            <w:tc>
              <w:tcPr>
                <w:tcW w:w="964" w:type="dxa"/>
                <w:tcBorders>
                  <w:top w:val="single" w:sz="6" w:space="0" w:color="auto"/>
                </w:tcBorders>
              </w:tcPr>
              <w:p w14:paraId="519A6D3A" w14:textId="77777777" w:rsidR="00762CAD" w:rsidRDefault="0099048A">
                <w:r>
                  <w:rPr>
                    <w:b/>
                  </w:rPr>
                  <w:t>1 177</w:t>
                </w:r>
              </w:p>
            </w:tc>
            <w:tc>
              <w:tcPr>
                <w:tcW w:w="5728" w:type="dxa"/>
                <w:tcBorders>
                  <w:top w:val="single" w:sz="6" w:space="0" w:color="auto"/>
                </w:tcBorders>
              </w:tcPr>
              <w:p w14:paraId="2C5D30CC" w14:textId="77777777" w:rsidR="00762CAD" w:rsidRDefault="0099048A">
                <w:pPr>
                  <w:ind w:left="340" w:hanging="170"/>
                  <w:jc w:val="left"/>
                </w:pPr>
                <w:r>
                  <w:rPr>
                    <w:b/>
                  </w:rPr>
                  <w:t>Net increase/(decrease) in cash and cash equivalents</w:t>
                </w:r>
              </w:p>
            </w:tc>
            <w:tc>
              <w:tcPr>
                <w:tcW w:w="992" w:type="dxa"/>
                <w:tcBorders>
                  <w:top w:val="single" w:sz="6" w:space="0" w:color="auto"/>
                </w:tcBorders>
              </w:tcPr>
              <w:p w14:paraId="0E25DD13" w14:textId="77777777" w:rsidR="00762CAD" w:rsidRDefault="00762CAD">
                <w:pPr>
                  <w:jc w:val="center"/>
                </w:pPr>
              </w:p>
            </w:tc>
            <w:tc>
              <w:tcPr>
                <w:tcW w:w="990" w:type="dxa"/>
                <w:tcBorders>
                  <w:top w:val="single" w:sz="6" w:space="0" w:color="auto"/>
                </w:tcBorders>
              </w:tcPr>
              <w:p w14:paraId="5D9EE902" w14:textId="77777777" w:rsidR="00762CAD" w:rsidRDefault="0099048A">
                <w:r>
                  <w:rPr>
                    <w:b/>
                  </w:rPr>
                  <w:t>11 559</w:t>
                </w:r>
              </w:p>
            </w:tc>
            <w:tc>
              <w:tcPr>
                <w:tcW w:w="964" w:type="dxa"/>
                <w:tcBorders>
                  <w:top w:val="single" w:sz="6" w:space="0" w:color="auto"/>
                </w:tcBorders>
              </w:tcPr>
              <w:p w14:paraId="345DDA07" w14:textId="77777777" w:rsidR="00762CAD" w:rsidRDefault="0099048A">
                <w:r>
                  <w:rPr>
                    <w:b/>
                  </w:rPr>
                  <w:t>133</w:t>
                </w:r>
              </w:p>
            </w:tc>
          </w:tr>
          <w:tr w:rsidR="00762CAD" w14:paraId="2FC7DD68" w14:textId="77777777" w:rsidTr="00762CAD">
            <w:tc>
              <w:tcPr>
                <w:tcW w:w="964" w:type="dxa"/>
                <w:tcBorders>
                  <w:bottom w:val="single" w:sz="6" w:space="0" w:color="auto"/>
                </w:tcBorders>
              </w:tcPr>
              <w:p w14:paraId="0C08439F" w14:textId="77777777" w:rsidR="00762CAD" w:rsidRDefault="0099048A">
                <w:r>
                  <w:t>14 609</w:t>
                </w:r>
              </w:p>
            </w:tc>
            <w:tc>
              <w:tcPr>
                <w:tcW w:w="5728" w:type="dxa"/>
                <w:tcBorders>
                  <w:bottom w:val="single" w:sz="6" w:space="0" w:color="auto"/>
                </w:tcBorders>
              </w:tcPr>
              <w:p w14:paraId="3416F491" w14:textId="733BB5C0" w:rsidR="00762CAD" w:rsidRDefault="0099048A">
                <w:pPr>
                  <w:ind w:left="340" w:hanging="170"/>
                  <w:jc w:val="left"/>
                </w:pPr>
                <w:r>
                  <w:t xml:space="preserve">Cash and cash equivalents at beginning of </w:t>
                </w:r>
                <w:r w:rsidR="00A82722">
                  <w:t xml:space="preserve">the </w:t>
                </w:r>
                <w:r>
                  <w:t>reporting period</w:t>
                </w:r>
              </w:p>
            </w:tc>
            <w:tc>
              <w:tcPr>
                <w:tcW w:w="992" w:type="dxa"/>
                <w:tcBorders>
                  <w:bottom w:val="single" w:sz="6" w:space="0" w:color="auto"/>
                </w:tcBorders>
              </w:tcPr>
              <w:p w14:paraId="6FB1354A" w14:textId="77777777" w:rsidR="00762CAD" w:rsidRDefault="00762CAD">
                <w:pPr>
                  <w:jc w:val="center"/>
                </w:pPr>
              </w:p>
            </w:tc>
            <w:tc>
              <w:tcPr>
                <w:tcW w:w="990" w:type="dxa"/>
                <w:tcBorders>
                  <w:bottom w:val="single" w:sz="6" w:space="0" w:color="auto"/>
                </w:tcBorders>
              </w:tcPr>
              <w:p w14:paraId="7C56572F" w14:textId="77777777" w:rsidR="00762CAD" w:rsidRDefault="0099048A">
                <w:r>
                  <w:t>10 985</w:t>
                </w:r>
              </w:p>
            </w:tc>
            <w:tc>
              <w:tcPr>
                <w:tcW w:w="964" w:type="dxa"/>
                <w:tcBorders>
                  <w:bottom w:val="single" w:sz="6" w:space="0" w:color="auto"/>
                </w:tcBorders>
              </w:tcPr>
              <w:p w14:paraId="175B974B" w14:textId="77777777" w:rsidR="00762CAD" w:rsidRDefault="0099048A">
                <w:r>
                  <w:t>10 985</w:t>
                </w:r>
              </w:p>
            </w:tc>
          </w:tr>
          <w:tr w:rsidR="00762CAD" w14:paraId="661D41A2" w14:textId="77777777" w:rsidTr="00762CAD">
            <w:tc>
              <w:tcPr>
                <w:tcW w:w="964" w:type="dxa"/>
                <w:tcBorders>
                  <w:top w:val="single" w:sz="6" w:space="0" w:color="auto"/>
                  <w:bottom w:val="single" w:sz="12" w:space="0" w:color="auto"/>
                </w:tcBorders>
              </w:tcPr>
              <w:p w14:paraId="2185AB5C" w14:textId="77777777" w:rsidR="00762CAD" w:rsidRDefault="0099048A">
                <w:r>
                  <w:rPr>
                    <w:b/>
                  </w:rPr>
                  <w:t>15 786</w:t>
                </w:r>
              </w:p>
            </w:tc>
            <w:tc>
              <w:tcPr>
                <w:tcW w:w="5728" w:type="dxa"/>
                <w:tcBorders>
                  <w:top w:val="single" w:sz="6" w:space="0" w:color="auto"/>
                  <w:bottom w:val="single" w:sz="12" w:space="0" w:color="auto"/>
                </w:tcBorders>
              </w:tcPr>
              <w:p w14:paraId="200BB454" w14:textId="77777777" w:rsidR="00762CAD" w:rsidRDefault="0099048A">
                <w:pPr>
                  <w:ind w:left="340" w:hanging="170"/>
                  <w:jc w:val="left"/>
                </w:pPr>
                <w:r>
                  <w:rPr>
                    <w:b/>
                  </w:rPr>
                  <w:t>Cash and cash equivalents at end of the reporting period</w:t>
                </w:r>
              </w:p>
            </w:tc>
            <w:tc>
              <w:tcPr>
                <w:tcW w:w="992" w:type="dxa"/>
                <w:tcBorders>
                  <w:top w:val="single" w:sz="6" w:space="0" w:color="auto"/>
                  <w:bottom w:val="single" w:sz="12" w:space="0" w:color="auto"/>
                </w:tcBorders>
              </w:tcPr>
              <w:p w14:paraId="7C11AE10" w14:textId="77777777" w:rsidR="00762CAD" w:rsidRDefault="0099048A">
                <w:pPr>
                  <w:jc w:val="center"/>
                </w:pPr>
                <w:r>
                  <w:t>6.2</w:t>
                </w:r>
              </w:p>
            </w:tc>
            <w:tc>
              <w:tcPr>
                <w:tcW w:w="990" w:type="dxa"/>
                <w:tcBorders>
                  <w:top w:val="single" w:sz="6" w:space="0" w:color="auto"/>
                  <w:bottom w:val="single" w:sz="12" w:space="0" w:color="auto"/>
                </w:tcBorders>
              </w:tcPr>
              <w:p w14:paraId="4D4F9AD1" w14:textId="77777777" w:rsidR="00762CAD" w:rsidRDefault="0099048A">
                <w:r>
                  <w:rPr>
                    <w:b/>
                  </w:rPr>
                  <w:t>22 544</w:t>
                </w:r>
              </w:p>
            </w:tc>
            <w:tc>
              <w:tcPr>
                <w:tcW w:w="964" w:type="dxa"/>
                <w:tcBorders>
                  <w:top w:val="single" w:sz="6" w:space="0" w:color="auto"/>
                  <w:bottom w:val="single" w:sz="12" w:space="0" w:color="auto"/>
                </w:tcBorders>
              </w:tcPr>
              <w:p w14:paraId="01F31946" w14:textId="77777777" w:rsidR="00762CAD" w:rsidRDefault="0099048A">
                <w:r>
                  <w:rPr>
                    <w:b/>
                  </w:rPr>
                  <w:t>11 118</w:t>
                </w:r>
              </w:p>
            </w:tc>
          </w:tr>
          <w:tr w:rsidR="00762CAD" w14:paraId="2A49B954" w14:textId="77777777" w:rsidTr="00762CAD">
            <w:trPr>
              <w:trHeight w:hRule="exact" w:val="113"/>
            </w:trPr>
            <w:tc>
              <w:tcPr>
                <w:tcW w:w="964" w:type="dxa"/>
                <w:tcBorders>
                  <w:top w:val="single" w:sz="6" w:space="0" w:color="auto"/>
                </w:tcBorders>
              </w:tcPr>
              <w:p w14:paraId="0B6BCE55" w14:textId="77777777" w:rsidR="00762CAD" w:rsidRDefault="00762CAD"/>
            </w:tc>
            <w:tc>
              <w:tcPr>
                <w:tcW w:w="5728" w:type="dxa"/>
                <w:tcBorders>
                  <w:top w:val="single" w:sz="6" w:space="0" w:color="auto"/>
                </w:tcBorders>
              </w:tcPr>
              <w:p w14:paraId="41D73B44" w14:textId="77777777" w:rsidR="00762CAD" w:rsidRDefault="00762CAD">
                <w:pPr>
                  <w:ind w:left="340" w:hanging="170"/>
                  <w:jc w:val="left"/>
                </w:pPr>
              </w:p>
            </w:tc>
            <w:tc>
              <w:tcPr>
                <w:tcW w:w="992" w:type="dxa"/>
                <w:tcBorders>
                  <w:top w:val="single" w:sz="6" w:space="0" w:color="auto"/>
                </w:tcBorders>
              </w:tcPr>
              <w:p w14:paraId="790975DE" w14:textId="77777777" w:rsidR="00762CAD" w:rsidRDefault="00762CAD">
                <w:pPr>
                  <w:jc w:val="center"/>
                </w:pPr>
              </w:p>
            </w:tc>
            <w:tc>
              <w:tcPr>
                <w:tcW w:w="990" w:type="dxa"/>
                <w:tcBorders>
                  <w:top w:val="single" w:sz="6" w:space="0" w:color="auto"/>
                </w:tcBorders>
              </w:tcPr>
              <w:p w14:paraId="7AFBC180" w14:textId="77777777" w:rsidR="00762CAD" w:rsidRDefault="00762CAD"/>
            </w:tc>
            <w:tc>
              <w:tcPr>
                <w:tcW w:w="964" w:type="dxa"/>
                <w:tcBorders>
                  <w:top w:val="single" w:sz="6" w:space="0" w:color="auto"/>
                </w:tcBorders>
              </w:tcPr>
              <w:p w14:paraId="273B5572" w14:textId="77777777" w:rsidR="00762CAD" w:rsidRDefault="00762CAD"/>
            </w:tc>
          </w:tr>
          <w:tr w:rsidR="00762CAD" w14:paraId="25347F55" w14:textId="77777777">
            <w:tc>
              <w:tcPr>
                <w:tcW w:w="964" w:type="dxa"/>
              </w:tcPr>
              <w:p w14:paraId="695786DB" w14:textId="77777777" w:rsidR="00762CAD" w:rsidRDefault="00762CAD"/>
            </w:tc>
            <w:tc>
              <w:tcPr>
                <w:tcW w:w="5728" w:type="dxa"/>
              </w:tcPr>
              <w:p w14:paraId="5DDD7A5D" w14:textId="77777777" w:rsidR="00762CAD" w:rsidRDefault="0099048A">
                <w:pPr>
                  <w:ind w:left="340" w:hanging="170"/>
                  <w:jc w:val="left"/>
                </w:pPr>
                <w:r>
                  <w:rPr>
                    <w:b/>
                  </w:rPr>
                  <w:t>FISCAL AGGREGATES</w:t>
                </w:r>
              </w:p>
            </w:tc>
            <w:tc>
              <w:tcPr>
                <w:tcW w:w="992" w:type="dxa"/>
              </w:tcPr>
              <w:p w14:paraId="14AC36D3" w14:textId="77777777" w:rsidR="00762CAD" w:rsidRDefault="00762CAD">
                <w:pPr>
                  <w:jc w:val="center"/>
                </w:pPr>
              </w:p>
            </w:tc>
            <w:tc>
              <w:tcPr>
                <w:tcW w:w="990" w:type="dxa"/>
              </w:tcPr>
              <w:p w14:paraId="2DC00BDA" w14:textId="77777777" w:rsidR="00762CAD" w:rsidRDefault="00762CAD"/>
            </w:tc>
            <w:tc>
              <w:tcPr>
                <w:tcW w:w="964" w:type="dxa"/>
              </w:tcPr>
              <w:p w14:paraId="3B9383CF" w14:textId="77777777" w:rsidR="00762CAD" w:rsidRDefault="00762CAD"/>
            </w:tc>
          </w:tr>
          <w:tr w:rsidR="00762CAD" w14:paraId="5719C260" w14:textId="77777777">
            <w:tc>
              <w:tcPr>
                <w:tcW w:w="964" w:type="dxa"/>
              </w:tcPr>
              <w:p w14:paraId="6A059F44" w14:textId="77777777" w:rsidR="00762CAD" w:rsidRDefault="0099048A">
                <w:r>
                  <w:t>(5 898)</w:t>
                </w:r>
              </w:p>
            </w:tc>
            <w:tc>
              <w:tcPr>
                <w:tcW w:w="5728" w:type="dxa"/>
              </w:tcPr>
              <w:p w14:paraId="74BBE72A" w14:textId="77777777" w:rsidR="00762CAD" w:rsidRDefault="0099048A">
                <w:pPr>
                  <w:ind w:left="340" w:hanging="170"/>
                  <w:jc w:val="left"/>
                </w:pPr>
                <w:r>
                  <w:t>Net cash flows from operating activities</w:t>
                </w:r>
              </w:p>
            </w:tc>
            <w:tc>
              <w:tcPr>
                <w:tcW w:w="992" w:type="dxa"/>
              </w:tcPr>
              <w:p w14:paraId="67A032F0" w14:textId="77777777" w:rsidR="00762CAD" w:rsidRDefault="00762CAD">
                <w:pPr>
                  <w:jc w:val="center"/>
                </w:pPr>
              </w:p>
            </w:tc>
            <w:tc>
              <w:tcPr>
                <w:tcW w:w="990" w:type="dxa"/>
              </w:tcPr>
              <w:p w14:paraId="07CF049F" w14:textId="77777777" w:rsidR="00762CAD" w:rsidRDefault="0099048A">
                <w:r>
                  <w:t>7 552</w:t>
                </w:r>
              </w:p>
            </w:tc>
            <w:tc>
              <w:tcPr>
                <w:tcW w:w="964" w:type="dxa"/>
              </w:tcPr>
              <w:p w14:paraId="2BF0FCAA" w14:textId="77777777" w:rsidR="00762CAD" w:rsidRDefault="0099048A">
                <w:r>
                  <w:t>1 880</w:t>
                </w:r>
              </w:p>
            </w:tc>
          </w:tr>
          <w:tr w:rsidR="00762CAD" w14:paraId="47E671F3" w14:textId="77777777" w:rsidTr="00762CAD">
            <w:tc>
              <w:tcPr>
                <w:tcW w:w="964" w:type="dxa"/>
                <w:tcBorders>
                  <w:bottom w:val="single" w:sz="6" w:space="0" w:color="auto"/>
                </w:tcBorders>
              </w:tcPr>
              <w:p w14:paraId="1242B4B2" w14:textId="77777777" w:rsidR="00762CAD" w:rsidRDefault="0099048A">
                <w:r>
                  <w:t>(2 996)</w:t>
                </w:r>
              </w:p>
            </w:tc>
            <w:tc>
              <w:tcPr>
                <w:tcW w:w="5728" w:type="dxa"/>
                <w:tcBorders>
                  <w:bottom w:val="single" w:sz="6" w:space="0" w:color="auto"/>
                </w:tcBorders>
              </w:tcPr>
              <w:p w14:paraId="241ABFA5" w14:textId="77777777" w:rsidR="00762CAD" w:rsidRDefault="0099048A">
                <w:pPr>
                  <w:ind w:left="340" w:hanging="170"/>
                  <w:jc w:val="left"/>
                </w:pPr>
                <w:r>
                  <w:t>Net cash flows from investments in non</w:t>
                </w:r>
                <w:r>
                  <w:noBreakHyphen/>
                  <w:t>financial assets</w:t>
                </w:r>
              </w:p>
            </w:tc>
            <w:tc>
              <w:tcPr>
                <w:tcW w:w="992" w:type="dxa"/>
                <w:tcBorders>
                  <w:bottom w:val="single" w:sz="6" w:space="0" w:color="auto"/>
                </w:tcBorders>
              </w:tcPr>
              <w:p w14:paraId="3136F283" w14:textId="77777777" w:rsidR="00762CAD" w:rsidRDefault="00762CAD"/>
            </w:tc>
            <w:tc>
              <w:tcPr>
                <w:tcW w:w="990" w:type="dxa"/>
                <w:tcBorders>
                  <w:bottom w:val="single" w:sz="6" w:space="0" w:color="auto"/>
                </w:tcBorders>
              </w:tcPr>
              <w:p w14:paraId="24024FB4" w14:textId="77777777" w:rsidR="00762CAD" w:rsidRDefault="0099048A">
                <w:r>
                  <w:t>(3 426)</w:t>
                </w:r>
              </w:p>
            </w:tc>
            <w:tc>
              <w:tcPr>
                <w:tcW w:w="964" w:type="dxa"/>
                <w:tcBorders>
                  <w:bottom w:val="single" w:sz="6" w:space="0" w:color="auto"/>
                </w:tcBorders>
              </w:tcPr>
              <w:p w14:paraId="07B86424" w14:textId="77777777" w:rsidR="00762CAD" w:rsidRDefault="0099048A">
                <w:r>
                  <w:t>(14 259)</w:t>
                </w:r>
              </w:p>
            </w:tc>
          </w:tr>
          <w:tr w:rsidR="00762CAD" w14:paraId="186F5D70" w14:textId="77777777" w:rsidTr="00762CAD">
            <w:tc>
              <w:tcPr>
                <w:tcW w:w="964" w:type="dxa"/>
                <w:tcBorders>
                  <w:top w:val="single" w:sz="6" w:space="0" w:color="auto"/>
                  <w:bottom w:val="single" w:sz="12" w:space="0" w:color="auto"/>
                </w:tcBorders>
              </w:tcPr>
              <w:p w14:paraId="6EAE4BF2" w14:textId="77777777" w:rsidR="00762CAD" w:rsidRDefault="0099048A">
                <w:r>
                  <w:rPr>
                    <w:b/>
                  </w:rPr>
                  <w:t>(8 894)</w:t>
                </w:r>
              </w:p>
            </w:tc>
            <w:tc>
              <w:tcPr>
                <w:tcW w:w="5728" w:type="dxa"/>
                <w:tcBorders>
                  <w:top w:val="single" w:sz="6" w:space="0" w:color="auto"/>
                  <w:bottom w:val="single" w:sz="12" w:space="0" w:color="auto"/>
                </w:tcBorders>
              </w:tcPr>
              <w:p w14:paraId="2FA4667F" w14:textId="77777777" w:rsidR="00762CAD" w:rsidRDefault="0099048A">
                <w:pPr>
                  <w:ind w:left="340" w:hanging="170"/>
                  <w:jc w:val="left"/>
                </w:pPr>
                <w:r>
                  <w:rPr>
                    <w:b/>
                  </w:rPr>
                  <w:t>Cash surplus/(deficit)</w:t>
                </w:r>
              </w:p>
            </w:tc>
            <w:tc>
              <w:tcPr>
                <w:tcW w:w="992" w:type="dxa"/>
                <w:tcBorders>
                  <w:top w:val="single" w:sz="6" w:space="0" w:color="auto"/>
                  <w:bottom w:val="single" w:sz="12" w:space="0" w:color="auto"/>
                </w:tcBorders>
              </w:tcPr>
              <w:p w14:paraId="50FCD90C" w14:textId="77777777" w:rsidR="00762CAD" w:rsidRDefault="00762CAD"/>
            </w:tc>
            <w:tc>
              <w:tcPr>
                <w:tcW w:w="990" w:type="dxa"/>
                <w:tcBorders>
                  <w:top w:val="single" w:sz="6" w:space="0" w:color="auto"/>
                  <w:bottom w:val="single" w:sz="12" w:space="0" w:color="auto"/>
                </w:tcBorders>
              </w:tcPr>
              <w:p w14:paraId="0F1F8312" w14:textId="77777777" w:rsidR="00762CAD" w:rsidRDefault="0099048A">
                <w:r>
                  <w:rPr>
                    <w:b/>
                  </w:rPr>
                  <w:t>4 126</w:t>
                </w:r>
              </w:p>
            </w:tc>
            <w:tc>
              <w:tcPr>
                <w:tcW w:w="964" w:type="dxa"/>
                <w:tcBorders>
                  <w:top w:val="single" w:sz="6" w:space="0" w:color="auto"/>
                  <w:bottom w:val="single" w:sz="12" w:space="0" w:color="auto"/>
                </w:tcBorders>
              </w:tcPr>
              <w:p w14:paraId="46F3F79F" w14:textId="77777777" w:rsidR="00762CAD" w:rsidRDefault="0099048A">
                <w:r>
                  <w:rPr>
                    <w:b/>
                  </w:rPr>
                  <w:t>(12 378)</w:t>
                </w:r>
              </w:p>
            </w:tc>
          </w:tr>
        </w:tbl>
      </w:sdtContent>
    </w:sdt>
    <w:p w14:paraId="036060E4" w14:textId="77777777" w:rsidR="00A1508C" w:rsidRPr="00B07C6D" w:rsidRDefault="00A1508C" w:rsidP="006C4E3D">
      <w:pPr>
        <w:pStyle w:val="Note"/>
        <w:ind w:left="0" w:firstLine="0"/>
      </w:pPr>
      <w:r w:rsidRPr="00B07C6D">
        <w:t>Note:</w:t>
      </w:r>
    </w:p>
    <w:p w14:paraId="2371BE15" w14:textId="77777777" w:rsidR="00A1508C" w:rsidRPr="00A1508C" w:rsidRDefault="00A1508C" w:rsidP="00A1508C">
      <w:pPr>
        <w:pStyle w:val="Note"/>
      </w:pPr>
      <w:r w:rsidRPr="00A1508C">
        <w:t xml:space="preserve">(a) </w:t>
      </w:r>
      <w:r w:rsidRPr="0017719C">
        <w:tab/>
      </w:r>
      <w:r w:rsidRPr="00A1508C">
        <w:t xml:space="preserve"> These items include goods and services tax</w:t>
      </w:r>
      <w:r>
        <w:rPr>
          <w:rFonts w:ascii="Calibri-Italic" w:hAnsi="Calibri-Italic" w:cs="Calibri-Italic"/>
          <w:i w:val="0"/>
          <w:iCs/>
          <w:szCs w:val="14"/>
        </w:rPr>
        <w:t>.</w:t>
      </w:r>
    </w:p>
    <w:p w14:paraId="5D95E865" w14:textId="77777777" w:rsidR="00457575" w:rsidRPr="000A18F3" w:rsidRDefault="00457575">
      <w:r w:rsidRPr="000A18F3">
        <w:br w:type="page"/>
      </w:r>
    </w:p>
    <w:p w14:paraId="5B015071" w14:textId="77777777" w:rsidR="00457575" w:rsidRPr="000A18F3" w:rsidRDefault="00955520" w:rsidP="00920EFC">
      <w:pPr>
        <w:pStyle w:val="Heading10"/>
        <w:spacing w:before="0"/>
      </w:pPr>
      <w:bookmarkStart w:id="15" w:name="ConsolidatedSOCIE"/>
      <w:r w:rsidRPr="000A18F3">
        <w:lastRenderedPageBreak/>
        <w:t xml:space="preserve">Consolidated statement of changes in equity </w:t>
      </w:r>
    </w:p>
    <w:bookmarkEnd w:id="15"/>
    <w:p w14:paraId="5C77F284" w14:textId="77777777" w:rsidR="00AD2A48" w:rsidRDefault="00457575" w:rsidP="006C4E3D">
      <w:pPr>
        <w:pStyle w:val="TableHeading"/>
      </w:pPr>
      <w:r w:rsidRPr="000A18F3">
        <w:t>For the period ended 30 September</w:t>
      </w:r>
      <w:r w:rsidRPr="000A18F3">
        <w:tab/>
        <w:t>($ million)</w:t>
      </w:r>
    </w:p>
    <w:sdt>
      <w:sdtPr>
        <w:rPr>
          <w:rFonts w:asciiTheme="minorHAnsi" w:hAnsiTheme="minorHAnsi"/>
          <w:i w:val="0"/>
          <w:sz w:val="22"/>
        </w:rPr>
        <w:alias w:val="Workbook: SRIMS_SQR_Cash_Flow_SOCIE  |  Table: SOCIE"/>
        <w:tag w:val="Type:DtfTable|Workbook:Rawdata\SeptQtr\September Quarter\Financial Statements\SRIMS exports\SRIMS_SQR_Cash_Flow_SOCIE.xlsx|Table:SOCIE"/>
        <w:id w:val="1174452879"/>
        <w:placeholder>
          <w:docPart w:val="90177DD492F648F9A74DACB363A6FF4C"/>
        </w:placeholder>
      </w:sdtPr>
      <w:sdtEndPr/>
      <w:sdtContent>
        <w:tbl>
          <w:tblPr>
            <w:tblStyle w:val="DTFTable"/>
            <w:tblW w:w="9668" w:type="dxa"/>
            <w:tblLayout w:type="fixed"/>
            <w:tblLook w:val="06A0" w:firstRow="1" w:lastRow="0" w:firstColumn="1" w:lastColumn="0" w:noHBand="1" w:noVBand="1"/>
          </w:tblPr>
          <w:tblGrid>
            <w:gridCol w:w="3221"/>
            <w:gridCol w:w="1260"/>
            <w:gridCol w:w="1567"/>
            <w:gridCol w:w="2044"/>
            <w:gridCol w:w="770"/>
            <w:gridCol w:w="806"/>
          </w:tblGrid>
          <w:tr w:rsidR="009E755A" w14:paraId="48B67FAD" w14:textId="77777777" w:rsidTr="00D36D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1" w:type="dxa"/>
              </w:tcPr>
              <w:p w14:paraId="009F8846" w14:textId="77777777" w:rsidR="009E755A" w:rsidRDefault="009E755A">
                <w:pPr>
                  <w:keepNext/>
                </w:pPr>
              </w:p>
            </w:tc>
            <w:tc>
              <w:tcPr>
                <w:tcW w:w="1260" w:type="dxa"/>
              </w:tcPr>
              <w:p w14:paraId="033BA280" w14:textId="77777777" w:rsidR="009E755A" w:rsidRDefault="009E755A">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567" w:type="dxa"/>
              </w:tcPr>
              <w:p w14:paraId="1FCFE089" w14:textId="77777777" w:rsidR="009E755A" w:rsidRDefault="009E755A">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2044" w:type="dxa"/>
              </w:tcPr>
              <w:p w14:paraId="04E5B73C" w14:textId="77777777" w:rsidR="009E755A" w:rsidRDefault="009E755A">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770" w:type="dxa"/>
              </w:tcPr>
              <w:p w14:paraId="7BB33141" w14:textId="77777777" w:rsidR="009E755A" w:rsidRDefault="009E755A">
                <w:pPr>
                  <w:keepNext/>
                  <w:cnfStyle w:val="100000000000" w:firstRow="1" w:lastRow="0" w:firstColumn="0" w:lastColumn="0" w:oddVBand="0" w:evenVBand="0" w:oddHBand="0" w:evenHBand="0" w:firstRowFirstColumn="0" w:firstRowLastColumn="0" w:lastRowFirstColumn="0" w:lastRowLastColumn="0"/>
                </w:pPr>
                <w:r>
                  <w:t>Other reserves</w:t>
                </w:r>
              </w:p>
            </w:tc>
            <w:tc>
              <w:tcPr>
                <w:tcW w:w="806" w:type="dxa"/>
              </w:tcPr>
              <w:p w14:paraId="24757281" w14:textId="77777777" w:rsidR="009E755A" w:rsidRDefault="009E755A">
                <w:pPr>
                  <w:keepNext/>
                  <w:cnfStyle w:val="100000000000" w:firstRow="1" w:lastRow="0" w:firstColumn="0" w:lastColumn="0" w:oddVBand="0" w:evenVBand="0" w:oddHBand="0" w:evenHBand="0" w:firstRowFirstColumn="0" w:firstRowLastColumn="0" w:lastRowFirstColumn="0" w:lastRowLastColumn="0"/>
                </w:pPr>
                <w:r>
                  <w:t>Total</w:t>
                </w:r>
              </w:p>
            </w:tc>
          </w:tr>
          <w:tr w:rsidR="009E755A" w14:paraId="5318DD27" w14:textId="77777777" w:rsidTr="00D36D42">
            <w:tc>
              <w:tcPr>
                <w:cnfStyle w:val="001000000000" w:firstRow="0" w:lastRow="0" w:firstColumn="1" w:lastColumn="0" w:oddVBand="0" w:evenVBand="0" w:oddHBand="0" w:evenHBand="0" w:firstRowFirstColumn="0" w:firstRowLastColumn="0" w:lastRowFirstColumn="0" w:lastRowLastColumn="0"/>
                <w:tcW w:w="3221" w:type="dxa"/>
              </w:tcPr>
              <w:p w14:paraId="1C4CEE43" w14:textId="77777777" w:rsidR="009E755A" w:rsidRDefault="009E755A">
                <w:r>
                  <w:rPr>
                    <w:b/>
                  </w:rPr>
                  <w:t>2022</w:t>
                </w:r>
                <w:r>
                  <w:rPr>
                    <w:b/>
                  </w:rPr>
                  <w:noBreakHyphen/>
                  <w:t>23</w:t>
                </w:r>
              </w:p>
            </w:tc>
            <w:tc>
              <w:tcPr>
                <w:tcW w:w="1260" w:type="dxa"/>
              </w:tcPr>
              <w:p w14:paraId="4E5D2EB8"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c>
              <w:tcPr>
                <w:tcW w:w="1567" w:type="dxa"/>
              </w:tcPr>
              <w:p w14:paraId="1F7E6869"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c>
              <w:tcPr>
                <w:tcW w:w="2044" w:type="dxa"/>
              </w:tcPr>
              <w:p w14:paraId="4F7838E5"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c>
              <w:tcPr>
                <w:tcW w:w="770" w:type="dxa"/>
              </w:tcPr>
              <w:p w14:paraId="522B7E3C"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c>
              <w:tcPr>
                <w:tcW w:w="806" w:type="dxa"/>
              </w:tcPr>
              <w:p w14:paraId="6996A3DA"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r>
          <w:tr w:rsidR="009E755A" w14:paraId="5E2CA3A1" w14:textId="77777777" w:rsidTr="00D36D42">
            <w:tc>
              <w:tcPr>
                <w:cnfStyle w:val="001000000000" w:firstRow="0" w:lastRow="0" w:firstColumn="1" w:lastColumn="0" w:oddVBand="0" w:evenVBand="0" w:oddHBand="0" w:evenHBand="0" w:firstRowFirstColumn="0" w:firstRowLastColumn="0" w:lastRowFirstColumn="0" w:lastRowLastColumn="0"/>
                <w:tcW w:w="3221" w:type="dxa"/>
              </w:tcPr>
              <w:p w14:paraId="7BE8FDC7" w14:textId="77777777" w:rsidR="009E755A" w:rsidRDefault="009E755A">
                <w:r>
                  <w:t>Balance at 1 July 2022</w:t>
                </w:r>
                <w:r>
                  <w:rPr>
                    <w:vertAlign w:val="superscript"/>
                  </w:rPr>
                  <w:t xml:space="preserve"> (a)</w:t>
                </w:r>
              </w:p>
            </w:tc>
            <w:tc>
              <w:tcPr>
                <w:tcW w:w="1260" w:type="dxa"/>
              </w:tcPr>
              <w:p w14:paraId="345CA89D" w14:textId="77777777" w:rsidR="009E755A" w:rsidRDefault="009E755A">
                <w:pPr>
                  <w:cnfStyle w:val="000000000000" w:firstRow="0" w:lastRow="0" w:firstColumn="0" w:lastColumn="0" w:oddVBand="0" w:evenVBand="0" w:oddHBand="0" w:evenHBand="0" w:firstRowFirstColumn="0" w:firstRowLastColumn="0" w:lastRowFirstColumn="0" w:lastRowLastColumn="0"/>
                </w:pPr>
                <w:r>
                  <w:t>52 827</w:t>
                </w:r>
              </w:p>
            </w:tc>
            <w:tc>
              <w:tcPr>
                <w:tcW w:w="1567" w:type="dxa"/>
              </w:tcPr>
              <w:p w14:paraId="3A842A03" w14:textId="77777777" w:rsidR="009E755A" w:rsidRDefault="009E755A">
                <w:pPr>
                  <w:cnfStyle w:val="000000000000" w:firstRow="0" w:lastRow="0" w:firstColumn="0" w:lastColumn="0" w:oddVBand="0" w:evenVBand="0" w:oddHBand="0" w:evenHBand="0" w:firstRowFirstColumn="0" w:firstRowLastColumn="0" w:lastRowFirstColumn="0" w:lastRowLastColumn="0"/>
                </w:pPr>
                <w:r>
                  <w:t>79 719</w:t>
                </w:r>
              </w:p>
            </w:tc>
            <w:tc>
              <w:tcPr>
                <w:tcW w:w="2044" w:type="dxa"/>
              </w:tcPr>
              <w:p w14:paraId="7B4C93DF" w14:textId="77777777" w:rsidR="009E755A" w:rsidRDefault="009E755A">
                <w:pPr>
                  <w:cnfStyle w:val="000000000000" w:firstRow="0" w:lastRow="0" w:firstColumn="0" w:lastColumn="0" w:oddVBand="0" w:evenVBand="0" w:oddHBand="0" w:evenHBand="0" w:firstRowFirstColumn="0" w:firstRowLastColumn="0" w:lastRowFirstColumn="0" w:lastRowLastColumn="0"/>
                </w:pPr>
                <w:r>
                  <w:t>44 815</w:t>
                </w:r>
              </w:p>
            </w:tc>
            <w:tc>
              <w:tcPr>
                <w:tcW w:w="770" w:type="dxa"/>
              </w:tcPr>
              <w:p w14:paraId="43D1C999" w14:textId="77777777" w:rsidR="009E755A" w:rsidRDefault="009E755A">
                <w:pPr>
                  <w:cnfStyle w:val="000000000000" w:firstRow="0" w:lastRow="0" w:firstColumn="0" w:lastColumn="0" w:oddVBand="0" w:evenVBand="0" w:oddHBand="0" w:evenHBand="0" w:firstRowFirstColumn="0" w:firstRowLastColumn="0" w:lastRowFirstColumn="0" w:lastRowLastColumn="0"/>
                </w:pPr>
                <w:r>
                  <w:t>1 170</w:t>
                </w:r>
              </w:p>
            </w:tc>
            <w:tc>
              <w:tcPr>
                <w:tcW w:w="806" w:type="dxa"/>
              </w:tcPr>
              <w:p w14:paraId="622FC886" w14:textId="77777777" w:rsidR="009E755A" w:rsidRDefault="009E755A">
                <w:pPr>
                  <w:cnfStyle w:val="000000000000" w:firstRow="0" w:lastRow="0" w:firstColumn="0" w:lastColumn="0" w:oddVBand="0" w:evenVBand="0" w:oddHBand="0" w:evenHBand="0" w:firstRowFirstColumn="0" w:firstRowLastColumn="0" w:lastRowFirstColumn="0" w:lastRowLastColumn="0"/>
                </w:pPr>
                <w:r>
                  <w:t>178 531</w:t>
                </w:r>
              </w:p>
            </w:tc>
          </w:tr>
          <w:tr w:rsidR="009E755A" w14:paraId="6474940E" w14:textId="77777777" w:rsidTr="00D36D42">
            <w:tc>
              <w:tcPr>
                <w:cnfStyle w:val="001000000000" w:firstRow="0" w:lastRow="0" w:firstColumn="1" w:lastColumn="0" w:oddVBand="0" w:evenVBand="0" w:oddHBand="0" w:evenHBand="0" w:firstRowFirstColumn="0" w:firstRowLastColumn="0" w:lastRowFirstColumn="0" w:lastRowLastColumn="0"/>
                <w:tcW w:w="3221" w:type="dxa"/>
              </w:tcPr>
              <w:p w14:paraId="718E475B" w14:textId="77777777" w:rsidR="009E755A" w:rsidRDefault="009E755A">
                <w:r>
                  <w:t>Net result for the year</w:t>
                </w:r>
              </w:p>
            </w:tc>
            <w:tc>
              <w:tcPr>
                <w:tcW w:w="1260" w:type="dxa"/>
              </w:tcPr>
              <w:p w14:paraId="7A544F2A" w14:textId="77777777" w:rsidR="009E755A" w:rsidRDefault="009E755A">
                <w:pPr>
                  <w:cnfStyle w:val="000000000000" w:firstRow="0" w:lastRow="0" w:firstColumn="0" w:lastColumn="0" w:oddVBand="0" w:evenVBand="0" w:oddHBand="0" w:evenHBand="0" w:firstRowFirstColumn="0" w:firstRowLastColumn="0" w:lastRowFirstColumn="0" w:lastRowLastColumn="0"/>
                </w:pPr>
                <w:r>
                  <w:t>(1 392)</w:t>
                </w:r>
              </w:p>
            </w:tc>
            <w:tc>
              <w:tcPr>
                <w:tcW w:w="1567" w:type="dxa"/>
              </w:tcPr>
              <w:p w14:paraId="065DEDEF" w14:textId="77777777" w:rsidR="009E755A" w:rsidRDefault="009E755A">
                <w:pPr>
                  <w:cnfStyle w:val="000000000000" w:firstRow="0" w:lastRow="0" w:firstColumn="0" w:lastColumn="0" w:oddVBand="0" w:evenVBand="0" w:oddHBand="0" w:evenHBand="0" w:firstRowFirstColumn="0" w:firstRowLastColumn="0" w:lastRowFirstColumn="0" w:lastRowLastColumn="0"/>
                </w:pPr>
                <w:r>
                  <w:t>..</w:t>
                </w:r>
              </w:p>
            </w:tc>
            <w:tc>
              <w:tcPr>
                <w:tcW w:w="2044" w:type="dxa"/>
              </w:tcPr>
              <w:p w14:paraId="5C7D96A1" w14:textId="77777777" w:rsidR="009E755A" w:rsidRDefault="009E755A">
                <w:pPr>
                  <w:cnfStyle w:val="000000000000" w:firstRow="0" w:lastRow="0" w:firstColumn="0" w:lastColumn="0" w:oddVBand="0" w:evenVBand="0" w:oddHBand="0" w:evenHBand="0" w:firstRowFirstColumn="0" w:firstRowLastColumn="0" w:lastRowFirstColumn="0" w:lastRowLastColumn="0"/>
                </w:pPr>
                <w:r>
                  <w:t>..</w:t>
                </w:r>
              </w:p>
            </w:tc>
            <w:tc>
              <w:tcPr>
                <w:tcW w:w="770" w:type="dxa"/>
              </w:tcPr>
              <w:p w14:paraId="59089027" w14:textId="77777777" w:rsidR="009E755A" w:rsidRDefault="009E755A">
                <w:pPr>
                  <w:cnfStyle w:val="000000000000" w:firstRow="0" w:lastRow="0" w:firstColumn="0" w:lastColumn="0" w:oddVBand="0" w:evenVBand="0" w:oddHBand="0" w:evenHBand="0" w:firstRowFirstColumn="0" w:firstRowLastColumn="0" w:lastRowFirstColumn="0" w:lastRowLastColumn="0"/>
                </w:pPr>
                <w:r>
                  <w:t>..</w:t>
                </w:r>
              </w:p>
            </w:tc>
            <w:tc>
              <w:tcPr>
                <w:tcW w:w="806" w:type="dxa"/>
              </w:tcPr>
              <w:p w14:paraId="388F1710" w14:textId="77777777" w:rsidR="009E755A" w:rsidRDefault="009E755A">
                <w:pPr>
                  <w:cnfStyle w:val="000000000000" w:firstRow="0" w:lastRow="0" w:firstColumn="0" w:lastColumn="0" w:oddVBand="0" w:evenVBand="0" w:oddHBand="0" w:evenHBand="0" w:firstRowFirstColumn="0" w:firstRowLastColumn="0" w:lastRowFirstColumn="0" w:lastRowLastColumn="0"/>
                </w:pPr>
                <w:r>
                  <w:t>(1 392)</w:t>
                </w:r>
              </w:p>
            </w:tc>
          </w:tr>
          <w:tr w:rsidR="009E755A" w14:paraId="1AFCF13F" w14:textId="77777777" w:rsidTr="00D36D42">
            <w:tc>
              <w:tcPr>
                <w:cnfStyle w:val="001000000000" w:firstRow="0" w:lastRow="0" w:firstColumn="1" w:lastColumn="0" w:oddVBand="0" w:evenVBand="0" w:oddHBand="0" w:evenHBand="0" w:firstRowFirstColumn="0" w:firstRowLastColumn="0" w:lastRowFirstColumn="0" w:lastRowLastColumn="0"/>
                <w:tcW w:w="3221" w:type="dxa"/>
              </w:tcPr>
              <w:p w14:paraId="6760D5B8" w14:textId="77777777" w:rsidR="009E755A" w:rsidRDefault="009E755A">
                <w:r>
                  <w:t>Other comprehensive income for the year</w:t>
                </w:r>
              </w:p>
            </w:tc>
            <w:tc>
              <w:tcPr>
                <w:tcW w:w="1260" w:type="dxa"/>
              </w:tcPr>
              <w:p w14:paraId="08F3DE9F" w14:textId="77777777" w:rsidR="009E755A" w:rsidRDefault="009E755A">
                <w:pPr>
                  <w:cnfStyle w:val="000000000000" w:firstRow="0" w:lastRow="0" w:firstColumn="0" w:lastColumn="0" w:oddVBand="0" w:evenVBand="0" w:oddHBand="0" w:evenHBand="0" w:firstRowFirstColumn="0" w:firstRowLastColumn="0" w:lastRowFirstColumn="0" w:lastRowLastColumn="0"/>
                </w:pPr>
                <w:r>
                  <w:t>854</w:t>
                </w:r>
              </w:p>
            </w:tc>
            <w:tc>
              <w:tcPr>
                <w:tcW w:w="1567" w:type="dxa"/>
              </w:tcPr>
              <w:p w14:paraId="16D5B992" w14:textId="77777777" w:rsidR="009E755A" w:rsidRDefault="009E755A">
                <w:pPr>
                  <w:cnfStyle w:val="000000000000" w:firstRow="0" w:lastRow="0" w:firstColumn="0" w:lastColumn="0" w:oddVBand="0" w:evenVBand="0" w:oddHBand="0" w:evenHBand="0" w:firstRowFirstColumn="0" w:firstRowLastColumn="0" w:lastRowFirstColumn="0" w:lastRowLastColumn="0"/>
                </w:pPr>
                <w:r>
                  <w:t>4 393</w:t>
                </w:r>
              </w:p>
            </w:tc>
            <w:tc>
              <w:tcPr>
                <w:tcW w:w="2044" w:type="dxa"/>
              </w:tcPr>
              <w:p w14:paraId="203CC5D8" w14:textId="77777777" w:rsidR="009E755A" w:rsidRDefault="009E755A">
                <w:pPr>
                  <w:cnfStyle w:val="000000000000" w:firstRow="0" w:lastRow="0" w:firstColumn="0" w:lastColumn="0" w:oddVBand="0" w:evenVBand="0" w:oddHBand="0" w:evenHBand="0" w:firstRowFirstColumn="0" w:firstRowLastColumn="0" w:lastRowFirstColumn="0" w:lastRowLastColumn="0"/>
                </w:pPr>
                <w:r>
                  <w:t>..</w:t>
                </w:r>
              </w:p>
            </w:tc>
            <w:tc>
              <w:tcPr>
                <w:tcW w:w="770" w:type="dxa"/>
              </w:tcPr>
              <w:p w14:paraId="567EC4F6" w14:textId="77777777" w:rsidR="009E755A" w:rsidRDefault="009E755A">
                <w:pPr>
                  <w:cnfStyle w:val="000000000000" w:firstRow="0" w:lastRow="0" w:firstColumn="0" w:lastColumn="0" w:oddVBand="0" w:evenVBand="0" w:oddHBand="0" w:evenHBand="0" w:firstRowFirstColumn="0" w:firstRowLastColumn="0" w:lastRowFirstColumn="0" w:lastRowLastColumn="0"/>
                </w:pPr>
                <w:r>
                  <w:t>81</w:t>
                </w:r>
              </w:p>
            </w:tc>
            <w:tc>
              <w:tcPr>
                <w:tcW w:w="806" w:type="dxa"/>
              </w:tcPr>
              <w:p w14:paraId="5856F4DF" w14:textId="77777777" w:rsidR="009E755A" w:rsidRDefault="009E755A">
                <w:pPr>
                  <w:cnfStyle w:val="000000000000" w:firstRow="0" w:lastRow="0" w:firstColumn="0" w:lastColumn="0" w:oddVBand="0" w:evenVBand="0" w:oddHBand="0" w:evenHBand="0" w:firstRowFirstColumn="0" w:firstRowLastColumn="0" w:lastRowFirstColumn="0" w:lastRowLastColumn="0"/>
                </w:pPr>
                <w:r>
                  <w:t>5 328</w:t>
                </w:r>
              </w:p>
            </w:tc>
          </w:tr>
          <w:tr w:rsidR="009E755A" w14:paraId="18DF5B6E" w14:textId="77777777" w:rsidTr="00D36D42">
            <w:tc>
              <w:tcPr>
                <w:cnfStyle w:val="001000000000" w:firstRow="0" w:lastRow="0" w:firstColumn="1" w:lastColumn="0" w:oddVBand="0" w:evenVBand="0" w:oddHBand="0" w:evenHBand="0" w:firstRowFirstColumn="0" w:firstRowLastColumn="0" w:lastRowFirstColumn="0" w:lastRowLastColumn="0"/>
                <w:tcW w:w="3221" w:type="dxa"/>
                <w:tcBorders>
                  <w:top w:val="single" w:sz="6" w:space="0" w:color="auto"/>
                  <w:bottom w:val="single" w:sz="6" w:space="0" w:color="auto"/>
                </w:tcBorders>
              </w:tcPr>
              <w:p w14:paraId="1B987A73" w14:textId="77777777" w:rsidR="009E755A" w:rsidRDefault="009E755A">
                <w:r>
                  <w:rPr>
                    <w:b/>
                  </w:rPr>
                  <w:t>Total equity as at 30 September 2022</w:t>
                </w:r>
              </w:p>
            </w:tc>
            <w:tc>
              <w:tcPr>
                <w:tcW w:w="1260" w:type="dxa"/>
                <w:tcBorders>
                  <w:top w:val="single" w:sz="6" w:space="0" w:color="auto"/>
                  <w:bottom w:val="single" w:sz="6" w:space="0" w:color="auto"/>
                </w:tcBorders>
              </w:tcPr>
              <w:p w14:paraId="439E52A3"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52 290</w:t>
                </w:r>
              </w:p>
            </w:tc>
            <w:tc>
              <w:tcPr>
                <w:tcW w:w="1567" w:type="dxa"/>
                <w:tcBorders>
                  <w:top w:val="single" w:sz="6" w:space="0" w:color="auto"/>
                  <w:bottom w:val="single" w:sz="6" w:space="0" w:color="auto"/>
                </w:tcBorders>
              </w:tcPr>
              <w:p w14:paraId="2791BC8B"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84 112</w:t>
                </w:r>
              </w:p>
            </w:tc>
            <w:tc>
              <w:tcPr>
                <w:tcW w:w="2044" w:type="dxa"/>
                <w:tcBorders>
                  <w:top w:val="single" w:sz="6" w:space="0" w:color="auto"/>
                  <w:bottom w:val="single" w:sz="6" w:space="0" w:color="auto"/>
                </w:tcBorders>
              </w:tcPr>
              <w:p w14:paraId="1CFAF8EA"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44 815</w:t>
                </w:r>
              </w:p>
            </w:tc>
            <w:tc>
              <w:tcPr>
                <w:tcW w:w="770" w:type="dxa"/>
                <w:tcBorders>
                  <w:top w:val="single" w:sz="6" w:space="0" w:color="auto"/>
                  <w:bottom w:val="single" w:sz="6" w:space="0" w:color="auto"/>
                </w:tcBorders>
              </w:tcPr>
              <w:p w14:paraId="632BE95F"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1 250</w:t>
                </w:r>
              </w:p>
            </w:tc>
            <w:tc>
              <w:tcPr>
                <w:tcW w:w="806" w:type="dxa"/>
                <w:tcBorders>
                  <w:top w:val="single" w:sz="6" w:space="0" w:color="auto"/>
                  <w:bottom w:val="single" w:sz="6" w:space="0" w:color="auto"/>
                </w:tcBorders>
              </w:tcPr>
              <w:p w14:paraId="26A4BC7A"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182 468</w:t>
                </w:r>
              </w:p>
            </w:tc>
          </w:tr>
          <w:tr w:rsidR="009E755A" w14:paraId="100A3AC1" w14:textId="77777777" w:rsidTr="00D36D42">
            <w:tc>
              <w:tcPr>
                <w:cnfStyle w:val="001000000000" w:firstRow="0" w:lastRow="0" w:firstColumn="1" w:lastColumn="0" w:oddVBand="0" w:evenVBand="0" w:oddHBand="0" w:evenHBand="0" w:firstRowFirstColumn="0" w:firstRowLastColumn="0" w:lastRowFirstColumn="0" w:lastRowLastColumn="0"/>
                <w:tcW w:w="3221" w:type="dxa"/>
                <w:tcBorders>
                  <w:top w:val="single" w:sz="6" w:space="0" w:color="auto"/>
                  <w:bottom w:val="single" w:sz="6" w:space="0" w:color="auto"/>
                </w:tcBorders>
              </w:tcPr>
              <w:p w14:paraId="4BC34CE6" w14:textId="77777777" w:rsidR="009E755A" w:rsidRDefault="009E755A">
                <w:r>
                  <w:rPr>
                    <w:b/>
                  </w:rPr>
                  <w:t>Budget equity as at 30 June 2023</w:t>
                </w:r>
              </w:p>
            </w:tc>
            <w:tc>
              <w:tcPr>
                <w:tcW w:w="1260" w:type="dxa"/>
                <w:tcBorders>
                  <w:top w:val="single" w:sz="6" w:space="0" w:color="auto"/>
                  <w:bottom w:val="single" w:sz="6" w:space="0" w:color="auto"/>
                </w:tcBorders>
              </w:tcPr>
              <w:p w14:paraId="1E69E767"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44 198</w:t>
                </w:r>
              </w:p>
            </w:tc>
            <w:tc>
              <w:tcPr>
                <w:tcW w:w="1567" w:type="dxa"/>
                <w:tcBorders>
                  <w:top w:val="single" w:sz="6" w:space="0" w:color="auto"/>
                  <w:bottom w:val="single" w:sz="6" w:space="0" w:color="auto"/>
                </w:tcBorders>
              </w:tcPr>
              <w:p w14:paraId="0C9D6AED"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85 874</w:t>
                </w:r>
              </w:p>
            </w:tc>
            <w:tc>
              <w:tcPr>
                <w:tcW w:w="2044" w:type="dxa"/>
                <w:tcBorders>
                  <w:top w:val="single" w:sz="6" w:space="0" w:color="auto"/>
                  <w:bottom w:val="single" w:sz="6" w:space="0" w:color="auto"/>
                </w:tcBorders>
              </w:tcPr>
              <w:p w14:paraId="0E1BB65B"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40 946</w:t>
                </w:r>
              </w:p>
            </w:tc>
            <w:tc>
              <w:tcPr>
                <w:tcW w:w="770" w:type="dxa"/>
                <w:tcBorders>
                  <w:top w:val="single" w:sz="6" w:space="0" w:color="auto"/>
                  <w:bottom w:val="single" w:sz="6" w:space="0" w:color="auto"/>
                </w:tcBorders>
              </w:tcPr>
              <w:p w14:paraId="582F73A2"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1 265</w:t>
                </w:r>
              </w:p>
            </w:tc>
            <w:tc>
              <w:tcPr>
                <w:tcW w:w="806" w:type="dxa"/>
                <w:tcBorders>
                  <w:top w:val="single" w:sz="6" w:space="0" w:color="auto"/>
                  <w:bottom w:val="single" w:sz="6" w:space="0" w:color="auto"/>
                </w:tcBorders>
              </w:tcPr>
              <w:p w14:paraId="2F73FEFF"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172 283</w:t>
                </w:r>
              </w:p>
            </w:tc>
          </w:tr>
          <w:tr w:rsidR="009E755A" w14:paraId="2CA6D945" w14:textId="77777777" w:rsidTr="00D36D42">
            <w:tc>
              <w:tcPr>
                <w:cnfStyle w:val="001000000000" w:firstRow="0" w:lastRow="0" w:firstColumn="1" w:lastColumn="0" w:oddVBand="0" w:evenVBand="0" w:oddHBand="0" w:evenHBand="0" w:firstRowFirstColumn="0" w:firstRowLastColumn="0" w:lastRowFirstColumn="0" w:lastRowLastColumn="0"/>
                <w:tcW w:w="3221" w:type="dxa"/>
                <w:tcBorders>
                  <w:top w:val="single" w:sz="6" w:space="0" w:color="auto"/>
                </w:tcBorders>
              </w:tcPr>
              <w:p w14:paraId="737CC7D7" w14:textId="77777777" w:rsidR="009E755A" w:rsidRDefault="009E755A">
                <w:r>
                  <w:rPr>
                    <w:b/>
                  </w:rPr>
                  <w:t>2021</w:t>
                </w:r>
                <w:r>
                  <w:rPr>
                    <w:b/>
                  </w:rPr>
                  <w:noBreakHyphen/>
                  <w:t>22</w:t>
                </w:r>
              </w:p>
            </w:tc>
            <w:tc>
              <w:tcPr>
                <w:tcW w:w="1260" w:type="dxa"/>
                <w:tcBorders>
                  <w:top w:val="single" w:sz="6" w:space="0" w:color="auto"/>
                </w:tcBorders>
              </w:tcPr>
              <w:p w14:paraId="150B791F"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c>
              <w:tcPr>
                <w:tcW w:w="1567" w:type="dxa"/>
                <w:tcBorders>
                  <w:top w:val="single" w:sz="6" w:space="0" w:color="auto"/>
                </w:tcBorders>
              </w:tcPr>
              <w:p w14:paraId="495B97A4"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c>
              <w:tcPr>
                <w:tcW w:w="2044" w:type="dxa"/>
                <w:tcBorders>
                  <w:top w:val="single" w:sz="6" w:space="0" w:color="auto"/>
                </w:tcBorders>
              </w:tcPr>
              <w:p w14:paraId="59D5529B"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c>
              <w:tcPr>
                <w:tcW w:w="770" w:type="dxa"/>
                <w:tcBorders>
                  <w:top w:val="single" w:sz="6" w:space="0" w:color="auto"/>
                </w:tcBorders>
              </w:tcPr>
              <w:p w14:paraId="67CEF0F4"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c>
              <w:tcPr>
                <w:tcW w:w="806" w:type="dxa"/>
                <w:tcBorders>
                  <w:top w:val="single" w:sz="6" w:space="0" w:color="auto"/>
                </w:tcBorders>
              </w:tcPr>
              <w:p w14:paraId="08FEA905" w14:textId="77777777" w:rsidR="009E755A" w:rsidRDefault="009E755A">
                <w:pPr>
                  <w:cnfStyle w:val="000000000000" w:firstRow="0" w:lastRow="0" w:firstColumn="0" w:lastColumn="0" w:oddVBand="0" w:evenVBand="0" w:oddHBand="0" w:evenHBand="0" w:firstRowFirstColumn="0" w:firstRowLastColumn="0" w:lastRowFirstColumn="0" w:lastRowLastColumn="0"/>
                </w:pPr>
              </w:p>
            </w:tc>
          </w:tr>
          <w:tr w:rsidR="009E755A" w14:paraId="44E7D44B" w14:textId="77777777" w:rsidTr="00D36D42">
            <w:tc>
              <w:tcPr>
                <w:cnfStyle w:val="001000000000" w:firstRow="0" w:lastRow="0" w:firstColumn="1" w:lastColumn="0" w:oddVBand="0" w:evenVBand="0" w:oddHBand="0" w:evenHBand="0" w:firstRowFirstColumn="0" w:firstRowLastColumn="0" w:lastRowFirstColumn="0" w:lastRowLastColumn="0"/>
                <w:tcW w:w="3221" w:type="dxa"/>
              </w:tcPr>
              <w:p w14:paraId="17E9E53D" w14:textId="77777777" w:rsidR="009E755A" w:rsidRDefault="009E755A">
                <w:r>
                  <w:t>Balance at 1 July 2021</w:t>
                </w:r>
              </w:p>
            </w:tc>
            <w:tc>
              <w:tcPr>
                <w:tcW w:w="1260" w:type="dxa"/>
              </w:tcPr>
              <w:p w14:paraId="030C1F58" w14:textId="77777777" w:rsidR="009E755A" w:rsidRDefault="009E755A">
                <w:pPr>
                  <w:cnfStyle w:val="000000000000" w:firstRow="0" w:lastRow="0" w:firstColumn="0" w:lastColumn="0" w:oddVBand="0" w:evenVBand="0" w:oddHBand="0" w:evenHBand="0" w:firstRowFirstColumn="0" w:firstRowLastColumn="0" w:lastRowFirstColumn="0" w:lastRowLastColumn="0"/>
                </w:pPr>
                <w:r>
                  <w:t>58 642</w:t>
                </w:r>
              </w:p>
            </w:tc>
            <w:tc>
              <w:tcPr>
                <w:tcW w:w="1567" w:type="dxa"/>
              </w:tcPr>
              <w:p w14:paraId="429C00BA" w14:textId="77777777" w:rsidR="009E755A" w:rsidRDefault="009E755A">
                <w:pPr>
                  <w:cnfStyle w:val="000000000000" w:firstRow="0" w:lastRow="0" w:firstColumn="0" w:lastColumn="0" w:oddVBand="0" w:evenVBand="0" w:oddHBand="0" w:evenHBand="0" w:firstRowFirstColumn="0" w:firstRowLastColumn="0" w:lastRowFirstColumn="0" w:lastRowLastColumn="0"/>
                </w:pPr>
                <w:r>
                  <w:t>61 017</w:t>
                </w:r>
              </w:p>
            </w:tc>
            <w:tc>
              <w:tcPr>
                <w:tcW w:w="2044" w:type="dxa"/>
              </w:tcPr>
              <w:p w14:paraId="75D4C338" w14:textId="77777777" w:rsidR="009E755A" w:rsidRDefault="009E755A">
                <w:pPr>
                  <w:cnfStyle w:val="000000000000" w:firstRow="0" w:lastRow="0" w:firstColumn="0" w:lastColumn="0" w:oddVBand="0" w:evenVBand="0" w:oddHBand="0" w:evenHBand="0" w:firstRowFirstColumn="0" w:firstRowLastColumn="0" w:lastRowFirstColumn="0" w:lastRowLastColumn="0"/>
                </w:pPr>
                <w:r>
                  <w:t>32 981</w:t>
                </w:r>
              </w:p>
            </w:tc>
            <w:tc>
              <w:tcPr>
                <w:tcW w:w="770" w:type="dxa"/>
              </w:tcPr>
              <w:p w14:paraId="7E5223DE" w14:textId="77777777" w:rsidR="009E755A" w:rsidRDefault="009E755A">
                <w:pPr>
                  <w:cnfStyle w:val="000000000000" w:firstRow="0" w:lastRow="0" w:firstColumn="0" w:lastColumn="0" w:oddVBand="0" w:evenVBand="0" w:oddHBand="0" w:evenHBand="0" w:firstRowFirstColumn="0" w:firstRowLastColumn="0" w:lastRowFirstColumn="0" w:lastRowLastColumn="0"/>
                </w:pPr>
                <w:r>
                  <w:t>1 159</w:t>
                </w:r>
              </w:p>
            </w:tc>
            <w:tc>
              <w:tcPr>
                <w:tcW w:w="806" w:type="dxa"/>
              </w:tcPr>
              <w:p w14:paraId="3036E479" w14:textId="77777777" w:rsidR="009E755A" w:rsidRDefault="009E755A">
                <w:pPr>
                  <w:cnfStyle w:val="000000000000" w:firstRow="0" w:lastRow="0" w:firstColumn="0" w:lastColumn="0" w:oddVBand="0" w:evenVBand="0" w:oddHBand="0" w:evenHBand="0" w:firstRowFirstColumn="0" w:firstRowLastColumn="0" w:lastRowFirstColumn="0" w:lastRowLastColumn="0"/>
                </w:pPr>
                <w:r>
                  <w:t>153 799</w:t>
                </w:r>
              </w:p>
            </w:tc>
          </w:tr>
          <w:tr w:rsidR="009E755A" w14:paraId="02DA6F98" w14:textId="77777777" w:rsidTr="00D36D42">
            <w:tc>
              <w:tcPr>
                <w:cnfStyle w:val="001000000000" w:firstRow="0" w:lastRow="0" w:firstColumn="1" w:lastColumn="0" w:oddVBand="0" w:evenVBand="0" w:oddHBand="0" w:evenHBand="0" w:firstRowFirstColumn="0" w:firstRowLastColumn="0" w:lastRowFirstColumn="0" w:lastRowLastColumn="0"/>
                <w:tcW w:w="3221" w:type="dxa"/>
              </w:tcPr>
              <w:p w14:paraId="0CC80F06" w14:textId="77777777" w:rsidR="009E755A" w:rsidRDefault="009E755A">
                <w:r>
                  <w:t>Net result for the year</w:t>
                </w:r>
                <w:r>
                  <w:rPr>
                    <w:vertAlign w:val="superscript"/>
                  </w:rPr>
                  <w:t xml:space="preserve"> (b)</w:t>
                </w:r>
              </w:p>
            </w:tc>
            <w:tc>
              <w:tcPr>
                <w:tcW w:w="1260" w:type="dxa"/>
              </w:tcPr>
              <w:p w14:paraId="71F5217C" w14:textId="77777777" w:rsidR="009E755A" w:rsidRDefault="009E755A">
                <w:pPr>
                  <w:cnfStyle w:val="000000000000" w:firstRow="0" w:lastRow="0" w:firstColumn="0" w:lastColumn="0" w:oddVBand="0" w:evenVBand="0" w:oddHBand="0" w:evenHBand="0" w:firstRowFirstColumn="0" w:firstRowLastColumn="0" w:lastRowFirstColumn="0" w:lastRowLastColumn="0"/>
                </w:pPr>
                <w:r>
                  <w:t>(6 369)</w:t>
                </w:r>
              </w:p>
            </w:tc>
            <w:tc>
              <w:tcPr>
                <w:tcW w:w="1567" w:type="dxa"/>
              </w:tcPr>
              <w:p w14:paraId="33628263" w14:textId="77777777" w:rsidR="009E755A" w:rsidRDefault="009E755A">
                <w:pPr>
                  <w:cnfStyle w:val="000000000000" w:firstRow="0" w:lastRow="0" w:firstColumn="0" w:lastColumn="0" w:oddVBand="0" w:evenVBand="0" w:oddHBand="0" w:evenHBand="0" w:firstRowFirstColumn="0" w:firstRowLastColumn="0" w:lastRowFirstColumn="0" w:lastRowLastColumn="0"/>
                </w:pPr>
                <w:r>
                  <w:t>..</w:t>
                </w:r>
              </w:p>
            </w:tc>
            <w:tc>
              <w:tcPr>
                <w:tcW w:w="2044" w:type="dxa"/>
              </w:tcPr>
              <w:p w14:paraId="6530D340" w14:textId="77777777" w:rsidR="009E755A" w:rsidRDefault="009E755A">
                <w:pPr>
                  <w:cnfStyle w:val="000000000000" w:firstRow="0" w:lastRow="0" w:firstColumn="0" w:lastColumn="0" w:oddVBand="0" w:evenVBand="0" w:oddHBand="0" w:evenHBand="0" w:firstRowFirstColumn="0" w:firstRowLastColumn="0" w:lastRowFirstColumn="0" w:lastRowLastColumn="0"/>
                </w:pPr>
                <w:r>
                  <w:t>..</w:t>
                </w:r>
              </w:p>
            </w:tc>
            <w:tc>
              <w:tcPr>
                <w:tcW w:w="770" w:type="dxa"/>
              </w:tcPr>
              <w:p w14:paraId="1D251C70" w14:textId="77777777" w:rsidR="009E755A" w:rsidRDefault="009E755A">
                <w:pPr>
                  <w:cnfStyle w:val="000000000000" w:firstRow="0" w:lastRow="0" w:firstColumn="0" w:lastColumn="0" w:oddVBand="0" w:evenVBand="0" w:oddHBand="0" w:evenHBand="0" w:firstRowFirstColumn="0" w:firstRowLastColumn="0" w:lastRowFirstColumn="0" w:lastRowLastColumn="0"/>
                </w:pPr>
                <w:r>
                  <w:t>..</w:t>
                </w:r>
              </w:p>
            </w:tc>
            <w:tc>
              <w:tcPr>
                <w:tcW w:w="806" w:type="dxa"/>
              </w:tcPr>
              <w:p w14:paraId="33C0B487" w14:textId="77777777" w:rsidR="009E755A" w:rsidRDefault="009E755A">
                <w:pPr>
                  <w:cnfStyle w:val="000000000000" w:firstRow="0" w:lastRow="0" w:firstColumn="0" w:lastColumn="0" w:oddVBand="0" w:evenVBand="0" w:oddHBand="0" w:evenHBand="0" w:firstRowFirstColumn="0" w:firstRowLastColumn="0" w:lastRowFirstColumn="0" w:lastRowLastColumn="0"/>
                </w:pPr>
                <w:r>
                  <w:t>(6 369)</w:t>
                </w:r>
              </w:p>
            </w:tc>
          </w:tr>
          <w:tr w:rsidR="009E755A" w14:paraId="79A467E7" w14:textId="77777777" w:rsidTr="00D36D42">
            <w:tc>
              <w:tcPr>
                <w:cnfStyle w:val="001000000000" w:firstRow="0" w:lastRow="0" w:firstColumn="1" w:lastColumn="0" w:oddVBand="0" w:evenVBand="0" w:oddHBand="0" w:evenHBand="0" w:firstRowFirstColumn="0" w:firstRowLastColumn="0" w:lastRowFirstColumn="0" w:lastRowLastColumn="0"/>
                <w:tcW w:w="3221" w:type="dxa"/>
              </w:tcPr>
              <w:p w14:paraId="10F7D7D0" w14:textId="77777777" w:rsidR="009E755A" w:rsidRDefault="009E755A">
                <w:r>
                  <w:t>Other comprehensive income for the year</w:t>
                </w:r>
              </w:p>
            </w:tc>
            <w:tc>
              <w:tcPr>
                <w:tcW w:w="1260" w:type="dxa"/>
              </w:tcPr>
              <w:p w14:paraId="0F1F05E2" w14:textId="77777777" w:rsidR="009E755A" w:rsidRDefault="009E755A">
                <w:pPr>
                  <w:cnfStyle w:val="000000000000" w:firstRow="0" w:lastRow="0" w:firstColumn="0" w:lastColumn="0" w:oddVBand="0" w:evenVBand="0" w:oddHBand="0" w:evenHBand="0" w:firstRowFirstColumn="0" w:firstRowLastColumn="0" w:lastRowFirstColumn="0" w:lastRowLastColumn="0"/>
                </w:pPr>
                <w:r>
                  <w:t>473</w:t>
                </w:r>
              </w:p>
            </w:tc>
            <w:tc>
              <w:tcPr>
                <w:tcW w:w="1567" w:type="dxa"/>
              </w:tcPr>
              <w:p w14:paraId="661E13BF" w14:textId="77777777" w:rsidR="009E755A" w:rsidRDefault="009E755A">
                <w:pPr>
                  <w:cnfStyle w:val="000000000000" w:firstRow="0" w:lastRow="0" w:firstColumn="0" w:lastColumn="0" w:oddVBand="0" w:evenVBand="0" w:oddHBand="0" w:evenHBand="0" w:firstRowFirstColumn="0" w:firstRowLastColumn="0" w:lastRowFirstColumn="0" w:lastRowLastColumn="0"/>
                </w:pPr>
                <w:r>
                  <w:t>258</w:t>
                </w:r>
              </w:p>
            </w:tc>
            <w:tc>
              <w:tcPr>
                <w:tcW w:w="2044" w:type="dxa"/>
              </w:tcPr>
              <w:p w14:paraId="2AE86A45" w14:textId="77777777" w:rsidR="009E755A" w:rsidRDefault="009E755A">
                <w:pPr>
                  <w:cnfStyle w:val="000000000000" w:firstRow="0" w:lastRow="0" w:firstColumn="0" w:lastColumn="0" w:oddVBand="0" w:evenVBand="0" w:oddHBand="0" w:evenHBand="0" w:firstRowFirstColumn="0" w:firstRowLastColumn="0" w:lastRowFirstColumn="0" w:lastRowLastColumn="0"/>
                </w:pPr>
                <w:r>
                  <w:t>..</w:t>
                </w:r>
              </w:p>
            </w:tc>
            <w:tc>
              <w:tcPr>
                <w:tcW w:w="770" w:type="dxa"/>
              </w:tcPr>
              <w:p w14:paraId="3141916A" w14:textId="77777777" w:rsidR="009E755A" w:rsidRDefault="009E755A">
                <w:pPr>
                  <w:cnfStyle w:val="000000000000" w:firstRow="0" w:lastRow="0" w:firstColumn="0" w:lastColumn="0" w:oddVBand="0" w:evenVBand="0" w:oddHBand="0" w:evenHBand="0" w:firstRowFirstColumn="0" w:firstRowLastColumn="0" w:lastRowFirstColumn="0" w:lastRowLastColumn="0"/>
                </w:pPr>
                <w:r>
                  <w:t>200</w:t>
                </w:r>
              </w:p>
            </w:tc>
            <w:tc>
              <w:tcPr>
                <w:tcW w:w="806" w:type="dxa"/>
              </w:tcPr>
              <w:p w14:paraId="3B7459C3" w14:textId="77777777" w:rsidR="009E755A" w:rsidRDefault="009E755A">
                <w:pPr>
                  <w:cnfStyle w:val="000000000000" w:firstRow="0" w:lastRow="0" w:firstColumn="0" w:lastColumn="0" w:oddVBand="0" w:evenVBand="0" w:oddHBand="0" w:evenHBand="0" w:firstRowFirstColumn="0" w:firstRowLastColumn="0" w:lastRowFirstColumn="0" w:lastRowLastColumn="0"/>
                </w:pPr>
                <w:r>
                  <w:t>931</w:t>
                </w:r>
              </w:p>
            </w:tc>
          </w:tr>
          <w:tr w:rsidR="009E755A" w14:paraId="49B4E26A" w14:textId="77777777" w:rsidTr="00D36D42">
            <w:tc>
              <w:tcPr>
                <w:cnfStyle w:val="001000000000" w:firstRow="0" w:lastRow="0" w:firstColumn="1" w:lastColumn="0" w:oddVBand="0" w:evenVBand="0" w:oddHBand="0" w:evenHBand="0" w:firstRowFirstColumn="0" w:firstRowLastColumn="0" w:lastRowFirstColumn="0" w:lastRowLastColumn="0"/>
                <w:tcW w:w="3221" w:type="dxa"/>
                <w:tcBorders>
                  <w:top w:val="single" w:sz="6" w:space="0" w:color="auto"/>
                  <w:bottom w:val="single" w:sz="12" w:space="0" w:color="auto"/>
                </w:tcBorders>
              </w:tcPr>
              <w:p w14:paraId="0AA1680A" w14:textId="77777777" w:rsidR="009E755A" w:rsidRDefault="009E755A">
                <w:r>
                  <w:rPr>
                    <w:b/>
                  </w:rPr>
                  <w:t>Total equity as at 30 September 2021</w:t>
                </w:r>
                <w:r>
                  <w:rPr>
                    <w:b/>
                    <w:vertAlign w:val="superscript"/>
                  </w:rPr>
                  <w:t xml:space="preserve"> (b)</w:t>
                </w:r>
              </w:p>
            </w:tc>
            <w:tc>
              <w:tcPr>
                <w:tcW w:w="1260" w:type="dxa"/>
                <w:tcBorders>
                  <w:top w:val="single" w:sz="6" w:space="0" w:color="auto"/>
                  <w:bottom w:val="single" w:sz="12" w:space="0" w:color="auto"/>
                </w:tcBorders>
              </w:tcPr>
              <w:p w14:paraId="6D20F9AF"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52 746</w:t>
                </w:r>
              </w:p>
            </w:tc>
            <w:tc>
              <w:tcPr>
                <w:tcW w:w="1567" w:type="dxa"/>
                <w:tcBorders>
                  <w:top w:val="single" w:sz="6" w:space="0" w:color="auto"/>
                  <w:bottom w:val="single" w:sz="12" w:space="0" w:color="auto"/>
                </w:tcBorders>
              </w:tcPr>
              <w:p w14:paraId="14C78603"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61 275</w:t>
                </w:r>
              </w:p>
            </w:tc>
            <w:tc>
              <w:tcPr>
                <w:tcW w:w="2044" w:type="dxa"/>
                <w:tcBorders>
                  <w:top w:val="single" w:sz="6" w:space="0" w:color="auto"/>
                  <w:bottom w:val="single" w:sz="12" w:space="0" w:color="auto"/>
                </w:tcBorders>
              </w:tcPr>
              <w:p w14:paraId="456CEF2A"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32 981</w:t>
                </w:r>
              </w:p>
            </w:tc>
            <w:tc>
              <w:tcPr>
                <w:tcW w:w="770" w:type="dxa"/>
                <w:tcBorders>
                  <w:top w:val="single" w:sz="6" w:space="0" w:color="auto"/>
                  <w:bottom w:val="single" w:sz="12" w:space="0" w:color="auto"/>
                </w:tcBorders>
              </w:tcPr>
              <w:p w14:paraId="7F20026F" w14:textId="77777777" w:rsidR="009E755A" w:rsidRDefault="009E755A">
                <w:pPr>
                  <w:cnfStyle w:val="000000000000" w:firstRow="0" w:lastRow="0" w:firstColumn="0" w:lastColumn="0" w:oddVBand="0" w:evenVBand="0" w:oddHBand="0" w:evenHBand="0" w:firstRowFirstColumn="0" w:firstRowLastColumn="0" w:lastRowFirstColumn="0" w:lastRowLastColumn="0"/>
                </w:pPr>
                <w:r>
                  <w:rPr>
                    <w:b/>
                  </w:rPr>
                  <w:t>1 358</w:t>
                </w:r>
              </w:p>
            </w:tc>
            <w:tc>
              <w:tcPr>
                <w:tcW w:w="806" w:type="dxa"/>
                <w:tcBorders>
                  <w:top w:val="single" w:sz="6" w:space="0" w:color="auto"/>
                  <w:bottom w:val="single" w:sz="12" w:space="0" w:color="auto"/>
                </w:tcBorders>
              </w:tcPr>
              <w:p w14:paraId="0A0A56E9" w14:textId="4A4C169A" w:rsidR="009E755A" w:rsidRDefault="009E755A">
                <w:pPr>
                  <w:cnfStyle w:val="000000000000" w:firstRow="0" w:lastRow="0" w:firstColumn="0" w:lastColumn="0" w:oddVBand="0" w:evenVBand="0" w:oddHBand="0" w:evenHBand="0" w:firstRowFirstColumn="0" w:firstRowLastColumn="0" w:lastRowFirstColumn="0" w:lastRowLastColumn="0"/>
                </w:pPr>
                <w:r>
                  <w:rPr>
                    <w:b/>
                  </w:rPr>
                  <w:t>148 360</w:t>
                </w:r>
              </w:p>
            </w:tc>
          </w:tr>
        </w:tbl>
      </w:sdtContent>
    </w:sdt>
    <w:p w14:paraId="3B5ED812" w14:textId="77777777" w:rsidR="00EB5193" w:rsidRPr="00C87705" w:rsidRDefault="00EB5193" w:rsidP="00EB5193">
      <w:pPr>
        <w:pStyle w:val="Note"/>
      </w:pPr>
      <w:r w:rsidRPr="00C87705">
        <w:t>Note</w:t>
      </w:r>
      <w:r w:rsidR="007E4227">
        <w:t>s</w:t>
      </w:r>
      <w:r w:rsidRPr="00C87705">
        <w:t>:</w:t>
      </w:r>
    </w:p>
    <w:p w14:paraId="40940308" w14:textId="77777777" w:rsidR="00EB5193" w:rsidRDefault="00EB5193" w:rsidP="00EB5193">
      <w:pPr>
        <w:pStyle w:val="Note"/>
      </w:pPr>
      <w:r w:rsidRPr="00C87705">
        <w:t>(</w:t>
      </w:r>
      <w:r>
        <w:t>a</w:t>
      </w:r>
      <w:r w:rsidRPr="00C87705">
        <w:t>)</w:t>
      </w:r>
      <w:r w:rsidRPr="00C87705">
        <w:tab/>
      </w:r>
      <w:bookmarkStart w:id="16" w:name="_Hlk117503408"/>
      <w:r w:rsidRPr="00195C0D">
        <w:t xml:space="preserve">On 1 July 2022, the seven Waste and Resource Recovery Groups were abolished </w:t>
      </w:r>
      <w:r w:rsidRPr="008C21F1">
        <w:t xml:space="preserve">and transferred from the PNFC sector to be amalgamated into </w:t>
      </w:r>
      <w:r w:rsidRPr="00195C0D">
        <w:t>DELWP to form a business unit within DELWP, Recycling Victoria. This has resulted in the 1 July 2022 opening balance not equal</w:t>
      </w:r>
      <w:r>
        <w:t>ling</w:t>
      </w:r>
      <w:r w:rsidRPr="00195C0D">
        <w:t xml:space="preserve"> the 30 June closing balance</w:t>
      </w:r>
      <w:r w:rsidRPr="00C87705">
        <w:t>.</w:t>
      </w:r>
      <w:bookmarkEnd w:id="16"/>
    </w:p>
    <w:p w14:paraId="0945113E" w14:textId="77777777" w:rsidR="007E4227" w:rsidRPr="00C76255" w:rsidRDefault="007E4227" w:rsidP="007E4227">
      <w:pPr>
        <w:pStyle w:val="Note"/>
      </w:pPr>
      <w:r w:rsidRPr="001E5045">
        <w:t>(</w:t>
      </w:r>
      <w:r>
        <w:t>b)</w:t>
      </w:r>
      <w:r w:rsidRPr="001E5045">
        <w:tab/>
      </w:r>
      <w:r>
        <w:t>The September 2021 figures have been restated to reflect more current information</w:t>
      </w:r>
      <w:r w:rsidRPr="001E5045">
        <w:t>.</w:t>
      </w:r>
    </w:p>
    <w:p w14:paraId="39B32801" w14:textId="77777777" w:rsidR="007E4227" w:rsidRDefault="007E4227" w:rsidP="00EB5193">
      <w:pPr>
        <w:pStyle w:val="Note"/>
      </w:pPr>
    </w:p>
    <w:p w14:paraId="291275D9" w14:textId="77777777" w:rsidR="00A97DBC" w:rsidRPr="000A18F3" w:rsidRDefault="00A97DBC" w:rsidP="009C2F69">
      <w:pPr>
        <w:pStyle w:val="Note"/>
      </w:pPr>
    </w:p>
    <w:p w14:paraId="443FC43F" w14:textId="77777777" w:rsidR="00457575" w:rsidRPr="000A18F3" w:rsidRDefault="00457575">
      <w:r w:rsidRPr="000A18F3">
        <w:br w:type="page"/>
      </w:r>
    </w:p>
    <w:p w14:paraId="5D588A7D" w14:textId="77777777" w:rsidR="00457575" w:rsidRPr="000A18F3" w:rsidRDefault="00955520" w:rsidP="00955520">
      <w:pPr>
        <w:pStyle w:val="Heading1"/>
      </w:pPr>
      <w:bookmarkStart w:id="17" w:name="_Toc84937328"/>
      <w:r w:rsidRPr="000A18F3">
        <w:lastRenderedPageBreak/>
        <w:t>About this report</w:t>
      </w:r>
      <w:bookmarkEnd w:id="17"/>
    </w:p>
    <w:p w14:paraId="28C5C2F1" w14:textId="77777777" w:rsidR="00C570E4" w:rsidRPr="000A18F3" w:rsidRDefault="00C570E4" w:rsidP="00457575">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45D44FBF" w14:textId="77777777" w:rsidR="00457575" w:rsidRPr="000A18F3" w:rsidRDefault="00457575" w:rsidP="00EA775F">
      <w:pPr>
        <w:pStyle w:val="Heading30"/>
      </w:pPr>
      <w:r w:rsidRPr="000A18F3">
        <w:t>Basis of preparation</w:t>
      </w:r>
    </w:p>
    <w:p w14:paraId="7D043510" w14:textId="77777777" w:rsidR="00861738" w:rsidRPr="000A18F3" w:rsidRDefault="00861738" w:rsidP="00861738">
      <w:r w:rsidRPr="000A18F3">
        <w:t>This September Quarterly Financial Report presents the unaudited financial report for the general government sector for the three months ended 30 September 20</w:t>
      </w:r>
      <w:r>
        <w:t>2</w:t>
      </w:r>
      <w:r w:rsidR="00753624">
        <w:t>2.</w:t>
      </w:r>
    </w:p>
    <w:p w14:paraId="2574AF7C" w14:textId="77777777" w:rsidR="00910CEF" w:rsidRDefault="00861738" w:rsidP="00861738">
      <w:pPr>
        <w:ind w:right="-86"/>
      </w:pPr>
      <w:r>
        <w:t>T</w:t>
      </w:r>
      <w:r w:rsidRPr="000A18F3">
        <w:t xml:space="preserve">he detailed accounting policies applied in preparing the quarterly financial report are consistent with those applied for the financial statements published in the </w:t>
      </w:r>
      <w:bookmarkStart w:id="18" w:name="_Hlk84605297"/>
      <w:r w:rsidRPr="0023606B">
        <w:rPr>
          <w:i/>
        </w:rPr>
        <w:t>202</w:t>
      </w:r>
      <w:r w:rsidR="00753624">
        <w:rPr>
          <w:i/>
        </w:rPr>
        <w:t>1</w:t>
      </w:r>
      <w:r w:rsidRPr="0023606B">
        <w:rPr>
          <w:i/>
        </w:rPr>
        <w:t>-2</w:t>
      </w:r>
      <w:r w:rsidR="00753624">
        <w:rPr>
          <w:i/>
        </w:rPr>
        <w:t>2</w:t>
      </w:r>
      <w:r w:rsidRPr="0023606B">
        <w:rPr>
          <w:i/>
        </w:rPr>
        <w:t xml:space="preserve"> </w:t>
      </w:r>
      <w:bookmarkEnd w:id="18"/>
      <w:r w:rsidRPr="000A18F3">
        <w:rPr>
          <w:i/>
        </w:rPr>
        <w:t>Financial Report</w:t>
      </w:r>
      <w:r w:rsidRPr="000A18F3">
        <w:t xml:space="preserve"> for the State of Victoria. </w:t>
      </w:r>
    </w:p>
    <w:p w14:paraId="087CE784" w14:textId="0CA8E1D7" w:rsidR="00861738" w:rsidRPr="000A18F3" w:rsidRDefault="00861738" w:rsidP="00861738">
      <w:pPr>
        <w:ind w:right="-86"/>
      </w:pPr>
      <w:r w:rsidRPr="000A18F3">
        <w:t xml:space="preserve">This quarterly financial report does not include all </w:t>
      </w:r>
      <w:r w:rsidR="00A82722">
        <w:t xml:space="preserve">of </w:t>
      </w:r>
      <w:r w:rsidRPr="000A18F3">
        <w:t>the notes normally included with the annual financial report,</w:t>
      </w:r>
      <w:r>
        <w:t xml:space="preserve"> and</w:t>
      </w:r>
      <w:r w:rsidR="007F43E3">
        <w:t xml:space="preserve"> therefore</w:t>
      </w:r>
      <w:r>
        <w:t xml:space="preserve"> </w:t>
      </w:r>
      <w:r w:rsidRPr="000A18F3">
        <w:t xml:space="preserve">should be read in conjunction with the </w:t>
      </w:r>
      <w:r w:rsidRPr="0023606B">
        <w:rPr>
          <w:i/>
        </w:rPr>
        <w:t>202</w:t>
      </w:r>
      <w:r w:rsidR="00753624">
        <w:rPr>
          <w:i/>
        </w:rPr>
        <w:t>1-</w:t>
      </w:r>
      <w:r w:rsidRPr="0023606B">
        <w:rPr>
          <w:i/>
        </w:rPr>
        <w:t>2</w:t>
      </w:r>
      <w:r w:rsidR="00753624">
        <w:rPr>
          <w:i/>
        </w:rPr>
        <w:t>2</w:t>
      </w:r>
      <w:r w:rsidRPr="0023606B">
        <w:rPr>
          <w:i/>
        </w:rPr>
        <w:t xml:space="preserve"> </w:t>
      </w:r>
      <w:r w:rsidRPr="000A18F3">
        <w:rPr>
          <w:i/>
        </w:rPr>
        <w:t>Financial Report</w:t>
      </w:r>
      <w:r w:rsidRPr="000A18F3">
        <w:t>.</w:t>
      </w:r>
    </w:p>
    <w:p w14:paraId="3ACA60A9" w14:textId="77777777" w:rsidR="00457575" w:rsidRPr="000A18F3" w:rsidRDefault="00457575" w:rsidP="00EA775F">
      <w:pPr>
        <w:pStyle w:val="Heading30"/>
      </w:pPr>
      <w:r w:rsidRPr="000A18F3">
        <w:t>Statement of complian</w:t>
      </w:r>
      <w:r w:rsidR="00753624">
        <w:t>c</w:t>
      </w:r>
      <w:r w:rsidRPr="000A18F3">
        <w:t>e</w:t>
      </w:r>
    </w:p>
    <w:p w14:paraId="00EB0598" w14:textId="77777777" w:rsidR="00861738" w:rsidRPr="000A18F3" w:rsidRDefault="00861738" w:rsidP="00861738">
      <w:r w:rsidRPr="000A18F3">
        <w:t xml:space="preserve">These financial statements have been prepared in accordance with section 26 of the </w:t>
      </w:r>
      <w:r w:rsidRPr="000A18F3">
        <w:rPr>
          <w:i/>
        </w:rPr>
        <w:t>Financial Management Act 1994</w:t>
      </w:r>
      <w:r w:rsidRPr="000A18F3">
        <w:t xml:space="preserve">, having regard to the recognition and measurement principles of the applicable Australian Accounting Standards (AAS) and Interpretations issued by the </w:t>
      </w:r>
      <w:r w:rsidR="00910CEF">
        <w:t>Australian Accounting Standards Board (</w:t>
      </w:r>
      <w:r w:rsidRPr="000A18F3">
        <w:t>AASB</w:t>
      </w:r>
      <w:r w:rsidR="00910CEF">
        <w:t>)</w:t>
      </w:r>
      <w:r w:rsidRPr="000A18F3">
        <w:t xml:space="preserve">. </w:t>
      </w:r>
    </w:p>
    <w:p w14:paraId="534255A9" w14:textId="77777777" w:rsidR="00861738" w:rsidRPr="000A18F3" w:rsidRDefault="00861738" w:rsidP="00861738">
      <w:r w:rsidRPr="000A18F3">
        <w:t xml:space="preserve">The financial statements are also presented in a manner consistent with the requirements of AASB 1049 </w:t>
      </w:r>
      <w:r w:rsidRPr="000A18F3">
        <w:rPr>
          <w:i/>
        </w:rPr>
        <w:t>Whole of Government and General Government Sector Financial Reporting</w:t>
      </w:r>
      <w:r w:rsidRPr="000A18F3">
        <w:t>.</w:t>
      </w:r>
    </w:p>
    <w:p w14:paraId="32DD0C23" w14:textId="77777777" w:rsidR="00861738" w:rsidRPr="000A18F3" w:rsidRDefault="00861738" w:rsidP="00861738">
      <w:r w:rsidRPr="000A18F3">
        <w:t>Where applicable, those paragraphs of AAS applicable to not-for-profit entities have been applied.</w:t>
      </w:r>
    </w:p>
    <w:p w14:paraId="6527748D" w14:textId="77777777" w:rsidR="00457575" w:rsidRPr="000A18F3" w:rsidRDefault="00457575" w:rsidP="00861738">
      <w:pPr>
        <w:pStyle w:val="Heading30"/>
      </w:pPr>
      <w:r w:rsidRPr="000A18F3">
        <w:t>Basis of accounting and measurement</w:t>
      </w:r>
    </w:p>
    <w:p w14:paraId="35AF3D42" w14:textId="77777777" w:rsidR="00861738" w:rsidRDefault="00CE1830" w:rsidP="00C570E4">
      <w:r w:rsidRPr="000A18F3">
        <w:t>The accrual basis of accounting has been applied where assets, liabilities, equity, income and expenses are recognised in the reporting period to which they relate, regardless of when cash is received or paid.</w:t>
      </w:r>
    </w:p>
    <w:p w14:paraId="1ECDE65E" w14:textId="77777777" w:rsidR="00457575" w:rsidRPr="000A18F3" w:rsidRDefault="00861738" w:rsidP="00861738">
      <w:pPr>
        <w:pStyle w:val="Heading30"/>
      </w:pPr>
      <w:r>
        <w:br w:type="column"/>
      </w:r>
      <w:r w:rsidR="00457575" w:rsidRPr="000A18F3">
        <w:t>Reporting entity</w:t>
      </w:r>
    </w:p>
    <w:p w14:paraId="5C0B725F" w14:textId="77777777" w:rsidR="00861738" w:rsidRPr="000A18F3" w:rsidRDefault="00861738" w:rsidP="00861738">
      <w:r w:rsidRPr="000A18F3">
        <w:t>The general government sector includes all government departments, offices and other bodies engaged in providing services free of charge or at prices significantly below their cost of production. The primary function of entities in the general government sector is to provide public services (outputs), which are mainly non</w:t>
      </w:r>
      <w:r w:rsidRPr="000A18F3">
        <w:noBreakHyphen/>
        <w:t>market in nature, for the collective consumption of the community, and involve the transfer or redistribution of revenue, which is financed mainly through taxes and other compulsory levies.</w:t>
      </w:r>
    </w:p>
    <w:p w14:paraId="3E2F98A1" w14:textId="77777777" w:rsidR="00861738" w:rsidRPr="000A18F3" w:rsidRDefault="00861738" w:rsidP="00861738">
      <w:r w:rsidRPr="000A18F3">
        <w:t>The general government sector is not a separate entity</w:t>
      </w:r>
      <w:r w:rsidR="00D04F94">
        <w:t>,</w:t>
      </w:r>
      <w:r w:rsidRPr="000A18F3">
        <w:t xml:space="preserve"> but represents a sector within the State of Victoria reporting entity. Unless otherwise noted, accounting policies applied by the State of Victoria apply equally to the general government sector.</w:t>
      </w:r>
    </w:p>
    <w:p w14:paraId="42FF2477" w14:textId="77777777" w:rsidR="00457575" w:rsidRPr="000A18F3" w:rsidRDefault="00457575" w:rsidP="00EA775F">
      <w:pPr>
        <w:pStyle w:val="Heading30"/>
      </w:pPr>
      <w:r w:rsidRPr="000A18F3">
        <w:t>Basis of consolidation</w:t>
      </w:r>
    </w:p>
    <w:p w14:paraId="5126CA1D" w14:textId="77777777" w:rsidR="00861738" w:rsidRPr="00517B22" w:rsidRDefault="00861738" w:rsidP="00861738">
      <w:r w:rsidRPr="00517B22">
        <w:t xml:space="preserve">The September Quarterly Financial Report includes all reporting entities in the general government sector that are controlled by the State. Information on entities consolidated for the general government sector is included in Note </w:t>
      </w:r>
      <w:r>
        <w:t>6.3.</w:t>
      </w:r>
      <w:r w:rsidRPr="00517B22">
        <w:t xml:space="preserve"> In the process of reporting the general government sector as a single economic entity, all material transactions and balances in the sector are eliminated.</w:t>
      </w:r>
    </w:p>
    <w:p w14:paraId="58248F0E" w14:textId="77777777" w:rsidR="00CE1830" w:rsidRPr="000A18F3" w:rsidRDefault="00CE1830" w:rsidP="00C570E4"/>
    <w:p w14:paraId="0D90E1BB" w14:textId="77777777" w:rsidR="00DD5380" w:rsidRPr="000A18F3" w:rsidRDefault="00DD5380" w:rsidP="00457575"/>
    <w:p w14:paraId="0A308E04" w14:textId="77777777" w:rsidR="00C570E4" w:rsidRPr="000A18F3" w:rsidRDefault="00C570E4" w:rsidP="00457575">
      <w:pPr>
        <w:sectPr w:rsidR="00C570E4" w:rsidRPr="000A18F3" w:rsidSect="0080414E">
          <w:type w:val="continuous"/>
          <w:pgSz w:w="11907" w:h="16839" w:code="9"/>
          <w:pgMar w:top="851" w:right="1134" w:bottom="851" w:left="1134" w:header="624" w:footer="567" w:gutter="0"/>
          <w:cols w:num="2" w:space="567"/>
          <w:docGrid w:linePitch="360"/>
        </w:sectPr>
      </w:pPr>
    </w:p>
    <w:p w14:paraId="03C4E315" w14:textId="77777777" w:rsidR="00457575" w:rsidRPr="000A18F3" w:rsidRDefault="00457575">
      <w:r w:rsidRPr="000A18F3">
        <w:br w:type="page"/>
      </w:r>
    </w:p>
    <w:p w14:paraId="334855E0" w14:textId="77777777" w:rsidR="00672F91" w:rsidRPr="000A18F3" w:rsidRDefault="00955520" w:rsidP="00955520">
      <w:pPr>
        <w:pStyle w:val="Heading1"/>
      </w:pPr>
      <w:bookmarkStart w:id="19" w:name="_Toc84937329"/>
      <w:r w:rsidRPr="000A18F3">
        <w:lastRenderedPageBreak/>
        <w:t>How funds are raised</w:t>
      </w:r>
      <w:bookmarkEnd w:id="19"/>
    </w:p>
    <w:p w14:paraId="79134385" w14:textId="77777777" w:rsidR="00C570E4" w:rsidRPr="000A18F3" w:rsidRDefault="00C570E4" w:rsidP="00672F91">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73123AA7" w14:textId="77777777" w:rsidR="00672F91" w:rsidRPr="000A18F3" w:rsidRDefault="00672F91" w:rsidP="00EA775F">
      <w:pPr>
        <w:pStyle w:val="Heading30"/>
      </w:pPr>
      <w:r w:rsidRPr="000A18F3">
        <w:t>Introduction</w:t>
      </w:r>
    </w:p>
    <w:p w14:paraId="1D6103E5" w14:textId="77777777" w:rsidR="00861738" w:rsidRPr="000A18F3" w:rsidRDefault="00861738" w:rsidP="00861738">
      <w:r w:rsidRPr="000A18F3">
        <w:t xml:space="preserve">This section presents the sources and amounts of revenue </w:t>
      </w:r>
      <w:r w:rsidR="00FA180F">
        <w:rPr>
          <w:lang w:eastAsia="zh-CN"/>
        </w:rPr>
        <w:t xml:space="preserve">and income </w:t>
      </w:r>
      <w:r w:rsidRPr="000A18F3">
        <w:t>raised by the general government sector.</w:t>
      </w:r>
    </w:p>
    <w:p w14:paraId="2DDF18F9" w14:textId="77777777" w:rsidR="00861738" w:rsidRPr="003540C4" w:rsidRDefault="00C91D1E" w:rsidP="00861738">
      <w:r>
        <w:t>R</w:t>
      </w:r>
      <w:r w:rsidR="00910CEF">
        <w:t xml:space="preserve">evenue and </w:t>
      </w:r>
      <w:r w:rsidR="00861738" w:rsidRPr="003540C4">
        <w:t xml:space="preserve">income </w:t>
      </w:r>
      <w:r w:rsidR="00910CEF">
        <w:t>r</w:t>
      </w:r>
      <w:r w:rsidR="00861738" w:rsidRPr="003540C4">
        <w:t xml:space="preserve">ecognition are determined by the State based on the substance of the relevant arrangement in accordance with the requirements of AASB 15 </w:t>
      </w:r>
      <w:r w:rsidR="00861738" w:rsidRPr="003540C4">
        <w:rPr>
          <w:i/>
          <w:iCs/>
        </w:rPr>
        <w:t>Revenue from Contracts with Customers</w:t>
      </w:r>
      <w:r w:rsidR="002A1D5E" w:rsidRPr="002A1D5E">
        <w:t>, AASB</w:t>
      </w:r>
      <w:r w:rsidR="002A1D5E">
        <w:t> </w:t>
      </w:r>
      <w:r w:rsidR="002A1D5E" w:rsidRPr="002A1D5E">
        <w:t xml:space="preserve">16 </w:t>
      </w:r>
      <w:r w:rsidR="002A1D5E" w:rsidRPr="002A1D5E">
        <w:rPr>
          <w:i/>
          <w:iCs/>
        </w:rPr>
        <w:t>Leases</w:t>
      </w:r>
      <w:r w:rsidR="002A1D5E" w:rsidRPr="002A1D5E">
        <w:t xml:space="preserve">, AASB </w:t>
      </w:r>
      <w:r w:rsidR="002A1D5E" w:rsidRPr="00CC082E">
        <w:t>1058</w:t>
      </w:r>
      <w:r w:rsidR="002A1D5E" w:rsidRPr="002A1D5E">
        <w:rPr>
          <w:i/>
          <w:iCs/>
        </w:rPr>
        <w:t xml:space="preserve"> Income of Not-for-Profit Entities</w:t>
      </w:r>
      <w:r w:rsidR="002A1D5E" w:rsidRPr="002A1D5E">
        <w:t xml:space="preserve"> and AASB 1059 </w:t>
      </w:r>
      <w:r w:rsidR="002A1D5E" w:rsidRPr="002A1D5E">
        <w:rPr>
          <w:i/>
          <w:iCs/>
        </w:rPr>
        <w:t>Service Concession Arrangements: Grantors</w:t>
      </w:r>
      <w:r w:rsidR="002A1D5E" w:rsidRPr="002A1D5E">
        <w:t>.</w:t>
      </w:r>
    </w:p>
    <w:p w14:paraId="62CDC572" w14:textId="77777777" w:rsidR="00C570E4" w:rsidRPr="000A18F3" w:rsidRDefault="00C570E4" w:rsidP="00C570E4">
      <w:pPr>
        <w:sectPr w:rsidR="00C570E4" w:rsidRPr="000A18F3" w:rsidSect="0080414E">
          <w:type w:val="continuous"/>
          <w:pgSz w:w="11907" w:h="16839" w:code="9"/>
          <w:pgMar w:top="851" w:right="1134" w:bottom="851" w:left="1134" w:header="624" w:footer="567" w:gutter="0"/>
          <w:cols w:num="2" w:space="567"/>
          <w:docGrid w:linePitch="360"/>
        </w:sectPr>
      </w:pPr>
      <w:r w:rsidRPr="000A18F3">
        <w:br w:type="column"/>
      </w:r>
    </w:p>
    <w:p w14:paraId="0B1CA113" w14:textId="77777777" w:rsidR="00672F91" w:rsidRPr="000A18F3" w:rsidRDefault="00672F91" w:rsidP="00672F91">
      <w:pPr>
        <w:pStyle w:val="Heading2"/>
      </w:pPr>
      <w:r w:rsidRPr="000A18F3">
        <w:t>Taxation</w:t>
      </w:r>
    </w:p>
    <w:p w14:paraId="645C16A3" w14:textId="77777777" w:rsidR="00AD2A48" w:rsidRDefault="00672F91" w:rsidP="006C4E3D">
      <w:pPr>
        <w:pStyle w:val="TableUnits"/>
      </w:pPr>
      <w:r w:rsidRPr="000A18F3">
        <w:t>($ million)</w:t>
      </w:r>
    </w:p>
    <w:sdt>
      <w:sdtPr>
        <w:rPr>
          <w:rFonts w:asciiTheme="minorHAnsi" w:hAnsiTheme="minorHAnsi"/>
          <w:i w:val="0"/>
          <w:sz w:val="22"/>
        </w:rPr>
        <w:alias w:val="Workbook: SRIMS_SQR_Operating_Statement  |  Table: Taxation"/>
        <w:tag w:val="Type:DtfTable|Workbook:Rawdata\SeptQtr\September Quarter\Financial Statements\SRIMS exports\SRIMS_SQR_Operating_Statement.xlsx|Table:Taxation|MergedHeadingRow:2"/>
        <w:id w:val="1789307007"/>
        <w:placeholder>
          <w:docPart w:val="6FE621F1B86045DA871FCE0672532B44"/>
        </w:placeholder>
      </w:sdtPr>
      <w:sdtEndPr/>
      <w:sdtContent>
        <w:tbl>
          <w:tblPr>
            <w:tblStyle w:val="DTFTable"/>
            <w:tblW w:w="9638" w:type="dxa"/>
            <w:tblLayout w:type="fixed"/>
            <w:tblLook w:val="0620" w:firstRow="1" w:lastRow="0" w:firstColumn="0" w:lastColumn="0" w:noHBand="1" w:noVBand="1"/>
          </w:tblPr>
          <w:tblGrid>
            <w:gridCol w:w="907"/>
            <w:gridCol w:w="6919"/>
            <w:gridCol w:w="905"/>
            <w:gridCol w:w="907"/>
          </w:tblGrid>
          <w:tr w:rsidR="00762CAD" w14:paraId="2112E634"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3BDD6905" w14:textId="77777777" w:rsidR="00762CAD" w:rsidRDefault="0099048A">
                <w:pPr>
                  <w:keepNext/>
                </w:pPr>
                <w:r>
                  <w:t>2021</w:t>
                </w:r>
                <w:r>
                  <w:noBreakHyphen/>
                  <w:t>22</w:t>
                </w:r>
              </w:p>
            </w:tc>
            <w:tc>
              <w:tcPr>
                <w:tcW w:w="6919" w:type="dxa"/>
              </w:tcPr>
              <w:p w14:paraId="3812BDAF" w14:textId="77777777" w:rsidR="00762CAD" w:rsidRDefault="00762CAD">
                <w:pPr>
                  <w:keepNext/>
                  <w:ind w:left="340" w:hanging="170"/>
                  <w:jc w:val="left"/>
                </w:pPr>
              </w:p>
            </w:tc>
            <w:tc>
              <w:tcPr>
                <w:tcW w:w="1812" w:type="dxa"/>
                <w:gridSpan w:val="2"/>
              </w:tcPr>
              <w:p w14:paraId="4203A662" w14:textId="77777777" w:rsidR="00762CAD" w:rsidRDefault="0099048A">
                <w:pPr>
                  <w:keepNext/>
                  <w:jc w:val="center"/>
                </w:pPr>
                <w:r>
                  <w:t>2022</w:t>
                </w:r>
                <w:r>
                  <w:noBreakHyphen/>
                  <w:t>23</w:t>
                </w:r>
              </w:p>
            </w:tc>
          </w:tr>
          <w:tr w:rsidR="00762CAD" w14:paraId="0510B4F9"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D16223E" w14:textId="77777777" w:rsidR="00762CAD" w:rsidRDefault="0099048A">
                <w:pPr>
                  <w:keepNext/>
                </w:pPr>
                <w:r>
                  <w:t>actual</w:t>
                </w:r>
                <w:r>
                  <w:br/>
                  <w:t>30 Sep</w:t>
                </w:r>
              </w:p>
            </w:tc>
            <w:tc>
              <w:tcPr>
                <w:tcW w:w="6919" w:type="dxa"/>
              </w:tcPr>
              <w:p w14:paraId="052C9E10" w14:textId="77777777" w:rsidR="00762CAD" w:rsidRDefault="00762CAD">
                <w:pPr>
                  <w:keepNext/>
                  <w:ind w:left="340" w:hanging="170"/>
                  <w:jc w:val="left"/>
                </w:pPr>
              </w:p>
            </w:tc>
            <w:tc>
              <w:tcPr>
                <w:tcW w:w="905" w:type="dxa"/>
              </w:tcPr>
              <w:p w14:paraId="1BB870E8" w14:textId="77777777" w:rsidR="00762CAD" w:rsidRDefault="0099048A">
                <w:pPr>
                  <w:keepNext/>
                </w:pPr>
                <w:r>
                  <w:t>actual</w:t>
                </w:r>
                <w:r>
                  <w:br/>
                  <w:t>30 Sep</w:t>
                </w:r>
              </w:p>
            </w:tc>
            <w:tc>
              <w:tcPr>
                <w:tcW w:w="907" w:type="dxa"/>
              </w:tcPr>
              <w:p w14:paraId="0DD02463" w14:textId="77777777" w:rsidR="00762CAD" w:rsidRDefault="0099048A">
                <w:pPr>
                  <w:keepNext/>
                </w:pPr>
                <w:r>
                  <w:t>revised</w:t>
                </w:r>
                <w:r>
                  <w:br/>
                  <w:t>budget</w:t>
                </w:r>
              </w:p>
            </w:tc>
          </w:tr>
          <w:tr w:rsidR="00762CAD" w14:paraId="30DF4420" w14:textId="77777777">
            <w:tc>
              <w:tcPr>
                <w:tcW w:w="907" w:type="dxa"/>
              </w:tcPr>
              <w:p w14:paraId="6CFB611D" w14:textId="77777777" w:rsidR="00762CAD" w:rsidRDefault="00762CAD"/>
            </w:tc>
            <w:tc>
              <w:tcPr>
                <w:tcW w:w="6919" w:type="dxa"/>
              </w:tcPr>
              <w:p w14:paraId="02C97945" w14:textId="57B2B01B" w:rsidR="00762CAD" w:rsidRDefault="008F2B0E">
                <w:pPr>
                  <w:ind w:left="340" w:hanging="170"/>
                  <w:jc w:val="left"/>
                </w:pPr>
                <w:r>
                  <w:rPr>
                    <w:b/>
                  </w:rPr>
                  <w:t>TAXES ON EMPLOYERS’ PAYROLL AND LABOUR FORCE</w:t>
                </w:r>
              </w:p>
            </w:tc>
            <w:tc>
              <w:tcPr>
                <w:tcW w:w="905" w:type="dxa"/>
              </w:tcPr>
              <w:p w14:paraId="063DF68E" w14:textId="77777777" w:rsidR="00762CAD" w:rsidRDefault="00762CAD"/>
            </w:tc>
            <w:tc>
              <w:tcPr>
                <w:tcW w:w="907" w:type="dxa"/>
              </w:tcPr>
              <w:p w14:paraId="122858B1" w14:textId="77777777" w:rsidR="00762CAD" w:rsidRDefault="00762CAD"/>
            </w:tc>
          </w:tr>
          <w:tr w:rsidR="00762CAD" w14:paraId="649BDFF9" w14:textId="77777777">
            <w:tc>
              <w:tcPr>
                <w:tcW w:w="907" w:type="dxa"/>
              </w:tcPr>
              <w:p w14:paraId="0045554F" w14:textId="77777777" w:rsidR="00762CAD" w:rsidRDefault="0099048A">
                <w:r>
                  <w:t>1 583</w:t>
                </w:r>
              </w:p>
            </w:tc>
            <w:tc>
              <w:tcPr>
                <w:tcW w:w="6919" w:type="dxa"/>
              </w:tcPr>
              <w:p w14:paraId="7EE67314" w14:textId="77777777" w:rsidR="00762CAD" w:rsidRDefault="0099048A">
                <w:pPr>
                  <w:ind w:left="340" w:hanging="170"/>
                  <w:jc w:val="left"/>
                </w:pPr>
                <w:r>
                  <w:t>Payroll tax</w:t>
                </w:r>
                <w:r>
                  <w:rPr>
                    <w:vertAlign w:val="superscript"/>
                  </w:rPr>
                  <w:t xml:space="preserve"> (a)</w:t>
                </w:r>
              </w:p>
            </w:tc>
            <w:tc>
              <w:tcPr>
                <w:tcW w:w="905" w:type="dxa"/>
              </w:tcPr>
              <w:p w14:paraId="69D9B160" w14:textId="77777777" w:rsidR="00762CAD" w:rsidRDefault="0099048A">
                <w:r>
                  <w:t>1 830</w:t>
                </w:r>
              </w:p>
            </w:tc>
            <w:tc>
              <w:tcPr>
                <w:tcW w:w="907" w:type="dxa"/>
              </w:tcPr>
              <w:p w14:paraId="5F769E18" w14:textId="77777777" w:rsidR="00762CAD" w:rsidRDefault="0099048A">
                <w:r>
                  <w:t>7 145</w:t>
                </w:r>
              </w:p>
            </w:tc>
          </w:tr>
          <w:tr w:rsidR="00762CAD" w14:paraId="746A5520" w14:textId="77777777" w:rsidTr="00762CAD">
            <w:tc>
              <w:tcPr>
                <w:tcW w:w="907" w:type="dxa"/>
                <w:tcBorders>
                  <w:bottom w:val="single" w:sz="6" w:space="0" w:color="auto"/>
                </w:tcBorders>
              </w:tcPr>
              <w:p w14:paraId="4AEC4AD1" w14:textId="77777777" w:rsidR="00762CAD" w:rsidRDefault="0099048A">
                <w:r>
                  <w:t>..</w:t>
                </w:r>
              </w:p>
            </w:tc>
            <w:tc>
              <w:tcPr>
                <w:tcW w:w="6919" w:type="dxa"/>
                <w:tcBorders>
                  <w:bottom w:val="single" w:sz="6" w:space="0" w:color="auto"/>
                </w:tcBorders>
              </w:tcPr>
              <w:p w14:paraId="65FF1B53" w14:textId="77777777" w:rsidR="00762CAD" w:rsidRDefault="0099048A">
                <w:pPr>
                  <w:ind w:left="340" w:hanging="170"/>
                  <w:jc w:val="left"/>
                </w:pPr>
                <w:r>
                  <w:t>Mental Health and Wellbeing Levy</w:t>
                </w:r>
              </w:p>
            </w:tc>
            <w:tc>
              <w:tcPr>
                <w:tcW w:w="905" w:type="dxa"/>
                <w:tcBorders>
                  <w:bottom w:val="single" w:sz="6" w:space="0" w:color="auto"/>
                </w:tcBorders>
              </w:tcPr>
              <w:p w14:paraId="06C83279" w14:textId="77777777" w:rsidR="00762CAD" w:rsidRDefault="0099048A">
                <w:r>
                  <w:t>199</w:t>
                </w:r>
              </w:p>
            </w:tc>
            <w:tc>
              <w:tcPr>
                <w:tcW w:w="907" w:type="dxa"/>
                <w:tcBorders>
                  <w:bottom w:val="single" w:sz="6" w:space="0" w:color="auto"/>
                </w:tcBorders>
              </w:tcPr>
              <w:p w14:paraId="4944EDF9" w14:textId="77777777" w:rsidR="00762CAD" w:rsidRDefault="0099048A">
                <w:r>
                  <w:t>858</w:t>
                </w:r>
              </w:p>
            </w:tc>
          </w:tr>
          <w:tr w:rsidR="00762CAD" w14:paraId="05E2461A" w14:textId="77777777" w:rsidTr="00762CAD">
            <w:tc>
              <w:tcPr>
                <w:tcW w:w="907" w:type="dxa"/>
                <w:tcBorders>
                  <w:top w:val="single" w:sz="6" w:space="0" w:color="auto"/>
                  <w:bottom w:val="single" w:sz="6" w:space="0" w:color="auto"/>
                </w:tcBorders>
              </w:tcPr>
              <w:p w14:paraId="2E50AD81" w14:textId="77777777" w:rsidR="00762CAD" w:rsidRDefault="0099048A">
                <w:r>
                  <w:rPr>
                    <w:b/>
                  </w:rPr>
                  <w:t>1 583</w:t>
                </w:r>
              </w:p>
            </w:tc>
            <w:tc>
              <w:tcPr>
                <w:tcW w:w="6919" w:type="dxa"/>
                <w:tcBorders>
                  <w:top w:val="single" w:sz="6" w:space="0" w:color="auto"/>
                  <w:bottom w:val="single" w:sz="6" w:space="0" w:color="auto"/>
                </w:tcBorders>
              </w:tcPr>
              <w:p w14:paraId="681CF185" w14:textId="77777777" w:rsidR="00762CAD" w:rsidRDefault="0099048A">
                <w:pPr>
                  <w:ind w:left="340" w:hanging="170"/>
                  <w:jc w:val="left"/>
                </w:pPr>
                <w:r>
                  <w:rPr>
                    <w:b/>
                  </w:rPr>
                  <w:t>Total taxes on employers’ payroll and labour force</w:t>
                </w:r>
                <w:r>
                  <w:rPr>
                    <w:b/>
                    <w:vertAlign w:val="superscript"/>
                  </w:rPr>
                  <w:t xml:space="preserve"> (a)</w:t>
                </w:r>
              </w:p>
            </w:tc>
            <w:tc>
              <w:tcPr>
                <w:tcW w:w="905" w:type="dxa"/>
                <w:tcBorders>
                  <w:top w:val="single" w:sz="6" w:space="0" w:color="auto"/>
                  <w:bottom w:val="single" w:sz="6" w:space="0" w:color="auto"/>
                </w:tcBorders>
              </w:tcPr>
              <w:p w14:paraId="396A7C58" w14:textId="77777777" w:rsidR="00762CAD" w:rsidRDefault="0099048A">
                <w:r>
                  <w:rPr>
                    <w:b/>
                  </w:rPr>
                  <w:t>2 029</w:t>
                </w:r>
              </w:p>
            </w:tc>
            <w:tc>
              <w:tcPr>
                <w:tcW w:w="907" w:type="dxa"/>
                <w:tcBorders>
                  <w:top w:val="single" w:sz="6" w:space="0" w:color="auto"/>
                  <w:bottom w:val="single" w:sz="6" w:space="0" w:color="auto"/>
                </w:tcBorders>
              </w:tcPr>
              <w:p w14:paraId="45310D91" w14:textId="77777777" w:rsidR="00762CAD" w:rsidRDefault="0099048A">
                <w:r>
                  <w:rPr>
                    <w:b/>
                  </w:rPr>
                  <w:t>8 003</w:t>
                </w:r>
              </w:p>
            </w:tc>
          </w:tr>
          <w:tr w:rsidR="00762CAD" w14:paraId="34F6C879" w14:textId="77777777" w:rsidTr="00762CAD">
            <w:tc>
              <w:tcPr>
                <w:tcW w:w="907" w:type="dxa"/>
                <w:tcBorders>
                  <w:top w:val="single" w:sz="6" w:space="0" w:color="auto"/>
                </w:tcBorders>
              </w:tcPr>
              <w:p w14:paraId="54A7FF6D" w14:textId="77777777" w:rsidR="00762CAD" w:rsidRDefault="00762CAD"/>
            </w:tc>
            <w:tc>
              <w:tcPr>
                <w:tcW w:w="6919" w:type="dxa"/>
                <w:tcBorders>
                  <w:top w:val="single" w:sz="6" w:space="0" w:color="auto"/>
                </w:tcBorders>
              </w:tcPr>
              <w:p w14:paraId="4BFEEA57" w14:textId="789864F5" w:rsidR="00762CAD" w:rsidRDefault="008F2B0E">
                <w:pPr>
                  <w:ind w:left="340" w:hanging="170"/>
                  <w:jc w:val="left"/>
                </w:pPr>
                <w:r>
                  <w:rPr>
                    <w:b/>
                  </w:rPr>
                  <w:t>TAXES ON IMMOVABLE PROPERTY</w:t>
                </w:r>
              </w:p>
            </w:tc>
            <w:tc>
              <w:tcPr>
                <w:tcW w:w="905" w:type="dxa"/>
                <w:tcBorders>
                  <w:top w:val="single" w:sz="6" w:space="0" w:color="auto"/>
                </w:tcBorders>
              </w:tcPr>
              <w:p w14:paraId="0D70DB1C" w14:textId="77777777" w:rsidR="00762CAD" w:rsidRDefault="00762CAD"/>
            </w:tc>
            <w:tc>
              <w:tcPr>
                <w:tcW w:w="907" w:type="dxa"/>
                <w:tcBorders>
                  <w:top w:val="single" w:sz="6" w:space="0" w:color="auto"/>
                </w:tcBorders>
              </w:tcPr>
              <w:p w14:paraId="3D9269EF" w14:textId="77777777" w:rsidR="00762CAD" w:rsidRDefault="00762CAD"/>
            </w:tc>
          </w:tr>
          <w:tr w:rsidR="00762CAD" w14:paraId="3DD46043" w14:textId="77777777">
            <w:tc>
              <w:tcPr>
                <w:tcW w:w="907" w:type="dxa"/>
              </w:tcPr>
              <w:p w14:paraId="7A758AD7" w14:textId="77777777" w:rsidR="00762CAD" w:rsidRDefault="0099048A">
                <w:r>
                  <w:t>162</w:t>
                </w:r>
              </w:p>
            </w:tc>
            <w:tc>
              <w:tcPr>
                <w:tcW w:w="6919" w:type="dxa"/>
              </w:tcPr>
              <w:p w14:paraId="0A5C65DA" w14:textId="77777777" w:rsidR="00762CAD" w:rsidRDefault="0099048A">
                <w:pPr>
                  <w:ind w:left="340" w:hanging="170"/>
                  <w:jc w:val="left"/>
                </w:pPr>
                <w:r>
                  <w:t>Land tax</w:t>
                </w:r>
              </w:p>
            </w:tc>
            <w:tc>
              <w:tcPr>
                <w:tcW w:w="905" w:type="dxa"/>
              </w:tcPr>
              <w:p w14:paraId="15BC0688" w14:textId="77777777" w:rsidR="00762CAD" w:rsidRDefault="0099048A">
                <w:r>
                  <w:t>188</w:t>
                </w:r>
              </w:p>
            </w:tc>
            <w:tc>
              <w:tcPr>
                <w:tcW w:w="907" w:type="dxa"/>
              </w:tcPr>
              <w:p w14:paraId="69535AEF" w14:textId="77777777" w:rsidR="00762CAD" w:rsidRDefault="0099048A">
                <w:r>
                  <w:t>5 158</w:t>
                </w:r>
              </w:p>
            </w:tc>
          </w:tr>
          <w:tr w:rsidR="00762CAD" w14:paraId="47BB21E5" w14:textId="77777777">
            <w:tc>
              <w:tcPr>
                <w:tcW w:w="907" w:type="dxa"/>
              </w:tcPr>
              <w:p w14:paraId="177DB13A" w14:textId="77777777" w:rsidR="00762CAD" w:rsidRDefault="0099048A">
                <w:r>
                  <w:t>745</w:t>
                </w:r>
              </w:p>
            </w:tc>
            <w:tc>
              <w:tcPr>
                <w:tcW w:w="6919" w:type="dxa"/>
              </w:tcPr>
              <w:p w14:paraId="4C04AB1A" w14:textId="77777777" w:rsidR="00762CAD" w:rsidRDefault="0099048A">
                <w:pPr>
                  <w:ind w:left="340" w:hanging="170"/>
                  <w:jc w:val="left"/>
                </w:pPr>
                <w:r>
                  <w:t>Fire Services Property Levy</w:t>
                </w:r>
              </w:p>
            </w:tc>
            <w:tc>
              <w:tcPr>
                <w:tcW w:w="905" w:type="dxa"/>
              </w:tcPr>
              <w:p w14:paraId="6A24E4A7" w14:textId="77777777" w:rsidR="00762CAD" w:rsidRDefault="0099048A">
                <w:r>
                  <w:t>766</w:t>
                </w:r>
              </w:p>
            </w:tc>
            <w:tc>
              <w:tcPr>
                <w:tcW w:w="907" w:type="dxa"/>
              </w:tcPr>
              <w:p w14:paraId="2464BD33" w14:textId="77777777" w:rsidR="00762CAD" w:rsidRDefault="0099048A">
                <w:r>
                  <w:t>800</w:t>
                </w:r>
              </w:p>
            </w:tc>
          </w:tr>
          <w:tr w:rsidR="00762CAD" w14:paraId="31435ADC" w14:textId="77777777">
            <w:tc>
              <w:tcPr>
                <w:tcW w:w="907" w:type="dxa"/>
              </w:tcPr>
              <w:p w14:paraId="71103C42" w14:textId="77777777" w:rsidR="00762CAD" w:rsidRDefault="0099048A">
                <w:r>
                  <w:t>(6)</w:t>
                </w:r>
              </w:p>
            </w:tc>
            <w:tc>
              <w:tcPr>
                <w:tcW w:w="6919" w:type="dxa"/>
              </w:tcPr>
              <w:p w14:paraId="16E4A9AA" w14:textId="77777777" w:rsidR="00762CAD" w:rsidRDefault="0099048A">
                <w:pPr>
                  <w:ind w:left="340" w:hanging="170"/>
                  <w:jc w:val="left"/>
                </w:pPr>
                <w:r>
                  <w:t>Congestion levy</w:t>
                </w:r>
              </w:p>
            </w:tc>
            <w:tc>
              <w:tcPr>
                <w:tcW w:w="905" w:type="dxa"/>
              </w:tcPr>
              <w:p w14:paraId="5D4D91A2" w14:textId="77777777" w:rsidR="00762CAD" w:rsidRDefault="0099048A">
                <w:r>
                  <w:t>(4)</w:t>
                </w:r>
              </w:p>
            </w:tc>
            <w:tc>
              <w:tcPr>
                <w:tcW w:w="907" w:type="dxa"/>
              </w:tcPr>
              <w:p w14:paraId="03D8DA82" w14:textId="77777777" w:rsidR="00762CAD" w:rsidRDefault="0099048A">
                <w:r>
                  <w:t>117</w:t>
                </w:r>
              </w:p>
            </w:tc>
          </w:tr>
          <w:tr w:rsidR="00762CAD" w14:paraId="55041104" w14:textId="77777777" w:rsidTr="00762CAD">
            <w:tc>
              <w:tcPr>
                <w:tcW w:w="907" w:type="dxa"/>
                <w:tcBorders>
                  <w:bottom w:val="single" w:sz="6" w:space="0" w:color="auto"/>
                </w:tcBorders>
              </w:tcPr>
              <w:p w14:paraId="00017527" w14:textId="77777777" w:rsidR="00762CAD" w:rsidRDefault="0099048A">
                <w:r>
                  <w:t>147</w:t>
                </w:r>
              </w:p>
            </w:tc>
            <w:tc>
              <w:tcPr>
                <w:tcW w:w="6919" w:type="dxa"/>
                <w:tcBorders>
                  <w:bottom w:val="single" w:sz="6" w:space="0" w:color="auto"/>
                </w:tcBorders>
              </w:tcPr>
              <w:p w14:paraId="52F81ABB" w14:textId="77777777" w:rsidR="00762CAD" w:rsidRDefault="0099048A">
                <w:pPr>
                  <w:ind w:left="340" w:hanging="170"/>
                  <w:jc w:val="left"/>
                </w:pPr>
                <w:r>
                  <w:t>Metropolitan improvement levy</w:t>
                </w:r>
              </w:p>
            </w:tc>
            <w:tc>
              <w:tcPr>
                <w:tcW w:w="905" w:type="dxa"/>
                <w:tcBorders>
                  <w:bottom w:val="single" w:sz="6" w:space="0" w:color="auto"/>
                </w:tcBorders>
              </w:tcPr>
              <w:p w14:paraId="13264F4E" w14:textId="77777777" w:rsidR="00762CAD" w:rsidRDefault="0099048A">
                <w:r>
                  <w:t>147</w:t>
                </w:r>
              </w:p>
            </w:tc>
            <w:tc>
              <w:tcPr>
                <w:tcW w:w="907" w:type="dxa"/>
                <w:tcBorders>
                  <w:bottom w:val="single" w:sz="6" w:space="0" w:color="auto"/>
                </w:tcBorders>
              </w:tcPr>
              <w:p w14:paraId="3FBD1CBB" w14:textId="77777777" w:rsidR="00762CAD" w:rsidRDefault="0099048A">
                <w:r>
                  <w:t>202</w:t>
                </w:r>
              </w:p>
            </w:tc>
          </w:tr>
          <w:tr w:rsidR="00762CAD" w14:paraId="1D4A8EC3" w14:textId="77777777" w:rsidTr="00762CAD">
            <w:tc>
              <w:tcPr>
                <w:tcW w:w="907" w:type="dxa"/>
                <w:tcBorders>
                  <w:top w:val="single" w:sz="6" w:space="0" w:color="auto"/>
                  <w:bottom w:val="single" w:sz="6" w:space="0" w:color="auto"/>
                </w:tcBorders>
              </w:tcPr>
              <w:p w14:paraId="180DB38D" w14:textId="77777777" w:rsidR="00762CAD" w:rsidRDefault="0099048A">
                <w:r>
                  <w:rPr>
                    <w:b/>
                  </w:rPr>
                  <w:t>1 049</w:t>
                </w:r>
              </w:p>
            </w:tc>
            <w:tc>
              <w:tcPr>
                <w:tcW w:w="6919" w:type="dxa"/>
                <w:tcBorders>
                  <w:top w:val="single" w:sz="6" w:space="0" w:color="auto"/>
                  <w:bottom w:val="single" w:sz="6" w:space="0" w:color="auto"/>
                </w:tcBorders>
              </w:tcPr>
              <w:p w14:paraId="60ADEDAE" w14:textId="77777777" w:rsidR="00762CAD" w:rsidRDefault="0099048A">
                <w:pPr>
                  <w:ind w:left="340" w:hanging="170"/>
                  <w:jc w:val="left"/>
                </w:pPr>
                <w:r>
                  <w:rPr>
                    <w:b/>
                  </w:rPr>
                  <w:t>Total taxes on property</w:t>
                </w:r>
              </w:p>
            </w:tc>
            <w:tc>
              <w:tcPr>
                <w:tcW w:w="905" w:type="dxa"/>
                <w:tcBorders>
                  <w:top w:val="single" w:sz="6" w:space="0" w:color="auto"/>
                  <w:bottom w:val="single" w:sz="6" w:space="0" w:color="auto"/>
                </w:tcBorders>
              </w:tcPr>
              <w:p w14:paraId="0B8414AA" w14:textId="77777777" w:rsidR="00762CAD" w:rsidRDefault="0099048A">
                <w:r>
                  <w:rPr>
                    <w:b/>
                  </w:rPr>
                  <w:t>1 097</w:t>
                </w:r>
              </w:p>
            </w:tc>
            <w:tc>
              <w:tcPr>
                <w:tcW w:w="907" w:type="dxa"/>
                <w:tcBorders>
                  <w:top w:val="single" w:sz="6" w:space="0" w:color="auto"/>
                  <w:bottom w:val="single" w:sz="6" w:space="0" w:color="auto"/>
                </w:tcBorders>
              </w:tcPr>
              <w:p w14:paraId="6519792D" w14:textId="77777777" w:rsidR="00762CAD" w:rsidRDefault="0099048A">
                <w:r>
                  <w:rPr>
                    <w:b/>
                  </w:rPr>
                  <w:t>6 276</w:t>
                </w:r>
              </w:p>
            </w:tc>
          </w:tr>
          <w:tr w:rsidR="00762CAD" w14:paraId="5213677A" w14:textId="77777777" w:rsidTr="00762CAD">
            <w:tc>
              <w:tcPr>
                <w:tcW w:w="907" w:type="dxa"/>
                <w:tcBorders>
                  <w:top w:val="single" w:sz="6" w:space="0" w:color="auto"/>
                </w:tcBorders>
              </w:tcPr>
              <w:p w14:paraId="50539965" w14:textId="77777777" w:rsidR="00762CAD" w:rsidRDefault="00762CAD"/>
            </w:tc>
            <w:tc>
              <w:tcPr>
                <w:tcW w:w="6919" w:type="dxa"/>
                <w:tcBorders>
                  <w:top w:val="single" w:sz="6" w:space="0" w:color="auto"/>
                </w:tcBorders>
              </w:tcPr>
              <w:p w14:paraId="32308744" w14:textId="0BCFBED9" w:rsidR="00762CAD" w:rsidRDefault="006C7687">
                <w:pPr>
                  <w:ind w:left="340" w:hanging="170"/>
                  <w:jc w:val="left"/>
                </w:pPr>
                <w:r>
                  <w:rPr>
                    <w:b/>
                  </w:rPr>
                  <w:t>TAXES ON THE PROVISION OF GOODS AND SERVICES</w:t>
                </w:r>
              </w:p>
            </w:tc>
            <w:tc>
              <w:tcPr>
                <w:tcW w:w="905" w:type="dxa"/>
                <w:tcBorders>
                  <w:top w:val="single" w:sz="6" w:space="0" w:color="auto"/>
                </w:tcBorders>
              </w:tcPr>
              <w:p w14:paraId="0AC211CD" w14:textId="77777777" w:rsidR="00762CAD" w:rsidRDefault="00762CAD"/>
            </w:tc>
            <w:tc>
              <w:tcPr>
                <w:tcW w:w="907" w:type="dxa"/>
                <w:tcBorders>
                  <w:top w:val="single" w:sz="6" w:space="0" w:color="auto"/>
                </w:tcBorders>
              </w:tcPr>
              <w:p w14:paraId="52318DA2" w14:textId="77777777" w:rsidR="00762CAD" w:rsidRDefault="00762CAD"/>
            </w:tc>
          </w:tr>
          <w:tr w:rsidR="00762CAD" w14:paraId="7FF210A6" w14:textId="77777777">
            <w:tc>
              <w:tcPr>
                <w:tcW w:w="907" w:type="dxa"/>
              </w:tcPr>
              <w:p w14:paraId="4D75952D" w14:textId="77777777" w:rsidR="00762CAD" w:rsidRDefault="00762CAD"/>
            </w:tc>
            <w:tc>
              <w:tcPr>
                <w:tcW w:w="6919" w:type="dxa"/>
              </w:tcPr>
              <w:p w14:paraId="32E8C1BB" w14:textId="77777777" w:rsidR="00762CAD" w:rsidRDefault="0099048A">
                <w:pPr>
                  <w:ind w:left="340" w:hanging="170"/>
                  <w:jc w:val="left"/>
                </w:pPr>
                <w:r>
                  <w:rPr>
                    <w:b/>
                  </w:rPr>
                  <w:t>Gambling taxes</w:t>
                </w:r>
                <w:r>
                  <w:rPr>
                    <w:b/>
                    <w:vertAlign w:val="superscript"/>
                  </w:rPr>
                  <w:t xml:space="preserve"> (b)</w:t>
                </w:r>
              </w:p>
            </w:tc>
            <w:tc>
              <w:tcPr>
                <w:tcW w:w="905" w:type="dxa"/>
              </w:tcPr>
              <w:p w14:paraId="265CE95E" w14:textId="77777777" w:rsidR="00762CAD" w:rsidRDefault="00762CAD"/>
            </w:tc>
            <w:tc>
              <w:tcPr>
                <w:tcW w:w="907" w:type="dxa"/>
              </w:tcPr>
              <w:p w14:paraId="55718B19" w14:textId="77777777" w:rsidR="00762CAD" w:rsidRDefault="00762CAD"/>
            </w:tc>
          </w:tr>
          <w:tr w:rsidR="00762CAD" w14:paraId="5D0260C4" w14:textId="77777777">
            <w:tc>
              <w:tcPr>
                <w:tcW w:w="907" w:type="dxa"/>
              </w:tcPr>
              <w:p w14:paraId="0475B6F4" w14:textId="77777777" w:rsidR="00762CAD" w:rsidRDefault="0099048A">
                <w:r>
                  <w:t>155</w:t>
                </w:r>
              </w:p>
            </w:tc>
            <w:tc>
              <w:tcPr>
                <w:tcW w:w="6919" w:type="dxa"/>
              </w:tcPr>
              <w:p w14:paraId="32F871DA" w14:textId="77777777" w:rsidR="00762CAD" w:rsidRDefault="0099048A">
                <w:pPr>
                  <w:ind w:left="340" w:hanging="170"/>
                  <w:jc w:val="left"/>
                </w:pPr>
                <w:r>
                  <w:t>Public lotteries</w:t>
                </w:r>
              </w:p>
            </w:tc>
            <w:tc>
              <w:tcPr>
                <w:tcW w:w="905" w:type="dxa"/>
              </w:tcPr>
              <w:p w14:paraId="00348F6B" w14:textId="77777777" w:rsidR="00762CAD" w:rsidRDefault="0099048A">
                <w:r>
                  <w:t>136</w:t>
                </w:r>
              </w:p>
            </w:tc>
            <w:tc>
              <w:tcPr>
                <w:tcW w:w="907" w:type="dxa"/>
              </w:tcPr>
              <w:p w14:paraId="7B6E9977" w14:textId="77777777" w:rsidR="00762CAD" w:rsidRDefault="0099048A">
                <w:r>
                  <w:t>636</w:t>
                </w:r>
              </w:p>
            </w:tc>
          </w:tr>
          <w:tr w:rsidR="00762CAD" w14:paraId="424DD1AF" w14:textId="77777777">
            <w:tc>
              <w:tcPr>
                <w:tcW w:w="907" w:type="dxa"/>
              </w:tcPr>
              <w:p w14:paraId="3F473511" w14:textId="77777777" w:rsidR="00762CAD" w:rsidRDefault="0099048A">
                <w:r>
                  <w:t>167</w:t>
                </w:r>
              </w:p>
            </w:tc>
            <w:tc>
              <w:tcPr>
                <w:tcW w:w="6919" w:type="dxa"/>
              </w:tcPr>
              <w:p w14:paraId="29CB9C4D" w14:textId="77777777" w:rsidR="00762CAD" w:rsidRDefault="0099048A">
                <w:pPr>
                  <w:ind w:left="340" w:hanging="170"/>
                  <w:jc w:val="left"/>
                </w:pPr>
                <w:r>
                  <w:t>Electronic gaming machines</w:t>
                </w:r>
              </w:p>
            </w:tc>
            <w:tc>
              <w:tcPr>
                <w:tcW w:w="905" w:type="dxa"/>
              </w:tcPr>
              <w:p w14:paraId="0338089F" w14:textId="77777777" w:rsidR="00762CAD" w:rsidRDefault="0099048A">
                <w:r>
                  <w:t>353</w:t>
                </w:r>
              </w:p>
            </w:tc>
            <w:tc>
              <w:tcPr>
                <w:tcW w:w="907" w:type="dxa"/>
              </w:tcPr>
              <w:p w14:paraId="17AF7CA7" w14:textId="77777777" w:rsidR="00762CAD" w:rsidRDefault="0099048A">
                <w:r>
                  <w:t>1 348</w:t>
                </w:r>
              </w:p>
            </w:tc>
          </w:tr>
          <w:tr w:rsidR="00762CAD" w14:paraId="6F6C1721" w14:textId="77777777">
            <w:tc>
              <w:tcPr>
                <w:tcW w:w="907" w:type="dxa"/>
              </w:tcPr>
              <w:p w14:paraId="3E720E33" w14:textId="77777777" w:rsidR="00762CAD" w:rsidRDefault="0099048A">
                <w:r>
                  <w:t>9</w:t>
                </w:r>
              </w:p>
            </w:tc>
            <w:tc>
              <w:tcPr>
                <w:tcW w:w="6919" w:type="dxa"/>
              </w:tcPr>
              <w:p w14:paraId="38979C62" w14:textId="77777777" w:rsidR="00762CAD" w:rsidRDefault="0099048A">
                <w:pPr>
                  <w:ind w:left="340" w:hanging="170"/>
                  <w:jc w:val="left"/>
                </w:pPr>
                <w:r>
                  <w:t>Casino</w:t>
                </w:r>
              </w:p>
            </w:tc>
            <w:tc>
              <w:tcPr>
                <w:tcW w:w="905" w:type="dxa"/>
              </w:tcPr>
              <w:p w14:paraId="2B573DFC" w14:textId="77777777" w:rsidR="00762CAD" w:rsidRDefault="0099048A">
                <w:r>
                  <w:t>48</w:t>
                </w:r>
              </w:p>
            </w:tc>
            <w:tc>
              <w:tcPr>
                <w:tcW w:w="907" w:type="dxa"/>
              </w:tcPr>
              <w:p w14:paraId="4CF1B2FB" w14:textId="77777777" w:rsidR="00762CAD" w:rsidRDefault="0099048A">
                <w:r>
                  <w:t>183</w:t>
                </w:r>
              </w:p>
            </w:tc>
          </w:tr>
          <w:tr w:rsidR="00762CAD" w14:paraId="16A91051" w14:textId="77777777">
            <w:tc>
              <w:tcPr>
                <w:tcW w:w="907" w:type="dxa"/>
              </w:tcPr>
              <w:p w14:paraId="20C045ED" w14:textId="77777777" w:rsidR="00762CAD" w:rsidRDefault="0099048A">
                <w:r>
                  <w:t>66</w:t>
                </w:r>
              </w:p>
            </w:tc>
            <w:tc>
              <w:tcPr>
                <w:tcW w:w="6919" w:type="dxa"/>
              </w:tcPr>
              <w:p w14:paraId="0B474F2C" w14:textId="77777777" w:rsidR="00762CAD" w:rsidRDefault="0099048A">
                <w:pPr>
                  <w:ind w:left="340" w:hanging="170"/>
                  <w:jc w:val="left"/>
                </w:pPr>
                <w:r>
                  <w:t>Racing and other sports betting</w:t>
                </w:r>
              </w:p>
            </w:tc>
            <w:tc>
              <w:tcPr>
                <w:tcW w:w="905" w:type="dxa"/>
              </w:tcPr>
              <w:p w14:paraId="49B4F5B1" w14:textId="77777777" w:rsidR="00762CAD" w:rsidRDefault="0099048A">
                <w:r>
                  <w:t>65</w:t>
                </w:r>
              </w:p>
            </w:tc>
            <w:tc>
              <w:tcPr>
                <w:tcW w:w="907" w:type="dxa"/>
              </w:tcPr>
              <w:p w14:paraId="3E4275AC" w14:textId="77777777" w:rsidR="00762CAD" w:rsidRDefault="0099048A">
                <w:r>
                  <w:t>309</w:t>
                </w:r>
              </w:p>
            </w:tc>
          </w:tr>
          <w:tr w:rsidR="00762CAD" w14:paraId="6FB242DC" w14:textId="77777777">
            <w:tc>
              <w:tcPr>
                <w:tcW w:w="907" w:type="dxa"/>
              </w:tcPr>
              <w:p w14:paraId="6EE3BC2E" w14:textId="77777777" w:rsidR="00762CAD" w:rsidRDefault="0099048A">
                <w:r>
                  <w:t>2</w:t>
                </w:r>
              </w:p>
            </w:tc>
            <w:tc>
              <w:tcPr>
                <w:tcW w:w="6919" w:type="dxa"/>
              </w:tcPr>
              <w:p w14:paraId="31B718DD" w14:textId="77777777" w:rsidR="00762CAD" w:rsidRDefault="0099048A">
                <w:pPr>
                  <w:ind w:left="340" w:hanging="170"/>
                  <w:jc w:val="left"/>
                </w:pPr>
                <w:r>
                  <w:t>Other</w:t>
                </w:r>
              </w:p>
            </w:tc>
            <w:tc>
              <w:tcPr>
                <w:tcW w:w="905" w:type="dxa"/>
              </w:tcPr>
              <w:p w14:paraId="58419C58" w14:textId="77777777" w:rsidR="00762CAD" w:rsidRDefault="0099048A">
                <w:r>
                  <w:t>4</w:t>
                </w:r>
              </w:p>
            </w:tc>
            <w:tc>
              <w:tcPr>
                <w:tcW w:w="907" w:type="dxa"/>
              </w:tcPr>
              <w:p w14:paraId="6817AF70" w14:textId="77777777" w:rsidR="00762CAD" w:rsidRDefault="0099048A">
                <w:r>
                  <w:t>14</w:t>
                </w:r>
              </w:p>
            </w:tc>
          </w:tr>
          <w:tr w:rsidR="00762CAD" w14:paraId="24832C69" w14:textId="77777777">
            <w:tc>
              <w:tcPr>
                <w:tcW w:w="907" w:type="dxa"/>
              </w:tcPr>
              <w:p w14:paraId="24BBF6B2" w14:textId="77777777" w:rsidR="00762CAD" w:rsidRDefault="00762CAD"/>
            </w:tc>
            <w:tc>
              <w:tcPr>
                <w:tcW w:w="6919" w:type="dxa"/>
              </w:tcPr>
              <w:p w14:paraId="59F3DF68" w14:textId="77777777" w:rsidR="00762CAD" w:rsidRDefault="0099048A">
                <w:pPr>
                  <w:ind w:left="340" w:hanging="170"/>
                  <w:jc w:val="left"/>
                </w:pPr>
                <w:r>
                  <w:rPr>
                    <w:b/>
                  </w:rPr>
                  <w:t>Financial and capital transactions</w:t>
                </w:r>
              </w:p>
            </w:tc>
            <w:tc>
              <w:tcPr>
                <w:tcW w:w="905" w:type="dxa"/>
              </w:tcPr>
              <w:p w14:paraId="7BCE8353" w14:textId="77777777" w:rsidR="00762CAD" w:rsidRDefault="00762CAD"/>
            </w:tc>
            <w:tc>
              <w:tcPr>
                <w:tcW w:w="907" w:type="dxa"/>
              </w:tcPr>
              <w:p w14:paraId="3C911298" w14:textId="77777777" w:rsidR="00762CAD" w:rsidRDefault="00762CAD"/>
            </w:tc>
          </w:tr>
          <w:tr w:rsidR="00762CAD" w14:paraId="28CC8A49" w14:textId="77777777">
            <w:tc>
              <w:tcPr>
                <w:tcW w:w="907" w:type="dxa"/>
              </w:tcPr>
              <w:p w14:paraId="574B6DCB" w14:textId="77777777" w:rsidR="00762CAD" w:rsidRDefault="0099048A">
                <w:r>
                  <w:t>2 571</w:t>
                </w:r>
              </w:p>
            </w:tc>
            <w:tc>
              <w:tcPr>
                <w:tcW w:w="6919" w:type="dxa"/>
              </w:tcPr>
              <w:p w14:paraId="03BFE0B0" w14:textId="77777777" w:rsidR="00762CAD" w:rsidRDefault="0099048A">
                <w:pPr>
                  <w:ind w:left="340" w:hanging="170"/>
                  <w:jc w:val="left"/>
                </w:pPr>
                <w:r>
                  <w:t>Land transfer duty</w:t>
                </w:r>
              </w:p>
            </w:tc>
            <w:tc>
              <w:tcPr>
                <w:tcW w:w="905" w:type="dxa"/>
              </w:tcPr>
              <w:p w14:paraId="731B6E8A" w14:textId="77777777" w:rsidR="00762CAD" w:rsidRDefault="0099048A">
                <w:r>
                  <w:t>2 506</w:t>
                </w:r>
              </w:p>
            </w:tc>
            <w:tc>
              <w:tcPr>
                <w:tcW w:w="907" w:type="dxa"/>
              </w:tcPr>
              <w:p w14:paraId="7E6CA395" w14:textId="77777777" w:rsidR="00762CAD" w:rsidRDefault="0099048A">
                <w:r>
                  <w:t>8 064</w:t>
                </w:r>
              </w:p>
            </w:tc>
          </w:tr>
          <w:tr w:rsidR="00762CAD" w14:paraId="31E6FA43" w14:textId="77777777">
            <w:tc>
              <w:tcPr>
                <w:tcW w:w="907" w:type="dxa"/>
              </w:tcPr>
              <w:p w14:paraId="73B4F542" w14:textId="77777777" w:rsidR="00762CAD" w:rsidRDefault="0099048A">
                <w:r>
                  <w:t>5</w:t>
                </w:r>
              </w:p>
            </w:tc>
            <w:tc>
              <w:tcPr>
                <w:tcW w:w="6919" w:type="dxa"/>
              </w:tcPr>
              <w:p w14:paraId="0031C9FC" w14:textId="77777777" w:rsidR="00762CAD" w:rsidRDefault="0099048A">
                <w:pPr>
                  <w:ind w:left="340" w:hanging="170"/>
                  <w:jc w:val="left"/>
                </w:pPr>
                <w:r>
                  <w:t>Metropolitan planning levy</w:t>
                </w:r>
              </w:p>
            </w:tc>
            <w:tc>
              <w:tcPr>
                <w:tcW w:w="905" w:type="dxa"/>
              </w:tcPr>
              <w:p w14:paraId="111E7655" w14:textId="77777777" w:rsidR="00762CAD" w:rsidRDefault="0099048A">
                <w:r>
                  <w:t>6</w:t>
                </w:r>
              </w:p>
            </w:tc>
            <w:tc>
              <w:tcPr>
                <w:tcW w:w="907" w:type="dxa"/>
              </w:tcPr>
              <w:p w14:paraId="58AE4DAE" w14:textId="77777777" w:rsidR="00762CAD" w:rsidRDefault="0099048A">
                <w:r>
                  <w:t>22</w:t>
                </w:r>
              </w:p>
            </w:tc>
          </w:tr>
          <w:tr w:rsidR="00762CAD" w14:paraId="164FB0E6" w14:textId="77777777">
            <w:tc>
              <w:tcPr>
                <w:tcW w:w="907" w:type="dxa"/>
              </w:tcPr>
              <w:p w14:paraId="051BB788" w14:textId="77777777" w:rsidR="00762CAD" w:rsidRDefault="0099048A">
                <w:r>
                  <w:t>39</w:t>
                </w:r>
              </w:p>
            </w:tc>
            <w:tc>
              <w:tcPr>
                <w:tcW w:w="6919" w:type="dxa"/>
              </w:tcPr>
              <w:p w14:paraId="135C920F" w14:textId="77777777" w:rsidR="00762CAD" w:rsidRDefault="0099048A">
                <w:pPr>
                  <w:ind w:left="340" w:hanging="170"/>
                  <w:jc w:val="left"/>
                </w:pPr>
                <w:r>
                  <w:t>Financial accommodation levy</w:t>
                </w:r>
              </w:p>
            </w:tc>
            <w:tc>
              <w:tcPr>
                <w:tcW w:w="905" w:type="dxa"/>
              </w:tcPr>
              <w:p w14:paraId="615BFF05" w14:textId="77777777" w:rsidR="00762CAD" w:rsidRDefault="0099048A">
                <w:r>
                  <w:t>39</w:t>
                </w:r>
              </w:p>
            </w:tc>
            <w:tc>
              <w:tcPr>
                <w:tcW w:w="907" w:type="dxa"/>
              </w:tcPr>
              <w:p w14:paraId="21535E27" w14:textId="77777777" w:rsidR="00762CAD" w:rsidRDefault="0099048A">
                <w:r>
                  <w:t>160</w:t>
                </w:r>
              </w:p>
            </w:tc>
          </w:tr>
          <w:tr w:rsidR="00762CAD" w14:paraId="5ABFF9B1" w14:textId="77777777">
            <w:tc>
              <w:tcPr>
                <w:tcW w:w="907" w:type="dxa"/>
              </w:tcPr>
              <w:p w14:paraId="0A4219E9" w14:textId="77777777" w:rsidR="00762CAD" w:rsidRDefault="0099048A">
                <w:r>
                  <w:t>46</w:t>
                </w:r>
              </w:p>
            </w:tc>
            <w:tc>
              <w:tcPr>
                <w:tcW w:w="6919" w:type="dxa"/>
              </w:tcPr>
              <w:p w14:paraId="24E8B585" w14:textId="77777777" w:rsidR="00762CAD" w:rsidRDefault="0099048A">
                <w:pPr>
                  <w:ind w:left="340" w:hanging="170"/>
                  <w:jc w:val="left"/>
                </w:pPr>
                <w:r>
                  <w:t>Growth areas infrastructure contribution</w:t>
                </w:r>
              </w:p>
            </w:tc>
            <w:tc>
              <w:tcPr>
                <w:tcW w:w="905" w:type="dxa"/>
              </w:tcPr>
              <w:p w14:paraId="0E8879CC" w14:textId="77777777" w:rsidR="00762CAD" w:rsidRDefault="0099048A">
                <w:r>
                  <w:t>97</w:t>
                </w:r>
              </w:p>
            </w:tc>
            <w:tc>
              <w:tcPr>
                <w:tcW w:w="907" w:type="dxa"/>
              </w:tcPr>
              <w:p w14:paraId="24B54FB8" w14:textId="77777777" w:rsidR="00762CAD" w:rsidRDefault="0099048A">
                <w:r>
                  <w:t>320</w:t>
                </w:r>
              </w:p>
            </w:tc>
          </w:tr>
          <w:tr w:rsidR="00762CAD" w14:paraId="0DE94C74" w14:textId="77777777">
            <w:tc>
              <w:tcPr>
                <w:tcW w:w="907" w:type="dxa"/>
              </w:tcPr>
              <w:p w14:paraId="11DAEFD1" w14:textId="77777777" w:rsidR="00762CAD" w:rsidRDefault="0099048A">
                <w:r>
                  <w:rPr>
                    <w:b/>
                  </w:rPr>
                  <w:t>38</w:t>
                </w:r>
              </w:p>
            </w:tc>
            <w:tc>
              <w:tcPr>
                <w:tcW w:w="6919" w:type="dxa"/>
              </w:tcPr>
              <w:p w14:paraId="172EE9B6" w14:textId="77777777" w:rsidR="00762CAD" w:rsidRDefault="0099048A">
                <w:pPr>
                  <w:ind w:left="340" w:hanging="170"/>
                  <w:jc w:val="left"/>
                </w:pPr>
                <w:r>
                  <w:rPr>
                    <w:b/>
                  </w:rPr>
                  <w:t>Levies on statutory corporations</w:t>
                </w:r>
              </w:p>
            </w:tc>
            <w:tc>
              <w:tcPr>
                <w:tcW w:w="905" w:type="dxa"/>
              </w:tcPr>
              <w:p w14:paraId="7DC8BB36" w14:textId="77777777" w:rsidR="00762CAD" w:rsidRDefault="0099048A">
                <w:r>
                  <w:rPr>
                    <w:b/>
                  </w:rPr>
                  <w:t>38</w:t>
                </w:r>
              </w:p>
            </w:tc>
            <w:tc>
              <w:tcPr>
                <w:tcW w:w="907" w:type="dxa"/>
              </w:tcPr>
              <w:p w14:paraId="18C30D7E" w14:textId="77777777" w:rsidR="00762CAD" w:rsidRDefault="0099048A">
                <w:r>
                  <w:rPr>
                    <w:b/>
                  </w:rPr>
                  <w:t>173</w:t>
                </w:r>
              </w:p>
            </w:tc>
          </w:tr>
          <w:tr w:rsidR="00762CAD" w14:paraId="39BA2080" w14:textId="77777777" w:rsidTr="00762CAD">
            <w:tc>
              <w:tcPr>
                <w:tcW w:w="907" w:type="dxa"/>
                <w:tcBorders>
                  <w:bottom w:val="single" w:sz="6" w:space="0" w:color="auto"/>
                </w:tcBorders>
              </w:tcPr>
              <w:p w14:paraId="4A26C206" w14:textId="77777777" w:rsidR="00762CAD" w:rsidRDefault="0099048A">
                <w:r>
                  <w:rPr>
                    <w:b/>
                  </w:rPr>
                  <w:t>477</w:t>
                </w:r>
              </w:p>
            </w:tc>
            <w:tc>
              <w:tcPr>
                <w:tcW w:w="6919" w:type="dxa"/>
                <w:tcBorders>
                  <w:bottom w:val="single" w:sz="6" w:space="0" w:color="auto"/>
                </w:tcBorders>
              </w:tcPr>
              <w:p w14:paraId="4BEE4FBF" w14:textId="77777777" w:rsidR="00762CAD" w:rsidRDefault="0099048A">
                <w:pPr>
                  <w:ind w:left="340" w:hanging="170"/>
                  <w:jc w:val="left"/>
                </w:pPr>
                <w:r>
                  <w:rPr>
                    <w:b/>
                  </w:rPr>
                  <w:t>Taxes on insurance</w:t>
                </w:r>
              </w:p>
            </w:tc>
            <w:tc>
              <w:tcPr>
                <w:tcW w:w="905" w:type="dxa"/>
                <w:tcBorders>
                  <w:bottom w:val="single" w:sz="6" w:space="0" w:color="auto"/>
                </w:tcBorders>
              </w:tcPr>
              <w:p w14:paraId="10763DFD" w14:textId="77777777" w:rsidR="00762CAD" w:rsidRDefault="0099048A">
                <w:r>
                  <w:rPr>
                    <w:b/>
                  </w:rPr>
                  <w:t>521</w:t>
                </w:r>
              </w:p>
            </w:tc>
            <w:tc>
              <w:tcPr>
                <w:tcW w:w="907" w:type="dxa"/>
                <w:tcBorders>
                  <w:bottom w:val="single" w:sz="6" w:space="0" w:color="auto"/>
                </w:tcBorders>
              </w:tcPr>
              <w:p w14:paraId="2334C018" w14:textId="77777777" w:rsidR="00762CAD" w:rsidRDefault="0099048A">
                <w:r>
                  <w:rPr>
                    <w:b/>
                  </w:rPr>
                  <w:t>1 846</w:t>
                </w:r>
              </w:p>
            </w:tc>
          </w:tr>
          <w:tr w:rsidR="00762CAD" w14:paraId="0FCACAF1" w14:textId="77777777" w:rsidTr="00762CAD">
            <w:tc>
              <w:tcPr>
                <w:tcW w:w="907" w:type="dxa"/>
                <w:tcBorders>
                  <w:top w:val="single" w:sz="6" w:space="0" w:color="auto"/>
                  <w:bottom w:val="single" w:sz="6" w:space="0" w:color="auto"/>
                </w:tcBorders>
              </w:tcPr>
              <w:p w14:paraId="347DA8CA" w14:textId="77777777" w:rsidR="00762CAD" w:rsidRDefault="0099048A">
                <w:r>
                  <w:rPr>
                    <w:b/>
                  </w:rPr>
                  <w:t>3 576</w:t>
                </w:r>
              </w:p>
            </w:tc>
            <w:tc>
              <w:tcPr>
                <w:tcW w:w="6919" w:type="dxa"/>
                <w:tcBorders>
                  <w:top w:val="single" w:sz="6" w:space="0" w:color="auto"/>
                  <w:bottom w:val="single" w:sz="6" w:space="0" w:color="auto"/>
                </w:tcBorders>
              </w:tcPr>
              <w:p w14:paraId="53C12280" w14:textId="77777777" w:rsidR="00762CAD" w:rsidRDefault="0099048A">
                <w:pPr>
                  <w:ind w:left="340" w:hanging="170"/>
                  <w:jc w:val="left"/>
                </w:pPr>
                <w:r>
                  <w:rPr>
                    <w:b/>
                  </w:rPr>
                  <w:t>Total taxes on the provision of goods and services</w:t>
                </w:r>
              </w:p>
            </w:tc>
            <w:tc>
              <w:tcPr>
                <w:tcW w:w="905" w:type="dxa"/>
                <w:tcBorders>
                  <w:top w:val="single" w:sz="6" w:space="0" w:color="auto"/>
                  <w:bottom w:val="single" w:sz="6" w:space="0" w:color="auto"/>
                </w:tcBorders>
              </w:tcPr>
              <w:p w14:paraId="33556F87" w14:textId="77777777" w:rsidR="00762CAD" w:rsidRDefault="0099048A">
                <w:r>
                  <w:rPr>
                    <w:b/>
                  </w:rPr>
                  <w:t>3 814</w:t>
                </w:r>
              </w:p>
            </w:tc>
            <w:tc>
              <w:tcPr>
                <w:tcW w:w="907" w:type="dxa"/>
                <w:tcBorders>
                  <w:top w:val="single" w:sz="6" w:space="0" w:color="auto"/>
                  <w:bottom w:val="single" w:sz="6" w:space="0" w:color="auto"/>
                </w:tcBorders>
              </w:tcPr>
              <w:p w14:paraId="6FA45E83" w14:textId="77777777" w:rsidR="00762CAD" w:rsidRDefault="0099048A">
                <w:r>
                  <w:rPr>
                    <w:b/>
                  </w:rPr>
                  <w:t>13 078</w:t>
                </w:r>
              </w:p>
            </w:tc>
          </w:tr>
          <w:tr w:rsidR="00762CAD" w14:paraId="2531D161" w14:textId="77777777" w:rsidTr="00762CAD">
            <w:tc>
              <w:tcPr>
                <w:tcW w:w="907" w:type="dxa"/>
                <w:tcBorders>
                  <w:top w:val="single" w:sz="6" w:space="0" w:color="auto"/>
                </w:tcBorders>
              </w:tcPr>
              <w:p w14:paraId="71D8430F" w14:textId="77777777" w:rsidR="00762CAD" w:rsidRDefault="00762CAD"/>
            </w:tc>
            <w:tc>
              <w:tcPr>
                <w:tcW w:w="6919" w:type="dxa"/>
                <w:tcBorders>
                  <w:top w:val="single" w:sz="6" w:space="0" w:color="auto"/>
                </w:tcBorders>
              </w:tcPr>
              <w:p w14:paraId="1091898B" w14:textId="5E391010" w:rsidR="00762CAD" w:rsidRDefault="0099048A">
                <w:pPr>
                  <w:ind w:left="340" w:hanging="170"/>
                  <w:jc w:val="left"/>
                </w:pPr>
                <w:r>
                  <w:rPr>
                    <w:b/>
                  </w:rPr>
                  <w:t>T</w:t>
                </w:r>
                <w:r w:rsidR="0057039C">
                  <w:rPr>
                    <w:b/>
                  </w:rPr>
                  <w:t>AXES ON THE USE OF GOODS AND PERFORMANCE OF ACTIVITIES</w:t>
                </w:r>
              </w:p>
            </w:tc>
            <w:tc>
              <w:tcPr>
                <w:tcW w:w="905" w:type="dxa"/>
                <w:tcBorders>
                  <w:top w:val="single" w:sz="6" w:space="0" w:color="auto"/>
                </w:tcBorders>
              </w:tcPr>
              <w:p w14:paraId="3A564CF9" w14:textId="77777777" w:rsidR="00762CAD" w:rsidRDefault="00762CAD"/>
            </w:tc>
            <w:tc>
              <w:tcPr>
                <w:tcW w:w="907" w:type="dxa"/>
                <w:tcBorders>
                  <w:top w:val="single" w:sz="6" w:space="0" w:color="auto"/>
                </w:tcBorders>
              </w:tcPr>
              <w:p w14:paraId="1BD3BE22" w14:textId="77777777" w:rsidR="00762CAD" w:rsidRDefault="00762CAD"/>
            </w:tc>
          </w:tr>
          <w:tr w:rsidR="00762CAD" w14:paraId="25BAAD00" w14:textId="77777777">
            <w:tc>
              <w:tcPr>
                <w:tcW w:w="907" w:type="dxa"/>
              </w:tcPr>
              <w:p w14:paraId="033A4478" w14:textId="77777777" w:rsidR="00762CAD" w:rsidRDefault="00762CAD"/>
            </w:tc>
            <w:tc>
              <w:tcPr>
                <w:tcW w:w="6919" w:type="dxa"/>
              </w:tcPr>
              <w:p w14:paraId="6D6154FB" w14:textId="77777777" w:rsidR="00762CAD" w:rsidRDefault="0099048A">
                <w:pPr>
                  <w:ind w:left="340" w:hanging="170"/>
                  <w:jc w:val="left"/>
                </w:pPr>
                <w:r>
                  <w:rPr>
                    <w:b/>
                  </w:rPr>
                  <w:t>Motor vehicle taxes</w:t>
                </w:r>
              </w:p>
            </w:tc>
            <w:tc>
              <w:tcPr>
                <w:tcW w:w="905" w:type="dxa"/>
              </w:tcPr>
              <w:p w14:paraId="4A061387" w14:textId="77777777" w:rsidR="00762CAD" w:rsidRDefault="00762CAD"/>
            </w:tc>
            <w:tc>
              <w:tcPr>
                <w:tcW w:w="907" w:type="dxa"/>
              </w:tcPr>
              <w:p w14:paraId="6627F3A3" w14:textId="77777777" w:rsidR="00762CAD" w:rsidRDefault="00762CAD"/>
            </w:tc>
          </w:tr>
          <w:tr w:rsidR="00762CAD" w14:paraId="33E1B054" w14:textId="77777777">
            <w:tc>
              <w:tcPr>
                <w:tcW w:w="907" w:type="dxa"/>
              </w:tcPr>
              <w:p w14:paraId="058BAB5A" w14:textId="77777777" w:rsidR="00762CAD" w:rsidRDefault="0099048A">
                <w:r>
                  <w:t>436</w:t>
                </w:r>
              </w:p>
            </w:tc>
            <w:tc>
              <w:tcPr>
                <w:tcW w:w="6919" w:type="dxa"/>
              </w:tcPr>
              <w:p w14:paraId="5A3940B5" w14:textId="77777777" w:rsidR="00762CAD" w:rsidRDefault="0099048A">
                <w:pPr>
                  <w:ind w:left="340" w:hanging="170"/>
                  <w:jc w:val="left"/>
                </w:pPr>
                <w:r>
                  <w:t>Vehicle registration fees</w:t>
                </w:r>
              </w:p>
            </w:tc>
            <w:tc>
              <w:tcPr>
                <w:tcW w:w="905" w:type="dxa"/>
              </w:tcPr>
              <w:p w14:paraId="6174559D" w14:textId="77777777" w:rsidR="00762CAD" w:rsidRDefault="0099048A">
                <w:r>
                  <w:t>481</w:t>
                </w:r>
              </w:p>
            </w:tc>
            <w:tc>
              <w:tcPr>
                <w:tcW w:w="907" w:type="dxa"/>
              </w:tcPr>
              <w:p w14:paraId="47055D86" w14:textId="77777777" w:rsidR="00762CAD" w:rsidRDefault="0099048A">
                <w:r>
                  <w:t>1 976</w:t>
                </w:r>
              </w:p>
            </w:tc>
          </w:tr>
          <w:tr w:rsidR="00762CAD" w14:paraId="716BDA01" w14:textId="77777777">
            <w:tc>
              <w:tcPr>
                <w:tcW w:w="907" w:type="dxa"/>
              </w:tcPr>
              <w:p w14:paraId="74364767" w14:textId="77777777" w:rsidR="00762CAD" w:rsidRDefault="0099048A">
                <w:r>
                  <w:t>258</w:t>
                </w:r>
              </w:p>
            </w:tc>
            <w:tc>
              <w:tcPr>
                <w:tcW w:w="6919" w:type="dxa"/>
              </w:tcPr>
              <w:p w14:paraId="615E1FCB" w14:textId="77777777" w:rsidR="00762CAD" w:rsidRDefault="0099048A">
                <w:pPr>
                  <w:ind w:left="340" w:hanging="170"/>
                  <w:jc w:val="left"/>
                </w:pPr>
                <w:r>
                  <w:t>Duty on vehicle registrations and transfers</w:t>
                </w:r>
              </w:p>
            </w:tc>
            <w:tc>
              <w:tcPr>
                <w:tcW w:w="905" w:type="dxa"/>
              </w:tcPr>
              <w:p w14:paraId="72F6A5CE" w14:textId="77777777" w:rsidR="00762CAD" w:rsidRDefault="0099048A">
                <w:r>
                  <w:t>291</w:t>
                </w:r>
              </w:p>
            </w:tc>
            <w:tc>
              <w:tcPr>
                <w:tcW w:w="907" w:type="dxa"/>
              </w:tcPr>
              <w:p w14:paraId="7B43C1B9" w14:textId="77777777" w:rsidR="00762CAD" w:rsidRDefault="0099048A">
                <w:r>
                  <w:t>1 176</w:t>
                </w:r>
              </w:p>
            </w:tc>
          </w:tr>
          <w:tr w:rsidR="00762CAD" w14:paraId="111E435F" w14:textId="77777777">
            <w:tc>
              <w:tcPr>
                <w:tcW w:w="907" w:type="dxa"/>
              </w:tcPr>
              <w:p w14:paraId="519745AF" w14:textId="77777777" w:rsidR="00762CAD" w:rsidRDefault="0099048A">
                <w:r>
                  <w:rPr>
                    <w:b/>
                  </w:rPr>
                  <w:t>..</w:t>
                </w:r>
              </w:p>
            </w:tc>
            <w:tc>
              <w:tcPr>
                <w:tcW w:w="6919" w:type="dxa"/>
              </w:tcPr>
              <w:p w14:paraId="33592504" w14:textId="77777777" w:rsidR="00762CAD" w:rsidRDefault="0099048A">
                <w:pPr>
                  <w:ind w:left="340" w:hanging="170"/>
                  <w:jc w:val="left"/>
                </w:pPr>
                <w:r>
                  <w:rPr>
                    <w:b/>
                  </w:rPr>
                  <w:t>Liquor licence fees</w:t>
                </w:r>
              </w:p>
            </w:tc>
            <w:tc>
              <w:tcPr>
                <w:tcW w:w="905" w:type="dxa"/>
              </w:tcPr>
              <w:p w14:paraId="7DEDC724" w14:textId="77777777" w:rsidR="00762CAD" w:rsidRDefault="0099048A">
                <w:r>
                  <w:rPr>
                    <w:b/>
                  </w:rPr>
                  <w:t>..</w:t>
                </w:r>
              </w:p>
            </w:tc>
            <w:tc>
              <w:tcPr>
                <w:tcW w:w="907" w:type="dxa"/>
              </w:tcPr>
              <w:p w14:paraId="25FDB53A" w14:textId="77777777" w:rsidR="00762CAD" w:rsidRDefault="0099048A">
                <w:r>
                  <w:rPr>
                    <w:b/>
                  </w:rPr>
                  <w:t>27</w:t>
                </w:r>
              </w:p>
            </w:tc>
          </w:tr>
          <w:tr w:rsidR="00762CAD" w14:paraId="79FB8C60" w14:textId="77777777" w:rsidTr="00762CAD">
            <w:tc>
              <w:tcPr>
                <w:tcW w:w="907" w:type="dxa"/>
                <w:tcBorders>
                  <w:bottom w:val="single" w:sz="6" w:space="0" w:color="auto"/>
                </w:tcBorders>
              </w:tcPr>
              <w:p w14:paraId="510B4A0F" w14:textId="77777777" w:rsidR="00762CAD" w:rsidRDefault="0099048A">
                <w:r>
                  <w:rPr>
                    <w:b/>
                  </w:rPr>
                  <w:t>116</w:t>
                </w:r>
              </w:p>
            </w:tc>
            <w:tc>
              <w:tcPr>
                <w:tcW w:w="6919" w:type="dxa"/>
                <w:tcBorders>
                  <w:bottom w:val="single" w:sz="6" w:space="0" w:color="auto"/>
                </w:tcBorders>
              </w:tcPr>
              <w:p w14:paraId="39250448" w14:textId="77777777" w:rsidR="00762CAD" w:rsidRDefault="0099048A">
                <w:pPr>
                  <w:ind w:left="340" w:hanging="170"/>
                  <w:jc w:val="left"/>
                </w:pPr>
                <w:r>
                  <w:rPr>
                    <w:b/>
                  </w:rPr>
                  <w:t>Other</w:t>
                </w:r>
              </w:p>
            </w:tc>
            <w:tc>
              <w:tcPr>
                <w:tcW w:w="905" w:type="dxa"/>
                <w:tcBorders>
                  <w:bottom w:val="single" w:sz="6" w:space="0" w:color="auto"/>
                </w:tcBorders>
              </w:tcPr>
              <w:p w14:paraId="5C220809" w14:textId="77777777" w:rsidR="00762CAD" w:rsidRDefault="0099048A">
                <w:r>
                  <w:rPr>
                    <w:b/>
                  </w:rPr>
                  <w:t>130</w:t>
                </w:r>
              </w:p>
            </w:tc>
            <w:tc>
              <w:tcPr>
                <w:tcW w:w="907" w:type="dxa"/>
                <w:tcBorders>
                  <w:bottom w:val="single" w:sz="6" w:space="0" w:color="auto"/>
                </w:tcBorders>
              </w:tcPr>
              <w:p w14:paraId="209B1EDB" w14:textId="77777777" w:rsidR="00762CAD" w:rsidRDefault="0099048A">
                <w:r>
                  <w:rPr>
                    <w:b/>
                  </w:rPr>
                  <w:t>629</w:t>
                </w:r>
              </w:p>
            </w:tc>
          </w:tr>
          <w:tr w:rsidR="00762CAD" w14:paraId="53EB05A5" w14:textId="77777777" w:rsidTr="00762CAD">
            <w:tc>
              <w:tcPr>
                <w:tcW w:w="907" w:type="dxa"/>
                <w:tcBorders>
                  <w:top w:val="single" w:sz="6" w:space="0" w:color="auto"/>
                  <w:bottom w:val="single" w:sz="6" w:space="0" w:color="auto"/>
                </w:tcBorders>
              </w:tcPr>
              <w:p w14:paraId="42453064" w14:textId="77777777" w:rsidR="00762CAD" w:rsidRDefault="0099048A">
                <w:r>
                  <w:rPr>
                    <w:b/>
                  </w:rPr>
                  <w:t>810</w:t>
                </w:r>
              </w:p>
            </w:tc>
            <w:tc>
              <w:tcPr>
                <w:tcW w:w="6919" w:type="dxa"/>
                <w:tcBorders>
                  <w:top w:val="single" w:sz="6" w:space="0" w:color="auto"/>
                  <w:bottom w:val="single" w:sz="6" w:space="0" w:color="auto"/>
                </w:tcBorders>
              </w:tcPr>
              <w:p w14:paraId="735E4D5C" w14:textId="77777777" w:rsidR="00762CAD" w:rsidRDefault="0099048A">
                <w:pPr>
                  <w:ind w:left="340" w:hanging="170"/>
                  <w:jc w:val="left"/>
                </w:pPr>
                <w:r>
                  <w:rPr>
                    <w:b/>
                  </w:rPr>
                  <w:t>Total taxes on the use of goods and performance of activities</w:t>
                </w:r>
              </w:p>
            </w:tc>
            <w:tc>
              <w:tcPr>
                <w:tcW w:w="905" w:type="dxa"/>
                <w:tcBorders>
                  <w:top w:val="single" w:sz="6" w:space="0" w:color="auto"/>
                  <w:bottom w:val="single" w:sz="6" w:space="0" w:color="auto"/>
                </w:tcBorders>
              </w:tcPr>
              <w:p w14:paraId="03CAA4E2" w14:textId="77777777" w:rsidR="00762CAD" w:rsidRDefault="0099048A">
                <w:r>
                  <w:rPr>
                    <w:b/>
                  </w:rPr>
                  <w:t>902</w:t>
                </w:r>
              </w:p>
            </w:tc>
            <w:tc>
              <w:tcPr>
                <w:tcW w:w="907" w:type="dxa"/>
                <w:tcBorders>
                  <w:top w:val="single" w:sz="6" w:space="0" w:color="auto"/>
                  <w:bottom w:val="single" w:sz="6" w:space="0" w:color="auto"/>
                </w:tcBorders>
              </w:tcPr>
              <w:p w14:paraId="1024194B" w14:textId="77777777" w:rsidR="00762CAD" w:rsidRDefault="0099048A">
                <w:r>
                  <w:rPr>
                    <w:b/>
                  </w:rPr>
                  <w:t>3 808</w:t>
                </w:r>
              </w:p>
            </w:tc>
          </w:tr>
          <w:tr w:rsidR="00762CAD" w14:paraId="3A7BDA85" w14:textId="77777777" w:rsidTr="00762CAD">
            <w:tc>
              <w:tcPr>
                <w:tcW w:w="907" w:type="dxa"/>
                <w:tcBorders>
                  <w:top w:val="single" w:sz="6" w:space="0" w:color="auto"/>
                  <w:bottom w:val="single" w:sz="12" w:space="0" w:color="auto"/>
                </w:tcBorders>
              </w:tcPr>
              <w:p w14:paraId="7A447C01" w14:textId="77777777" w:rsidR="00762CAD" w:rsidRDefault="0099048A">
                <w:r>
                  <w:rPr>
                    <w:b/>
                  </w:rPr>
                  <w:t>7 018</w:t>
                </w:r>
              </w:p>
            </w:tc>
            <w:tc>
              <w:tcPr>
                <w:tcW w:w="6919" w:type="dxa"/>
                <w:tcBorders>
                  <w:top w:val="single" w:sz="6" w:space="0" w:color="auto"/>
                  <w:bottom w:val="single" w:sz="12" w:space="0" w:color="auto"/>
                </w:tcBorders>
              </w:tcPr>
              <w:p w14:paraId="3056363D" w14:textId="77777777" w:rsidR="00762CAD" w:rsidRDefault="0099048A">
                <w:pPr>
                  <w:ind w:left="340" w:hanging="170"/>
                  <w:jc w:val="left"/>
                </w:pPr>
                <w:r>
                  <w:rPr>
                    <w:b/>
                  </w:rPr>
                  <w:t>Total taxation</w:t>
                </w:r>
                <w:r>
                  <w:rPr>
                    <w:b/>
                    <w:vertAlign w:val="superscript"/>
                  </w:rPr>
                  <w:t xml:space="preserve"> (a)</w:t>
                </w:r>
              </w:p>
            </w:tc>
            <w:tc>
              <w:tcPr>
                <w:tcW w:w="905" w:type="dxa"/>
                <w:tcBorders>
                  <w:top w:val="single" w:sz="6" w:space="0" w:color="auto"/>
                  <w:bottom w:val="single" w:sz="12" w:space="0" w:color="auto"/>
                </w:tcBorders>
              </w:tcPr>
              <w:p w14:paraId="766B9002" w14:textId="77777777" w:rsidR="00762CAD" w:rsidRDefault="0099048A">
                <w:r>
                  <w:rPr>
                    <w:b/>
                  </w:rPr>
                  <w:t>7 842</w:t>
                </w:r>
              </w:p>
            </w:tc>
            <w:tc>
              <w:tcPr>
                <w:tcW w:w="907" w:type="dxa"/>
                <w:tcBorders>
                  <w:top w:val="single" w:sz="6" w:space="0" w:color="auto"/>
                  <w:bottom w:val="single" w:sz="12" w:space="0" w:color="auto"/>
                </w:tcBorders>
              </w:tcPr>
              <w:p w14:paraId="1780925E" w14:textId="77777777" w:rsidR="00762CAD" w:rsidRDefault="0099048A">
                <w:r>
                  <w:rPr>
                    <w:b/>
                  </w:rPr>
                  <w:t>31 166</w:t>
                </w:r>
              </w:p>
            </w:tc>
          </w:tr>
        </w:tbl>
      </w:sdtContent>
    </w:sdt>
    <w:p w14:paraId="3C7AE6E6" w14:textId="77777777" w:rsidR="00861738" w:rsidRPr="00A93D09" w:rsidRDefault="00861738" w:rsidP="007F29A7">
      <w:pPr>
        <w:pStyle w:val="Note"/>
        <w:ind w:left="0" w:firstLine="0"/>
      </w:pPr>
      <w:bookmarkStart w:id="20" w:name="_Hlk19783970"/>
      <w:r w:rsidRPr="00A93D09">
        <w:t>Note</w:t>
      </w:r>
      <w:r w:rsidR="00E046F6">
        <w:t>s</w:t>
      </w:r>
      <w:r w:rsidRPr="00A93D09">
        <w:t>:</w:t>
      </w:r>
    </w:p>
    <w:bookmarkEnd w:id="20"/>
    <w:p w14:paraId="51F8E370" w14:textId="77777777" w:rsidR="00442403" w:rsidRDefault="00442403" w:rsidP="00861738">
      <w:pPr>
        <w:pStyle w:val="Note"/>
      </w:pPr>
      <w:r w:rsidRPr="00442403">
        <w:t>(</w:t>
      </w:r>
      <w:r>
        <w:t>a</w:t>
      </w:r>
      <w:r w:rsidRPr="00442403">
        <w:t>)</w:t>
      </w:r>
      <w:r w:rsidRPr="00442403">
        <w:tab/>
      </w:r>
      <w:r>
        <w:t>The 2021</w:t>
      </w:r>
      <w:r w:rsidRPr="00442403">
        <w:t xml:space="preserve"> figure h</w:t>
      </w:r>
      <w:r>
        <w:t>a</w:t>
      </w:r>
      <w:r w:rsidR="00204A7F">
        <w:t>s</w:t>
      </w:r>
      <w:r w:rsidRPr="00442403">
        <w:t xml:space="preserve"> been restated to reflect more current information. </w:t>
      </w:r>
    </w:p>
    <w:p w14:paraId="543A3061" w14:textId="77777777" w:rsidR="00861738" w:rsidRPr="001A556E" w:rsidRDefault="00861738" w:rsidP="00861738">
      <w:pPr>
        <w:pStyle w:val="Note"/>
      </w:pPr>
      <w:r>
        <w:t>(</w:t>
      </w:r>
      <w:r w:rsidR="00442403">
        <w:t>b</w:t>
      </w:r>
      <w:r>
        <w:t>)</w:t>
      </w:r>
      <w:r>
        <w:tab/>
      </w:r>
      <w:r w:rsidRPr="001A556E">
        <w:t>The public lotteries, electronic gaming machines, casino, racing and other sports betting and other gambling taxes balances include gambling licence revenue to</w:t>
      </w:r>
      <w:r>
        <w:t xml:space="preserve"> </w:t>
      </w:r>
      <w:r w:rsidR="00C46343">
        <w:br/>
      </w:r>
      <w:r w:rsidRPr="001A556E">
        <w:t xml:space="preserve">30 </w:t>
      </w:r>
      <w:r>
        <w:t>September</w:t>
      </w:r>
      <w:r w:rsidRPr="001A556E">
        <w:t xml:space="preserve"> 202</w:t>
      </w:r>
      <w:r w:rsidR="00795D2D">
        <w:t>2</w:t>
      </w:r>
      <w:r w:rsidRPr="001A556E">
        <w:t xml:space="preserve"> </w:t>
      </w:r>
      <w:r w:rsidRPr="00ED2B89">
        <w:t>of $</w:t>
      </w:r>
      <w:r w:rsidR="00ED2B89" w:rsidRPr="00ED2B89">
        <w:t>41.9</w:t>
      </w:r>
      <w:r w:rsidR="00E81B5C" w:rsidRPr="00ED2B89">
        <w:t xml:space="preserve"> </w:t>
      </w:r>
      <w:r w:rsidRPr="00ED2B89">
        <w:t>million</w:t>
      </w:r>
      <w:r w:rsidRPr="001A556E">
        <w:t xml:space="preserve"> (30 </w:t>
      </w:r>
      <w:r>
        <w:t>September</w:t>
      </w:r>
      <w:r w:rsidRPr="001A556E">
        <w:t xml:space="preserve"> 202</w:t>
      </w:r>
      <w:r w:rsidR="00795D2D">
        <w:t>1</w:t>
      </w:r>
      <w:r w:rsidRPr="001A556E">
        <w:t xml:space="preserve">: </w:t>
      </w:r>
      <w:r w:rsidR="00E81B5C">
        <w:t>$39.3</w:t>
      </w:r>
      <w:r w:rsidRPr="001A556E">
        <w:t xml:space="preserve"> million) recognised under AASB 15</w:t>
      </w:r>
      <w:r w:rsidRPr="00AD7F03">
        <w:rPr>
          <w:i w:val="0"/>
          <w:iCs/>
        </w:rPr>
        <w:t>.</w:t>
      </w:r>
      <w:r w:rsidRPr="001A556E">
        <w:t xml:space="preserve"> The balance of these items is recognised</w:t>
      </w:r>
      <w:r>
        <w:t xml:space="preserve"> </w:t>
      </w:r>
      <w:r w:rsidRPr="001A556E">
        <w:t>under AASB 1058</w:t>
      </w:r>
      <w:r w:rsidRPr="00AD7F03">
        <w:rPr>
          <w:i w:val="0"/>
          <w:iCs/>
        </w:rPr>
        <w:t>.</w:t>
      </w:r>
    </w:p>
    <w:p w14:paraId="575EDA45" w14:textId="77777777" w:rsidR="00180823" w:rsidRPr="000A18F3" w:rsidRDefault="00180823" w:rsidP="00180823">
      <w:pPr>
        <w:pStyle w:val="Heading2"/>
      </w:pPr>
      <w:r w:rsidRPr="000A18F3">
        <w:lastRenderedPageBreak/>
        <w:t xml:space="preserve">Dividends, income tax equivalent and rate equivalent </w:t>
      </w:r>
      <w:r w:rsidR="0002240F">
        <w:t>income</w:t>
      </w:r>
    </w:p>
    <w:p w14:paraId="6CE86B85" w14:textId="77777777" w:rsidR="00AD2A48" w:rsidRDefault="00180823" w:rsidP="007F29A7">
      <w:pPr>
        <w:pStyle w:val="TableUnits"/>
      </w:pPr>
      <w:r w:rsidRPr="000A18F3">
        <w:t>($ million)</w:t>
      </w:r>
    </w:p>
    <w:sdt>
      <w:sdtPr>
        <w:rPr>
          <w:rFonts w:asciiTheme="minorHAnsi" w:hAnsiTheme="minorHAnsi"/>
          <w:i w:val="0"/>
          <w:sz w:val="22"/>
        </w:rPr>
        <w:alias w:val="Workbook: SRIMS_SQR_Operating_Statement  |  Table: Dividends"/>
        <w:tag w:val="Type:DtfTable|Workbook:Rawdata\SeptQtr\September Quarter\Financial Statements\SRIMS exports\SRIMS_SQR_Operating_Statement.xlsx|Table:Dividends|MergedHeadingRow:2"/>
        <w:id w:val="1695265755"/>
        <w:placeholder>
          <w:docPart w:val="DC55FBA8E5804F599519697671B03C98"/>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035F8F6F"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2B71C115" w14:textId="77777777" w:rsidR="00762CAD" w:rsidRDefault="0099048A">
                <w:pPr>
                  <w:keepNext/>
                </w:pPr>
                <w:r>
                  <w:t>2021</w:t>
                </w:r>
                <w:r>
                  <w:noBreakHyphen/>
                  <w:t>22</w:t>
                </w:r>
              </w:p>
            </w:tc>
            <w:tc>
              <w:tcPr>
                <w:tcW w:w="6777" w:type="dxa"/>
              </w:tcPr>
              <w:p w14:paraId="46090E88" w14:textId="77777777" w:rsidR="00762CAD" w:rsidRDefault="00762CAD">
                <w:pPr>
                  <w:keepNext/>
                  <w:ind w:left="340" w:hanging="170"/>
                  <w:jc w:val="left"/>
                </w:pPr>
              </w:p>
            </w:tc>
            <w:tc>
              <w:tcPr>
                <w:tcW w:w="1954" w:type="dxa"/>
                <w:gridSpan w:val="2"/>
              </w:tcPr>
              <w:p w14:paraId="647F5151" w14:textId="77777777" w:rsidR="00762CAD" w:rsidRDefault="0099048A">
                <w:pPr>
                  <w:keepNext/>
                  <w:jc w:val="center"/>
                </w:pPr>
                <w:r>
                  <w:t>2022</w:t>
                </w:r>
                <w:r>
                  <w:noBreakHyphen/>
                  <w:t>23</w:t>
                </w:r>
              </w:p>
            </w:tc>
          </w:tr>
          <w:tr w:rsidR="00762CAD" w14:paraId="5314E78D"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040E443C" w14:textId="77777777" w:rsidR="00762CAD" w:rsidRDefault="0099048A">
                <w:pPr>
                  <w:keepNext/>
                </w:pPr>
                <w:r>
                  <w:t>actual</w:t>
                </w:r>
                <w:r>
                  <w:br/>
                  <w:t>30 Sep</w:t>
                </w:r>
              </w:p>
            </w:tc>
            <w:tc>
              <w:tcPr>
                <w:tcW w:w="6777" w:type="dxa"/>
              </w:tcPr>
              <w:p w14:paraId="325C5A09" w14:textId="77777777" w:rsidR="00762CAD" w:rsidRDefault="00762CAD">
                <w:pPr>
                  <w:keepNext/>
                  <w:ind w:left="340" w:hanging="170"/>
                  <w:jc w:val="left"/>
                </w:pPr>
              </w:p>
            </w:tc>
            <w:tc>
              <w:tcPr>
                <w:tcW w:w="1047" w:type="dxa"/>
              </w:tcPr>
              <w:p w14:paraId="1BF6D381" w14:textId="77777777" w:rsidR="00762CAD" w:rsidRDefault="0099048A">
                <w:pPr>
                  <w:keepNext/>
                </w:pPr>
                <w:r>
                  <w:t>actual</w:t>
                </w:r>
                <w:r>
                  <w:br/>
                  <w:t>30 Sep</w:t>
                </w:r>
              </w:p>
            </w:tc>
            <w:tc>
              <w:tcPr>
                <w:tcW w:w="907" w:type="dxa"/>
              </w:tcPr>
              <w:p w14:paraId="671CB33C" w14:textId="77777777" w:rsidR="00762CAD" w:rsidRDefault="0099048A">
                <w:pPr>
                  <w:keepNext/>
                </w:pPr>
                <w:r>
                  <w:t>revised</w:t>
                </w:r>
                <w:r>
                  <w:br/>
                  <w:t>budget</w:t>
                </w:r>
              </w:p>
            </w:tc>
          </w:tr>
          <w:tr w:rsidR="00762CAD" w14:paraId="7880DFEC" w14:textId="77777777">
            <w:tc>
              <w:tcPr>
                <w:tcW w:w="907" w:type="dxa"/>
              </w:tcPr>
              <w:p w14:paraId="6403F57F" w14:textId="77777777" w:rsidR="00762CAD" w:rsidRDefault="0099048A">
                <w:r>
                  <w:t>..</w:t>
                </w:r>
              </w:p>
            </w:tc>
            <w:tc>
              <w:tcPr>
                <w:tcW w:w="6777" w:type="dxa"/>
              </w:tcPr>
              <w:p w14:paraId="06EDEAD9" w14:textId="77777777" w:rsidR="00762CAD" w:rsidRDefault="0099048A">
                <w:pPr>
                  <w:ind w:left="340" w:hanging="170"/>
                  <w:jc w:val="left"/>
                </w:pPr>
                <w:r>
                  <w:t>Dividends from PFC sector</w:t>
                </w:r>
              </w:p>
            </w:tc>
            <w:tc>
              <w:tcPr>
                <w:tcW w:w="1047" w:type="dxa"/>
              </w:tcPr>
              <w:p w14:paraId="705734E9" w14:textId="77777777" w:rsidR="00762CAD" w:rsidRDefault="0099048A">
                <w:r>
                  <w:t>..</w:t>
                </w:r>
              </w:p>
            </w:tc>
            <w:tc>
              <w:tcPr>
                <w:tcW w:w="907" w:type="dxa"/>
              </w:tcPr>
              <w:p w14:paraId="5C95C3AE" w14:textId="77777777" w:rsidR="00762CAD" w:rsidRDefault="0099048A">
                <w:r>
                  <w:t>60</w:t>
                </w:r>
              </w:p>
            </w:tc>
          </w:tr>
          <w:tr w:rsidR="00762CAD" w14:paraId="490552F0" w14:textId="77777777">
            <w:tc>
              <w:tcPr>
                <w:tcW w:w="907" w:type="dxa"/>
              </w:tcPr>
              <w:p w14:paraId="031B484A" w14:textId="77777777" w:rsidR="00762CAD" w:rsidRDefault="0099048A">
                <w:r>
                  <w:t>..</w:t>
                </w:r>
              </w:p>
            </w:tc>
            <w:tc>
              <w:tcPr>
                <w:tcW w:w="6777" w:type="dxa"/>
              </w:tcPr>
              <w:p w14:paraId="48B0F38F" w14:textId="77777777" w:rsidR="00762CAD" w:rsidRDefault="0099048A">
                <w:pPr>
                  <w:ind w:left="340" w:hanging="170"/>
                  <w:jc w:val="left"/>
                </w:pPr>
                <w:r>
                  <w:t>Dividends from PNFC sector</w:t>
                </w:r>
              </w:p>
            </w:tc>
            <w:tc>
              <w:tcPr>
                <w:tcW w:w="1047" w:type="dxa"/>
              </w:tcPr>
              <w:p w14:paraId="477C8307" w14:textId="77777777" w:rsidR="00762CAD" w:rsidRDefault="0099048A">
                <w:r>
                  <w:t>..</w:t>
                </w:r>
              </w:p>
            </w:tc>
            <w:tc>
              <w:tcPr>
                <w:tcW w:w="907" w:type="dxa"/>
              </w:tcPr>
              <w:p w14:paraId="0EBB785D" w14:textId="77777777" w:rsidR="00762CAD" w:rsidRDefault="0099048A">
                <w:r>
                  <w:t>100</w:t>
                </w:r>
              </w:p>
            </w:tc>
          </w:tr>
          <w:tr w:rsidR="00762CAD" w14:paraId="65C4065B" w14:textId="77777777" w:rsidTr="00762CAD">
            <w:tc>
              <w:tcPr>
                <w:tcW w:w="907" w:type="dxa"/>
                <w:tcBorders>
                  <w:bottom w:val="single" w:sz="6" w:space="0" w:color="auto"/>
                </w:tcBorders>
              </w:tcPr>
              <w:p w14:paraId="6C4BA224" w14:textId="77777777" w:rsidR="00762CAD" w:rsidRDefault="0099048A">
                <w:r>
                  <w:t>23</w:t>
                </w:r>
              </w:p>
            </w:tc>
            <w:tc>
              <w:tcPr>
                <w:tcW w:w="6777" w:type="dxa"/>
                <w:tcBorders>
                  <w:bottom w:val="single" w:sz="6" w:space="0" w:color="auto"/>
                </w:tcBorders>
              </w:tcPr>
              <w:p w14:paraId="2C9840EE" w14:textId="77777777" w:rsidR="00762CAD" w:rsidRDefault="0099048A">
                <w:pPr>
                  <w:ind w:left="340" w:hanging="170"/>
                  <w:jc w:val="left"/>
                </w:pPr>
                <w:r>
                  <w:t>Dividends from non</w:t>
                </w:r>
                <w:r>
                  <w:noBreakHyphen/>
                  <w:t>public sector</w:t>
                </w:r>
              </w:p>
            </w:tc>
            <w:tc>
              <w:tcPr>
                <w:tcW w:w="1047" w:type="dxa"/>
                <w:tcBorders>
                  <w:bottom w:val="single" w:sz="6" w:space="0" w:color="auto"/>
                </w:tcBorders>
              </w:tcPr>
              <w:p w14:paraId="67FFBC0E" w14:textId="77777777" w:rsidR="00762CAD" w:rsidRDefault="0099048A">
                <w:r>
                  <w:t>20</w:t>
                </w:r>
              </w:p>
            </w:tc>
            <w:tc>
              <w:tcPr>
                <w:tcW w:w="907" w:type="dxa"/>
                <w:tcBorders>
                  <w:bottom w:val="single" w:sz="6" w:space="0" w:color="auto"/>
                </w:tcBorders>
              </w:tcPr>
              <w:p w14:paraId="58DE5DDF" w14:textId="77777777" w:rsidR="00762CAD" w:rsidRDefault="0099048A">
                <w:r>
                  <w:t>150</w:t>
                </w:r>
              </w:p>
            </w:tc>
          </w:tr>
          <w:tr w:rsidR="00762CAD" w14:paraId="0A42BD2F" w14:textId="77777777" w:rsidTr="00762CAD">
            <w:tc>
              <w:tcPr>
                <w:tcW w:w="907" w:type="dxa"/>
                <w:tcBorders>
                  <w:top w:val="single" w:sz="6" w:space="0" w:color="auto"/>
                </w:tcBorders>
              </w:tcPr>
              <w:p w14:paraId="2C34C2CD" w14:textId="77777777" w:rsidR="00762CAD" w:rsidRDefault="0099048A">
                <w:r>
                  <w:rPr>
                    <w:b/>
                  </w:rPr>
                  <w:t>23</w:t>
                </w:r>
              </w:p>
            </w:tc>
            <w:tc>
              <w:tcPr>
                <w:tcW w:w="6777" w:type="dxa"/>
                <w:tcBorders>
                  <w:top w:val="single" w:sz="6" w:space="0" w:color="auto"/>
                </w:tcBorders>
              </w:tcPr>
              <w:p w14:paraId="7F2201F8" w14:textId="77777777" w:rsidR="00762CAD" w:rsidRDefault="0099048A">
                <w:pPr>
                  <w:ind w:left="340" w:hanging="170"/>
                  <w:jc w:val="left"/>
                </w:pPr>
                <w:r>
                  <w:rPr>
                    <w:b/>
                  </w:rPr>
                  <w:t>Dividends</w:t>
                </w:r>
              </w:p>
            </w:tc>
            <w:tc>
              <w:tcPr>
                <w:tcW w:w="1047" w:type="dxa"/>
                <w:tcBorders>
                  <w:top w:val="single" w:sz="6" w:space="0" w:color="auto"/>
                </w:tcBorders>
              </w:tcPr>
              <w:p w14:paraId="56B27C95" w14:textId="77777777" w:rsidR="00762CAD" w:rsidRDefault="0099048A">
                <w:r>
                  <w:rPr>
                    <w:b/>
                  </w:rPr>
                  <w:t>20</w:t>
                </w:r>
              </w:p>
            </w:tc>
            <w:tc>
              <w:tcPr>
                <w:tcW w:w="907" w:type="dxa"/>
                <w:tcBorders>
                  <w:top w:val="single" w:sz="6" w:space="0" w:color="auto"/>
                </w:tcBorders>
              </w:tcPr>
              <w:p w14:paraId="186232C7" w14:textId="77777777" w:rsidR="00762CAD" w:rsidRDefault="0099048A">
                <w:r>
                  <w:rPr>
                    <w:b/>
                  </w:rPr>
                  <w:t>310</w:t>
                </w:r>
              </w:p>
            </w:tc>
          </w:tr>
          <w:tr w:rsidR="00762CAD" w14:paraId="729422A2" w14:textId="77777777">
            <w:tc>
              <w:tcPr>
                <w:tcW w:w="907" w:type="dxa"/>
              </w:tcPr>
              <w:p w14:paraId="3D607317" w14:textId="77777777" w:rsidR="00762CAD" w:rsidRDefault="0099048A">
                <w:r>
                  <w:t>1</w:t>
                </w:r>
              </w:p>
            </w:tc>
            <w:tc>
              <w:tcPr>
                <w:tcW w:w="6777" w:type="dxa"/>
              </w:tcPr>
              <w:p w14:paraId="382C09FB" w14:textId="77777777" w:rsidR="00762CAD" w:rsidRDefault="0099048A">
                <w:pPr>
                  <w:ind w:left="340" w:hanging="170"/>
                  <w:jc w:val="left"/>
                </w:pPr>
                <w:r>
                  <w:t>Income tax equivalent income from PFC sector</w:t>
                </w:r>
              </w:p>
            </w:tc>
            <w:tc>
              <w:tcPr>
                <w:tcW w:w="1047" w:type="dxa"/>
              </w:tcPr>
              <w:p w14:paraId="0C87A6BF" w14:textId="77777777" w:rsidR="00762CAD" w:rsidRDefault="0099048A">
                <w:r>
                  <w:t>2</w:t>
                </w:r>
              </w:p>
            </w:tc>
            <w:tc>
              <w:tcPr>
                <w:tcW w:w="907" w:type="dxa"/>
              </w:tcPr>
              <w:p w14:paraId="4B14A894" w14:textId="77777777" w:rsidR="00762CAD" w:rsidRDefault="0099048A">
                <w:r>
                  <w:t>8</w:t>
                </w:r>
              </w:p>
            </w:tc>
          </w:tr>
          <w:tr w:rsidR="00762CAD" w14:paraId="77B49DBC" w14:textId="77777777" w:rsidTr="00762CAD">
            <w:tc>
              <w:tcPr>
                <w:tcW w:w="907" w:type="dxa"/>
                <w:tcBorders>
                  <w:bottom w:val="single" w:sz="6" w:space="0" w:color="auto"/>
                </w:tcBorders>
              </w:tcPr>
              <w:p w14:paraId="38019E22" w14:textId="77777777" w:rsidR="00762CAD" w:rsidRDefault="0099048A">
                <w:r>
                  <w:t>69</w:t>
                </w:r>
              </w:p>
            </w:tc>
            <w:tc>
              <w:tcPr>
                <w:tcW w:w="6777" w:type="dxa"/>
                <w:tcBorders>
                  <w:bottom w:val="single" w:sz="6" w:space="0" w:color="auto"/>
                </w:tcBorders>
              </w:tcPr>
              <w:p w14:paraId="311C4CCD" w14:textId="77777777" w:rsidR="00762CAD" w:rsidRDefault="0099048A">
                <w:pPr>
                  <w:ind w:left="340" w:hanging="170"/>
                  <w:jc w:val="left"/>
                </w:pPr>
                <w:r>
                  <w:t>Income tax equivalent income from PNFC sector</w:t>
                </w:r>
              </w:p>
            </w:tc>
            <w:tc>
              <w:tcPr>
                <w:tcW w:w="1047" w:type="dxa"/>
                <w:tcBorders>
                  <w:bottom w:val="single" w:sz="6" w:space="0" w:color="auto"/>
                </w:tcBorders>
              </w:tcPr>
              <w:p w14:paraId="25BB3522" w14:textId="77777777" w:rsidR="00762CAD" w:rsidRDefault="0099048A">
                <w:r>
                  <w:t>66</w:t>
                </w:r>
              </w:p>
            </w:tc>
            <w:tc>
              <w:tcPr>
                <w:tcW w:w="907" w:type="dxa"/>
                <w:tcBorders>
                  <w:bottom w:val="single" w:sz="6" w:space="0" w:color="auto"/>
                </w:tcBorders>
              </w:tcPr>
              <w:p w14:paraId="19F218F8" w14:textId="77777777" w:rsidR="00762CAD" w:rsidRDefault="0099048A">
                <w:r>
                  <w:t>235</w:t>
                </w:r>
              </w:p>
            </w:tc>
          </w:tr>
          <w:tr w:rsidR="00762CAD" w14:paraId="5F74722C" w14:textId="77777777" w:rsidTr="00762CAD">
            <w:tc>
              <w:tcPr>
                <w:tcW w:w="907" w:type="dxa"/>
                <w:tcBorders>
                  <w:top w:val="single" w:sz="6" w:space="0" w:color="auto"/>
                </w:tcBorders>
              </w:tcPr>
              <w:p w14:paraId="6714259D" w14:textId="77777777" w:rsidR="00762CAD" w:rsidRDefault="0099048A">
                <w:r>
                  <w:rPr>
                    <w:b/>
                  </w:rPr>
                  <w:t>71</w:t>
                </w:r>
              </w:p>
            </w:tc>
            <w:tc>
              <w:tcPr>
                <w:tcW w:w="6777" w:type="dxa"/>
                <w:tcBorders>
                  <w:top w:val="single" w:sz="6" w:space="0" w:color="auto"/>
                </w:tcBorders>
              </w:tcPr>
              <w:p w14:paraId="0AF3DCAB" w14:textId="77777777" w:rsidR="00762CAD" w:rsidRDefault="0099048A">
                <w:pPr>
                  <w:ind w:left="340" w:hanging="170"/>
                  <w:jc w:val="left"/>
                </w:pPr>
                <w:r>
                  <w:rPr>
                    <w:b/>
                  </w:rPr>
                  <w:t>Income tax equivalent income</w:t>
                </w:r>
              </w:p>
            </w:tc>
            <w:tc>
              <w:tcPr>
                <w:tcW w:w="1047" w:type="dxa"/>
                <w:tcBorders>
                  <w:top w:val="single" w:sz="6" w:space="0" w:color="auto"/>
                </w:tcBorders>
              </w:tcPr>
              <w:p w14:paraId="48653D6C" w14:textId="77777777" w:rsidR="00762CAD" w:rsidRDefault="0099048A">
                <w:r>
                  <w:rPr>
                    <w:b/>
                  </w:rPr>
                  <w:t>68</w:t>
                </w:r>
              </w:p>
            </w:tc>
            <w:tc>
              <w:tcPr>
                <w:tcW w:w="907" w:type="dxa"/>
                <w:tcBorders>
                  <w:top w:val="single" w:sz="6" w:space="0" w:color="auto"/>
                </w:tcBorders>
              </w:tcPr>
              <w:p w14:paraId="6EF24600" w14:textId="77777777" w:rsidR="00762CAD" w:rsidRDefault="0099048A">
                <w:r>
                  <w:rPr>
                    <w:b/>
                  </w:rPr>
                  <w:t>244</w:t>
                </w:r>
              </w:p>
            </w:tc>
          </w:tr>
          <w:tr w:rsidR="00762CAD" w14:paraId="55980530" w14:textId="77777777" w:rsidTr="00762CAD">
            <w:tc>
              <w:tcPr>
                <w:tcW w:w="907" w:type="dxa"/>
                <w:tcBorders>
                  <w:bottom w:val="single" w:sz="6" w:space="0" w:color="auto"/>
                </w:tcBorders>
              </w:tcPr>
              <w:p w14:paraId="114CEBB6" w14:textId="77777777" w:rsidR="00762CAD" w:rsidRDefault="0099048A">
                <w:r>
                  <w:t>..</w:t>
                </w:r>
              </w:p>
            </w:tc>
            <w:tc>
              <w:tcPr>
                <w:tcW w:w="6777" w:type="dxa"/>
                <w:tcBorders>
                  <w:bottom w:val="single" w:sz="6" w:space="0" w:color="auto"/>
                </w:tcBorders>
              </w:tcPr>
              <w:p w14:paraId="4EFB63E8" w14:textId="77777777" w:rsidR="00762CAD" w:rsidRDefault="0099048A">
                <w:pPr>
                  <w:ind w:left="340" w:hanging="170"/>
                  <w:jc w:val="left"/>
                </w:pPr>
                <w:r>
                  <w:t>Local government rate equivalent income</w:t>
                </w:r>
              </w:p>
            </w:tc>
            <w:tc>
              <w:tcPr>
                <w:tcW w:w="1047" w:type="dxa"/>
                <w:tcBorders>
                  <w:bottom w:val="single" w:sz="6" w:space="0" w:color="auto"/>
                </w:tcBorders>
              </w:tcPr>
              <w:p w14:paraId="1D349D5D" w14:textId="77777777" w:rsidR="00762CAD" w:rsidRDefault="0099048A">
                <w:r>
                  <w:t>..</w:t>
                </w:r>
              </w:p>
            </w:tc>
            <w:tc>
              <w:tcPr>
                <w:tcW w:w="907" w:type="dxa"/>
                <w:tcBorders>
                  <w:bottom w:val="single" w:sz="6" w:space="0" w:color="auto"/>
                </w:tcBorders>
              </w:tcPr>
              <w:p w14:paraId="0685C9B6" w14:textId="77777777" w:rsidR="00762CAD" w:rsidRDefault="0099048A">
                <w:r>
                  <w:t>5</w:t>
                </w:r>
              </w:p>
            </w:tc>
          </w:tr>
          <w:tr w:rsidR="00762CAD" w14:paraId="4081477E" w14:textId="77777777" w:rsidTr="00762CAD">
            <w:tc>
              <w:tcPr>
                <w:tcW w:w="907" w:type="dxa"/>
                <w:tcBorders>
                  <w:top w:val="single" w:sz="6" w:space="0" w:color="auto"/>
                  <w:bottom w:val="single" w:sz="12" w:space="0" w:color="auto"/>
                </w:tcBorders>
              </w:tcPr>
              <w:p w14:paraId="440BD383" w14:textId="77777777" w:rsidR="00762CAD" w:rsidRDefault="0099048A">
                <w:r>
                  <w:rPr>
                    <w:b/>
                  </w:rPr>
                  <w:t>94</w:t>
                </w:r>
              </w:p>
            </w:tc>
            <w:tc>
              <w:tcPr>
                <w:tcW w:w="6777" w:type="dxa"/>
                <w:tcBorders>
                  <w:top w:val="single" w:sz="6" w:space="0" w:color="auto"/>
                  <w:bottom w:val="single" w:sz="12" w:space="0" w:color="auto"/>
                </w:tcBorders>
              </w:tcPr>
              <w:p w14:paraId="14BE1099" w14:textId="77777777" w:rsidR="00762CAD" w:rsidRDefault="0099048A">
                <w:pPr>
                  <w:ind w:left="340" w:hanging="170"/>
                  <w:jc w:val="left"/>
                </w:pPr>
                <w:r>
                  <w:rPr>
                    <w:b/>
                  </w:rPr>
                  <w:t>Total dividends, income tax equivalent and rate equivalent income</w:t>
                </w:r>
              </w:p>
            </w:tc>
            <w:tc>
              <w:tcPr>
                <w:tcW w:w="1047" w:type="dxa"/>
                <w:tcBorders>
                  <w:top w:val="single" w:sz="6" w:space="0" w:color="auto"/>
                  <w:bottom w:val="single" w:sz="12" w:space="0" w:color="auto"/>
                </w:tcBorders>
              </w:tcPr>
              <w:p w14:paraId="5A8F8669" w14:textId="77777777" w:rsidR="00762CAD" w:rsidRDefault="0099048A">
                <w:r>
                  <w:rPr>
                    <w:b/>
                  </w:rPr>
                  <w:t>88</w:t>
                </w:r>
              </w:p>
            </w:tc>
            <w:tc>
              <w:tcPr>
                <w:tcW w:w="907" w:type="dxa"/>
                <w:tcBorders>
                  <w:top w:val="single" w:sz="6" w:space="0" w:color="auto"/>
                  <w:bottom w:val="single" w:sz="12" w:space="0" w:color="auto"/>
                </w:tcBorders>
              </w:tcPr>
              <w:p w14:paraId="4F245943" w14:textId="77777777" w:rsidR="00762CAD" w:rsidRDefault="0099048A">
                <w:r>
                  <w:rPr>
                    <w:b/>
                  </w:rPr>
                  <w:t>559</w:t>
                </w:r>
              </w:p>
            </w:tc>
          </w:tr>
        </w:tbl>
      </w:sdtContent>
    </w:sdt>
    <w:p w14:paraId="3AA072AF" w14:textId="0881364A" w:rsidR="006B2749" w:rsidRDefault="006B2749" w:rsidP="00180823"/>
    <w:p w14:paraId="600C70F9" w14:textId="77777777" w:rsidR="00712F0F" w:rsidRPr="000A18F3" w:rsidRDefault="00712F0F" w:rsidP="00180823"/>
    <w:p w14:paraId="385C691C" w14:textId="77777777" w:rsidR="00180823" w:rsidRPr="000A18F3" w:rsidRDefault="00180823" w:rsidP="00180823">
      <w:pPr>
        <w:pStyle w:val="Heading2"/>
      </w:pPr>
      <w:r w:rsidRPr="000A18F3">
        <w:t>Sales of goods and services</w:t>
      </w:r>
    </w:p>
    <w:p w14:paraId="4C39203A" w14:textId="77777777" w:rsidR="00AD2A48" w:rsidRDefault="00180823" w:rsidP="007F29A7">
      <w:pPr>
        <w:pStyle w:val="TableUnits"/>
      </w:pPr>
      <w:r w:rsidRPr="000A18F3">
        <w:t>($ million)</w:t>
      </w:r>
    </w:p>
    <w:sdt>
      <w:sdtPr>
        <w:rPr>
          <w:rFonts w:asciiTheme="minorHAnsi" w:hAnsiTheme="minorHAnsi"/>
          <w:i w:val="0"/>
          <w:sz w:val="22"/>
        </w:rPr>
        <w:alias w:val="Workbook: SRIMS_SQR_Operating_Statement  |  Table: SoGS"/>
        <w:tag w:val="Type:DtfTable|Workbook:Rawdata\SeptQtr\September Quarter\Financial Statements\SRIMS exports\SRIMS_SQR_Operating_Statement.xlsx|Table:SoGS|MergedHeadingRow:2"/>
        <w:id w:val="1985732841"/>
        <w:placeholder>
          <w:docPart w:val="55E10CE20CCF47CFAA197A4D0B4E1D77"/>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7AE1147D"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46962EBB" w14:textId="77777777" w:rsidR="00762CAD" w:rsidRDefault="0099048A">
                <w:pPr>
                  <w:keepNext/>
                </w:pPr>
                <w:r>
                  <w:t>2021</w:t>
                </w:r>
                <w:r>
                  <w:noBreakHyphen/>
                  <w:t>22</w:t>
                </w:r>
              </w:p>
            </w:tc>
            <w:tc>
              <w:tcPr>
                <w:tcW w:w="6777" w:type="dxa"/>
              </w:tcPr>
              <w:p w14:paraId="0A8B97B9" w14:textId="77777777" w:rsidR="00762CAD" w:rsidRDefault="00762CAD">
                <w:pPr>
                  <w:keepNext/>
                  <w:ind w:left="340" w:hanging="170"/>
                  <w:jc w:val="left"/>
                </w:pPr>
              </w:p>
            </w:tc>
            <w:tc>
              <w:tcPr>
                <w:tcW w:w="1954" w:type="dxa"/>
                <w:gridSpan w:val="2"/>
              </w:tcPr>
              <w:p w14:paraId="28485B3E" w14:textId="77777777" w:rsidR="00762CAD" w:rsidRDefault="0099048A">
                <w:pPr>
                  <w:keepNext/>
                  <w:jc w:val="center"/>
                </w:pPr>
                <w:r>
                  <w:t>2022</w:t>
                </w:r>
                <w:r>
                  <w:noBreakHyphen/>
                  <w:t>23</w:t>
                </w:r>
              </w:p>
            </w:tc>
          </w:tr>
          <w:tr w:rsidR="00762CAD" w14:paraId="09CBC10F"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27DBFDBE" w14:textId="77777777" w:rsidR="00762CAD" w:rsidRDefault="0099048A">
                <w:pPr>
                  <w:keepNext/>
                </w:pPr>
                <w:r>
                  <w:t>actual</w:t>
                </w:r>
                <w:r>
                  <w:br/>
                  <w:t>30 Sep</w:t>
                </w:r>
              </w:p>
            </w:tc>
            <w:tc>
              <w:tcPr>
                <w:tcW w:w="6777" w:type="dxa"/>
              </w:tcPr>
              <w:p w14:paraId="3DA21F17" w14:textId="77777777" w:rsidR="00762CAD" w:rsidRDefault="00762CAD">
                <w:pPr>
                  <w:keepNext/>
                  <w:ind w:left="340" w:hanging="170"/>
                  <w:jc w:val="left"/>
                </w:pPr>
              </w:p>
            </w:tc>
            <w:tc>
              <w:tcPr>
                <w:tcW w:w="1047" w:type="dxa"/>
              </w:tcPr>
              <w:p w14:paraId="0F8F909F" w14:textId="77777777" w:rsidR="00762CAD" w:rsidRDefault="0099048A">
                <w:pPr>
                  <w:keepNext/>
                </w:pPr>
                <w:r>
                  <w:t>actual</w:t>
                </w:r>
                <w:r>
                  <w:br/>
                  <w:t>30 Sep</w:t>
                </w:r>
              </w:p>
            </w:tc>
            <w:tc>
              <w:tcPr>
                <w:tcW w:w="907" w:type="dxa"/>
              </w:tcPr>
              <w:p w14:paraId="11ABE062" w14:textId="77777777" w:rsidR="00762CAD" w:rsidRDefault="0099048A">
                <w:pPr>
                  <w:keepNext/>
                </w:pPr>
                <w:r>
                  <w:t>revised</w:t>
                </w:r>
                <w:r>
                  <w:br/>
                  <w:t>budget</w:t>
                </w:r>
              </w:p>
            </w:tc>
          </w:tr>
          <w:tr w:rsidR="00762CAD" w14:paraId="1B11300D" w14:textId="77777777">
            <w:tc>
              <w:tcPr>
                <w:tcW w:w="907" w:type="dxa"/>
              </w:tcPr>
              <w:p w14:paraId="68BA0B6D" w14:textId="77777777" w:rsidR="00762CAD" w:rsidRDefault="00762CAD"/>
            </w:tc>
            <w:tc>
              <w:tcPr>
                <w:tcW w:w="6777" w:type="dxa"/>
              </w:tcPr>
              <w:p w14:paraId="44555087" w14:textId="77777777" w:rsidR="00762CAD" w:rsidRDefault="0099048A">
                <w:pPr>
                  <w:ind w:left="340" w:hanging="170"/>
                  <w:jc w:val="left"/>
                </w:pPr>
                <w:r>
                  <w:rPr>
                    <w:b/>
                  </w:rPr>
                  <w:t>Amounts recognised as revenue from contracts with customers (AASB 15)</w:t>
                </w:r>
              </w:p>
            </w:tc>
            <w:tc>
              <w:tcPr>
                <w:tcW w:w="1047" w:type="dxa"/>
              </w:tcPr>
              <w:p w14:paraId="17FF3585" w14:textId="77777777" w:rsidR="00762CAD" w:rsidRDefault="00762CAD"/>
            </w:tc>
            <w:tc>
              <w:tcPr>
                <w:tcW w:w="907" w:type="dxa"/>
              </w:tcPr>
              <w:p w14:paraId="34B4E710" w14:textId="77777777" w:rsidR="00762CAD" w:rsidRDefault="00762CAD"/>
            </w:tc>
          </w:tr>
          <w:tr w:rsidR="00762CAD" w14:paraId="371E50C4" w14:textId="77777777">
            <w:tc>
              <w:tcPr>
                <w:tcW w:w="907" w:type="dxa"/>
              </w:tcPr>
              <w:p w14:paraId="7D6D1106" w14:textId="77777777" w:rsidR="00762CAD" w:rsidRDefault="0099048A">
                <w:r>
                  <w:t>18</w:t>
                </w:r>
              </w:p>
            </w:tc>
            <w:tc>
              <w:tcPr>
                <w:tcW w:w="6777" w:type="dxa"/>
              </w:tcPr>
              <w:p w14:paraId="5C331D1F" w14:textId="77777777" w:rsidR="00762CAD" w:rsidRDefault="0099048A">
                <w:pPr>
                  <w:ind w:left="340" w:hanging="170"/>
                  <w:jc w:val="left"/>
                </w:pPr>
                <w:r>
                  <w:t>Sale of goods</w:t>
                </w:r>
              </w:p>
            </w:tc>
            <w:tc>
              <w:tcPr>
                <w:tcW w:w="1047" w:type="dxa"/>
              </w:tcPr>
              <w:p w14:paraId="2FF1178A" w14:textId="77777777" w:rsidR="00762CAD" w:rsidRDefault="0099048A">
                <w:r>
                  <w:t>24</w:t>
                </w:r>
              </w:p>
            </w:tc>
            <w:tc>
              <w:tcPr>
                <w:tcW w:w="907" w:type="dxa"/>
              </w:tcPr>
              <w:p w14:paraId="4F20C47A" w14:textId="77777777" w:rsidR="00762CAD" w:rsidRDefault="0099048A">
                <w:r>
                  <w:t>91</w:t>
                </w:r>
              </w:p>
            </w:tc>
          </w:tr>
          <w:tr w:rsidR="00762CAD" w14:paraId="47D303B3" w14:textId="77777777">
            <w:tc>
              <w:tcPr>
                <w:tcW w:w="907" w:type="dxa"/>
              </w:tcPr>
              <w:p w14:paraId="210D3DE1" w14:textId="77777777" w:rsidR="00762CAD" w:rsidRDefault="0099048A">
                <w:r>
                  <w:t>1 010</w:t>
                </w:r>
              </w:p>
            </w:tc>
            <w:tc>
              <w:tcPr>
                <w:tcW w:w="6777" w:type="dxa"/>
              </w:tcPr>
              <w:p w14:paraId="140BAFF1" w14:textId="77777777" w:rsidR="00762CAD" w:rsidRDefault="0099048A">
                <w:pPr>
                  <w:ind w:left="340" w:hanging="170"/>
                  <w:jc w:val="left"/>
                </w:pPr>
                <w:r>
                  <w:t>Provision of services</w:t>
                </w:r>
              </w:p>
            </w:tc>
            <w:tc>
              <w:tcPr>
                <w:tcW w:w="1047" w:type="dxa"/>
              </w:tcPr>
              <w:p w14:paraId="1F6963CE" w14:textId="77777777" w:rsidR="00762CAD" w:rsidRDefault="0099048A">
                <w:r>
                  <w:t>1 415</w:t>
                </w:r>
              </w:p>
            </w:tc>
            <w:tc>
              <w:tcPr>
                <w:tcW w:w="907" w:type="dxa"/>
              </w:tcPr>
              <w:p w14:paraId="2926929B" w14:textId="77777777" w:rsidR="00762CAD" w:rsidRDefault="0099048A">
                <w:r>
                  <w:t>5 052</w:t>
                </w:r>
              </w:p>
            </w:tc>
          </w:tr>
          <w:tr w:rsidR="00762CAD" w14:paraId="34C48436" w14:textId="77777777">
            <w:tc>
              <w:tcPr>
                <w:tcW w:w="907" w:type="dxa"/>
              </w:tcPr>
              <w:p w14:paraId="0541B722" w14:textId="77777777" w:rsidR="00762CAD" w:rsidRDefault="00762CAD"/>
            </w:tc>
            <w:tc>
              <w:tcPr>
                <w:tcW w:w="6777" w:type="dxa"/>
              </w:tcPr>
              <w:p w14:paraId="451B434E" w14:textId="77777777" w:rsidR="00762CAD" w:rsidRDefault="0099048A">
                <w:pPr>
                  <w:ind w:left="340" w:hanging="170"/>
                  <w:jc w:val="left"/>
                </w:pPr>
                <w:r>
                  <w:rPr>
                    <w:b/>
                  </w:rPr>
                  <w:t>Amounts recognised as income of not</w:t>
                </w:r>
                <w:r>
                  <w:rPr>
                    <w:b/>
                  </w:rPr>
                  <w:noBreakHyphen/>
                  <w:t>for</w:t>
                </w:r>
                <w:r>
                  <w:rPr>
                    <w:b/>
                  </w:rPr>
                  <w:noBreakHyphen/>
                  <w:t>profit entities (AASB 1058)</w:t>
                </w:r>
              </w:p>
            </w:tc>
            <w:tc>
              <w:tcPr>
                <w:tcW w:w="1047" w:type="dxa"/>
              </w:tcPr>
              <w:p w14:paraId="41F1EAC4" w14:textId="77777777" w:rsidR="00762CAD" w:rsidRDefault="00762CAD"/>
            </w:tc>
            <w:tc>
              <w:tcPr>
                <w:tcW w:w="907" w:type="dxa"/>
              </w:tcPr>
              <w:p w14:paraId="78C83C76" w14:textId="77777777" w:rsidR="00762CAD" w:rsidRDefault="00762CAD"/>
            </w:tc>
          </w:tr>
          <w:tr w:rsidR="00762CAD" w14:paraId="413BD6A0" w14:textId="77777777">
            <w:tc>
              <w:tcPr>
                <w:tcW w:w="907" w:type="dxa"/>
              </w:tcPr>
              <w:p w14:paraId="7210E381" w14:textId="77777777" w:rsidR="00762CAD" w:rsidRDefault="0099048A">
                <w:r>
                  <w:t>72</w:t>
                </w:r>
              </w:p>
            </w:tc>
            <w:tc>
              <w:tcPr>
                <w:tcW w:w="6777" w:type="dxa"/>
              </w:tcPr>
              <w:p w14:paraId="0CF4CE8B" w14:textId="77777777" w:rsidR="00762CAD" w:rsidRDefault="0099048A">
                <w:pPr>
                  <w:ind w:left="340" w:hanging="170"/>
                  <w:jc w:val="left"/>
                </w:pPr>
                <w:r>
                  <w:t>Motor vehicle regulatory fees</w:t>
                </w:r>
              </w:p>
            </w:tc>
            <w:tc>
              <w:tcPr>
                <w:tcW w:w="1047" w:type="dxa"/>
              </w:tcPr>
              <w:p w14:paraId="26A45595" w14:textId="77777777" w:rsidR="00762CAD" w:rsidRDefault="0099048A">
                <w:r>
                  <w:t>55</w:t>
                </w:r>
              </w:p>
            </w:tc>
            <w:tc>
              <w:tcPr>
                <w:tcW w:w="907" w:type="dxa"/>
              </w:tcPr>
              <w:p w14:paraId="0973F99E" w14:textId="77777777" w:rsidR="00762CAD" w:rsidRDefault="0099048A">
                <w:r>
                  <w:t>190</w:t>
                </w:r>
              </w:p>
            </w:tc>
          </w:tr>
          <w:tr w:rsidR="00762CAD" w14:paraId="4515D22F" w14:textId="77777777">
            <w:tc>
              <w:tcPr>
                <w:tcW w:w="907" w:type="dxa"/>
              </w:tcPr>
              <w:p w14:paraId="2FA582C1" w14:textId="77777777" w:rsidR="00762CAD" w:rsidRDefault="0099048A">
                <w:r>
                  <w:t>160</w:t>
                </w:r>
              </w:p>
            </w:tc>
            <w:tc>
              <w:tcPr>
                <w:tcW w:w="6777" w:type="dxa"/>
              </w:tcPr>
              <w:p w14:paraId="7B95FCA7" w14:textId="77777777" w:rsidR="00762CAD" w:rsidRDefault="0099048A">
                <w:pPr>
                  <w:ind w:left="340" w:hanging="170"/>
                  <w:jc w:val="left"/>
                </w:pPr>
                <w:r>
                  <w:t>Other regulatory fees</w:t>
                </w:r>
              </w:p>
            </w:tc>
            <w:tc>
              <w:tcPr>
                <w:tcW w:w="1047" w:type="dxa"/>
              </w:tcPr>
              <w:p w14:paraId="440A8B01" w14:textId="77777777" w:rsidR="00762CAD" w:rsidRDefault="0099048A">
                <w:r>
                  <w:t>184</w:t>
                </w:r>
              </w:p>
            </w:tc>
            <w:tc>
              <w:tcPr>
                <w:tcW w:w="907" w:type="dxa"/>
              </w:tcPr>
              <w:p w14:paraId="63837469" w14:textId="77777777" w:rsidR="00762CAD" w:rsidRDefault="0099048A">
                <w:r>
                  <w:t>639</w:t>
                </w:r>
              </w:p>
            </w:tc>
          </w:tr>
          <w:tr w:rsidR="00762CAD" w14:paraId="055F7E08" w14:textId="77777777">
            <w:tc>
              <w:tcPr>
                <w:tcW w:w="907" w:type="dxa"/>
              </w:tcPr>
              <w:p w14:paraId="712D4072" w14:textId="77777777" w:rsidR="00762CAD" w:rsidRDefault="0099048A">
                <w:r>
                  <w:t>1</w:t>
                </w:r>
              </w:p>
            </w:tc>
            <w:tc>
              <w:tcPr>
                <w:tcW w:w="6777" w:type="dxa"/>
              </w:tcPr>
              <w:p w14:paraId="700E3A6A" w14:textId="77777777" w:rsidR="00762CAD" w:rsidRDefault="0099048A">
                <w:pPr>
                  <w:ind w:left="340" w:hanging="170"/>
                  <w:jc w:val="left"/>
                </w:pPr>
                <w:r>
                  <w:t>Refunds and reimbursements</w:t>
                </w:r>
              </w:p>
            </w:tc>
            <w:tc>
              <w:tcPr>
                <w:tcW w:w="1047" w:type="dxa"/>
              </w:tcPr>
              <w:p w14:paraId="6CE3EF03" w14:textId="77777777" w:rsidR="00762CAD" w:rsidRDefault="0099048A">
                <w:r>
                  <w:t>..</w:t>
                </w:r>
              </w:p>
            </w:tc>
            <w:tc>
              <w:tcPr>
                <w:tcW w:w="907" w:type="dxa"/>
              </w:tcPr>
              <w:p w14:paraId="7F5545B0" w14:textId="77777777" w:rsidR="00762CAD" w:rsidRDefault="0099048A">
                <w:r>
                  <w:t>..</w:t>
                </w:r>
              </w:p>
            </w:tc>
          </w:tr>
          <w:tr w:rsidR="00762CAD" w14:paraId="239BEE9D" w14:textId="77777777">
            <w:tc>
              <w:tcPr>
                <w:tcW w:w="907" w:type="dxa"/>
              </w:tcPr>
              <w:p w14:paraId="3B72AD95" w14:textId="77777777" w:rsidR="00762CAD" w:rsidRDefault="00762CAD"/>
            </w:tc>
            <w:tc>
              <w:tcPr>
                <w:tcW w:w="6777" w:type="dxa"/>
              </w:tcPr>
              <w:p w14:paraId="3979FB34" w14:textId="77777777" w:rsidR="00762CAD" w:rsidRDefault="0099048A">
                <w:pPr>
                  <w:ind w:left="340" w:hanging="170"/>
                  <w:jc w:val="left"/>
                </w:pPr>
                <w:r>
                  <w:rPr>
                    <w:b/>
                  </w:rPr>
                  <w:t>Amounts recognised as lease income (AASB 16)</w:t>
                </w:r>
              </w:p>
            </w:tc>
            <w:tc>
              <w:tcPr>
                <w:tcW w:w="1047" w:type="dxa"/>
              </w:tcPr>
              <w:p w14:paraId="17A6DE13" w14:textId="77777777" w:rsidR="00762CAD" w:rsidRDefault="00762CAD"/>
            </w:tc>
            <w:tc>
              <w:tcPr>
                <w:tcW w:w="907" w:type="dxa"/>
              </w:tcPr>
              <w:p w14:paraId="77A22CC1" w14:textId="77777777" w:rsidR="00762CAD" w:rsidRDefault="00762CAD"/>
            </w:tc>
          </w:tr>
          <w:tr w:rsidR="00762CAD" w14:paraId="138D2F60" w14:textId="77777777" w:rsidTr="00762CAD">
            <w:tc>
              <w:tcPr>
                <w:tcW w:w="907" w:type="dxa"/>
                <w:tcBorders>
                  <w:bottom w:val="single" w:sz="6" w:space="0" w:color="auto"/>
                </w:tcBorders>
              </w:tcPr>
              <w:p w14:paraId="301DB24F" w14:textId="77777777" w:rsidR="00762CAD" w:rsidRDefault="0099048A">
                <w:r>
                  <w:t>22</w:t>
                </w:r>
              </w:p>
            </w:tc>
            <w:tc>
              <w:tcPr>
                <w:tcW w:w="6777" w:type="dxa"/>
                <w:tcBorders>
                  <w:bottom w:val="single" w:sz="6" w:space="0" w:color="auto"/>
                </w:tcBorders>
              </w:tcPr>
              <w:p w14:paraId="7E4E6028" w14:textId="77777777" w:rsidR="00762CAD" w:rsidRDefault="0099048A">
                <w:pPr>
                  <w:ind w:left="340" w:hanging="170"/>
                  <w:jc w:val="left"/>
                </w:pPr>
                <w:r>
                  <w:t>Rental</w:t>
                </w:r>
              </w:p>
            </w:tc>
            <w:tc>
              <w:tcPr>
                <w:tcW w:w="1047" w:type="dxa"/>
                <w:tcBorders>
                  <w:bottom w:val="single" w:sz="6" w:space="0" w:color="auto"/>
                </w:tcBorders>
              </w:tcPr>
              <w:p w14:paraId="1FCBC81C" w14:textId="77777777" w:rsidR="00762CAD" w:rsidRDefault="0099048A">
                <w:r>
                  <w:t>17</w:t>
                </w:r>
              </w:p>
            </w:tc>
            <w:tc>
              <w:tcPr>
                <w:tcW w:w="907" w:type="dxa"/>
                <w:tcBorders>
                  <w:bottom w:val="single" w:sz="6" w:space="0" w:color="auto"/>
                </w:tcBorders>
              </w:tcPr>
              <w:p w14:paraId="67C88B19" w14:textId="77777777" w:rsidR="00762CAD" w:rsidRDefault="0099048A">
                <w:r>
                  <w:t>94</w:t>
                </w:r>
              </w:p>
            </w:tc>
          </w:tr>
          <w:tr w:rsidR="00762CAD" w14:paraId="47FC3834" w14:textId="77777777" w:rsidTr="00762CAD">
            <w:tc>
              <w:tcPr>
                <w:tcW w:w="907" w:type="dxa"/>
                <w:tcBorders>
                  <w:top w:val="single" w:sz="6" w:space="0" w:color="auto"/>
                  <w:bottom w:val="single" w:sz="12" w:space="0" w:color="auto"/>
                </w:tcBorders>
              </w:tcPr>
              <w:p w14:paraId="2A5F41EE" w14:textId="77777777" w:rsidR="00762CAD" w:rsidRDefault="0099048A">
                <w:r>
                  <w:rPr>
                    <w:b/>
                  </w:rPr>
                  <w:t>1 283</w:t>
                </w:r>
              </w:p>
            </w:tc>
            <w:tc>
              <w:tcPr>
                <w:tcW w:w="6777" w:type="dxa"/>
                <w:tcBorders>
                  <w:top w:val="single" w:sz="6" w:space="0" w:color="auto"/>
                  <w:bottom w:val="single" w:sz="12" w:space="0" w:color="auto"/>
                </w:tcBorders>
              </w:tcPr>
              <w:p w14:paraId="237108F3" w14:textId="77777777" w:rsidR="00762CAD" w:rsidRDefault="0099048A">
                <w:pPr>
                  <w:ind w:left="340" w:hanging="170"/>
                  <w:jc w:val="left"/>
                </w:pPr>
                <w:r>
                  <w:rPr>
                    <w:b/>
                  </w:rPr>
                  <w:t>Total sales of goods and services</w:t>
                </w:r>
              </w:p>
            </w:tc>
            <w:tc>
              <w:tcPr>
                <w:tcW w:w="1047" w:type="dxa"/>
                <w:tcBorders>
                  <w:top w:val="single" w:sz="6" w:space="0" w:color="auto"/>
                  <w:bottom w:val="single" w:sz="12" w:space="0" w:color="auto"/>
                </w:tcBorders>
              </w:tcPr>
              <w:p w14:paraId="427122AD" w14:textId="77777777" w:rsidR="00762CAD" w:rsidRDefault="0099048A">
                <w:r>
                  <w:rPr>
                    <w:b/>
                  </w:rPr>
                  <w:t>1 696</w:t>
                </w:r>
              </w:p>
            </w:tc>
            <w:tc>
              <w:tcPr>
                <w:tcW w:w="907" w:type="dxa"/>
                <w:tcBorders>
                  <w:top w:val="single" w:sz="6" w:space="0" w:color="auto"/>
                  <w:bottom w:val="single" w:sz="12" w:space="0" w:color="auto"/>
                </w:tcBorders>
              </w:tcPr>
              <w:p w14:paraId="094C1CDE" w14:textId="77777777" w:rsidR="00762CAD" w:rsidRDefault="0099048A">
                <w:r>
                  <w:rPr>
                    <w:b/>
                  </w:rPr>
                  <w:t>6 067</w:t>
                </w:r>
              </w:p>
            </w:tc>
          </w:tr>
        </w:tbl>
      </w:sdtContent>
    </w:sdt>
    <w:p w14:paraId="32050EA4" w14:textId="5856F438" w:rsidR="00180823" w:rsidRDefault="00180823" w:rsidP="00180823"/>
    <w:p w14:paraId="1AE3FA89" w14:textId="77777777" w:rsidR="00712F0F" w:rsidRPr="000A18F3" w:rsidRDefault="00712F0F" w:rsidP="00180823"/>
    <w:p w14:paraId="070F64B3" w14:textId="77777777" w:rsidR="00180823" w:rsidRPr="000A18F3" w:rsidRDefault="00180823" w:rsidP="00180823">
      <w:pPr>
        <w:pStyle w:val="Heading2"/>
      </w:pPr>
      <w:r w:rsidRPr="000A18F3">
        <w:t>Grant</w:t>
      </w:r>
      <w:r w:rsidR="00861738">
        <w:t>s</w:t>
      </w:r>
      <w:r w:rsidR="002864FD">
        <w:t xml:space="preserve"> </w:t>
      </w:r>
      <w:r w:rsidR="002864FD">
        <w:rPr>
          <w:vertAlign w:val="superscript"/>
        </w:rPr>
        <w:t>(a)</w:t>
      </w:r>
    </w:p>
    <w:p w14:paraId="7496E690" w14:textId="77777777" w:rsidR="00CE17D1" w:rsidRDefault="00180823" w:rsidP="007F29A7">
      <w:pPr>
        <w:pStyle w:val="TableUnits"/>
      </w:pPr>
      <w:r w:rsidRPr="000A18F3">
        <w:t>($ million)</w:t>
      </w:r>
    </w:p>
    <w:sdt>
      <w:sdtPr>
        <w:rPr>
          <w:rFonts w:asciiTheme="minorHAnsi" w:hAnsiTheme="minorHAnsi"/>
          <w:i w:val="0"/>
          <w:sz w:val="22"/>
        </w:rPr>
        <w:alias w:val="Workbook: SRIMS_SQR_Operating_Statement  |  Table: Grant_revenue"/>
        <w:tag w:val="Type:DtfTable|Workbook:Rawdata\SeptQtr\September Quarter\Financial Statements\SRIMS exports\SRIMS_SQR_Operating_Statement.xlsx|Table:Grant_revenue|MergedHeadingRow:2"/>
        <w:id w:val="1384216905"/>
        <w:placeholder>
          <w:docPart w:val="975A1DFA983E4DB9B4CA77BDBFF3F95D"/>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43747550"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5C1823B6" w14:textId="77777777" w:rsidR="00762CAD" w:rsidRDefault="0099048A">
                <w:pPr>
                  <w:keepNext/>
                </w:pPr>
                <w:r>
                  <w:t>2021</w:t>
                </w:r>
                <w:r>
                  <w:noBreakHyphen/>
                  <w:t>22</w:t>
                </w:r>
              </w:p>
            </w:tc>
            <w:tc>
              <w:tcPr>
                <w:tcW w:w="6777" w:type="dxa"/>
              </w:tcPr>
              <w:p w14:paraId="251EF1A2" w14:textId="77777777" w:rsidR="00762CAD" w:rsidRDefault="00762CAD">
                <w:pPr>
                  <w:keepNext/>
                  <w:ind w:left="340" w:hanging="170"/>
                  <w:jc w:val="left"/>
                </w:pPr>
              </w:p>
            </w:tc>
            <w:tc>
              <w:tcPr>
                <w:tcW w:w="1954" w:type="dxa"/>
                <w:gridSpan w:val="2"/>
              </w:tcPr>
              <w:p w14:paraId="2F2898A3" w14:textId="77777777" w:rsidR="00762CAD" w:rsidRDefault="0099048A">
                <w:pPr>
                  <w:keepNext/>
                  <w:jc w:val="center"/>
                </w:pPr>
                <w:r>
                  <w:t>2022</w:t>
                </w:r>
                <w:r>
                  <w:noBreakHyphen/>
                  <w:t>23</w:t>
                </w:r>
              </w:p>
            </w:tc>
          </w:tr>
          <w:tr w:rsidR="00762CAD" w14:paraId="0319E322"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5C55E91" w14:textId="77777777" w:rsidR="00762CAD" w:rsidRDefault="0099048A">
                <w:pPr>
                  <w:keepNext/>
                </w:pPr>
                <w:r>
                  <w:t>actual</w:t>
                </w:r>
                <w:r>
                  <w:br/>
                  <w:t>30 Sep</w:t>
                </w:r>
              </w:p>
            </w:tc>
            <w:tc>
              <w:tcPr>
                <w:tcW w:w="6777" w:type="dxa"/>
              </w:tcPr>
              <w:p w14:paraId="5FC9DF14" w14:textId="77777777" w:rsidR="00762CAD" w:rsidRDefault="00762CAD">
                <w:pPr>
                  <w:keepNext/>
                  <w:ind w:left="340" w:hanging="170"/>
                  <w:jc w:val="left"/>
                </w:pPr>
              </w:p>
            </w:tc>
            <w:tc>
              <w:tcPr>
                <w:tcW w:w="1047" w:type="dxa"/>
              </w:tcPr>
              <w:p w14:paraId="5E7FEC83" w14:textId="77777777" w:rsidR="00762CAD" w:rsidRDefault="0099048A">
                <w:pPr>
                  <w:keepNext/>
                </w:pPr>
                <w:r>
                  <w:t>actual</w:t>
                </w:r>
                <w:r>
                  <w:br/>
                  <w:t>30 Sep</w:t>
                </w:r>
              </w:p>
            </w:tc>
            <w:tc>
              <w:tcPr>
                <w:tcW w:w="907" w:type="dxa"/>
              </w:tcPr>
              <w:p w14:paraId="6CA14D28" w14:textId="77777777" w:rsidR="00762CAD" w:rsidRDefault="0099048A">
                <w:pPr>
                  <w:keepNext/>
                </w:pPr>
                <w:r>
                  <w:t>revised</w:t>
                </w:r>
                <w:r>
                  <w:br/>
                  <w:t>budget</w:t>
                </w:r>
              </w:p>
            </w:tc>
          </w:tr>
          <w:tr w:rsidR="00762CAD" w14:paraId="64B37B36" w14:textId="77777777">
            <w:tc>
              <w:tcPr>
                <w:tcW w:w="907" w:type="dxa"/>
              </w:tcPr>
              <w:p w14:paraId="132B3C89" w14:textId="77777777" w:rsidR="00762CAD" w:rsidRDefault="0099048A">
                <w:r>
                  <w:t>4 487</w:t>
                </w:r>
              </w:p>
            </w:tc>
            <w:tc>
              <w:tcPr>
                <w:tcW w:w="6777" w:type="dxa"/>
              </w:tcPr>
              <w:p w14:paraId="7CBE1B8D" w14:textId="77777777" w:rsidR="00762CAD" w:rsidRDefault="0099048A">
                <w:pPr>
                  <w:ind w:left="340" w:hanging="170"/>
                  <w:jc w:val="left"/>
                </w:pPr>
                <w:r>
                  <w:t>General purpose grants</w:t>
                </w:r>
              </w:p>
            </w:tc>
            <w:tc>
              <w:tcPr>
                <w:tcW w:w="1047" w:type="dxa"/>
              </w:tcPr>
              <w:p w14:paraId="2433E184" w14:textId="77777777" w:rsidR="00762CAD" w:rsidRDefault="0099048A">
                <w:r>
                  <w:t>4 434</w:t>
                </w:r>
              </w:p>
            </w:tc>
            <w:tc>
              <w:tcPr>
                <w:tcW w:w="907" w:type="dxa"/>
              </w:tcPr>
              <w:p w14:paraId="755F5101" w14:textId="77777777" w:rsidR="00762CAD" w:rsidRDefault="0099048A">
                <w:r>
                  <w:t>18 403</w:t>
                </w:r>
              </w:p>
            </w:tc>
          </w:tr>
          <w:tr w:rsidR="00762CAD" w14:paraId="38F6CC63" w14:textId="77777777">
            <w:tc>
              <w:tcPr>
                <w:tcW w:w="907" w:type="dxa"/>
              </w:tcPr>
              <w:p w14:paraId="548ABD87" w14:textId="77777777" w:rsidR="00762CAD" w:rsidRDefault="0099048A">
                <w:r>
                  <w:t>1 104</w:t>
                </w:r>
              </w:p>
            </w:tc>
            <w:tc>
              <w:tcPr>
                <w:tcW w:w="6777" w:type="dxa"/>
              </w:tcPr>
              <w:p w14:paraId="6995C7FF" w14:textId="77777777" w:rsidR="00762CAD" w:rsidRDefault="0099048A">
                <w:pPr>
                  <w:ind w:left="340" w:hanging="170"/>
                  <w:jc w:val="left"/>
                </w:pPr>
                <w:r>
                  <w:t>Specific purpose grants for on</w:t>
                </w:r>
                <w:r>
                  <w:noBreakHyphen/>
                  <w:t>passing</w:t>
                </w:r>
              </w:p>
            </w:tc>
            <w:tc>
              <w:tcPr>
                <w:tcW w:w="1047" w:type="dxa"/>
              </w:tcPr>
              <w:p w14:paraId="32266751" w14:textId="77777777" w:rsidR="00762CAD" w:rsidRDefault="0099048A">
                <w:r>
                  <w:t>1 132</w:t>
                </w:r>
              </w:p>
            </w:tc>
            <w:tc>
              <w:tcPr>
                <w:tcW w:w="907" w:type="dxa"/>
              </w:tcPr>
              <w:p w14:paraId="06565490" w14:textId="77777777" w:rsidR="00762CAD" w:rsidRDefault="0099048A">
                <w:r>
                  <w:t>4 704</w:t>
                </w:r>
              </w:p>
            </w:tc>
          </w:tr>
          <w:tr w:rsidR="00762CAD" w14:paraId="56437827" w14:textId="77777777" w:rsidTr="00762CAD">
            <w:tc>
              <w:tcPr>
                <w:tcW w:w="907" w:type="dxa"/>
                <w:tcBorders>
                  <w:bottom w:val="single" w:sz="6" w:space="0" w:color="auto"/>
                </w:tcBorders>
              </w:tcPr>
              <w:p w14:paraId="6F0BD504" w14:textId="77777777" w:rsidR="00762CAD" w:rsidRDefault="0099048A">
                <w:r>
                  <w:t>3 040</w:t>
                </w:r>
              </w:p>
            </w:tc>
            <w:tc>
              <w:tcPr>
                <w:tcW w:w="6777" w:type="dxa"/>
                <w:tcBorders>
                  <w:bottom w:val="single" w:sz="6" w:space="0" w:color="auto"/>
                </w:tcBorders>
              </w:tcPr>
              <w:p w14:paraId="33F7FF9A" w14:textId="77777777" w:rsidR="00762CAD" w:rsidRDefault="0099048A">
                <w:pPr>
                  <w:ind w:left="340" w:hanging="170"/>
                  <w:jc w:val="left"/>
                </w:pPr>
                <w:r>
                  <w:t>Specific purpose grants</w:t>
                </w:r>
              </w:p>
            </w:tc>
            <w:tc>
              <w:tcPr>
                <w:tcW w:w="1047" w:type="dxa"/>
                <w:tcBorders>
                  <w:bottom w:val="single" w:sz="6" w:space="0" w:color="auto"/>
                </w:tcBorders>
              </w:tcPr>
              <w:p w14:paraId="4C15883E" w14:textId="77777777" w:rsidR="00762CAD" w:rsidRDefault="0099048A">
                <w:r>
                  <w:t>3 692</w:t>
                </w:r>
              </w:p>
            </w:tc>
            <w:tc>
              <w:tcPr>
                <w:tcW w:w="907" w:type="dxa"/>
                <w:tcBorders>
                  <w:bottom w:val="single" w:sz="6" w:space="0" w:color="auto"/>
                </w:tcBorders>
              </w:tcPr>
              <w:p w14:paraId="71188F6F" w14:textId="77777777" w:rsidR="00762CAD" w:rsidRDefault="0099048A">
                <w:r>
                  <w:t>15 756</w:t>
                </w:r>
              </w:p>
            </w:tc>
          </w:tr>
          <w:tr w:rsidR="00762CAD" w14:paraId="4B15BECF" w14:textId="77777777" w:rsidTr="00762CAD">
            <w:tc>
              <w:tcPr>
                <w:tcW w:w="907" w:type="dxa"/>
                <w:tcBorders>
                  <w:top w:val="single" w:sz="6" w:space="0" w:color="auto"/>
                </w:tcBorders>
              </w:tcPr>
              <w:p w14:paraId="7565607C" w14:textId="77777777" w:rsidR="00762CAD" w:rsidRDefault="0099048A">
                <w:r>
                  <w:rPr>
                    <w:b/>
                  </w:rPr>
                  <w:t>8 631</w:t>
                </w:r>
              </w:p>
            </w:tc>
            <w:tc>
              <w:tcPr>
                <w:tcW w:w="6777" w:type="dxa"/>
                <w:tcBorders>
                  <w:top w:val="single" w:sz="6" w:space="0" w:color="auto"/>
                </w:tcBorders>
              </w:tcPr>
              <w:p w14:paraId="4D33599A" w14:textId="77777777" w:rsidR="00762CAD" w:rsidRDefault="0099048A">
                <w:pPr>
                  <w:ind w:left="340" w:hanging="170"/>
                  <w:jc w:val="left"/>
                </w:pPr>
                <w:r>
                  <w:rPr>
                    <w:b/>
                  </w:rPr>
                  <w:t>Total</w:t>
                </w:r>
              </w:p>
            </w:tc>
            <w:tc>
              <w:tcPr>
                <w:tcW w:w="1047" w:type="dxa"/>
                <w:tcBorders>
                  <w:top w:val="single" w:sz="6" w:space="0" w:color="auto"/>
                </w:tcBorders>
              </w:tcPr>
              <w:p w14:paraId="460139CB" w14:textId="77777777" w:rsidR="00762CAD" w:rsidRDefault="0099048A">
                <w:r>
                  <w:rPr>
                    <w:b/>
                  </w:rPr>
                  <w:t>9 257</w:t>
                </w:r>
              </w:p>
            </w:tc>
            <w:tc>
              <w:tcPr>
                <w:tcW w:w="907" w:type="dxa"/>
                <w:tcBorders>
                  <w:top w:val="single" w:sz="6" w:space="0" w:color="auto"/>
                </w:tcBorders>
              </w:tcPr>
              <w:p w14:paraId="3812FA36" w14:textId="77777777" w:rsidR="00762CAD" w:rsidRDefault="0099048A">
                <w:r>
                  <w:rPr>
                    <w:b/>
                  </w:rPr>
                  <w:t>38 864</w:t>
                </w:r>
              </w:p>
            </w:tc>
          </w:tr>
          <w:tr w:rsidR="00762CAD" w14:paraId="61CDA01F" w14:textId="77777777" w:rsidTr="00762CAD">
            <w:tc>
              <w:tcPr>
                <w:tcW w:w="907" w:type="dxa"/>
                <w:tcBorders>
                  <w:bottom w:val="single" w:sz="6" w:space="0" w:color="auto"/>
                </w:tcBorders>
              </w:tcPr>
              <w:p w14:paraId="1C45F932" w14:textId="77777777" w:rsidR="00762CAD" w:rsidRDefault="0099048A">
                <w:r>
                  <w:t>68</w:t>
                </w:r>
              </w:p>
            </w:tc>
            <w:tc>
              <w:tcPr>
                <w:tcW w:w="6777" w:type="dxa"/>
                <w:tcBorders>
                  <w:bottom w:val="single" w:sz="6" w:space="0" w:color="auto"/>
                </w:tcBorders>
              </w:tcPr>
              <w:p w14:paraId="4375BF84" w14:textId="77777777" w:rsidR="00762CAD" w:rsidRDefault="0099048A">
                <w:pPr>
                  <w:ind w:left="340" w:hanging="170"/>
                  <w:jc w:val="left"/>
                </w:pPr>
                <w:r>
                  <w:t>Other contributions and grants</w:t>
                </w:r>
              </w:p>
            </w:tc>
            <w:tc>
              <w:tcPr>
                <w:tcW w:w="1047" w:type="dxa"/>
                <w:tcBorders>
                  <w:bottom w:val="single" w:sz="6" w:space="0" w:color="auto"/>
                </w:tcBorders>
              </w:tcPr>
              <w:p w14:paraId="17410851" w14:textId="77777777" w:rsidR="00762CAD" w:rsidRDefault="0099048A">
                <w:r>
                  <w:t>8</w:t>
                </w:r>
              </w:p>
            </w:tc>
            <w:tc>
              <w:tcPr>
                <w:tcW w:w="907" w:type="dxa"/>
                <w:tcBorders>
                  <w:bottom w:val="single" w:sz="6" w:space="0" w:color="auto"/>
                </w:tcBorders>
              </w:tcPr>
              <w:p w14:paraId="34E8CB57" w14:textId="77777777" w:rsidR="00762CAD" w:rsidRDefault="0099048A">
                <w:r>
                  <w:t>426</w:t>
                </w:r>
              </w:p>
            </w:tc>
          </w:tr>
          <w:tr w:rsidR="00762CAD" w14:paraId="0320F673" w14:textId="77777777" w:rsidTr="00762CAD">
            <w:tc>
              <w:tcPr>
                <w:tcW w:w="907" w:type="dxa"/>
                <w:tcBorders>
                  <w:top w:val="single" w:sz="6" w:space="0" w:color="auto"/>
                  <w:bottom w:val="single" w:sz="12" w:space="0" w:color="auto"/>
                </w:tcBorders>
              </w:tcPr>
              <w:p w14:paraId="2884A519" w14:textId="77777777" w:rsidR="00762CAD" w:rsidRDefault="0099048A">
                <w:r>
                  <w:rPr>
                    <w:b/>
                  </w:rPr>
                  <w:t>8 698</w:t>
                </w:r>
              </w:p>
            </w:tc>
            <w:tc>
              <w:tcPr>
                <w:tcW w:w="6777" w:type="dxa"/>
                <w:tcBorders>
                  <w:top w:val="single" w:sz="6" w:space="0" w:color="auto"/>
                  <w:bottom w:val="single" w:sz="12" w:space="0" w:color="auto"/>
                </w:tcBorders>
              </w:tcPr>
              <w:p w14:paraId="03BE6FC6" w14:textId="77777777" w:rsidR="00762CAD" w:rsidRDefault="0099048A">
                <w:pPr>
                  <w:ind w:left="340" w:hanging="170"/>
                  <w:jc w:val="left"/>
                </w:pPr>
                <w:r>
                  <w:rPr>
                    <w:b/>
                  </w:rPr>
                  <w:t>Total grants</w:t>
                </w:r>
              </w:p>
            </w:tc>
            <w:tc>
              <w:tcPr>
                <w:tcW w:w="1047" w:type="dxa"/>
                <w:tcBorders>
                  <w:top w:val="single" w:sz="6" w:space="0" w:color="auto"/>
                  <w:bottom w:val="single" w:sz="12" w:space="0" w:color="auto"/>
                </w:tcBorders>
              </w:tcPr>
              <w:p w14:paraId="3BD2C18B" w14:textId="77777777" w:rsidR="00762CAD" w:rsidRDefault="0099048A">
                <w:r>
                  <w:rPr>
                    <w:b/>
                  </w:rPr>
                  <w:t>9 265</w:t>
                </w:r>
              </w:p>
            </w:tc>
            <w:tc>
              <w:tcPr>
                <w:tcW w:w="907" w:type="dxa"/>
                <w:tcBorders>
                  <w:top w:val="single" w:sz="6" w:space="0" w:color="auto"/>
                  <w:bottom w:val="single" w:sz="12" w:space="0" w:color="auto"/>
                </w:tcBorders>
              </w:tcPr>
              <w:p w14:paraId="1F57B755" w14:textId="77777777" w:rsidR="00762CAD" w:rsidRDefault="0099048A">
                <w:r>
                  <w:rPr>
                    <w:b/>
                  </w:rPr>
                  <w:t>39 290</w:t>
                </w:r>
              </w:p>
            </w:tc>
          </w:tr>
        </w:tbl>
      </w:sdtContent>
    </w:sdt>
    <w:p w14:paraId="229B4098" w14:textId="77777777" w:rsidR="0047068F" w:rsidRPr="0017719C" w:rsidRDefault="0047068F" w:rsidP="007F29A7">
      <w:pPr>
        <w:pStyle w:val="Note"/>
        <w:ind w:left="0" w:firstLine="0"/>
      </w:pPr>
      <w:r w:rsidRPr="0017719C">
        <w:t>Note:</w:t>
      </w:r>
    </w:p>
    <w:p w14:paraId="3909BE25" w14:textId="77777777" w:rsidR="0047068F" w:rsidRPr="0017719C" w:rsidRDefault="0047068F" w:rsidP="0047068F">
      <w:pPr>
        <w:pStyle w:val="Note"/>
      </w:pPr>
      <w:r w:rsidRPr="0017719C">
        <w:t>(a)</w:t>
      </w:r>
      <w:r w:rsidRPr="0017719C">
        <w:tab/>
      </w:r>
      <w:r w:rsidRPr="0047068F">
        <w:t>Grants predominantly relate to grants from the Commonwealth Government which are recognised under AASB 1058</w:t>
      </w:r>
      <w:r w:rsidR="009A2B56">
        <w:t>.</w:t>
      </w:r>
    </w:p>
    <w:p w14:paraId="45D06164" w14:textId="77777777" w:rsidR="00C570E4" w:rsidRPr="000A18F3" w:rsidRDefault="00C570E4">
      <w:pPr>
        <w:rPr>
          <w:rFonts w:asciiTheme="majorHAnsi" w:eastAsiaTheme="majorEastAsia" w:hAnsiTheme="majorHAnsi" w:cstheme="majorBidi"/>
          <w:b/>
          <w:spacing w:val="-2"/>
          <w:sz w:val="26"/>
          <w:szCs w:val="26"/>
        </w:rPr>
      </w:pPr>
      <w:r w:rsidRPr="000A18F3">
        <w:br w:type="page"/>
      </w:r>
    </w:p>
    <w:p w14:paraId="66350BE6" w14:textId="77777777" w:rsidR="00180823" w:rsidRPr="000A18F3" w:rsidRDefault="00180823" w:rsidP="00180823">
      <w:pPr>
        <w:pStyle w:val="Heading2"/>
      </w:pPr>
      <w:r w:rsidRPr="000A18F3">
        <w:lastRenderedPageBreak/>
        <w:t>Other revenue</w:t>
      </w:r>
      <w:r w:rsidR="00861738">
        <w:t xml:space="preserve"> and income</w:t>
      </w:r>
    </w:p>
    <w:p w14:paraId="1C1656D7" w14:textId="77777777" w:rsidR="00CE17D1" w:rsidRDefault="00180823" w:rsidP="00227604">
      <w:pPr>
        <w:pStyle w:val="TableUnits"/>
      </w:pPr>
      <w:r w:rsidRPr="000A18F3">
        <w:t>($ million)</w:t>
      </w:r>
    </w:p>
    <w:sdt>
      <w:sdtPr>
        <w:rPr>
          <w:rFonts w:asciiTheme="minorHAnsi" w:hAnsiTheme="minorHAnsi"/>
          <w:i w:val="0"/>
          <w:sz w:val="22"/>
        </w:rPr>
        <w:alias w:val="Workbook: SRIMS_SQR_Operating_Statement  |  Table: Other_revenue"/>
        <w:tag w:val="Type:DtfTable|Workbook:Rawdata\SeptQtr\September Quarter\Financial Statements\SRIMS exports\SRIMS_SQR_Operating_Statement.xlsx|Table:Other_revenue|MergedHeadingRow:2"/>
        <w:id w:val="-1237312912"/>
        <w:placeholder>
          <w:docPart w:val="F1D2B4A25D8D4E099380164D1E0124DE"/>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7A0CEDE3"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200E393E" w14:textId="77777777" w:rsidR="00762CAD" w:rsidRDefault="0099048A">
                <w:pPr>
                  <w:keepNext/>
                </w:pPr>
                <w:r>
                  <w:t>2021</w:t>
                </w:r>
                <w:r>
                  <w:noBreakHyphen/>
                  <w:t>22</w:t>
                </w:r>
              </w:p>
            </w:tc>
            <w:tc>
              <w:tcPr>
                <w:tcW w:w="6777" w:type="dxa"/>
              </w:tcPr>
              <w:p w14:paraId="5CB6CFC5" w14:textId="77777777" w:rsidR="00762CAD" w:rsidRDefault="00762CAD">
                <w:pPr>
                  <w:keepNext/>
                  <w:ind w:left="340" w:hanging="170"/>
                  <w:jc w:val="left"/>
                </w:pPr>
              </w:p>
            </w:tc>
            <w:tc>
              <w:tcPr>
                <w:tcW w:w="1954" w:type="dxa"/>
                <w:gridSpan w:val="2"/>
              </w:tcPr>
              <w:p w14:paraId="6C4DA702" w14:textId="77777777" w:rsidR="00762CAD" w:rsidRDefault="0099048A">
                <w:pPr>
                  <w:keepNext/>
                  <w:jc w:val="center"/>
                </w:pPr>
                <w:r>
                  <w:t>2022</w:t>
                </w:r>
                <w:r>
                  <w:noBreakHyphen/>
                  <w:t>23</w:t>
                </w:r>
              </w:p>
            </w:tc>
          </w:tr>
          <w:tr w:rsidR="00762CAD" w14:paraId="779A6672"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5D0F0889" w14:textId="77777777" w:rsidR="00762CAD" w:rsidRDefault="0099048A">
                <w:pPr>
                  <w:keepNext/>
                </w:pPr>
                <w:r>
                  <w:t>actual</w:t>
                </w:r>
                <w:r>
                  <w:br/>
                  <w:t>30 Sep</w:t>
                </w:r>
              </w:p>
            </w:tc>
            <w:tc>
              <w:tcPr>
                <w:tcW w:w="6777" w:type="dxa"/>
              </w:tcPr>
              <w:p w14:paraId="24C75F57" w14:textId="77777777" w:rsidR="00762CAD" w:rsidRDefault="00762CAD">
                <w:pPr>
                  <w:keepNext/>
                  <w:ind w:left="340" w:hanging="170"/>
                  <w:jc w:val="left"/>
                </w:pPr>
              </w:p>
            </w:tc>
            <w:tc>
              <w:tcPr>
                <w:tcW w:w="1047" w:type="dxa"/>
              </w:tcPr>
              <w:p w14:paraId="0FA151D8" w14:textId="77777777" w:rsidR="00762CAD" w:rsidRDefault="0099048A">
                <w:pPr>
                  <w:keepNext/>
                </w:pPr>
                <w:r>
                  <w:t>actual</w:t>
                </w:r>
                <w:r>
                  <w:br/>
                  <w:t>30 Sep</w:t>
                </w:r>
              </w:p>
            </w:tc>
            <w:tc>
              <w:tcPr>
                <w:tcW w:w="907" w:type="dxa"/>
              </w:tcPr>
              <w:p w14:paraId="3ACD78A7" w14:textId="77777777" w:rsidR="00762CAD" w:rsidRDefault="0099048A">
                <w:pPr>
                  <w:keepNext/>
                </w:pPr>
                <w:r>
                  <w:t>revised</w:t>
                </w:r>
                <w:r>
                  <w:br/>
                  <w:t>budget</w:t>
                </w:r>
              </w:p>
            </w:tc>
          </w:tr>
          <w:tr w:rsidR="00762CAD" w14:paraId="3B899ADE" w14:textId="77777777">
            <w:tc>
              <w:tcPr>
                <w:tcW w:w="907" w:type="dxa"/>
              </w:tcPr>
              <w:p w14:paraId="79592410" w14:textId="77777777" w:rsidR="00762CAD" w:rsidRDefault="00762CAD"/>
            </w:tc>
            <w:tc>
              <w:tcPr>
                <w:tcW w:w="6777" w:type="dxa"/>
              </w:tcPr>
              <w:p w14:paraId="6BC9755E" w14:textId="77777777" w:rsidR="00762CAD" w:rsidRDefault="0099048A">
                <w:pPr>
                  <w:ind w:left="340" w:hanging="170"/>
                  <w:jc w:val="left"/>
                </w:pPr>
                <w:r>
                  <w:rPr>
                    <w:b/>
                  </w:rPr>
                  <w:t>Amounts recognised as revenue from contracts with customers (AASB 15)</w:t>
                </w:r>
              </w:p>
            </w:tc>
            <w:tc>
              <w:tcPr>
                <w:tcW w:w="1047" w:type="dxa"/>
              </w:tcPr>
              <w:p w14:paraId="2AA88538" w14:textId="77777777" w:rsidR="00762CAD" w:rsidRDefault="00762CAD"/>
            </w:tc>
            <w:tc>
              <w:tcPr>
                <w:tcW w:w="907" w:type="dxa"/>
              </w:tcPr>
              <w:p w14:paraId="1E0B88BE" w14:textId="77777777" w:rsidR="00762CAD" w:rsidRDefault="00762CAD"/>
            </w:tc>
          </w:tr>
          <w:tr w:rsidR="00762CAD" w14:paraId="7DBCA68C" w14:textId="77777777">
            <w:tc>
              <w:tcPr>
                <w:tcW w:w="907" w:type="dxa"/>
              </w:tcPr>
              <w:p w14:paraId="2907192E" w14:textId="77777777" w:rsidR="00762CAD" w:rsidRDefault="0099048A">
                <w:r>
                  <w:t>25</w:t>
                </w:r>
              </w:p>
            </w:tc>
            <w:tc>
              <w:tcPr>
                <w:tcW w:w="6777" w:type="dxa"/>
              </w:tcPr>
              <w:p w14:paraId="105DCE15" w14:textId="77777777" w:rsidR="00762CAD" w:rsidRDefault="0099048A">
                <w:pPr>
                  <w:ind w:left="340" w:hanging="170"/>
                  <w:jc w:val="left"/>
                </w:pPr>
                <w:r>
                  <w:t>Royalties</w:t>
                </w:r>
              </w:p>
            </w:tc>
            <w:tc>
              <w:tcPr>
                <w:tcW w:w="1047" w:type="dxa"/>
              </w:tcPr>
              <w:p w14:paraId="79B7C355" w14:textId="77777777" w:rsidR="00762CAD" w:rsidRDefault="0099048A">
                <w:r>
                  <w:t>35</w:t>
                </w:r>
              </w:p>
            </w:tc>
            <w:tc>
              <w:tcPr>
                <w:tcW w:w="907" w:type="dxa"/>
              </w:tcPr>
              <w:p w14:paraId="19CD8D91" w14:textId="77777777" w:rsidR="00762CAD" w:rsidRDefault="0099048A">
                <w:r>
                  <w:t>140</w:t>
                </w:r>
              </w:p>
            </w:tc>
          </w:tr>
          <w:tr w:rsidR="00762CAD" w14:paraId="16ABE144" w14:textId="77777777">
            <w:tc>
              <w:tcPr>
                <w:tcW w:w="907" w:type="dxa"/>
              </w:tcPr>
              <w:p w14:paraId="494E55E0" w14:textId="77777777" w:rsidR="00762CAD" w:rsidRDefault="0099048A">
                <w:r>
                  <w:t>67</w:t>
                </w:r>
              </w:p>
            </w:tc>
            <w:tc>
              <w:tcPr>
                <w:tcW w:w="6777" w:type="dxa"/>
              </w:tcPr>
              <w:p w14:paraId="5D414685" w14:textId="77777777" w:rsidR="00762CAD" w:rsidRDefault="0099048A">
                <w:pPr>
                  <w:ind w:left="340" w:hanging="170"/>
                  <w:jc w:val="left"/>
                </w:pPr>
                <w:r>
                  <w:t>Other revenue – health</w:t>
                </w:r>
              </w:p>
            </w:tc>
            <w:tc>
              <w:tcPr>
                <w:tcW w:w="1047" w:type="dxa"/>
              </w:tcPr>
              <w:p w14:paraId="2C3B357C" w14:textId="77777777" w:rsidR="00762CAD" w:rsidRDefault="0099048A">
                <w:r>
                  <w:t>77</w:t>
                </w:r>
              </w:p>
            </w:tc>
            <w:tc>
              <w:tcPr>
                <w:tcW w:w="907" w:type="dxa"/>
              </w:tcPr>
              <w:p w14:paraId="767F8F5D" w14:textId="77777777" w:rsidR="00762CAD" w:rsidRDefault="0099048A">
                <w:r>
                  <w:t>248</w:t>
                </w:r>
              </w:p>
            </w:tc>
          </w:tr>
          <w:tr w:rsidR="00762CAD" w14:paraId="18F7C241" w14:textId="77777777">
            <w:tc>
              <w:tcPr>
                <w:tcW w:w="907" w:type="dxa"/>
              </w:tcPr>
              <w:p w14:paraId="5AEDB88E" w14:textId="77777777" w:rsidR="00762CAD" w:rsidRDefault="0099048A">
                <w:r>
                  <w:t>138</w:t>
                </w:r>
              </w:p>
            </w:tc>
            <w:tc>
              <w:tcPr>
                <w:tcW w:w="6777" w:type="dxa"/>
              </w:tcPr>
              <w:p w14:paraId="6CCE0B08" w14:textId="77777777" w:rsidR="00762CAD" w:rsidRDefault="0099048A">
                <w:pPr>
                  <w:ind w:left="340" w:hanging="170"/>
                  <w:jc w:val="left"/>
                </w:pPr>
                <w:r>
                  <w:t>Other miscellaneous revenue</w:t>
                </w:r>
              </w:p>
            </w:tc>
            <w:tc>
              <w:tcPr>
                <w:tcW w:w="1047" w:type="dxa"/>
              </w:tcPr>
              <w:p w14:paraId="378A1DE1" w14:textId="77777777" w:rsidR="00762CAD" w:rsidRDefault="0099048A">
                <w:r>
                  <w:t>184</w:t>
                </w:r>
              </w:p>
            </w:tc>
            <w:tc>
              <w:tcPr>
                <w:tcW w:w="907" w:type="dxa"/>
              </w:tcPr>
              <w:p w14:paraId="48A910D6" w14:textId="77777777" w:rsidR="00762CAD" w:rsidRDefault="0099048A">
                <w:r>
                  <w:t>812</w:t>
                </w:r>
              </w:p>
            </w:tc>
          </w:tr>
          <w:tr w:rsidR="00762CAD" w14:paraId="44D62067" w14:textId="77777777">
            <w:tc>
              <w:tcPr>
                <w:tcW w:w="907" w:type="dxa"/>
              </w:tcPr>
              <w:p w14:paraId="73E3E94A" w14:textId="77777777" w:rsidR="00762CAD" w:rsidRDefault="00762CAD"/>
            </w:tc>
            <w:tc>
              <w:tcPr>
                <w:tcW w:w="6777" w:type="dxa"/>
              </w:tcPr>
              <w:p w14:paraId="0979A623" w14:textId="77777777" w:rsidR="00762CAD" w:rsidRDefault="0099048A">
                <w:pPr>
                  <w:ind w:left="340" w:hanging="170"/>
                  <w:jc w:val="left"/>
                </w:pPr>
                <w:r>
                  <w:rPr>
                    <w:b/>
                  </w:rPr>
                  <w:t>Amounts recognised as income of not</w:t>
                </w:r>
                <w:r>
                  <w:rPr>
                    <w:b/>
                  </w:rPr>
                  <w:noBreakHyphen/>
                  <w:t>for</w:t>
                </w:r>
                <w:r>
                  <w:rPr>
                    <w:b/>
                  </w:rPr>
                  <w:noBreakHyphen/>
                  <w:t>profit entities (AASB 1058)</w:t>
                </w:r>
              </w:p>
            </w:tc>
            <w:tc>
              <w:tcPr>
                <w:tcW w:w="1047" w:type="dxa"/>
              </w:tcPr>
              <w:p w14:paraId="1AE72FB5" w14:textId="77777777" w:rsidR="00762CAD" w:rsidRDefault="00762CAD"/>
            </w:tc>
            <w:tc>
              <w:tcPr>
                <w:tcW w:w="907" w:type="dxa"/>
              </w:tcPr>
              <w:p w14:paraId="321E05ED" w14:textId="77777777" w:rsidR="00762CAD" w:rsidRDefault="00762CAD"/>
            </w:tc>
          </w:tr>
          <w:tr w:rsidR="00762CAD" w14:paraId="5BBEF56B" w14:textId="77777777">
            <w:tc>
              <w:tcPr>
                <w:tcW w:w="907" w:type="dxa"/>
              </w:tcPr>
              <w:p w14:paraId="65A5D7F2" w14:textId="77777777" w:rsidR="00762CAD" w:rsidRDefault="0099048A">
                <w:r>
                  <w:t>156</w:t>
                </w:r>
              </w:p>
            </w:tc>
            <w:tc>
              <w:tcPr>
                <w:tcW w:w="6777" w:type="dxa"/>
              </w:tcPr>
              <w:p w14:paraId="265A5886" w14:textId="77777777" w:rsidR="00762CAD" w:rsidRDefault="0099048A">
                <w:pPr>
                  <w:ind w:left="340" w:hanging="170"/>
                  <w:jc w:val="left"/>
                </w:pPr>
                <w:r>
                  <w:t>Fair value of assets received free of charge or for nominal consideration</w:t>
                </w:r>
              </w:p>
            </w:tc>
            <w:tc>
              <w:tcPr>
                <w:tcW w:w="1047" w:type="dxa"/>
              </w:tcPr>
              <w:p w14:paraId="7302DEF3" w14:textId="77777777" w:rsidR="00762CAD" w:rsidRDefault="0099048A">
                <w:r>
                  <w:t>87</w:t>
                </w:r>
              </w:p>
            </w:tc>
            <w:tc>
              <w:tcPr>
                <w:tcW w:w="907" w:type="dxa"/>
              </w:tcPr>
              <w:p w14:paraId="502FFB0D" w14:textId="77777777" w:rsidR="00762CAD" w:rsidRDefault="0099048A">
                <w:r>
                  <w:t>384</w:t>
                </w:r>
              </w:p>
            </w:tc>
          </w:tr>
          <w:tr w:rsidR="00762CAD" w14:paraId="69072AFD" w14:textId="77777777">
            <w:tc>
              <w:tcPr>
                <w:tcW w:w="907" w:type="dxa"/>
              </w:tcPr>
              <w:p w14:paraId="47D9DF97" w14:textId="77777777" w:rsidR="00762CAD" w:rsidRDefault="0099048A">
                <w:r>
                  <w:t>148</w:t>
                </w:r>
              </w:p>
            </w:tc>
            <w:tc>
              <w:tcPr>
                <w:tcW w:w="6777" w:type="dxa"/>
              </w:tcPr>
              <w:p w14:paraId="0C6375E8" w14:textId="77777777" w:rsidR="00762CAD" w:rsidRDefault="0099048A">
                <w:pPr>
                  <w:ind w:left="340" w:hanging="170"/>
                  <w:jc w:val="left"/>
                </w:pPr>
                <w:r>
                  <w:t>Fines</w:t>
                </w:r>
              </w:p>
            </w:tc>
            <w:tc>
              <w:tcPr>
                <w:tcW w:w="1047" w:type="dxa"/>
              </w:tcPr>
              <w:p w14:paraId="5EAEF4C9" w14:textId="77777777" w:rsidR="00762CAD" w:rsidRDefault="0099048A">
                <w:r>
                  <w:t>136</w:t>
                </w:r>
              </w:p>
            </w:tc>
            <w:tc>
              <w:tcPr>
                <w:tcW w:w="907" w:type="dxa"/>
              </w:tcPr>
              <w:p w14:paraId="78F1A300" w14:textId="77777777" w:rsidR="00762CAD" w:rsidRDefault="0099048A">
                <w:r>
                  <w:t>857</w:t>
                </w:r>
              </w:p>
            </w:tc>
          </w:tr>
          <w:tr w:rsidR="00762CAD" w14:paraId="05CFA666" w14:textId="77777777">
            <w:tc>
              <w:tcPr>
                <w:tcW w:w="907" w:type="dxa"/>
              </w:tcPr>
              <w:p w14:paraId="53090CA4" w14:textId="77777777" w:rsidR="00762CAD" w:rsidRDefault="0099048A">
                <w:r>
                  <w:t>41</w:t>
                </w:r>
              </w:p>
            </w:tc>
            <w:tc>
              <w:tcPr>
                <w:tcW w:w="6777" w:type="dxa"/>
              </w:tcPr>
              <w:p w14:paraId="1D36DC87" w14:textId="77777777" w:rsidR="00762CAD" w:rsidRDefault="0099048A">
                <w:pPr>
                  <w:ind w:left="340" w:hanging="170"/>
                  <w:jc w:val="left"/>
                </w:pPr>
                <w:r>
                  <w:t>Donations and gifts</w:t>
                </w:r>
              </w:p>
            </w:tc>
            <w:tc>
              <w:tcPr>
                <w:tcW w:w="1047" w:type="dxa"/>
              </w:tcPr>
              <w:p w14:paraId="5CB6DE90" w14:textId="77777777" w:rsidR="00762CAD" w:rsidRDefault="0099048A">
                <w:r>
                  <w:t>43</w:t>
                </w:r>
              </w:p>
            </w:tc>
            <w:tc>
              <w:tcPr>
                <w:tcW w:w="907" w:type="dxa"/>
              </w:tcPr>
              <w:p w14:paraId="6E852B01" w14:textId="77777777" w:rsidR="00762CAD" w:rsidRDefault="0099048A">
                <w:r>
                  <w:t>209</w:t>
                </w:r>
              </w:p>
            </w:tc>
          </w:tr>
          <w:tr w:rsidR="00762CAD" w14:paraId="4DCE7688" w14:textId="77777777">
            <w:tc>
              <w:tcPr>
                <w:tcW w:w="907" w:type="dxa"/>
              </w:tcPr>
              <w:p w14:paraId="0A2F533A" w14:textId="77777777" w:rsidR="00762CAD" w:rsidRDefault="0099048A">
                <w:r>
                  <w:t>48</w:t>
                </w:r>
              </w:p>
            </w:tc>
            <w:tc>
              <w:tcPr>
                <w:tcW w:w="6777" w:type="dxa"/>
              </w:tcPr>
              <w:p w14:paraId="54988613" w14:textId="77777777" w:rsidR="00762CAD" w:rsidRDefault="0099048A">
                <w:pPr>
                  <w:ind w:left="340" w:hanging="170"/>
                  <w:jc w:val="left"/>
                </w:pPr>
                <w:r>
                  <w:t>Other income – education</w:t>
                </w:r>
              </w:p>
            </w:tc>
            <w:tc>
              <w:tcPr>
                <w:tcW w:w="1047" w:type="dxa"/>
              </w:tcPr>
              <w:p w14:paraId="7A5C74F8" w14:textId="77777777" w:rsidR="00762CAD" w:rsidRDefault="0099048A">
                <w:r>
                  <w:t>87</w:t>
                </w:r>
              </w:p>
            </w:tc>
            <w:tc>
              <w:tcPr>
                <w:tcW w:w="907" w:type="dxa"/>
              </w:tcPr>
              <w:p w14:paraId="480047C7" w14:textId="77777777" w:rsidR="00762CAD" w:rsidRDefault="0099048A">
                <w:r>
                  <w:t>386</w:t>
                </w:r>
              </w:p>
            </w:tc>
          </w:tr>
          <w:tr w:rsidR="00762CAD" w14:paraId="5CE7203A" w14:textId="77777777">
            <w:tc>
              <w:tcPr>
                <w:tcW w:w="907" w:type="dxa"/>
              </w:tcPr>
              <w:p w14:paraId="04A62610" w14:textId="77777777" w:rsidR="00762CAD" w:rsidRDefault="00762CAD"/>
            </w:tc>
            <w:tc>
              <w:tcPr>
                <w:tcW w:w="6777" w:type="dxa"/>
              </w:tcPr>
              <w:p w14:paraId="750EE171" w14:textId="77777777" w:rsidR="00762CAD" w:rsidRDefault="0099048A">
                <w:pPr>
                  <w:ind w:left="340" w:hanging="170"/>
                  <w:jc w:val="left"/>
                </w:pPr>
                <w:r>
                  <w:rPr>
                    <w:b/>
                  </w:rPr>
                  <w:t>Amounts recognised as lease income (AASB 16)</w:t>
                </w:r>
              </w:p>
            </w:tc>
            <w:tc>
              <w:tcPr>
                <w:tcW w:w="1047" w:type="dxa"/>
              </w:tcPr>
              <w:p w14:paraId="56EB9DA4" w14:textId="77777777" w:rsidR="00762CAD" w:rsidRDefault="00762CAD"/>
            </w:tc>
            <w:tc>
              <w:tcPr>
                <w:tcW w:w="907" w:type="dxa"/>
              </w:tcPr>
              <w:p w14:paraId="280B8481" w14:textId="77777777" w:rsidR="00762CAD" w:rsidRDefault="00762CAD"/>
            </w:tc>
          </w:tr>
          <w:tr w:rsidR="00762CAD" w14:paraId="11FCA5BC" w14:textId="77777777">
            <w:tc>
              <w:tcPr>
                <w:tcW w:w="907" w:type="dxa"/>
              </w:tcPr>
              <w:p w14:paraId="29CC4955" w14:textId="77777777" w:rsidR="00762CAD" w:rsidRDefault="0099048A">
                <w:r>
                  <w:t>7</w:t>
                </w:r>
              </w:p>
            </w:tc>
            <w:tc>
              <w:tcPr>
                <w:tcW w:w="6777" w:type="dxa"/>
              </w:tcPr>
              <w:p w14:paraId="1D2609D0" w14:textId="77777777" w:rsidR="00762CAD" w:rsidRDefault="0099048A">
                <w:pPr>
                  <w:ind w:left="340" w:hanging="170"/>
                  <w:jc w:val="left"/>
                </w:pPr>
                <w:r>
                  <w:t>Other non</w:t>
                </w:r>
                <w:r>
                  <w:noBreakHyphen/>
                  <w:t>property rental</w:t>
                </w:r>
              </w:p>
            </w:tc>
            <w:tc>
              <w:tcPr>
                <w:tcW w:w="1047" w:type="dxa"/>
              </w:tcPr>
              <w:p w14:paraId="5753326C" w14:textId="77777777" w:rsidR="00762CAD" w:rsidRDefault="0099048A">
                <w:r>
                  <w:t>9</w:t>
                </w:r>
              </w:p>
            </w:tc>
            <w:tc>
              <w:tcPr>
                <w:tcW w:w="907" w:type="dxa"/>
              </w:tcPr>
              <w:p w14:paraId="2DC24C7A" w14:textId="77777777" w:rsidR="00762CAD" w:rsidRDefault="0099048A">
                <w:r>
                  <w:t>29</w:t>
                </w:r>
              </w:p>
            </w:tc>
          </w:tr>
          <w:tr w:rsidR="00762CAD" w14:paraId="16A2E977" w14:textId="77777777">
            <w:tc>
              <w:tcPr>
                <w:tcW w:w="907" w:type="dxa"/>
              </w:tcPr>
              <w:p w14:paraId="246EE6BB" w14:textId="77777777" w:rsidR="00762CAD" w:rsidRDefault="00762CAD"/>
            </w:tc>
            <w:tc>
              <w:tcPr>
                <w:tcW w:w="6777" w:type="dxa"/>
              </w:tcPr>
              <w:p w14:paraId="4D9647B5" w14:textId="77777777" w:rsidR="00762CAD" w:rsidRDefault="0099048A">
                <w:pPr>
                  <w:ind w:left="340" w:hanging="170"/>
                  <w:jc w:val="left"/>
                </w:pPr>
                <w:r>
                  <w:rPr>
                    <w:b/>
                  </w:rPr>
                  <w:t>Revenue items accounted for under AASB 1059</w:t>
                </w:r>
              </w:p>
            </w:tc>
            <w:tc>
              <w:tcPr>
                <w:tcW w:w="1047" w:type="dxa"/>
              </w:tcPr>
              <w:p w14:paraId="1949D84D" w14:textId="77777777" w:rsidR="00762CAD" w:rsidRDefault="00762CAD"/>
            </w:tc>
            <w:tc>
              <w:tcPr>
                <w:tcW w:w="907" w:type="dxa"/>
              </w:tcPr>
              <w:p w14:paraId="40FBCAE1" w14:textId="77777777" w:rsidR="00762CAD" w:rsidRDefault="00762CAD"/>
            </w:tc>
          </w:tr>
          <w:tr w:rsidR="00762CAD" w14:paraId="753554F2" w14:textId="77777777" w:rsidTr="00762CAD">
            <w:tc>
              <w:tcPr>
                <w:tcW w:w="907" w:type="dxa"/>
                <w:tcBorders>
                  <w:bottom w:val="single" w:sz="6" w:space="0" w:color="auto"/>
                </w:tcBorders>
              </w:tcPr>
              <w:p w14:paraId="02E337E7" w14:textId="77777777" w:rsidR="00762CAD" w:rsidRDefault="0099048A">
                <w:r>
                  <w:t>61</w:t>
                </w:r>
              </w:p>
            </w:tc>
            <w:tc>
              <w:tcPr>
                <w:tcW w:w="6777" w:type="dxa"/>
                <w:tcBorders>
                  <w:bottom w:val="single" w:sz="6" w:space="0" w:color="auto"/>
                </w:tcBorders>
              </w:tcPr>
              <w:p w14:paraId="61E438D6" w14:textId="77777777" w:rsidR="00762CAD" w:rsidRDefault="0099048A">
                <w:pPr>
                  <w:ind w:left="340" w:hanging="170"/>
                  <w:jc w:val="left"/>
                </w:pPr>
                <w:r>
                  <w:t>Revenue related to economic service concession arrangements</w:t>
                </w:r>
              </w:p>
            </w:tc>
            <w:tc>
              <w:tcPr>
                <w:tcW w:w="1047" w:type="dxa"/>
                <w:tcBorders>
                  <w:bottom w:val="single" w:sz="6" w:space="0" w:color="auto"/>
                </w:tcBorders>
              </w:tcPr>
              <w:p w14:paraId="0B655220" w14:textId="77777777" w:rsidR="00762CAD" w:rsidRDefault="0099048A">
                <w:r>
                  <w:t>92</w:t>
                </w:r>
              </w:p>
            </w:tc>
            <w:tc>
              <w:tcPr>
                <w:tcW w:w="907" w:type="dxa"/>
                <w:tcBorders>
                  <w:bottom w:val="single" w:sz="6" w:space="0" w:color="auto"/>
                </w:tcBorders>
              </w:tcPr>
              <w:p w14:paraId="490C3AB7" w14:textId="77777777" w:rsidR="00762CAD" w:rsidRDefault="0099048A">
                <w:r>
                  <w:t>483</w:t>
                </w:r>
              </w:p>
            </w:tc>
          </w:tr>
          <w:tr w:rsidR="00762CAD" w14:paraId="2FA97E55" w14:textId="77777777" w:rsidTr="00762CAD">
            <w:tc>
              <w:tcPr>
                <w:tcW w:w="907" w:type="dxa"/>
                <w:tcBorders>
                  <w:top w:val="single" w:sz="6" w:space="0" w:color="auto"/>
                  <w:bottom w:val="single" w:sz="12" w:space="0" w:color="auto"/>
                </w:tcBorders>
              </w:tcPr>
              <w:p w14:paraId="1A08B949" w14:textId="77777777" w:rsidR="00762CAD" w:rsidRDefault="0099048A">
                <w:r>
                  <w:rPr>
                    <w:b/>
                  </w:rPr>
                  <w:t>690</w:t>
                </w:r>
              </w:p>
            </w:tc>
            <w:tc>
              <w:tcPr>
                <w:tcW w:w="6777" w:type="dxa"/>
                <w:tcBorders>
                  <w:top w:val="single" w:sz="6" w:space="0" w:color="auto"/>
                  <w:bottom w:val="single" w:sz="12" w:space="0" w:color="auto"/>
                </w:tcBorders>
              </w:tcPr>
              <w:p w14:paraId="5BB8D240" w14:textId="77777777" w:rsidR="00762CAD" w:rsidRDefault="0099048A">
                <w:pPr>
                  <w:ind w:left="340" w:hanging="170"/>
                  <w:jc w:val="left"/>
                </w:pPr>
                <w:r>
                  <w:rPr>
                    <w:b/>
                  </w:rPr>
                  <w:t>Total other revenue and income</w:t>
                </w:r>
              </w:p>
            </w:tc>
            <w:tc>
              <w:tcPr>
                <w:tcW w:w="1047" w:type="dxa"/>
                <w:tcBorders>
                  <w:top w:val="single" w:sz="6" w:space="0" w:color="auto"/>
                  <w:bottom w:val="single" w:sz="12" w:space="0" w:color="auto"/>
                </w:tcBorders>
              </w:tcPr>
              <w:p w14:paraId="5C66CBF2" w14:textId="77777777" w:rsidR="00762CAD" w:rsidRDefault="0099048A">
                <w:r>
                  <w:rPr>
                    <w:b/>
                  </w:rPr>
                  <w:t>751</w:t>
                </w:r>
              </w:p>
            </w:tc>
            <w:tc>
              <w:tcPr>
                <w:tcW w:w="907" w:type="dxa"/>
                <w:tcBorders>
                  <w:top w:val="single" w:sz="6" w:space="0" w:color="auto"/>
                  <w:bottom w:val="single" w:sz="12" w:space="0" w:color="auto"/>
                </w:tcBorders>
              </w:tcPr>
              <w:p w14:paraId="6EAAF5ED" w14:textId="77777777" w:rsidR="00762CAD" w:rsidRDefault="0099048A">
                <w:r>
                  <w:rPr>
                    <w:b/>
                  </w:rPr>
                  <w:t>3 547</w:t>
                </w:r>
              </w:p>
            </w:tc>
          </w:tr>
        </w:tbl>
      </w:sdtContent>
    </w:sdt>
    <w:p w14:paraId="146058D3" w14:textId="77777777" w:rsidR="00180823" w:rsidRPr="000A18F3" w:rsidRDefault="00180823" w:rsidP="00180823"/>
    <w:p w14:paraId="4F3C573D" w14:textId="77777777" w:rsidR="00180823" w:rsidRPr="000A18F3" w:rsidRDefault="00955520" w:rsidP="00955520">
      <w:pPr>
        <w:pStyle w:val="Heading1"/>
      </w:pPr>
      <w:bookmarkStart w:id="21" w:name="_Toc84937330"/>
      <w:r w:rsidRPr="000A18F3">
        <w:lastRenderedPageBreak/>
        <w:t>How funds are spent</w:t>
      </w:r>
      <w:bookmarkEnd w:id="21"/>
    </w:p>
    <w:p w14:paraId="58EBAF07" w14:textId="77777777" w:rsidR="00C570E4" w:rsidRPr="000A18F3" w:rsidRDefault="00C570E4" w:rsidP="00180823">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64A680A6" w14:textId="77777777" w:rsidR="00180823" w:rsidRPr="000A18F3" w:rsidRDefault="00180823" w:rsidP="00EA775F">
      <w:pPr>
        <w:pStyle w:val="Heading30"/>
      </w:pPr>
      <w:r w:rsidRPr="000A18F3">
        <w:t>Introduction</w:t>
      </w:r>
    </w:p>
    <w:p w14:paraId="62A249BA" w14:textId="77777777" w:rsidR="00861738" w:rsidRDefault="00861738" w:rsidP="00413BC7">
      <w:pPr>
        <w:ind w:right="-280"/>
      </w:pPr>
      <w:r>
        <w:t xml:space="preserve">This section </w:t>
      </w:r>
      <w:r w:rsidR="00614E9B">
        <w:t>represents</w:t>
      </w:r>
      <w:r>
        <w:t xml:space="preserve"> the major components of expenditure incurred by the general government sector towards the delivery of services and on capital or infrastructure projects during the period, as well as any related obligations outstanding as at 30 September 202</w:t>
      </w:r>
      <w:r w:rsidR="00614E9B">
        <w:t>2</w:t>
      </w:r>
      <w:r>
        <w:t>.</w:t>
      </w:r>
    </w:p>
    <w:p w14:paraId="06F35438" w14:textId="77777777" w:rsidR="00C570E4" w:rsidRPr="000A18F3" w:rsidRDefault="00C570E4" w:rsidP="00C570E4">
      <w:pPr>
        <w:sectPr w:rsidR="00C570E4" w:rsidRPr="000A18F3" w:rsidSect="0080414E">
          <w:type w:val="continuous"/>
          <w:pgSz w:w="11907" w:h="16839" w:code="9"/>
          <w:pgMar w:top="851" w:right="1134" w:bottom="851" w:left="1134" w:header="624" w:footer="567" w:gutter="0"/>
          <w:cols w:num="2" w:space="567"/>
          <w:docGrid w:linePitch="360"/>
        </w:sectPr>
      </w:pPr>
      <w:r w:rsidRPr="000A18F3">
        <w:br w:type="column"/>
      </w:r>
    </w:p>
    <w:p w14:paraId="3FF28E2F" w14:textId="77777777" w:rsidR="00DD5380" w:rsidRPr="000A18F3" w:rsidRDefault="00180823" w:rsidP="00DD5380">
      <w:pPr>
        <w:pStyle w:val="Heading2"/>
      </w:pPr>
      <w:r w:rsidRPr="000A18F3">
        <w:t>Employee expenses and provision for outstanding employee benefits</w:t>
      </w:r>
    </w:p>
    <w:p w14:paraId="5745707F" w14:textId="77777777" w:rsidR="00C570E4" w:rsidRPr="000A18F3" w:rsidRDefault="00C570E4" w:rsidP="00DD5380">
      <w:pPr>
        <w:pStyle w:val="Heading2"/>
        <w:sectPr w:rsidR="00C570E4" w:rsidRPr="000A18F3" w:rsidSect="0080414E">
          <w:type w:val="continuous"/>
          <w:pgSz w:w="11907" w:h="16839" w:code="9"/>
          <w:pgMar w:top="851" w:right="1134" w:bottom="851" w:left="1134" w:header="624" w:footer="567" w:gutter="0"/>
          <w:cols w:sep="1" w:space="567"/>
          <w:docGrid w:linePitch="360"/>
        </w:sectPr>
      </w:pPr>
    </w:p>
    <w:p w14:paraId="1DF9A6A9" w14:textId="77777777" w:rsidR="00180823" w:rsidRPr="000A18F3" w:rsidRDefault="00180823" w:rsidP="00180823">
      <w:pPr>
        <w:pStyle w:val="Heading30"/>
      </w:pPr>
      <w:r w:rsidRPr="000A18F3">
        <w:t>Employee expenses (operating statement)</w:t>
      </w:r>
    </w:p>
    <w:p w14:paraId="0D7B51CD" w14:textId="77777777" w:rsidR="00413BC7" w:rsidRDefault="00413BC7" w:rsidP="00413BC7">
      <w:r>
        <w:t>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w:t>
      </w:r>
      <w:r w:rsidR="00AD7F03">
        <w:t>.</w:t>
      </w:r>
      <w:r w:rsidR="007354EA">
        <w:t xml:space="preserve"> </w:t>
      </w:r>
      <w:r w:rsidR="007354EA" w:rsidRPr="0010407C">
        <w:rPr>
          <w:spacing w:val="-2"/>
        </w:rPr>
        <w:t>Employee expenses are recognised in the period in which the employee provides the services.</w:t>
      </w:r>
    </w:p>
    <w:p w14:paraId="4EFDE5FC" w14:textId="77777777" w:rsidR="00D13887" w:rsidRPr="000A18F3" w:rsidRDefault="00D13887" w:rsidP="00EA775F"/>
    <w:p w14:paraId="7D6CDD71" w14:textId="77777777" w:rsidR="00180823" w:rsidRPr="000A18F3" w:rsidRDefault="00180823" w:rsidP="00180823">
      <w:pPr>
        <w:pStyle w:val="Heading30"/>
      </w:pPr>
      <w:r w:rsidRPr="000A18F3">
        <w:t xml:space="preserve">Employee </w:t>
      </w:r>
      <w:r w:rsidR="00E022EE">
        <w:t xml:space="preserve">benefits </w:t>
      </w:r>
      <w:r w:rsidRPr="000A18F3">
        <w:t>(balance sheet)</w:t>
      </w:r>
    </w:p>
    <w:p w14:paraId="547843A4" w14:textId="77777777" w:rsidR="00B371AC" w:rsidRPr="000A18F3" w:rsidRDefault="007354EA" w:rsidP="00413BC7">
      <w:pPr>
        <w:ind w:right="-84"/>
      </w:pPr>
      <w:r w:rsidRPr="00B50458">
        <w:rPr>
          <w:spacing w:val="-4"/>
        </w:rPr>
        <w:t xml:space="preserve">As part of annual operations, the State provides for benefits accruing to employees but payable in future periods in respect of wages and salaries, annual leave and long service leave, and related on-costs for services rendered to the reporting date. In measuring employee benefits, </w:t>
      </w:r>
      <w:r w:rsidRPr="008A539F">
        <w:rPr>
          <w:spacing w:val="-4"/>
        </w:rPr>
        <w:t>significant judgement is applied in determining</w:t>
      </w:r>
      <w:r>
        <w:rPr>
          <w:spacing w:val="-4"/>
        </w:rPr>
        <w:t xml:space="preserve"> </w:t>
      </w:r>
      <w:r w:rsidRPr="00B50458">
        <w:rPr>
          <w:spacing w:val="-4"/>
        </w:rPr>
        <w:t xml:space="preserve">expected future wage and salary levels, experience of employee departures and periods of service. </w:t>
      </w:r>
      <w:r>
        <w:rPr>
          <w:spacing w:val="-4"/>
        </w:rPr>
        <w:t xml:space="preserve">Future payments expected to be made after 12 months </w:t>
      </w:r>
      <w:r w:rsidRPr="00B50458">
        <w:rPr>
          <w:spacing w:val="-4"/>
        </w:rPr>
        <w:t xml:space="preserve">are discounted to reflect the estimated timing and amount of benefit payment. </w:t>
      </w:r>
      <w:r w:rsidR="00413BC7" w:rsidRPr="00B50458">
        <w:rPr>
          <w:spacing w:val="-4"/>
        </w:rPr>
        <w:t xml:space="preserve">The table below shows the key components of this provision </w:t>
      </w:r>
      <w:r w:rsidR="00413BC7">
        <w:t>as at 30 September 202</w:t>
      </w:r>
      <w:r w:rsidR="00227604">
        <w:rPr>
          <w:color w:val="000000" w:themeColor="text1"/>
        </w:rPr>
        <w:t>2</w:t>
      </w:r>
      <w:r w:rsidR="00413BC7">
        <w:t>.</w:t>
      </w:r>
    </w:p>
    <w:p w14:paraId="24C7D3B4" w14:textId="77777777" w:rsidR="00DD5380" w:rsidRPr="000A18F3" w:rsidRDefault="00DD5380">
      <w:pPr>
        <w:rPr>
          <w:rFonts w:asciiTheme="majorHAnsi" w:eastAsiaTheme="majorEastAsia" w:hAnsiTheme="majorHAnsi" w:cstheme="majorBidi"/>
          <w:b/>
          <w:spacing w:val="-2"/>
          <w:sz w:val="26"/>
          <w:szCs w:val="26"/>
          <w:highlight w:val="lightGray"/>
        </w:rPr>
      </w:pPr>
    </w:p>
    <w:p w14:paraId="2111742A" w14:textId="77777777" w:rsidR="00C570E4" w:rsidRPr="000A18F3" w:rsidRDefault="00C570E4" w:rsidP="00DD5380">
      <w:pPr>
        <w:pStyle w:val="Heading2"/>
        <w:numPr>
          <w:ilvl w:val="0"/>
          <w:numId w:val="0"/>
        </w:numPr>
        <w:sectPr w:rsidR="00C570E4" w:rsidRPr="000A18F3" w:rsidSect="0080414E">
          <w:type w:val="continuous"/>
          <w:pgSz w:w="11907" w:h="16839" w:code="9"/>
          <w:pgMar w:top="851" w:right="1134" w:bottom="851" w:left="1134" w:header="624" w:footer="567" w:gutter="0"/>
          <w:cols w:num="2" w:space="567"/>
          <w:docGrid w:linePitch="360"/>
        </w:sectPr>
      </w:pPr>
    </w:p>
    <w:p w14:paraId="35A22595" w14:textId="77777777" w:rsidR="00180823" w:rsidRPr="000A18F3" w:rsidRDefault="00180823" w:rsidP="00180823">
      <w:pPr>
        <w:pStyle w:val="Heading2"/>
      </w:pPr>
      <w:r w:rsidRPr="000A18F3">
        <w:t>Employee benefits (balance sheet)</w:t>
      </w:r>
    </w:p>
    <w:p w14:paraId="2888930E" w14:textId="77777777" w:rsidR="00CE17D1" w:rsidRDefault="00180823" w:rsidP="00227604">
      <w:pPr>
        <w:pStyle w:val="TableUnits"/>
      </w:pPr>
      <w:r w:rsidRPr="000A18F3">
        <w:t>($ million)</w:t>
      </w:r>
    </w:p>
    <w:sdt>
      <w:sdtPr>
        <w:rPr>
          <w:rFonts w:asciiTheme="minorHAnsi" w:hAnsiTheme="minorHAnsi"/>
          <w:i w:val="0"/>
          <w:sz w:val="22"/>
        </w:rPr>
        <w:alias w:val="Workbook: SRIMS_SQR_Balance_Sheet_1  |  Table: Employee_benefits"/>
        <w:tag w:val="Type:DtfTable|Workbook:Rawdata\SeptQtr\September Quarter\Financial Statements\SRIMS exports\SRIMS_SQR_Balance_Sheet_1.xlsx|Table:Employee_benefits|MergedHeadingRow:2"/>
        <w:id w:val="1767955037"/>
        <w:placeholder>
          <w:docPart w:val="B2B979422B11484D9627E4785D2356B8"/>
        </w:placeholder>
      </w:sdtPr>
      <w:sdtEndPr/>
      <w:sdtContent>
        <w:tbl>
          <w:tblPr>
            <w:tblStyle w:val="DTFTable"/>
            <w:tblW w:w="9638" w:type="dxa"/>
            <w:tblLayout w:type="fixed"/>
            <w:tblLook w:val="0620" w:firstRow="1" w:lastRow="0" w:firstColumn="0" w:lastColumn="0" w:noHBand="1" w:noVBand="1"/>
          </w:tblPr>
          <w:tblGrid>
            <w:gridCol w:w="907"/>
            <w:gridCol w:w="5785"/>
            <w:gridCol w:w="992"/>
            <w:gridCol w:w="1047"/>
            <w:gridCol w:w="907"/>
          </w:tblGrid>
          <w:tr w:rsidR="00762CAD" w14:paraId="5591FFAA"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1A7E5655" w14:textId="77777777" w:rsidR="00762CAD" w:rsidRDefault="0099048A">
                <w:pPr>
                  <w:keepNext/>
                </w:pPr>
                <w:r>
                  <w:t>2021</w:t>
                </w:r>
                <w:r>
                  <w:noBreakHyphen/>
                  <w:t>22</w:t>
                </w:r>
              </w:p>
            </w:tc>
            <w:tc>
              <w:tcPr>
                <w:tcW w:w="5785" w:type="dxa"/>
              </w:tcPr>
              <w:p w14:paraId="7BC2B0F9" w14:textId="77777777" w:rsidR="00762CAD" w:rsidRDefault="00762CAD">
                <w:pPr>
                  <w:keepNext/>
                  <w:ind w:left="340" w:hanging="170"/>
                  <w:jc w:val="left"/>
                </w:pPr>
              </w:p>
            </w:tc>
            <w:tc>
              <w:tcPr>
                <w:tcW w:w="992" w:type="dxa"/>
              </w:tcPr>
              <w:p w14:paraId="770C4633" w14:textId="77777777" w:rsidR="00762CAD" w:rsidRDefault="00762CAD">
                <w:pPr>
                  <w:keepNext/>
                </w:pPr>
              </w:p>
            </w:tc>
            <w:tc>
              <w:tcPr>
                <w:tcW w:w="1047" w:type="dxa"/>
              </w:tcPr>
              <w:p w14:paraId="2CEE1B93" w14:textId="77777777" w:rsidR="00762CAD" w:rsidRDefault="0099048A">
                <w:pPr>
                  <w:keepNext/>
                </w:pPr>
                <w:r>
                  <w:t>2022</w:t>
                </w:r>
                <w:r>
                  <w:noBreakHyphen/>
                  <w:t>23</w:t>
                </w:r>
              </w:p>
            </w:tc>
            <w:tc>
              <w:tcPr>
                <w:tcW w:w="907" w:type="dxa"/>
              </w:tcPr>
              <w:p w14:paraId="45A4926B" w14:textId="77777777" w:rsidR="00762CAD" w:rsidRDefault="00762CAD">
                <w:pPr>
                  <w:keepNext/>
                </w:pPr>
              </w:p>
            </w:tc>
          </w:tr>
          <w:tr w:rsidR="00762CAD" w14:paraId="3D76ED19"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5D0A1311" w14:textId="77777777" w:rsidR="00762CAD" w:rsidRDefault="0099048A">
                <w:pPr>
                  <w:keepNext/>
                </w:pPr>
                <w:r>
                  <w:t>actual</w:t>
                </w:r>
                <w:r>
                  <w:br/>
                  <w:t>30 Sep</w:t>
                </w:r>
              </w:p>
            </w:tc>
            <w:tc>
              <w:tcPr>
                <w:tcW w:w="5785" w:type="dxa"/>
              </w:tcPr>
              <w:p w14:paraId="668A6C1C" w14:textId="77777777" w:rsidR="00762CAD" w:rsidRDefault="00762CAD">
                <w:pPr>
                  <w:keepNext/>
                  <w:ind w:left="340" w:hanging="170"/>
                  <w:jc w:val="left"/>
                </w:pPr>
              </w:p>
            </w:tc>
            <w:tc>
              <w:tcPr>
                <w:tcW w:w="992" w:type="dxa"/>
              </w:tcPr>
              <w:p w14:paraId="67624E74" w14:textId="77777777" w:rsidR="00762CAD" w:rsidRDefault="0099048A">
                <w:pPr>
                  <w:keepNext/>
                </w:pPr>
                <w:r>
                  <w:t>opening</w:t>
                </w:r>
                <w:r>
                  <w:br/>
                  <w:t>1 Jul</w:t>
                </w:r>
              </w:p>
            </w:tc>
            <w:tc>
              <w:tcPr>
                <w:tcW w:w="1047" w:type="dxa"/>
              </w:tcPr>
              <w:p w14:paraId="4168A1A4" w14:textId="77777777" w:rsidR="00762CAD" w:rsidRDefault="0099048A">
                <w:pPr>
                  <w:keepNext/>
                </w:pPr>
                <w:r>
                  <w:t>actual</w:t>
                </w:r>
                <w:r>
                  <w:br/>
                  <w:t>30 Sep</w:t>
                </w:r>
              </w:p>
            </w:tc>
            <w:tc>
              <w:tcPr>
                <w:tcW w:w="907" w:type="dxa"/>
              </w:tcPr>
              <w:p w14:paraId="660DE0D3" w14:textId="77777777" w:rsidR="00762CAD" w:rsidRDefault="0099048A">
                <w:pPr>
                  <w:keepNext/>
                </w:pPr>
                <w:r>
                  <w:t>revised</w:t>
                </w:r>
                <w:r>
                  <w:br/>
                  <w:t>budget</w:t>
                </w:r>
              </w:p>
            </w:tc>
          </w:tr>
          <w:tr w:rsidR="00762CAD" w14:paraId="5514F706" w14:textId="77777777">
            <w:tc>
              <w:tcPr>
                <w:tcW w:w="907" w:type="dxa"/>
              </w:tcPr>
              <w:p w14:paraId="1672A7E2" w14:textId="77777777" w:rsidR="00762CAD" w:rsidRDefault="00762CAD"/>
            </w:tc>
            <w:tc>
              <w:tcPr>
                <w:tcW w:w="5785" w:type="dxa"/>
              </w:tcPr>
              <w:p w14:paraId="479F4DBC" w14:textId="77777777" w:rsidR="00762CAD" w:rsidRDefault="0099048A">
                <w:pPr>
                  <w:ind w:left="340" w:hanging="170"/>
                  <w:jc w:val="left"/>
                </w:pPr>
                <w:r>
                  <w:rPr>
                    <w:b/>
                  </w:rPr>
                  <w:t>Current</w:t>
                </w:r>
              </w:p>
            </w:tc>
            <w:tc>
              <w:tcPr>
                <w:tcW w:w="992" w:type="dxa"/>
              </w:tcPr>
              <w:p w14:paraId="45760DD2" w14:textId="77777777" w:rsidR="00762CAD" w:rsidRDefault="00762CAD"/>
            </w:tc>
            <w:tc>
              <w:tcPr>
                <w:tcW w:w="1047" w:type="dxa"/>
              </w:tcPr>
              <w:p w14:paraId="5CFD1A0A" w14:textId="77777777" w:rsidR="00762CAD" w:rsidRDefault="00762CAD"/>
            </w:tc>
            <w:tc>
              <w:tcPr>
                <w:tcW w:w="907" w:type="dxa"/>
              </w:tcPr>
              <w:p w14:paraId="74DCC8EC" w14:textId="77777777" w:rsidR="00762CAD" w:rsidRDefault="00762CAD"/>
            </w:tc>
          </w:tr>
          <w:tr w:rsidR="00762CAD" w14:paraId="38424973" w14:textId="77777777">
            <w:tc>
              <w:tcPr>
                <w:tcW w:w="907" w:type="dxa"/>
              </w:tcPr>
              <w:p w14:paraId="20559399" w14:textId="77777777" w:rsidR="00762CAD" w:rsidRDefault="0099048A">
                <w:r>
                  <w:t>708</w:t>
                </w:r>
              </w:p>
            </w:tc>
            <w:tc>
              <w:tcPr>
                <w:tcW w:w="5785" w:type="dxa"/>
              </w:tcPr>
              <w:p w14:paraId="0E0C1613" w14:textId="77777777" w:rsidR="00762CAD" w:rsidRDefault="0099048A">
                <w:pPr>
                  <w:ind w:left="340" w:hanging="170"/>
                  <w:jc w:val="left"/>
                </w:pPr>
                <w:r>
                  <w:t>Accrued salaries and wages</w:t>
                </w:r>
              </w:p>
            </w:tc>
            <w:tc>
              <w:tcPr>
                <w:tcW w:w="992" w:type="dxa"/>
              </w:tcPr>
              <w:p w14:paraId="00B780F1" w14:textId="77777777" w:rsidR="00762CAD" w:rsidRDefault="0099048A">
                <w:r>
                  <w:t>772</w:t>
                </w:r>
              </w:p>
            </w:tc>
            <w:tc>
              <w:tcPr>
                <w:tcW w:w="1047" w:type="dxa"/>
              </w:tcPr>
              <w:p w14:paraId="1ADA4D35" w14:textId="77777777" w:rsidR="00762CAD" w:rsidRDefault="0099048A">
                <w:r>
                  <w:t>874</w:t>
                </w:r>
              </w:p>
            </w:tc>
            <w:tc>
              <w:tcPr>
                <w:tcW w:w="907" w:type="dxa"/>
              </w:tcPr>
              <w:p w14:paraId="43D0B1D0" w14:textId="77777777" w:rsidR="00762CAD" w:rsidRDefault="0099048A">
                <w:r>
                  <w:t>787</w:t>
                </w:r>
              </w:p>
            </w:tc>
          </w:tr>
          <w:tr w:rsidR="00762CAD" w14:paraId="34F0A40C" w14:textId="77777777">
            <w:tc>
              <w:tcPr>
                <w:tcW w:w="907" w:type="dxa"/>
              </w:tcPr>
              <w:p w14:paraId="62088A81" w14:textId="77777777" w:rsidR="00762CAD" w:rsidRDefault="0099048A">
                <w:r>
                  <w:t>100</w:t>
                </w:r>
              </w:p>
            </w:tc>
            <w:tc>
              <w:tcPr>
                <w:tcW w:w="5785" w:type="dxa"/>
              </w:tcPr>
              <w:p w14:paraId="7CB66CDF" w14:textId="77777777" w:rsidR="00762CAD" w:rsidRDefault="0099048A">
                <w:pPr>
                  <w:ind w:left="340" w:hanging="170"/>
                  <w:jc w:val="left"/>
                </w:pPr>
                <w:r>
                  <w:t>Other employee benefits</w:t>
                </w:r>
              </w:p>
            </w:tc>
            <w:tc>
              <w:tcPr>
                <w:tcW w:w="992" w:type="dxa"/>
              </w:tcPr>
              <w:p w14:paraId="7D7BAA6F" w14:textId="77777777" w:rsidR="00762CAD" w:rsidRDefault="0099048A">
                <w:r>
                  <w:t>209</w:t>
                </w:r>
              </w:p>
            </w:tc>
            <w:tc>
              <w:tcPr>
                <w:tcW w:w="1047" w:type="dxa"/>
              </w:tcPr>
              <w:p w14:paraId="0C46553F" w14:textId="77777777" w:rsidR="00762CAD" w:rsidRDefault="0099048A">
                <w:r>
                  <w:t>184</w:t>
                </w:r>
              </w:p>
            </w:tc>
            <w:tc>
              <w:tcPr>
                <w:tcW w:w="907" w:type="dxa"/>
              </w:tcPr>
              <w:p w14:paraId="0140FB2D" w14:textId="77777777" w:rsidR="00762CAD" w:rsidRDefault="0099048A">
                <w:r>
                  <w:t>141</w:t>
                </w:r>
              </w:p>
            </w:tc>
          </w:tr>
          <w:tr w:rsidR="00762CAD" w14:paraId="318926B3" w14:textId="77777777">
            <w:tc>
              <w:tcPr>
                <w:tcW w:w="907" w:type="dxa"/>
              </w:tcPr>
              <w:p w14:paraId="0ED22AC5" w14:textId="77777777" w:rsidR="00762CAD" w:rsidRDefault="0099048A">
                <w:r>
                  <w:t>2 482</w:t>
                </w:r>
              </w:p>
            </w:tc>
            <w:tc>
              <w:tcPr>
                <w:tcW w:w="5785" w:type="dxa"/>
              </w:tcPr>
              <w:p w14:paraId="2FBF6E58" w14:textId="77777777" w:rsidR="00762CAD" w:rsidRDefault="0099048A">
                <w:pPr>
                  <w:ind w:left="340" w:hanging="170"/>
                  <w:jc w:val="left"/>
                </w:pPr>
                <w:r>
                  <w:t>Annual leave</w:t>
                </w:r>
              </w:p>
            </w:tc>
            <w:tc>
              <w:tcPr>
                <w:tcW w:w="992" w:type="dxa"/>
              </w:tcPr>
              <w:p w14:paraId="5DF8EC96" w14:textId="77777777" w:rsidR="00762CAD" w:rsidRDefault="0099048A">
                <w:r>
                  <w:t>2 563</w:t>
                </w:r>
              </w:p>
            </w:tc>
            <w:tc>
              <w:tcPr>
                <w:tcW w:w="1047" w:type="dxa"/>
              </w:tcPr>
              <w:p w14:paraId="31992B0B" w14:textId="77777777" w:rsidR="00762CAD" w:rsidRDefault="0099048A">
                <w:r>
                  <w:t>2 549</w:t>
                </w:r>
              </w:p>
            </w:tc>
            <w:tc>
              <w:tcPr>
                <w:tcW w:w="907" w:type="dxa"/>
              </w:tcPr>
              <w:p w14:paraId="5C152068" w14:textId="77777777" w:rsidR="00762CAD" w:rsidRDefault="0099048A">
                <w:r>
                  <w:t>2 581</w:t>
                </w:r>
              </w:p>
            </w:tc>
          </w:tr>
          <w:tr w:rsidR="00762CAD" w14:paraId="48C53E8C" w14:textId="77777777" w:rsidTr="00762CAD">
            <w:tc>
              <w:tcPr>
                <w:tcW w:w="907" w:type="dxa"/>
                <w:tcBorders>
                  <w:bottom w:val="single" w:sz="6" w:space="0" w:color="auto"/>
                </w:tcBorders>
              </w:tcPr>
              <w:p w14:paraId="759E7099" w14:textId="77777777" w:rsidR="00762CAD" w:rsidRDefault="0099048A">
                <w:r>
                  <w:t>5 178</w:t>
                </w:r>
              </w:p>
            </w:tc>
            <w:tc>
              <w:tcPr>
                <w:tcW w:w="5785" w:type="dxa"/>
                <w:tcBorders>
                  <w:bottom w:val="single" w:sz="6" w:space="0" w:color="auto"/>
                </w:tcBorders>
              </w:tcPr>
              <w:p w14:paraId="5A529A09" w14:textId="77777777" w:rsidR="00762CAD" w:rsidRDefault="0099048A">
                <w:pPr>
                  <w:ind w:left="340" w:hanging="170"/>
                  <w:jc w:val="left"/>
                </w:pPr>
                <w:r>
                  <w:t>Long service leave</w:t>
                </w:r>
              </w:p>
            </w:tc>
            <w:tc>
              <w:tcPr>
                <w:tcW w:w="992" w:type="dxa"/>
                <w:tcBorders>
                  <w:bottom w:val="single" w:sz="6" w:space="0" w:color="auto"/>
                </w:tcBorders>
              </w:tcPr>
              <w:p w14:paraId="2DEC403C" w14:textId="77777777" w:rsidR="00762CAD" w:rsidRDefault="0099048A">
                <w:r>
                  <w:t>5 240</w:t>
                </w:r>
              </w:p>
            </w:tc>
            <w:tc>
              <w:tcPr>
                <w:tcW w:w="1047" w:type="dxa"/>
                <w:tcBorders>
                  <w:bottom w:val="single" w:sz="6" w:space="0" w:color="auto"/>
                </w:tcBorders>
              </w:tcPr>
              <w:p w14:paraId="5B690607" w14:textId="77777777" w:rsidR="00762CAD" w:rsidRDefault="0099048A">
                <w:r>
                  <w:t>5 209</w:t>
                </w:r>
              </w:p>
            </w:tc>
            <w:tc>
              <w:tcPr>
                <w:tcW w:w="907" w:type="dxa"/>
                <w:tcBorders>
                  <w:bottom w:val="single" w:sz="6" w:space="0" w:color="auto"/>
                </w:tcBorders>
              </w:tcPr>
              <w:p w14:paraId="67191847" w14:textId="77777777" w:rsidR="00762CAD" w:rsidRDefault="0099048A">
                <w:r>
                  <w:t>5 387</w:t>
                </w:r>
              </w:p>
            </w:tc>
          </w:tr>
          <w:tr w:rsidR="00762CAD" w14:paraId="31EAAFBF" w14:textId="77777777" w:rsidTr="00762CAD">
            <w:tc>
              <w:tcPr>
                <w:tcW w:w="907" w:type="dxa"/>
                <w:tcBorders>
                  <w:top w:val="single" w:sz="6" w:space="0" w:color="auto"/>
                </w:tcBorders>
              </w:tcPr>
              <w:p w14:paraId="51FD6A22" w14:textId="77777777" w:rsidR="00762CAD" w:rsidRDefault="0099048A">
                <w:r>
                  <w:rPr>
                    <w:b/>
                  </w:rPr>
                  <w:t>8 468</w:t>
                </w:r>
              </w:p>
            </w:tc>
            <w:tc>
              <w:tcPr>
                <w:tcW w:w="5785" w:type="dxa"/>
                <w:tcBorders>
                  <w:top w:val="single" w:sz="6" w:space="0" w:color="auto"/>
                </w:tcBorders>
              </w:tcPr>
              <w:p w14:paraId="01DD7C10" w14:textId="77777777" w:rsidR="00762CAD" w:rsidRDefault="0099048A">
                <w:pPr>
                  <w:ind w:left="340" w:hanging="170"/>
                  <w:jc w:val="left"/>
                </w:pPr>
                <w:r>
                  <w:rPr>
                    <w:b/>
                  </w:rPr>
                  <w:t>Total current employee benefits and on</w:t>
                </w:r>
                <w:r>
                  <w:rPr>
                    <w:b/>
                  </w:rPr>
                  <w:noBreakHyphen/>
                  <w:t>costs</w:t>
                </w:r>
              </w:p>
            </w:tc>
            <w:tc>
              <w:tcPr>
                <w:tcW w:w="992" w:type="dxa"/>
                <w:tcBorders>
                  <w:top w:val="single" w:sz="6" w:space="0" w:color="auto"/>
                </w:tcBorders>
              </w:tcPr>
              <w:p w14:paraId="28ED1FE5" w14:textId="77777777" w:rsidR="00762CAD" w:rsidRDefault="0099048A">
                <w:r>
                  <w:rPr>
                    <w:b/>
                  </w:rPr>
                  <w:t>8 785</w:t>
                </w:r>
              </w:p>
            </w:tc>
            <w:tc>
              <w:tcPr>
                <w:tcW w:w="1047" w:type="dxa"/>
                <w:tcBorders>
                  <w:top w:val="single" w:sz="6" w:space="0" w:color="auto"/>
                </w:tcBorders>
              </w:tcPr>
              <w:p w14:paraId="2BED62DF" w14:textId="77777777" w:rsidR="00762CAD" w:rsidRDefault="0099048A">
                <w:r>
                  <w:rPr>
                    <w:b/>
                  </w:rPr>
                  <w:t>8 817</w:t>
                </w:r>
              </w:p>
            </w:tc>
            <w:tc>
              <w:tcPr>
                <w:tcW w:w="907" w:type="dxa"/>
                <w:tcBorders>
                  <w:top w:val="single" w:sz="6" w:space="0" w:color="auto"/>
                </w:tcBorders>
              </w:tcPr>
              <w:p w14:paraId="4CF6C4DA" w14:textId="77777777" w:rsidR="00762CAD" w:rsidRDefault="0099048A">
                <w:r>
                  <w:rPr>
                    <w:b/>
                  </w:rPr>
                  <w:t>8 896</w:t>
                </w:r>
              </w:p>
            </w:tc>
          </w:tr>
          <w:tr w:rsidR="00762CAD" w14:paraId="71B656F8" w14:textId="77777777">
            <w:tc>
              <w:tcPr>
                <w:tcW w:w="907" w:type="dxa"/>
              </w:tcPr>
              <w:p w14:paraId="1364EFFB" w14:textId="77777777" w:rsidR="00762CAD" w:rsidRDefault="00762CAD"/>
            </w:tc>
            <w:tc>
              <w:tcPr>
                <w:tcW w:w="5785" w:type="dxa"/>
              </w:tcPr>
              <w:p w14:paraId="22572F80" w14:textId="77777777" w:rsidR="00762CAD" w:rsidRDefault="0099048A">
                <w:pPr>
                  <w:ind w:left="340" w:hanging="170"/>
                  <w:jc w:val="left"/>
                </w:pPr>
                <w:r>
                  <w:rPr>
                    <w:b/>
                  </w:rPr>
                  <w:t>Non</w:t>
                </w:r>
                <w:r>
                  <w:rPr>
                    <w:b/>
                  </w:rPr>
                  <w:noBreakHyphen/>
                  <w:t>current</w:t>
                </w:r>
              </w:p>
            </w:tc>
            <w:tc>
              <w:tcPr>
                <w:tcW w:w="992" w:type="dxa"/>
              </w:tcPr>
              <w:p w14:paraId="05C607A3" w14:textId="77777777" w:rsidR="00762CAD" w:rsidRDefault="00762CAD"/>
            </w:tc>
            <w:tc>
              <w:tcPr>
                <w:tcW w:w="1047" w:type="dxa"/>
              </w:tcPr>
              <w:p w14:paraId="191FAC4B" w14:textId="77777777" w:rsidR="00762CAD" w:rsidRDefault="00762CAD"/>
            </w:tc>
            <w:tc>
              <w:tcPr>
                <w:tcW w:w="907" w:type="dxa"/>
              </w:tcPr>
              <w:p w14:paraId="6F2175EF" w14:textId="77777777" w:rsidR="00762CAD" w:rsidRDefault="00762CAD"/>
            </w:tc>
          </w:tr>
          <w:tr w:rsidR="00762CAD" w14:paraId="16DD197F" w14:textId="77777777" w:rsidTr="00762CAD">
            <w:tc>
              <w:tcPr>
                <w:tcW w:w="907" w:type="dxa"/>
                <w:tcBorders>
                  <w:bottom w:val="single" w:sz="6" w:space="0" w:color="auto"/>
                </w:tcBorders>
              </w:tcPr>
              <w:p w14:paraId="7B335FC0" w14:textId="77777777" w:rsidR="00762CAD" w:rsidRDefault="0099048A">
                <w:r>
                  <w:t>1 174</w:t>
                </w:r>
              </w:p>
            </w:tc>
            <w:tc>
              <w:tcPr>
                <w:tcW w:w="5785" w:type="dxa"/>
                <w:tcBorders>
                  <w:bottom w:val="single" w:sz="6" w:space="0" w:color="auto"/>
                </w:tcBorders>
              </w:tcPr>
              <w:p w14:paraId="7CED4C19" w14:textId="77777777" w:rsidR="00762CAD" w:rsidRDefault="0099048A">
                <w:pPr>
                  <w:ind w:left="340" w:hanging="170"/>
                  <w:jc w:val="left"/>
                </w:pPr>
                <w:r>
                  <w:t>Long service leave</w:t>
                </w:r>
              </w:p>
            </w:tc>
            <w:tc>
              <w:tcPr>
                <w:tcW w:w="992" w:type="dxa"/>
                <w:tcBorders>
                  <w:bottom w:val="single" w:sz="6" w:space="0" w:color="auto"/>
                </w:tcBorders>
              </w:tcPr>
              <w:p w14:paraId="368D44F5" w14:textId="77777777" w:rsidR="00762CAD" w:rsidRDefault="0099048A">
                <w:r>
                  <w:t>1 074</w:t>
                </w:r>
              </w:p>
            </w:tc>
            <w:tc>
              <w:tcPr>
                <w:tcW w:w="1047" w:type="dxa"/>
                <w:tcBorders>
                  <w:bottom w:val="single" w:sz="6" w:space="0" w:color="auto"/>
                </w:tcBorders>
              </w:tcPr>
              <w:p w14:paraId="649B37CE" w14:textId="77777777" w:rsidR="00762CAD" w:rsidRDefault="0099048A">
                <w:r>
                  <w:t>1 094</w:t>
                </w:r>
              </w:p>
            </w:tc>
            <w:tc>
              <w:tcPr>
                <w:tcW w:w="907" w:type="dxa"/>
                <w:tcBorders>
                  <w:bottom w:val="single" w:sz="6" w:space="0" w:color="auto"/>
                </w:tcBorders>
              </w:tcPr>
              <w:p w14:paraId="31B8BAA5" w14:textId="77777777" w:rsidR="00762CAD" w:rsidRDefault="0099048A">
                <w:r>
                  <w:t>1 203</w:t>
                </w:r>
              </w:p>
            </w:tc>
          </w:tr>
          <w:tr w:rsidR="00762CAD" w14:paraId="3F78AB67" w14:textId="77777777" w:rsidTr="00762CAD">
            <w:tc>
              <w:tcPr>
                <w:tcW w:w="907" w:type="dxa"/>
                <w:tcBorders>
                  <w:top w:val="single" w:sz="6" w:space="0" w:color="auto"/>
                  <w:bottom w:val="single" w:sz="6" w:space="0" w:color="auto"/>
                </w:tcBorders>
              </w:tcPr>
              <w:p w14:paraId="3B27D08A" w14:textId="77777777" w:rsidR="00762CAD" w:rsidRDefault="0099048A">
                <w:r>
                  <w:rPr>
                    <w:b/>
                  </w:rPr>
                  <w:t>1 174</w:t>
                </w:r>
              </w:p>
            </w:tc>
            <w:tc>
              <w:tcPr>
                <w:tcW w:w="5785" w:type="dxa"/>
                <w:tcBorders>
                  <w:top w:val="single" w:sz="6" w:space="0" w:color="auto"/>
                  <w:bottom w:val="single" w:sz="6" w:space="0" w:color="auto"/>
                </w:tcBorders>
              </w:tcPr>
              <w:p w14:paraId="017808D7" w14:textId="77777777" w:rsidR="00762CAD" w:rsidRDefault="0099048A">
                <w:pPr>
                  <w:ind w:left="340" w:hanging="170"/>
                  <w:jc w:val="left"/>
                </w:pPr>
                <w:r>
                  <w:rPr>
                    <w:b/>
                  </w:rPr>
                  <w:t>Total non</w:t>
                </w:r>
                <w:r>
                  <w:rPr>
                    <w:b/>
                  </w:rPr>
                  <w:noBreakHyphen/>
                  <w:t>current employee benefits and on</w:t>
                </w:r>
                <w:r>
                  <w:rPr>
                    <w:b/>
                  </w:rPr>
                  <w:noBreakHyphen/>
                  <w:t>costs</w:t>
                </w:r>
              </w:p>
            </w:tc>
            <w:tc>
              <w:tcPr>
                <w:tcW w:w="992" w:type="dxa"/>
                <w:tcBorders>
                  <w:top w:val="single" w:sz="6" w:space="0" w:color="auto"/>
                  <w:bottom w:val="single" w:sz="6" w:space="0" w:color="auto"/>
                </w:tcBorders>
              </w:tcPr>
              <w:p w14:paraId="74F7D740" w14:textId="77777777" w:rsidR="00762CAD" w:rsidRDefault="0099048A">
                <w:r>
                  <w:rPr>
                    <w:b/>
                  </w:rPr>
                  <w:t>1 074</w:t>
                </w:r>
              </w:p>
            </w:tc>
            <w:tc>
              <w:tcPr>
                <w:tcW w:w="1047" w:type="dxa"/>
                <w:tcBorders>
                  <w:top w:val="single" w:sz="6" w:space="0" w:color="auto"/>
                  <w:bottom w:val="single" w:sz="6" w:space="0" w:color="auto"/>
                </w:tcBorders>
              </w:tcPr>
              <w:p w14:paraId="6309A677" w14:textId="77777777" w:rsidR="00762CAD" w:rsidRDefault="0099048A">
                <w:r>
                  <w:rPr>
                    <w:b/>
                  </w:rPr>
                  <w:t>1 094</w:t>
                </w:r>
              </w:p>
            </w:tc>
            <w:tc>
              <w:tcPr>
                <w:tcW w:w="907" w:type="dxa"/>
                <w:tcBorders>
                  <w:top w:val="single" w:sz="6" w:space="0" w:color="auto"/>
                  <w:bottom w:val="single" w:sz="6" w:space="0" w:color="auto"/>
                </w:tcBorders>
              </w:tcPr>
              <w:p w14:paraId="0443FE1F" w14:textId="77777777" w:rsidR="00762CAD" w:rsidRDefault="0099048A">
                <w:r>
                  <w:rPr>
                    <w:b/>
                  </w:rPr>
                  <w:t>1 203</w:t>
                </w:r>
              </w:p>
            </w:tc>
          </w:tr>
          <w:tr w:rsidR="00762CAD" w14:paraId="3477F2CF" w14:textId="77777777" w:rsidTr="00762CAD">
            <w:tc>
              <w:tcPr>
                <w:tcW w:w="907" w:type="dxa"/>
                <w:tcBorders>
                  <w:top w:val="single" w:sz="6" w:space="0" w:color="auto"/>
                  <w:bottom w:val="single" w:sz="12" w:space="0" w:color="auto"/>
                </w:tcBorders>
              </w:tcPr>
              <w:p w14:paraId="1354547B" w14:textId="77777777" w:rsidR="00762CAD" w:rsidRDefault="0099048A">
                <w:r>
                  <w:rPr>
                    <w:b/>
                  </w:rPr>
                  <w:t>9 642</w:t>
                </w:r>
              </w:p>
            </w:tc>
            <w:tc>
              <w:tcPr>
                <w:tcW w:w="5785" w:type="dxa"/>
                <w:tcBorders>
                  <w:top w:val="single" w:sz="6" w:space="0" w:color="auto"/>
                  <w:bottom w:val="single" w:sz="12" w:space="0" w:color="auto"/>
                </w:tcBorders>
              </w:tcPr>
              <w:p w14:paraId="25399FCB" w14:textId="77777777" w:rsidR="00762CAD" w:rsidRDefault="0099048A">
                <w:pPr>
                  <w:ind w:left="340" w:hanging="170"/>
                  <w:jc w:val="left"/>
                </w:pPr>
                <w:r>
                  <w:rPr>
                    <w:b/>
                  </w:rPr>
                  <w:t>Total employee benefits and on</w:t>
                </w:r>
                <w:r>
                  <w:rPr>
                    <w:b/>
                  </w:rPr>
                  <w:noBreakHyphen/>
                  <w:t>costs</w:t>
                </w:r>
              </w:p>
            </w:tc>
            <w:tc>
              <w:tcPr>
                <w:tcW w:w="992" w:type="dxa"/>
                <w:tcBorders>
                  <w:top w:val="single" w:sz="6" w:space="0" w:color="auto"/>
                  <w:bottom w:val="single" w:sz="12" w:space="0" w:color="auto"/>
                </w:tcBorders>
              </w:tcPr>
              <w:p w14:paraId="2EB3EF8F" w14:textId="77777777" w:rsidR="00762CAD" w:rsidRDefault="0099048A">
                <w:r>
                  <w:rPr>
                    <w:b/>
                  </w:rPr>
                  <w:t>9 859</w:t>
                </w:r>
              </w:p>
            </w:tc>
            <w:tc>
              <w:tcPr>
                <w:tcW w:w="1047" w:type="dxa"/>
                <w:tcBorders>
                  <w:top w:val="single" w:sz="6" w:space="0" w:color="auto"/>
                  <w:bottom w:val="single" w:sz="12" w:space="0" w:color="auto"/>
                </w:tcBorders>
              </w:tcPr>
              <w:p w14:paraId="47FA1F5C" w14:textId="77777777" w:rsidR="00762CAD" w:rsidRDefault="0099048A">
                <w:r>
                  <w:rPr>
                    <w:b/>
                  </w:rPr>
                  <w:t>9 911</w:t>
                </w:r>
              </w:p>
            </w:tc>
            <w:tc>
              <w:tcPr>
                <w:tcW w:w="907" w:type="dxa"/>
                <w:tcBorders>
                  <w:top w:val="single" w:sz="6" w:space="0" w:color="auto"/>
                  <w:bottom w:val="single" w:sz="12" w:space="0" w:color="auto"/>
                </w:tcBorders>
              </w:tcPr>
              <w:p w14:paraId="6191E12A" w14:textId="77777777" w:rsidR="00762CAD" w:rsidRDefault="0099048A">
                <w:r>
                  <w:rPr>
                    <w:b/>
                  </w:rPr>
                  <w:t>10 099</w:t>
                </w:r>
              </w:p>
            </w:tc>
          </w:tr>
        </w:tbl>
      </w:sdtContent>
    </w:sdt>
    <w:p w14:paraId="78AAADE9" w14:textId="77777777" w:rsidR="00AE65CB" w:rsidRPr="00517B22" w:rsidRDefault="00AE65CB" w:rsidP="00AE65CB">
      <w:pPr>
        <w:pStyle w:val="Note"/>
        <w:ind w:left="0" w:firstLine="0"/>
        <w:rPr>
          <w:sz w:val="23"/>
          <w:szCs w:val="23"/>
        </w:rPr>
      </w:pPr>
    </w:p>
    <w:p w14:paraId="46DEC51F" w14:textId="77777777" w:rsidR="00DD5380" w:rsidRPr="000A18F3" w:rsidRDefault="00DD5380">
      <w:r w:rsidRPr="000A18F3">
        <w:br w:type="page"/>
      </w:r>
    </w:p>
    <w:p w14:paraId="6B3D0B4E" w14:textId="77777777" w:rsidR="00180823" w:rsidRPr="000A18F3" w:rsidRDefault="00180823" w:rsidP="00180823">
      <w:pPr>
        <w:pStyle w:val="Heading2"/>
      </w:pPr>
      <w:r w:rsidRPr="000A18F3">
        <w:lastRenderedPageBreak/>
        <w:t>Superannuation (operating statement)</w:t>
      </w:r>
    </w:p>
    <w:p w14:paraId="1FE78F65" w14:textId="77777777" w:rsidR="00CE17D1" w:rsidRDefault="00180823" w:rsidP="00227604">
      <w:pPr>
        <w:pStyle w:val="TableUnits"/>
      </w:pPr>
      <w:r w:rsidRPr="000A18F3">
        <w:t>($ million)</w:t>
      </w:r>
    </w:p>
    <w:sdt>
      <w:sdtPr>
        <w:rPr>
          <w:rFonts w:asciiTheme="minorHAnsi" w:hAnsiTheme="minorHAnsi"/>
          <w:i w:val="0"/>
          <w:sz w:val="22"/>
        </w:rPr>
        <w:alias w:val="Workbook: SRIMS_SQR_Operating_Statement  |  Table: Superannuation"/>
        <w:tag w:val="Type:DtfTable|Workbook:Rawdata\SeptQtr\September Quarter\Financial Statements\SRIMS exports\SRIMS_SQR_Operating_Statement.xlsx|Table:Superannuation|MergedHeadingRow:2"/>
        <w:id w:val="-1312474986"/>
        <w:placeholder>
          <w:docPart w:val="70B5AEB80DE24E02A722C9A3AFFEA7C1"/>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756ADB77"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1174EA70" w14:textId="77777777" w:rsidR="00762CAD" w:rsidRDefault="0099048A">
                <w:pPr>
                  <w:keepNext/>
                </w:pPr>
                <w:r>
                  <w:t>2021</w:t>
                </w:r>
                <w:r>
                  <w:noBreakHyphen/>
                  <w:t>22</w:t>
                </w:r>
              </w:p>
            </w:tc>
            <w:tc>
              <w:tcPr>
                <w:tcW w:w="6777" w:type="dxa"/>
              </w:tcPr>
              <w:p w14:paraId="4D528EDF" w14:textId="77777777" w:rsidR="00762CAD" w:rsidRDefault="00762CAD">
                <w:pPr>
                  <w:keepNext/>
                  <w:ind w:left="340" w:hanging="170"/>
                  <w:jc w:val="left"/>
                </w:pPr>
              </w:p>
            </w:tc>
            <w:tc>
              <w:tcPr>
                <w:tcW w:w="1954" w:type="dxa"/>
                <w:gridSpan w:val="2"/>
              </w:tcPr>
              <w:p w14:paraId="733FE616" w14:textId="77777777" w:rsidR="00762CAD" w:rsidRDefault="0099048A">
                <w:pPr>
                  <w:keepNext/>
                  <w:jc w:val="center"/>
                </w:pPr>
                <w:r>
                  <w:t>2022</w:t>
                </w:r>
                <w:r>
                  <w:noBreakHyphen/>
                  <w:t>23</w:t>
                </w:r>
              </w:p>
            </w:tc>
          </w:tr>
          <w:tr w:rsidR="00762CAD" w14:paraId="5B9785E7"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1F725FA4" w14:textId="77777777" w:rsidR="00762CAD" w:rsidRDefault="0099048A">
                <w:pPr>
                  <w:keepNext/>
                </w:pPr>
                <w:r>
                  <w:t>actual</w:t>
                </w:r>
                <w:r>
                  <w:br/>
                  <w:t>30 Sep</w:t>
                </w:r>
              </w:p>
            </w:tc>
            <w:tc>
              <w:tcPr>
                <w:tcW w:w="6777" w:type="dxa"/>
              </w:tcPr>
              <w:p w14:paraId="01CBD05A" w14:textId="77777777" w:rsidR="00762CAD" w:rsidRDefault="00762CAD">
                <w:pPr>
                  <w:keepNext/>
                  <w:ind w:left="340" w:hanging="170"/>
                  <w:jc w:val="left"/>
                </w:pPr>
              </w:p>
            </w:tc>
            <w:tc>
              <w:tcPr>
                <w:tcW w:w="1047" w:type="dxa"/>
              </w:tcPr>
              <w:p w14:paraId="0304C1E6" w14:textId="77777777" w:rsidR="00762CAD" w:rsidRDefault="0099048A">
                <w:pPr>
                  <w:keepNext/>
                </w:pPr>
                <w:r>
                  <w:t>actual</w:t>
                </w:r>
                <w:r>
                  <w:br/>
                  <w:t>30 Sep</w:t>
                </w:r>
              </w:p>
            </w:tc>
            <w:tc>
              <w:tcPr>
                <w:tcW w:w="907" w:type="dxa"/>
              </w:tcPr>
              <w:p w14:paraId="688F46AF" w14:textId="77777777" w:rsidR="00762CAD" w:rsidRDefault="0099048A">
                <w:pPr>
                  <w:keepNext/>
                </w:pPr>
                <w:r>
                  <w:t>revised</w:t>
                </w:r>
                <w:r>
                  <w:br/>
                  <w:t>budget</w:t>
                </w:r>
              </w:p>
            </w:tc>
          </w:tr>
          <w:tr w:rsidR="00762CAD" w14:paraId="5DE7BDF6" w14:textId="77777777">
            <w:tc>
              <w:tcPr>
                <w:tcW w:w="907" w:type="dxa"/>
              </w:tcPr>
              <w:p w14:paraId="5EF8DB6A" w14:textId="77777777" w:rsidR="00762CAD" w:rsidRDefault="00762CAD"/>
            </w:tc>
            <w:tc>
              <w:tcPr>
                <w:tcW w:w="6777" w:type="dxa"/>
              </w:tcPr>
              <w:p w14:paraId="0C064BF3" w14:textId="77777777" w:rsidR="00762CAD" w:rsidRDefault="0099048A">
                <w:pPr>
                  <w:ind w:left="340" w:hanging="170"/>
                  <w:jc w:val="left"/>
                </w:pPr>
                <w:r>
                  <w:rPr>
                    <w:b/>
                  </w:rPr>
                  <w:t>Defined benefit plans</w:t>
                </w:r>
              </w:p>
            </w:tc>
            <w:tc>
              <w:tcPr>
                <w:tcW w:w="1047" w:type="dxa"/>
              </w:tcPr>
              <w:p w14:paraId="689C65F8" w14:textId="77777777" w:rsidR="00762CAD" w:rsidRDefault="00762CAD"/>
            </w:tc>
            <w:tc>
              <w:tcPr>
                <w:tcW w:w="907" w:type="dxa"/>
              </w:tcPr>
              <w:p w14:paraId="5300B9E1" w14:textId="77777777" w:rsidR="00762CAD" w:rsidRDefault="00762CAD"/>
            </w:tc>
          </w:tr>
          <w:tr w:rsidR="00762CAD" w14:paraId="096B6DC9" w14:textId="77777777">
            <w:tc>
              <w:tcPr>
                <w:tcW w:w="907" w:type="dxa"/>
              </w:tcPr>
              <w:p w14:paraId="1E6F5C50" w14:textId="77777777" w:rsidR="00762CAD" w:rsidRDefault="0099048A">
                <w:r>
                  <w:t>142</w:t>
                </w:r>
              </w:p>
            </w:tc>
            <w:tc>
              <w:tcPr>
                <w:tcW w:w="6777" w:type="dxa"/>
              </w:tcPr>
              <w:p w14:paraId="313529A7" w14:textId="77777777" w:rsidR="00762CAD" w:rsidRDefault="0099048A">
                <w:pPr>
                  <w:ind w:left="340" w:hanging="170"/>
                  <w:jc w:val="left"/>
                </w:pPr>
                <w:r>
                  <w:t>Net superannuation interest expense</w:t>
                </w:r>
              </w:p>
            </w:tc>
            <w:tc>
              <w:tcPr>
                <w:tcW w:w="1047" w:type="dxa"/>
              </w:tcPr>
              <w:p w14:paraId="5F8BB52C" w14:textId="77777777" w:rsidR="00762CAD" w:rsidRDefault="0099048A">
                <w:r>
                  <w:t>172</w:t>
                </w:r>
              </w:p>
            </w:tc>
            <w:tc>
              <w:tcPr>
                <w:tcW w:w="907" w:type="dxa"/>
              </w:tcPr>
              <w:p w14:paraId="0DB23A18" w14:textId="77777777" w:rsidR="00762CAD" w:rsidRDefault="0099048A">
                <w:r>
                  <w:t>719</w:t>
                </w:r>
              </w:p>
            </w:tc>
          </w:tr>
          <w:tr w:rsidR="00762CAD" w14:paraId="6847A7B9" w14:textId="77777777">
            <w:tc>
              <w:tcPr>
                <w:tcW w:w="907" w:type="dxa"/>
              </w:tcPr>
              <w:p w14:paraId="795F5AEF" w14:textId="77777777" w:rsidR="00762CAD" w:rsidRDefault="0099048A">
                <w:r>
                  <w:t>375</w:t>
                </w:r>
              </w:p>
            </w:tc>
            <w:tc>
              <w:tcPr>
                <w:tcW w:w="6777" w:type="dxa"/>
              </w:tcPr>
              <w:p w14:paraId="5A307563" w14:textId="77777777" w:rsidR="00762CAD" w:rsidRDefault="0099048A">
                <w:pPr>
                  <w:ind w:left="340" w:hanging="170"/>
                  <w:jc w:val="left"/>
                </w:pPr>
                <w:r>
                  <w:t>Current service cost</w:t>
                </w:r>
              </w:p>
            </w:tc>
            <w:tc>
              <w:tcPr>
                <w:tcW w:w="1047" w:type="dxa"/>
              </w:tcPr>
              <w:p w14:paraId="10144CD5" w14:textId="77777777" w:rsidR="00762CAD" w:rsidRDefault="0099048A">
                <w:r>
                  <w:t>357</w:t>
                </w:r>
              </w:p>
            </w:tc>
            <w:tc>
              <w:tcPr>
                <w:tcW w:w="907" w:type="dxa"/>
              </w:tcPr>
              <w:p w14:paraId="75D43023" w14:textId="77777777" w:rsidR="00762CAD" w:rsidRDefault="0099048A">
                <w:r>
                  <w:t>988</w:t>
                </w:r>
              </w:p>
            </w:tc>
          </w:tr>
          <w:tr w:rsidR="00762CAD" w14:paraId="7B2F38E9" w14:textId="77777777">
            <w:tc>
              <w:tcPr>
                <w:tcW w:w="907" w:type="dxa"/>
              </w:tcPr>
              <w:p w14:paraId="1FFA4B89" w14:textId="77777777" w:rsidR="00762CAD" w:rsidRDefault="00762CAD"/>
            </w:tc>
            <w:tc>
              <w:tcPr>
                <w:tcW w:w="6777" w:type="dxa"/>
              </w:tcPr>
              <w:p w14:paraId="60308CC0" w14:textId="77777777" w:rsidR="00762CAD" w:rsidRDefault="0099048A">
                <w:pPr>
                  <w:ind w:left="340" w:hanging="170"/>
                  <w:jc w:val="left"/>
                </w:pPr>
                <w:r>
                  <w:t>Remeasurements:</w:t>
                </w:r>
              </w:p>
            </w:tc>
            <w:tc>
              <w:tcPr>
                <w:tcW w:w="1047" w:type="dxa"/>
              </w:tcPr>
              <w:p w14:paraId="4194949E" w14:textId="77777777" w:rsidR="00762CAD" w:rsidRDefault="00762CAD"/>
            </w:tc>
            <w:tc>
              <w:tcPr>
                <w:tcW w:w="907" w:type="dxa"/>
              </w:tcPr>
              <w:p w14:paraId="7C163654" w14:textId="77777777" w:rsidR="00762CAD" w:rsidRDefault="00762CAD"/>
            </w:tc>
          </w:tr>
          <w:tr w:rsidR="00762CAD" w14:paraId="00286D6D" w14:textId="77777777">
            <w:tc>
              <w:tcPr>
                <w:tcW w:w="907" w:type="dxa"/>
              </w:tcPr>
              <w:p w14:paraId="5DA74159" w14:textId="77777777" w:rsidR="00762CAD" w:rsidRDefault="0099048A">
                <w:r>
                  <w:t>(313)</w:t>
                </w:r>
              </w:p>
            </w:tc>
            <w:tc>
              <w:tcPr>
                <w:tcW w:w="6777" w:type="dxa"/>
              </w:tcPr>
              <w:p w14:paraId="7482D32A" w14:textId="77777777" w:rsidR="00762CAD" w:rsidRDefault="0099048A">
                <w:pPr>
                  <w:ind w:left="340" w:hanging="170"/>
                  <w:jc w:val="left"/>
                </w:pPr>
                <w:r>
                  <w:t>Expected return on superannuation assets excluding interest income</w:t>
                </w:r>
              </w:p>
            </w:tc>
            <w:tc>
              <w:tcPr>
                <w:tcW w:w="1047" w:type="dxa"/>
              </w:tcPr>
              <w:p w14:paraId="59EBD84F" w14:textId="77777777" w:rsidR="00762CAD" w:rsidRDefault="0099048A">
                <w:r>
                  <w:t>(248)</w:t>
                </w:r>
              </w:p>
            </w:tc>
            <w:tc>
              <w:tcPr>
                <w:tcW w:w="907" w:type="dxa"/>
              </w:tcPr>
              <w:p w14:paraId="47D637D3" w14:textId="77777777" w:rsidR="00762CAD" w:rsidRDefault="0099048A">
                <w:r>
                  <w:t>(836)</w:t>
                </w:r>
              </w:p>
            </w:tc>
          </w:tr>
          <w:tr w:rsidR="00762CAD" w14:paraId="01B7A865" w14:textId="77777777">
            <w:tc>
              <w:tcPr>
                <w:tcW w:w="907" w:type="dxa"/>
              </w:tcPr>
              <w:p w14:paraId="29FAA4EC" w14:textId="77777777" w:rsidR="00762CAD" w:rsidRDefault="0099048A">
                <w:r>
                  <w:t>(5)</w:t>
                </w:r>
              </w:p>
            </w:tc>
            <w:tc>
              <w:tcPr>
                <w:tcW w:w="6777" w:type="dxa"/>
              </w:tcPr>
              <w:p w14:paraId="0F95BFAA" w14:textId="77777777" w:rsidR="00762CAD" w:rsidRDefault="0099048A">
                <w:pPr>
                  <w:ind w:left="340" w:hanging="170"/>
                  <w:jc w:val="left"/>
                </w:pPr>
                <w:r>
                  <w:t>Other actuarial (gain)/loss on superannuation assets</w:t>
                </w:r>
              </w:p>
            </w:tc>
            <w:tc>
              <w:tcPr>
                <w:tcW w:w="1047" w:type="dxa"/>
              </w:tcPr>
              <w:p w14:paraId="7EE69B05" w14:textId="77777777" w:rsidR="00762CAD" w:rsidRDefault="0099048A">
                <w:r>
                  <w:t>407</w:t>
                </w:r>
              </w:p>
            </w:tc>
            <w:tc>
              <w:tcPr>
                <w:tcW w:w="907" w:type="dxa"/>
              </w:tcPr>
              <w:p w14:paraId="6FD60CD8" w14:textId="77777777" w:rsidR="00762CAD" w:rsidRDefault="0099048A">
                <w:r>
                  <w:t>407</w:t>
                </w:r>
              </w:p>
            </w:tc>
          </w:tr>
          <w:tr w:rsidR="00762CAD" w14:paraId="20528EC3" w14:textId="77777777" w:rsidTr="00762CAD">
            <w:tc>
              <w:tcPr>
                <w:tcW w:w="907" w:type="dxa"/>
                <w:tcBorders>
                  <w:bottom w:val="single" w:sz="6" w:space="0" w:color="auto"/>
                </w:tcBorders>
              </w:tcPr>
              <w:p w14:paraId="7DC3C9C9" w14:textId="77777777" w:rsidR="00762CAD" w:rsidRDefault="0099048A">
                <w:r>
                  <w:t>(372)</w:t>
                </w:r>
              </w:p>
            </w:tc>
            <w:tc>
              <w:tcPr>
                <w:tcW w:w="6777" w:type="dxa"/>
                <w:tcBorders>
                  <w:bottom w:val="single" w:sz="6" w:space="0" w:color="auto"/>
                </w:tcBorders>
              </w:tcPr>
              <w:p w14:paraId="5B210C78" w14:textId="77777777" w:rsidR="00762CAD" w:rsidRDefault="0099048A">
                <w:pPr>
                  <w:ind w:left="340" w:hanging="170"/>
                  <w:jc w:val="left"/>
                </w:pPr>
                <w:r>
                  <w:t>Actuarial and other adjustments to unfunded superannuation liability</w:t>
                </w:r>
              </w:p>
            </w:tc>
            <w:tc>
              <w:tcPr>
                <w:tcW w:w="1047" w:type="dxa"/>
                <w:tcBorders>
                  <w:bottom w:val="single" w:sz="6" w:space="0" w:color="auto"/>
                </w:tcBorders>
              </w:tcPr>
              <w:p w14:paraId="1DE85075" w14:textId="77777777" w:rsidR="00762CAD" w:rsidRDefault="0099048A">
                <w:r>
                  <w:t>(1 443)</w:t>
                </w:r>
              </w:p>
            </w:tc>
            <w:tc>
              <w:tcPr>
                <w:tcW w:w="907" w:type="dxa"/>
                <w:tcBorders>
                  <w:bottom w:val="single" w:sz="6" w:space="0" w:color="auto"/>
                </w:tcBorders>
              </w:tcPr>
              <w:p w14:paraId="74634B74" w14:textId="77777777" w:rsidR="00762CAD" w:rsidRDefault="0099048A">
                <w:r>
                  <w:t>(1 443)</w:t>
                </w:r>
              </w:p>
            </w:tc>
          </w:tr>
          <w:tr w:rsidR="00762CAD" w14:paraId="5DBAD9EA" w14:textId="77777777" w:rsidTr="00762CAD">
            <w:tc>
              <w:tcPr>
                <w:tcW w:w="907" w:type="dxa"/>
                <w:tcBorders>
                  <w:top w:val="single" w:sz="6" w:space="0" w:color="auto"/>
                </w:tcBorders>
              </w:tcPr>
              <w:p w14:paraId="1A3B9ECA" w14:textId="77777777" w:rsidR="00762CAD" w:rsidRDefault="0099048A">
                <w:r>
                  <w:rPr>
                    <w:b/>
                  </w:rPr>
                  <w:t>(172)</w:t>
                </w:r>
              </w:p>
            </w:tc>
            <w:tc>
              <w:tcPr>
                <w:tcW w:w="6777" w:type="dxa"/>
                <w:tcBorders>
                  <w:top w:val="single" w:sz="6" w:space="0" w:color="auto"/>
                </w:tcBorders>
              </w:tcPr>
              <w:p w14:paraId="7C477DF3" w14:textId="77777777" w:rsidR="00762CAD" w:rsidRDefault="0099048A">
                <w:pPr>
                  <w:ind w:left="340" w:hanging="170"/>
                  <w:jc w:val="left"/>
                </w:pPr>
                <w:r>
                  <w:rPr>
                    <w:b/>
                  </w:rPr>
                  <w:t>Total expense recognised in respect of defined benefit plans</w:t>
                </w:r>
              </w:p>
            </w:tc>
            <w:tc>
              <w:tcPr>
                <w:tcW w:w="1047" w:type="dxa"/>
                <w:tcBorders>
                  <w:top w:val="single" w:sz="6" w:space="0" w:color="auto"/>
                </w:tcBorders>
              </w:tcPr>
              <w:p w14:paraId="5DB7D9EC" w14:textId="77777777" w:rsidR="00762CAD" w:rsidRDefault="0099048A">
                <w:r>
                  <w:rPr>
                    <w:b/>
                  </w:rPr>
                  <w:t>(755)</w:t>
                </w:r>
              </w:p>
            </w:tc>
            <w:tc>
              <w:tcPr>
                <w:tcW w:w="907" w:type="dxa"/>
                <w:tcBorders>
                  <w:top w:val="single" w:sz="6" w:space="0" w:color="auto"/>
                </w:tcBorders>
              </w:tcPr>
              <w:p w14:paraId="71301C4E" w14:textId="77777777" w:rsidR="00762CAD" w:rsidRDefault="0099048A">
                <w:r>
                  <w:rPr>
                    <w:b/>
                  </w:rPr>
                  <w:t>(165)</w:t>
                </w:r>
              </w:p>
            </w:tc>
          </w:tr>
          <w:tr w:rsidR="00762CAD" w14:paraId="67205309" w14:textId="77777777">
            <w:tc>
              <w:tcPr>
                <w:tcW w:w="907" w:type="dxa"/>
              </w:tcPr>
              <w:p w14:paraId="6446D054" w14:textId="77777777" w:rsidR="00762CAD" w:rsidRDefault="00762CAD"/>
            </w:tc>
            <w:tc>
              <w:tcPr>
                <w:tcW w:w="6777" w:type="dxa"/>
              </w:tcPr>
              <w:p w14:paraId="0BB31D0E" w14:textId="77777777" w:rsidR="00762CAD" w:rsidRDefault="0099048A">
                <w:pPr>
                  <w:ind w:left="340" w:hanging="170"/>
                  <w:jc w:val="left"/>
                </w:pPr>
                <w:r>
                  <w:rPr>
                    <w:b/>
                  </w:rPr>
                  <w:t>Defined contribution plans</w:t>
                </w:r>
              </w:p>
            </w:tc>
            <w:tc>
              <w:tcPr>
                <w:tcW w:w="1047" w:type="dxa"/>
              </w:tcPr>
              <w:p w14:paraId="716E6332" w14:textId="77777777" w:rsidR="00762CAD" w:rsidRDefault="00762CAD"/>
            </w:tc>
            <w:tc>
              <w:tcPr>
                <w:tcW w:w="907" w:type="dxa"/>
              </w:tcPr>
              <w:p w14:paraId="32E06F73" w14:textId="77777777" w:rsidR="00762CAD" w:rsidRDefault="00762CAD"/>
            </w:tc>
          </w:tr>
          <w:tr w:rsidR="00762CAD" w14:paraId="69899239" w14:textId="77777777">
            <w:tc>
              <w:tcPr>
                <w:tcW w:w="907" w:type="dxa"/>
              </w:tcPr>
              <w:p w14:paraId="5E1E6C51" w14:textId="77777777" w:rsidR="00762CAD" w:rsidRDefault="0099048A">
                <w:r>
                  <w:t>570</w:t>
                </w:r>
              </w:p>
            </w:tc>
            <w:tc>
              <w:tcPr>
                <w:tcW w:w="6777" w:type="dxa"/>
              </w:tcPr>
              <w:p w14:paraId="502E366B" w14:textId="77777777" w:rsidR="00762CAD" w:rsidRDefault="0099048A">
                <w:pPr>
                  <w:ind w:left="340" w:hanging="170"/>
                  <w:jc w:val="left"/>
                </w:pPr>
                <w:r>
                  <w:t>Employer contributions to defined contribution plans</w:t>
                </w:r>
              </w:p>
            </w:tc>
            <w:tc>
              <w:tcPr>
                <w:tcW w:w="1047" w:type="dxa"/>
              </w:tcPr>
              <w:p w14:paraId="17EA7C4B" w14:textId="77777777" w:rsidR="00762CAD" w:rsidRDefault="0099048A">
                <w:r>
                  <w:t>660</w:t>
                </w:r>
              </w:p>
            </w:tc>
            <w:tc>
              <w:tcPr>
                <w:tcW w:w="907" w:type="dxa"/>
              </w:tcPr>
              <w:p w14:paraId="19AEFF6C" w14:textId="77777777" w:rsidR="00762CAD" w:rsidRDefault="0099048A">
                <w:r>
                  <w:t>2 357</w:t>
                </w:r>
              </w:p>
            </w:tc>
          </w:tr>
          <w:tr w:rsidR="00762CAD" w14:paraId="624AEBBE" w14:textId="77777777" w:rsidTr="00762CAD">
            <w:tc>
              <w:tcPr>
                <w:tcW w:w="907" w:type="dxa"/>
                <w:tcBorders>
                  <w:bottom w:val="single" w:sz="6" w:space="0" w:color="auto"/>
                </w:tcBorders>
              </w:tcPr>
              <w:p w14:paraId="5DBB7331" w14:textId="77777777" w:rsidR="00762CAD" w:rsidRDefault="0099048A">
                <w:r>
                  <w:t>24</w:t>
                </w:r>
              </w:p>
            </w:tc>
            <w:tc>
              <w:tcPr>
                <w:tcW w:w="6777" w:type="dxa"/>
                <w:tcBorders>
                  <w:bottom w:val="single" w:sz="6" w:space="0" w:color="auto"/>
                </w:tcBorders>
              </w:tcPr>
              <w:p w14:paraId="7B3EFA82" w14:textId="77777777" w:rsidR="00762CAD" w:rsidRDefault="0099048A">
                <w:pPr>
                  <w:ind w:left="340" w:hanging="170"/>
                  <w:jc w:val="left"/>
                </w:pPr>
                <w:r>
                  <w:t>Other (including pensions)</w:t>
                </w:r>
              </w:p>
            </w:tc>
            <w:tc>
              <w:tcPr>
                <w:tcW w:w="1047" w:type="dxa"/>
                <w:tcBorders>
                  <w:bottom w:val="single" w:sz="6" w:space="0" w:color="auto"/>
                </w:tcBorders>
              </w:tcPr>
              <w:p w14:paraId="3A1D5A04" w14:textId="77777777" w:rsidR="00762CAD" w:rsidRDefault="0099048A">
                <w:r>
                  <w:t>22</w:t>
                </w:r>
              </w:p>
            </w:tc>
            <w:tc>
              <w:tcPr>
                <w:tcW w:w="907" w:type="dxa"/>
                <w:tcBorders>
                  <w:bottom w:val="single" w:sz="6" w:space="0" w:color="auto"/>
                </w:tcBorders>
              </w:tcPr>
              <w:p w14:paraId="131330FC" w14:textId="77777777" w:rsidR="00762CAD" w:rsidRDefault="0099048A">
                <w:r>
                  <w:t>67</w:t>
                </w:r>
              </w:p>
            </w:tc>
          </w:tr>
          <w:tr w:rsidR="00762CAD" w14:paraId="3B9D9489" w14:textId="77777777" w:rsidTr="00762CAD">
            <w:tc>
              <w:tcPr>
                <w:tcW w:w="907" w:type="dxa"/>
                <w:tcBorders>
                  <w:top w:val="single" w:sz="6" w:space="0" w:color="auto"/>
                  <w:bottom w:val="single" w:sz="12" w:space="0" w:color="auto"/>
                </w:tcBorders>
              </w:tcPr>
              <w:p w14:paraId="6F42BAB4" w14:textId="77777777" w:rsidR="00762CAD" w:rsidRDefault="0099048A">
                <w:r>
                  <w:rPr>
                    <w:b/>
                  </w:rPr>
                  <w:t>594</w:t>
                </w:r>
              </w:p>
            </w:tc>
            <w:tc>
              <w:tcPr>
                <w:tcW w:w="6777" w:type="dxa"/>
                <w:tcBorders>
                  <w:top w:val="single" w:sz="6" w:space="0" w:color="auto"/>
                  <w:bottom w:val="single" w:sz="12" w:space="0" w:color="auto"/>
                </w:tcBorders>
              </w:tcPr>
              <w:p w14:paraId="6E016DB2" w14:textId="77777777" w:rsidR="00762CAD" w:rsidRDefault="0099048A">
                <w:pPr>
                  <w:ind w:left="340" w:hanging="170"/>
                  <w:jc w:val="left"/>
                </w:pPr>
                <w:r>
                  <w:rPr>
                    <w:b/>
                  </w:rPr>
                  <w:t>Total expense recognised in respect of defined contribution plans</w:t>
                </w:r>
              </w:p>
            </w:tc>
            <w:tc>
              <w:tcPr>
                <w:tcW w:w="1047" w:type="dxa"/>
                <w:tcBorders>
                  <w:top w:val="single" w:sz="6" w:space="0" w:color="auto"/>
                  <w:bottom w:val="single" w:sz="12" w:space="0" w:color="auto"/>
                </w:tcBorders>
              </w:tcPr>
              <w:p w14:paraId="47DA2B7E" w14:textId="77777777" w:rsidR="00762CAD" w:rsidRDefault="0099048A">
                <w:r>
                  <w:rPr>
                    <w:b/>
                  </w:rPr>
                  <w:t>682</w:t>
                </w:r>
              </w:p>
            </w:tc>
            <w:tc>
              <w:tcPr>
                <w:tcW w:w="907" w:type="dxa"/>
                <w:tcBorders>
                  <w:top w:val="single" w:sz="6" w:space="0" w:color="auto"/>
                  <w:bottom w:val="single" w:sz="12" w:space="0" w:color="auto"/>
                </w:tcBorders>
              </w:tcPr>
              <w:p w14:paraId="17C354EC" w14:textId="77777777" w:rsidR="00762CAD" w:rsidRDefault="0099048A">
                <w:r>
                  <w:rPr>
                    <w:b/>
                  </w:rPr>
                  <w:t>2 424</w:t>
                </w:r>
              </w:p>
            </w:tc>
          </w:tr>
          <w:tr w:rsidR="00762CAD" w14:paraId="5CF145B6" w14:textId="77777777" w:rsidTr="00762CAD">
            <w:tc>
              <w:tcPr>
                <w:tcW w:w="907" w:type="dxa"/>
                <w:tcBorders>
                  <w:top w:val="single" w:sz="6" w:space="0" w:color="auto"/>
                  <w:bottom w:val="single" w:sz="12" w:space="0" w:color="auto"/>
                </w:tcBorders>
              </w:tcPr>
              <w:p w14:paraId="27582B74" w14:textId="77777777" w:rsidR="00762CAD" w:rsidRDefault="0099048A">
                <w:r>
                  <w:rPr>
                    <w:b/>
                  </w:rPr>
                  <w:t>422</w:t>
                </w:r>
              </w:p>
            </w:tc>
            <w:tc>
              <w:tcPr>
                <w:tcW w:w="6777" w:type="dxa"/>
                <w:tcBorders>
                  <w:top w:val="single" w:sz="6" w:space="0" w:color="auto"/>
                  <w:bottom w:val="single" w:sz="12" w:space="0" w:color="auto"/>
                </w:tcBorders>
              </w:tcPr>
              <w:p w14:paraId="7C87D941" w14:textId="77777777" w:rsidR="00762CAD" w:rsidRDefault="0099048A">
                <w:pPr>
                  <w:ind w:left="340" w:hanging="170"/>
                  <w:jc w:val="left"/>
                </w:pPr>
                <w:r>
                  <w:rPr>
                    <w:b/>
                  </w:rPr>
                  <w:t>Total superannuation (gain)/expense recognised in operating statement</w:t>
                </w:r>
              </w:p>
            </w:tc>
            <w:tc>
              <w:tcPr>
                <w:tcW w:w="1047" w:type="dxa"/>
                <w:tcBorders>
                  <w:top w:val="single" w:sz="6" w:space="0" w:color="auto"/>
                  <w:bottom w:val="single" w:sz="12" w:space="0" w:color="auto"/>
                </w:tcBorders>
              </w:tcPr>
              <w:p w14:paraId="02A683D6" w14:textId="77777777" w:rsidR="00762CAD" w:rsidRDefault="0099048A">
                <w:r>
                  <w:rPr>
                    <w:b/>
                  </w:rPr>
                  <w:t>(73)</w:t>
                </w:r>
              </w:p>
            </w:tc>
            <w:tc>
              <w:tcPr>
                <w:tcW w:w="907" w:type="dxa"/>
                <w:tcBorders>
                  <w:top w:val="single" w:sz="6" w:space="0" w:color="auto"/>
                  <w:bottom w:val="single" w:sz="12" w:space="0" w:color="auto"/>
                </w:tcBorders>
              </w:tcPr>
              <w:p w14:paraId="491C478A" w14:textId="77777777" w:rsidR="00762CAD" w:rsidRDefault="0099048A">
                <w:r>
                  <w:rPr>
                    <w:b/>
                  </w:rPr>
                  <w:t>2 260</w:t>
                </w:r>
              </w:p>
            </w:tc>
          </w:tr>
          <w:tr w:rsidR="00762CAD" w14:paraId="2420BC5F" w14:textId="77777777" w:rsidTr="00762CAD">
            <w:tc>
              <w:tcPr>
                <w:tcW w:w="907" w:type="dxa"/>
                <w:tcBorders>
                  <w:top w:val="single" w:sz="6" w:space="0" w:color="auto"/>
                </w:tcBorders>
              </w:tcPr>
              <w:p w14:paraId="2F0C3A06" w14:textId="77777777" w:rsidR="00762CAD" w:rsidRDefault="00762CAD"/>
            </w:tc>
            <w:tc>
              <w:tcPr>
                <w:tcW w:w="6777" w:type="dxa"/>
                <w:tcBorders>
                  <w:top w:val="single" w:sz="6" w:space="0" w:color="auto"/>
                </w:tcBorders>
              </w:tcPr>
              <w:p w14:paraId="031AC908" w14:textId="77777777" w:rsidR="00762CAD" w:rsidRDefault="0099048A">
                <w:pPr>
                  <w:ind w:left="340" w:hanging="170"/>
                  <w:jc w:val="left"/>
                </w:pPr>
                <w:r>
                  <w:rPr>
                    <w:b/>
                  </w:rPr>
                  <w:t>Represented by:</w:t>
                </w:r>
              </w:p>
            </w:tc>
            <w:tc>
              <w:tcPr>
                <w:tcW w:w="1047" w:type="dxa"/>
                <w:tcBorders>
                  <w:top w:val="single" w:sz="6" w:space="0" w:color="auto"/>
                </w:tcBorders>
              </w:tcPr>
              <w:p w14:paraId="359EEB02" w14:textId="77777777" w:rsidR="00762CAD" w:rsidRDefault="00762CAD"/>
            </w:tc>
            <w:tc>
              <w:tcPr>
                <w:tcW w:w="907" w:type="dxa"/>
                <w:tcBorders>
                  <w:top w:val="single" w:sz="6" w:space="0" w:color="auto"/>
                </w:tcBorders>
              </w:tcPr>
              <w:p w14:paraId="2CAA80ED" w14:textId="77777777" w:rsidR="00762CAD" w:rsidRDefault="00762CAD"/>
            </w:tc>
          </w:tr>
          <w:tr w:rsidR="00762CAD" w14:paraId="08F0961C" w14:textId="77777777">
            <w:tc>
              <w:tcPr>
                <w:tcW w:w="907" w:type="dxa"/>
              </w:tcPr>
              <w:p w14:paraId="16E74BCD" w14:textId="77777777" w:rsidR="00762CAD" w:rsidRDefault="0099048A">
                <w:r>
                  <w:t>142</w:t>
                </w:r>
              </w:p>
            </w:tc>
            <w:tc>
              <w:tcPr>
                <w:tcW w:w="6777" w:type="dxa"/>
              </w:tcPr>
              <w:p w14:paraId="4253AF4B" w14:textId="77777777" w:rsidR="00762CAD" w:rsidRDefault="0099048A">
                <w:pPr>
                  <w:ind w:left="340" w:hanging="170"/>
                  <w:jc w:val="left"/>
                </w:pPr>
                <w:r>
                  <w:t>Net superannuation interest expense</w:t>
                </w:r>
              </w:p>
            </w:tc>
            <w:tc>
              <w:tcPr>
                <w:tcW w:w="1047" w:type="dxa"/>
              </w:tcPr>
              <w:p w14:paraId="1F78B673" w14:textId="77777777" w:rsidR="00762CAD" w:rsidRDefault="0099048A">
                <w:r>
                  <w:t>172</w:t>
                </w:r>
              </w:p>
            </w:tc>
            <w:tc>
              <w:tcPr>
                <w:tcW w:w="907" w:type="dxa"/>
              </w:tcPr>
              <w:p w14:paraId="74FC2A53" w14:textId="77777777" w:rsidR="00762CAD" w:rsidRDefault="0099048A">
                <w:r>
                  <w:t>719</w:t>
                </w:r>
              </w:p>
            </w:tc>
          </w:tr>
          <w:tr w:rsidR="00762CAD" w14:paraId="2AAF2544" w14:textId="77777777" w:rsidTr="00762CAD">
            <w:tc>
              <w:tcPr>
                <w:tcW w:w="907" w:type="dxa"/>
                <w:tcBorders>
                  <w:bottom w:val="single" w:sz="6" w:space="0" w:color="auto"/>
                </w:tcBorders>
              </w:tcPr>
              <w:p w14:paraId="10BB6FA4" w14:textId="77777777" w:rsidR="00762CAD" w:rsidRDefault="0099048A">
                <w:r>
                  <w:t>969</w:t>
                </w:r>
              </w:p>
            </w:tc>
            <w:tc>
              <w:tcPr>
                <w:tcW w:w="6777" w:type="dxa"/>
                <w:tcBorders>
                  <w:bottom w:val="single" w:sz="6" w:space="0" w:color="auto"/>
                </w:tcBorders>
              </w:tcPr>
              <w:p w14:paraId="01B6944A" w14:textId="77777777" w:rsidR="00762CAD" w:rsidRDefault="0099048A">
                <w:pPr>
                  <w:ind w:left="340" w:hanging="170"/>
                  <w:jc w:val="left"/>
                </w:pPr>
                <w:r>
                  <w:t>Other superannuation</w:t>
                </w:r>
              </w:p>
            </w:tc>
            <w:tc>
              <w:tcPr>
                <w:tcW w:w="1047" w:type="dxa"/>
                <w:tcBorders>
                  <w:bottom w:val="single" w:sz="6" w:space="0" w:color="auto"/>
                </w:tcBorders>
              </w:tcPr>
              <w:p w14:paraId="546386B7" w14:textId="77777777" w:rsidR="00762CAD" w:rsidRDefault="0099048A">
                <w:r>
                  <w:t>1 039</w:t>
                </w:r>
              </w:p>
            </w:tc>
            <w:tc>
              <w:tcPr>
                <w:tcW w:w="907" w:type="dxa"/>
                <w:tcBorders>
                  <w:bottom w:val="single" w:sz="6" w:space="0" w:color="auto"/>
                </w:tcBorders>
              </w:tcPr>
              <w:p w14:paraId="0933FE4A" w14:textId="77777777" w:rsidR="00762CAD" w:rsidRDefault="0099048A">
                <w:r>
                  <w:t>3 413</w:t>
                </w:r>
              </w:p>
            </w:tc>
          </w:tr>
          <w:tr w:rsidR="00762CAD" w14:paraId="536C9513" w14:textId="77777777" w:rsidTr="00762CAD">
            <w:tc>
              <w:tcPr>
                <w:tcW w:w="907" w:type="dxa"/>
                <w:tcBorders>
                  <w:top w:val="single" w:sz="6" w:space="0" w:color="auto"/>
                  <w:bottom w:val="single" w:sz="6" w:space="0" w:color="auto"/>
                </w:tcBorders>
              </w:tcPr>
              <w:p w14:paraId="1C356704" w14:textId="77777777" w:rsidR="00762CAD" w:rsidRDefault="0099048A">
                <w:r>
                  <w:rPr>
                    <w:b/>
                  </w:rPr>
                  <w:t>1 111</w:t>
                </w:r>
              </w:p>
            </w:tc>
            <w:tc>
              <w:tcPr>
                <w:tcW w:w="6777" w:type="dxa"/>
                <w:tcBorders>
                  <w:top w:val="single" w:sz="6" w:space="0" w:color="auto"/>
                  <w:bottom w:val="single" w:sz="6" w:space="0" w:color="auto"/>
                </w:tcBorders>
              </w:tcPr>
              <w:p w14:paraId="47BDB89A" w14:textId="77777777" w:rsidR="00762CAD" w:rsidRDefault="0099048A">
                <w:pPr>
                  <w:ind w:left="340" w:hanging="170"/>
                  <w:jc w:val="left"/>
                </w:pPr>
                <w:r>
                  <w:rPr>
                    <w:b/>
                  </w:rPr>
                  <w:t>Superannuation expense from transactions</w:t>
                </w:r>
              </w:p>
            </w:tc>
            <w:tc>
              <w:tcPr>
                <w:tcW w:w="1047" w:type="dxa"/>
                <w:tcBorders>
                  <w:top w:val="single" w:sz="6" w:space="0" w:color="auto"/>
                  <w:bottom w:val="single" w:sz="6" w:space="0" w:color="auto"/>
                </w:tcBorders>
              </w:tcPr>
              <w:p w14:paraId="545FD5F8" w14:textId="77777777" w:rsidR="00762CAD" w:rsidRDefault="0099048A">
                <w:r>
                  <w:rPr>
                    <w:b/>
                  </w:rPr>
                  <w:t>1 211</w:t>
                </w:r>
              </w:p>
            </w:tc>
            <w:tc>
              <w:tcPr>
                <w:tcW w:w="907" w:type="dxa"/>
                <w:tcBorders>
                  <w:top w:val="single" w:sz="6" w:space="0" w:color="auto"/>
                  <w:bottom w:val="single" w:sz="6" w:space="0" w:color="auto"/>
                </w:tcBorders>
              </w:tcPr>
              <w:p w14:paraId="7BA065C1" w14:textId="77777777" w:rsidR="00762CAD" w:rsidRDefault="0099048A">
                <w:r>
                  <w:rPr>
                    <w:b/>
                  </w:rPr>
                  <w:t>4 132</w:t>
                </w:r>
              </w:p>
            </w:tc>
          </w:tr>
          <w:tr w:rsidR="00762CAD" w14:paraId="452F2CA7" w14:textId="77777777" w:rsidTr="00762CAD">
            <w:tc>
              <w:tcPr>
                <w:tcW w:w="907" w:type="dxa"/>
                <w:tcBorders>
                  <w:top w:val="single" w:sz="6" w:space="0" w:color="auto"/>
                  <w:bottom w:val="single" w:sz="6" w:space="0" w:color="auto"/>
                </w:tcBorders>
              </w:tcPr>
              <w:p w14:paraId="079FCC67" w14:textId="77777777" w:rsidR="00762CAD" w:rsidRDefault="0099048A">
                <w:r>
                  <w:rPr>
                    <w:b/>
                  </w:rPr>
                  <w:t>(690)</w:t>
                </w:r>
              </w:p>
            </w:tc>
            <w:tc>
              <w:tcPr>
                <w:tcW w:w="6777" w:type="dxa"/>
                <w:tcBorders>
                  <w:top w:val="single" w:sz="6" w:space="0" w:color="auto"/>
                  <w:bottom w:val="single" w:sz="6" w:space="0" w:color="auto"/>
                </w:tcBorders>
              </w:tcPr>
              <w:p w14:paraId="18713E5F" w14:textId="77777777" w:rsidR="00762CAD" w:rsidRDefault="0099048A">
                <w:pPr>
                  <w:ind w:left="340" w:hanging="170"/>
                  <w:jc w:val="left"/>
                </w:pPr>
                <w:r>
                  <w:rPr>
                    <w:b/>
                  </w:rPr>
                  <w:t>Remeasurement recognised in other comprehensive income</w:t>
                </w:r>
              </w:p>
            </w:tc>
            <w:tc>
              <w:tcPr>
                <w:tcW w:w="1047" w:type="dxa"/>
                <w:tcBorders>
                  <w:top w:val="single" w:sz="6" w:space="0" w:color="auto"/>
                  <w:bottom w:val="single" w:sz="6" w:space="0" w:color="auto"/>
                </w:tcBorders>
              </w:tcPr>
              <w:p w14:paraId="4B7289C5" w14:textId="77777777" w:rsidR="00762CAD" w:rsidRDefault="0099048A">
                <w:r>
                  <w:rPr>
                    <w:b/>
                  </w:rPr>
                  <w:t>(1 284)</w:t>
                </w:r>
              </w:p>
            </w:tc>
            <w:tc>
              <w:tcPr>
                <w:tcW w:w="907" w:type="dxa"/>
                <w:tcBorders>
                  <w:top w:val="single" w:sz="6" w:space="0" w:color="auto"/>
                  <w:bottom w:val="single" w:sz="6" w:space="0" w:color="auto"/>
                </w:tcBorders>
              </w:tcPr>
              <w:p w14:paraId="041C1A72" w14:textId="77777777" w:rsidR="00762CAD" w:rsidRDefault="0099048A">
                <w:r>
                  <w:rPr>
                    <w:b/>
                  </w:rPr>
                  <w:t>(1 872)</w:t>
                </w:r>
              </w:p>
            </w:tc>
          </w:tr>
          <w:tr w:rsidR="00762CAD" w14:paraId="486741DC" w14:textId="77777777" w:rsidTr="00762CAD">
            <w:tc>
              <w:tcPr>
                <w:tcW w:w="907" w:type="dxa"/>
                <w:tcBorders>
                  <w:top w:val="single" w:sz="6" w:space="0" w:color="auto"/>
                  <w:bottom w:val="single" w:sz="12" w:space="0" w:color="auto"/>
                </w:tcBorders>
              </w:tcPr>
              <w:p w14:paraId="3DD0E713" w14:textId="77777777" w:rsidR="00762CAD" w:rsidRDefault="0099048A">
                <w:r>
                  <w:rPr>
                    <w:b/>
                  </w:rPr>
                  <w:t>422</w:t>
                </w:r>
              </w:p>
            </w:tc>
            <w:tc>
              <w:tcPr>
                <w:tcW w:w="6777" w:type="dxa"/>
                <w:tcBorders>
                  <w:top w:val="single" w:sz="6" w:space="0" w:color="auto"/>
                  <w:bottom w:val="single" w:sz="12" w:space="0" w:color="auto"/>
                </w:tcBorders>
              </w:tcPr>
              <w:p w14:paraId="123D86AB" w14:textId="77777777" w:rsidR="00762CAD" w:rsidRDefault="0099048A">
                <w:pPr>
                  <w:ind w:left="340" w:hanging="170"/>
                  <w:jc w:val="left"/>
                </w:pPr>
                <w:r>
                  <w:rPr>
                    <w:b/>
                  </w:rPr>
                  <w:t>Total superannuation costs recognised in operating statement</w:t>
                </w:r>
              </w:p>
            </w:tc>
            <w:tc>
              <w:tcPr>
                <w:tcW w:w="1047" w:type="dxa"/>
                <w:tcBorders>
                  <w:top w:val="single" w:sz="6" w:space="0" w:color="auto"/>
                  <w:bottom w:val="single" w:sz="12" w:space="0" w:color="auto"/>
                </w:tcBorders>
              </w:tcPr>
              <w:p w14:paraId="5D63FB87" w14:textId="77777777" w:rsidR="00762CAD" w:rsidRDefault="0099048A">
                <w:r>
                  <w:rPr>
                    <w:b/>
                  </w:rPr>
                  <w:t>(73)</w:t>
                </w:r>
              </w:p>
            </w:tc>
            <w:tc>
              <w:tcPr>
                <w:tcW w:w="907" w:type="dxa"/>
                <w:tcBorders>
                  <w:top w:val="single" w:sz="6" w:space="0" w:color="auto"/>
                  <w:bottom w:val="single" w:sz="12" w:space="0" w:color="auto"/>
                </w:tcBorders>
              </w:tcPr>
              <w:p w14:paraId="5FB546BA" w14:textId="77777777" w:rsidR="00762CAD" w:rsidRDefault="0099048A">
                <w:r>
                  <w:rPr>
                    <w:b/>
                  </w:rPr>
                  <w:t>2 260</w:t>
                </w:r>
              </w:p>
            </w:tc>
          </w:tr>
        </w:tbl>
      </w:sdtContent>
    </w:sdt>
    <w:p w14:paraId="3C566B2A" w14:textId="77777777" w:rsidR="00B53D0C" w:rsidRPr="000A18F3" w:rsidRDefault="00B53D0C" w:rsidP="00B53D0C"/>
    <w:p w14:paraId="5A5A06B8" w14:textId="77777777" w:rsidR="00C570E4" w:rsidRPr="000A18F3" w:rsidRDefault="00C570E4" w:rsidP="0080414E"/>
    <w:p w14:paraId="4AC0A03A" w14:textId="77777777" w:rsidR="0080414E" w:rsidRPr="000A18F3" w:rsidRDefault="0080414E" w:rsidP="0080414E">
      <w:r w:rsidRPr="000A18F3">
        <w:br w:type="page"/>
      </w:r>
    </w:p>
    <w:p w14:paraId="5ACFB3AD" w14:textId="77777777" w:rsidR="00180823" w:rsidRPr="000A18F3" w:rsidRDefault="006E65B0" w:rsidP="00180823">
      <w:pPr>
        <w:pStyle w:val="Heading2"/>
      </w:pPr>
      <w:r w:rsidRPr="000A18F3">
        <w:lastRenderedPageBreak/>
        <w:t xml:space="preserve">Total </w:t>
      </w:r>
      <w:r w:rsidR="00180823" w:rsidRPr="000A18F3">
        <w:t>expenses by</w:t>
      </w:r>
      <w:r w:rsidR="00155A86" w:rsidRPr="000A18F3">
        <w:t xml:space="preserve"> classification of the functions of</w:t>
      </w:r>
      <w:r w:rsidR="00180823" w:rsidRPr="000A18F3">
        <w:t xml:space="preserve"> government </w:t>
      </w:r>
      <w:r w:rsidR="00155A86" w:rsidRPr="000A18F3">
        <w:t>(COFOG)</w:t>
      </w:r>
      <w:r w:rsidR="00731692">
        <w:br/>
      </w:r>
      <w:r w:rsidR="00180823" w:rsidRPr="000A18F3">
        <w:t>and by</w:t>
      </w:r>
      <w:r w:rsidR="00155A86" w:rsidRPr="000A18F3">
        <w:t xml:space="preserve"> portfolio</w:t>
      </w:r>
      <w:r w:rsidR="00180823" w:rsidRPr="000A18F3">
        <w:t xml:space="preserve"> department</w:t>
      </w:r>
    </w:p>
    <w:p w14:paraId="6D2CCF2F" w14:textId="45D99976" w:rsidR="00A4415A" w:rsidRDefault="00F502DC" w:rsidP="002341FE">
      <w:pPr>
        <w:pStyle w:val="TableHeading"/>
      </w:pPr>
      <w:r>
        <w:t>Total e</w:t>
      </w:r>
      <w:r w:rsidR="00180823" w:rsidRPr="000A18F3">
        <w:t>xpenses</w:t>
      </w:r>
      <w:r>
        <w:t xml:space="preserve"> from transactions</w:t>
      </w:r>
      <w:r w:rsidR="00180823" w:rsidRPr="000A18F3">
        <w:t xml:space="preserve"> by</w:t>
      </w:r>
      <w:r w:rsidR="0069279C" w:rsidRPr="000A18F3">
        <w:t xml:space="preserve"> classification of the functions of government </w:t>
      </w:r>
      <w:r w:rsidR="00D106C3" w:rsidRPr="000A18F3">
        <w:tab/>
        <w:t>($ million)</w:t>
      </w:r>
    </w:p>
    <w:sdt>
      <w:sdtPr>
        <w:rPr>
          <w:rFonts w:asciiTheme="minorHAnsi" w:hAnsiTheme="minorHAnsi"/>
          <w:i w:val="0"/>
          <w:sz w:val="22"/>
        </w:rPr>
        <w:alias w:val="Workbook: Link_SQR_COFOG  |  Table: Total_expenses_by_COFOG"/>
        <w:tag w:val="Type:DtfTable|Workbook:Rawdata\SeptQtr\September Quarter\Financial Statements\Manual Reports\COFOG\Link_SQR_COFOG.xlsx|Table:Total_expenses_by_COFOG|MergedHeadingRow:2"/>
        <w:id w:val="338825671"/>
        <w:placeholder>
          <w:docPart w:val="D8259B6DE188404CB96C0E39F15E2940"/>
        </w:placeholder>
      </w:sdtPr>
      <w:sdtEndPr/>
      <w:sdtContent>
        <w:tbl>
          <w:tblPr>
            <w:tblStyle w:val="DTFTable"/>
            <w:tblW w:w="9638" w:type="dxa"/>
            <w:tblLayout w:type="fixed"/>
            <w:tblLook w:val="0620" w:firstRow="1" w:lastRow="0" w:firstColumn="0" w:lastColumn="0" w:noHBand="1" w:noVBand="1"/>
          </w:tblPr>
          <w:tblGrid>
            <w:gridCol w:w="907"/>
            <w:gridCol w:w="6917"/>
            <w:gridCol w:w="907"/>
            <w:gridCol w:w="907"/>
          </w:tblGrid>
          <w:tr w:rsidR="00762CAD" w14:paraId="37CA926B"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B152805" w14:textId="77777777" w:rsidR="00762CAD" w:rsidRDefault="0099048A">
                <w:pPr>
                  <w:keepNext/>
                </w:pPr>
                <w:r>
                  <w:t>2021</w:t>
                </w:r>
                <w:r>
                  <w:noBreakHyphen/>
                  <w:t>22</w:t>
                </w:r>
              </w:p>
            </w:tc>
            <w:tc>
              <w:tcPr>
                <w:tcW w:w="6917" w:type="dxa"/>
              </w:tcPr>
              <w:p w14:paraId="25AD4207" w14:textId="77777777" w:rsidR="00762CAD" w:rsidRDefault="00762CAD">
                <w:pPr>
                  <w:keepNext/>
                  <w:ind w:left="340" w:hanging="170"/>
                  <w:jc w:val="left"/>
                </w:pPr>
              </w:p>
            </w:tc>
            <w:tc>
              <w:tcPr>
                <w:tcW w:w="1814" w:type="dxa"/>
                <w:gridSpan w:val="2"/>
              </w:tcPr>
              <w:p w14:paraId="02CAC3EA" w14:textId="77777777" w:rsidR="00762CAD" w:rsidRDefault="0099048A">
                <w:pPr>
                  <w:keepNext/>
                  <w:jc w:val="center"/>
                </w:pPr>
                <w:r>
                  <w:t>2022</w:t>
                </w:r>
                <w:r>
                  <w:noBreakHyphen/>
                  <w:t>23</w:t>
                </w:r>
              </w:p>
            </w:tc>
          </w:tr>
          <w:tr w:rsidR="00762CAD" w14:paraId="22D9EF44"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715FE55E" w14:textId="77777777" w:rsidR="00762CAD" w:rsidRDefault="0099048A">
                <w:pPr>
                  <w:keepNext/>
                </w:pPr>
                <w:r>
                  <w:t>actual</w:t>
                </w:r>
                <w:r>
                  <w:br/>
                  <w:t>30 Sep</w:t>
                </w:r>
                <w:r>
                  <w:rPr>
                    <w:vertAlign w:val="superscript"/>
                  </w:rPr>
                  <w:t xml:space="preserve"> (a)</w:t>
                </w:r>
              </w:p>
            </w:tc>
            <w:tc>
              <w:tcPr>
                <w:tcW w:w="6917" w:type="dxa"/>
              </w:tcPr>
              <w:p w14:paraId="06EF3778" w14:textId="77777777" w:rsidR="00762CAD" w:rsidRDefault="00762CAD">
                <w:pPr>
                  <w:keepNext/>
                  <w:ind w:left="340" w:hanging="170"/>
                  <w:jc w:val="left"/>
                </w:pPr>
              </w:p>
            </w:tc>
            <w:tc>
              <w:tcPr>
                <w:tcW w:w="907" w:type="dxa"/>
              </w:tcPr>
              <w:p w14:paraId="222FB4DC" w14:textId="77777777" w:rsidR="00762CAD" w:rsidRDefault="0099048A">
                <w:pPr>
                  <w:keepNext/>
                </w:pPr>
                <w:r>
                  <w:t>actual</w:t>
                </w:r>
                <w:r>
                  <w:br/>
                  <w:t>30 Sep</w:t>
                </w:r>
              </w:p>
            </w:tc>
            <w:tc>
              <w:tcPr>
                <w:tcW w:w="907" w:type="dxa"/>
              </w:tcPr>
              <w:p w14:paraId="1B3A3397" w14:textId="77777777" w:rsidR="00762CAD" w:rsidRDefault="0099048A">
                <w:pPr>
                  <w:keepNext/>
                </w:pPr>
                <w:r>
                  <w:t>revised</w:t>
                </w:r>
                <w:r>
                  <w:br/>
                  <w:t>budget</w:t>
                </w:r>
              </w:p>
            </w:tc>
          </w:tr>
          <w:tr w:rsidR="00762CAD" w14:paraId="012BB38E" w14:textId="77777777">
            <w:tc>
              <w:tcPr>
                <w:tcW w:w="907" w:type="dxa"/>
              </w:tcPr>
              <w:p w14:paraId="1DBCBB27" w14:textId="77777777" w:rsidR="00762CAD" w:rsidRDefault="0099048A">
                <w:r>
                  <w:t>1 567</w:t>
                </w:r>
              </w:p>
            </w:tc>
            <w:tc>
              <w:tcPr>
                <w:tcW w:w="6917" w:type="dxa"/>
              </w:tcPr>
              <w:p w14:paraId="6C648A87" w14:textId="77777777" w:rsidR="00762CAD" w:rsidRDefault="0099048A">
                <w:pPr>
                  <w:ind w:left="340" w:hanging="170"/>
                  <w:jc w:val="left"/>
                </w:pPr>
                <w:r>
                  <w:t>General public services</w:t>
                </w:r>
              </w:p>
            </w:tc>
            <w:tc>
              <w:tcPr>
                <w:tcW w:w="907" w:type="dxa"/>
              </w:tcPr>
              <w:p w14:paraId="68234232" w14:textId="77777777" w:rsidR="00762CAD" w:rsidRDefault="0099048A">
                <w:r>
                  <w:t>1 532</w:t>
                </w:r>
              </w:p>
            </w:tc>
            <w:tc>
              <w:tcPr>
                <w:tcW w:w="907" w:type="dxa"/>
              </w:tcPr>
              <w:p w14:paraId="2BAF5A66" w14:textId="77777777" w:rsidR="00762CAD" w:rsidRDefault="0099048A">
                <w:r>
                  <w:t>7 593</w:t>
                </w:r>
              </w:p>
            </w:tc>
          </w:tr>
          <w:tr w:rsidR="00762CAD" w14:paraId="3A80E934" w14:textId="77777777">
            <w:tc>
              <w:tcPr>
                <w:tcW w:w="907" w:type="dxa"/>
              </w:tcPr>
              <w:p w14:paraId="0494006B" w14:textId="77777777" w:rsidR="00762CAD" w:rsidRDefault="0099048A">
                <w:r>
                  <w:t>2 748</w:t>
                </w:r>
              </w:p>
            </w:tc>
            <w:tc>
              <w:tcPr>
                <w:tcW w:w="6917" w:type="dxa"/>
              </w:tcPr>
              <w:p w14:paraId="3CE0B455" w14:textId="77777777" w:rsidR="00762CAD" w:rsidRDefault="0099048A">
                <w:pPr>
                  <w:ind w:left="340" w:hanging="170"/>
                  <w:jc w:val="left"/>
                </w:pPr>
                <w:r>
                  <w:t>Public order and safety</w:t>
                </w:r>
              </w:p>
            </w:tc>
            <w:tc>
              <w:tcPr>
                <w:tcW w:w="907" w:type="dxa"/>
              </w:tcPr>
              <w:p w14:paraId="1372ED57" w14:textId="77777777" w:rsidR="00762CAD" w:rsidRDefault="0099048A">
                <w:r>
                  <w:t>2 589</w:t>
                </w:r>
              </w:p>
            </w:tc>
            <w:tc>
              <w:tcPr>
                <w:tcW w:w="907" w:type="dxa"/>
              </w:tcPr>
              <w:p w14:paraId="3B07EFA2" w14:textId="77777777" w:rsidR="00762CAD" w:rsidRDefault="0099048A">
                <w:r>
                  <w:t>12 437</w:t>
                </w:r>
              </w:p>
            </w:tc>
          </w:tr>
          <w:tr w:rsidR="00762CAD" w14:paraId="235E3EBB" w14:textId="77777777">
            <w:tc>
              <w:tcPr>
                <w:tcW w:w="907" w:type="dxa"/>
              </w:tcPr>
              <w:p w14:paraId="7E7F3113" w14:textId="77777777" w:rsidR="00762CAD" w:rsidRDefault="0099048A">
                <w:r>
                  <w:t>4 845</w:t>
                </w:r>
              </w:p>
            </w:tc>
            <w:tc>
              <w:tcPr>
                <w:tcW w:w="6917" w:type="dxa"/>
              </w:tcPr>
              <w:p w14:paraId="708AA727" w14:textId="77777777" w:rsidR="00762CAD" w:rsidRDefault="0099048A">
                <w:pPr>
                  <w:ind w:left="340" w:hanging="170"/>
                  <w:jc w:val="left"/>
                </w:pPr>
                <w:r>
                  <w:t>Economic affairs</w:t>
                </w:r>
              </w:p>
            </w:tc>
            <w:tc>
              <w:tcPr>
                <w:tcW w:w="907" w:type="dxa"/>
              </w:tcPr>
              <w:p w14:paraId="123B69BF" w14:textId="77777777" w:rsidR="00762CAD" w:rsidRDefault="0099048A">
                <w:r>
                  <w:t>991</w:t>
                </w:r>
              </w:p>
            </w:tc>
            <w:tc>
              <w:tcPr>
                <w:tcW w:w="907" w:type="dxa"/>
              </w:tcPr>
              <w:p w14:paraId="0C54917E" w14:textId="77777777" w:rsidR="00762CAD" w:rsidRDefault="0099048A">
                <w:r>
                  <w:t>4 595</w:t>
                </w:r>
              </w:p>
            </w:tc>
          </w:tr>
          <w:tr w:rsidR="00762CAD" w14:paraId="2D8CD56F" w14:textId="77777777">
            <w:tc>
              <w:tcPr>
                <w:tcW w:w="907" w:type="dxa"/>
              </w:tcPr>
              <w:p w14:paraId="719948FF" w14:textId="77777777" w:rsidR="00762CAD" w:rsidRDefault="0099048A">
                <w:r>
                  <w:t>267</w:t>
                </w:r>
              </w:p>
            </w:tc>
            <w:tc>
              <w:tcPr>
                <w:tcW w:w="6917" w:type="dxa"/>
              </w:tcPr>
              <w:p w14:paraId="20926044" w14:textId="77777777" w:rsidR="00762CAD" w:rsidRDefault="0099048A">
                <w:pPr>
                  <w:ind w:left="340" w:hanging="170"/>
                  <w:jc w:val="left"/>
                </w:pPr>
                <w:r>
                  <w:t>Environmental protection</w:t>
                </w:r>
              </w:p>
            </w:tc>
            <w:tc>
              <w:tcPr>
                <w:tcW w:w="907" w:type="dxa"/>
              </w:tcPr>
              <w:p w14:paraId="2A83CD79" w14:textId="77777777" w:rsidR="00762CAD" w:rsidRDefault="0099048A">
                <w:r>
                  <w:t>247</w:t>
                </w:r>
              </w:p>
            </w:tc>
            <w:tc>
              <w:tcPr>
                <w:tcW w:w="907" w:type="dxa"/>
              </w:tcPr>
              <w:p w14:paraId="1D6E5A59" w14:textId="77777777" w:rsidR="00762CAD" w:rsidRDefault="0099048A">
                <w:r>
                  <w:t>1 119</w:t>
                </w:r>
              </w:p>
            </w:tc>
          </w:tr>
          <w:tr w:rsidR="00762CAD" w14:paraId="50E6F962" w14:textId="77777777">
            <w:tc>
              <w:tcPr>
                <w:tcW w:w="907" w:type="dxa"/>
              </w:tcPr>
              <w:p w14:paraId="0EE4D9A5" w14:textId="77777777" w:rsidR="00762CAD" w:rsidRDefault="0099048A">
                <w:r>
                  <w:t>479</w:t>
                </w:r>
              </w:p>
            </w:tc>
            <w:tc>
              <w:tcPr>
                <w:tcW w:w="6917" w:type="dxa"/>
              </w:tcPr>
              <w:p w14:paraId="7C7E4C01" w14:textId="77777777" w:rsidR="00762CAD" w:rsidRDefault="0099048A">
                <w:pPr>
                  <w:ind w:left="340" w:hanging="170"/>
                  <w:jc w:val="left"/>
                </w:pPr>
                <w:r>
                  <w:t>Housing and community amenities</w:t>
                </w:r>
              </w:p>
            </w:tc>
            <w:tc>
              <w:tcPr>
                <w:tcW w:w="907" w:type="dxa"/>
              </w:tcPr>
              <w:p w14:paraId="1436C3FE" w14:textId="77777777" w:rsidR="00762CAD" w:rsidRDefault="0099048A">
                <w:r>
                  <w:t>422</w:t>
                </w:r>
              </w:p>
            </w:tc>
            <w:tc>
              <w:tcPr>
                <w:tcW w:w="907" w:type="dxa"/>
              </w:tcPr>
              <w:p w14:paraId="1409A40B" w14:textId="77777777" w:rsidR="00762CAD" w:rsidRDefault="0099048A">
                <w:r>
                  <w:t>2 158</w:t>
                </w:r>
              </w:p>
            </w:tc>
          </w:tr>
          <w:tr w:rsidR="00762CAD" w14:paraId="724C3825" w14:textId="77777777">
            <w:tc>
              <w:tcPr>
                <w:tcW w:w="907" w:type="dxa"/>
              </w:tcPr>
              <w:p w14:paraId="47FA1811" w14:textId="77777777" w:rsidR="00762CAD" w:rsidRDefault="0099048A">
                <w:r>
                  <w:t>6 434</w:t>
                </w:r>
              </w:p>
            </w:tc>
            <w:tc>
              <w:tcPr>
                <w:tcW w:w="6917" w:type="dxa"/>
              </w:tcPr>
              <w:p w14:paraId="607A1A7E" w14:textId="77777777" w:rsidR="00762CAD" w:rsidRDefault="0099048A">
                <w:pPr>
                  <w:ind w:left="340" w:hanging="170"/>
                  <w:jc w:val="left"/>
                </w:pPr>
                <w:r>
                  <w:t>Health</w:t>
                </w:r>
              </w:p>
            </w:tc>
            <w:tc>
              <w:tcPr>
                <w:tcW w:w="907" w:type="dxa"/>
              </w:tcPr>
              <w:p w14:paraId="47573734" w14:textId="77777777" w:rsidR="00762CAD" w:rsidRDefault="0099048A">
                <w:r>
                  <w:t>7 137</w:t>
                </w:r>
              </w:p>
            </w:tc>
            <w:tc>
              <w:tcPr>
                <w:tcW w:w="907" w:type="dxa"/>
              </w:tcPr>
              <w:p w14:paraId="77EDA126" w14:textId="77777777" w:rsidR="00762CAD" w:rsidRDefault="0099048A">
                <w:r>
                  <w:t>28 930</w:t>
                </w:r>
              </w:p>
            </w:tc>
          </w:tr>
          <w:tr w:rsidR="00762CAD" w14:paraId="0EB745DA" w14:textId="77777777">
            <w:tc>
              <w:tcPr>
                <w:tcW w:w="907" w:type="dxa"/>
              </w:tcPr>
              <w:p w14:paraId="7112E1B1" w14:textId="77777777" w:rsidR="00762CAD" w:rsidRDefault="0099048A">
                <w:r>
                  <w:t>209</w:t>
                </w:r>
              </w:p>
            </w:tc>
            <w:tc>
              <w:tcPr>
                <w:tcW w:w="6917" w:type="dxa"/>
              </w:tcPr>
              <w:p w14:paraId="7C69460C" w14:textId="77777777" w:rsidR="00762CAD" w:rsidRDefault="0099048A">
                <w:pPr>
                  <w:ind w:left="340" w:hanging="170"/>
                  <w:jc w:val="left"/>
                </w:pPr>
                <w:r>
                  <w:t>Recreation, culture and religion</w:t>
                </w:r>
              </w:p>
            </w:tc>
            <w:tc>
              <w:tcPr>
                <w:tcW w:w="907" w:type="dxa"/>
              </w:tcPr>
              <w:p w14:paraId="6DB13936" w14:textId="77777777" w:rsidR="00762CAD" w:rsidRDefault="0099048A">
                <w:r>
                  <w:t>286</w:t>
                </w:r>
              </w:p>
            </w:tc>
            <w:tc>
              <w:tcPr>
                <w:tcW w:w="907" w:type="dxa"/>
              </w:tcPr>
              <w:p w14:paraId="42ECBA63" w14:textId="77777777" w:rsidR="00762CAD" w:rsidRDefault="0099048A">
                <w:r>
                  <w:t>1 421</w:t>
                </w:r>
              </w:p>
            </w:tc>
          </w:tr>
          <w:tr w:rsidR="00762CAD" w14:paraId="5EED45A9" w14:textId="77777777">
            <w:tc>
              <w:tcPr>
                <w:tcW w:w="907" w:type="dxa"/>
              </w:tcPr>
              <w:p w14:paraId="27FF8687" w14:textId="77777777" w:rsidR="00762CAD" w:rsidRDefault="0099048A">
                <w:r>
                  <w:t>4 535</w:t>
                </w:r>
              </w:p>
            </w:tc>
            <w:tc>
              <w:tcPr>
                <w:tcW w:w="6917" w:type="dxa"/>
              </w:tcPr>
              <w:p w14:paraId="10D8A3B7" w14:textId="77777777" w:rsidR="00762CAD" w:rsidRDefault="0099048A">
                <w:pPr>
                  <w:ind w:left="340" w:hanging="170"/>
                  <w:jc w:val="left"/>
                </w:pPr>
                <w:r>
                  <w:t>Education</w:t>
                </w:r>
              </w:p>
            </w:tc>
            <w:tc>
              <w:tcPr>
                <w:tcW w:w="907" w:type="dxa"/>
              </w:tcPr>
              <w:p w14:paraId="620D5F92" w14:textId="77777777" w:rsidR="00762CAD" w:rsidRDefault="0099048A">
                <w:r>
                  <w:t>4 850</w:t>
                </w:r>
              </w:p>
            </w:tc>
            <w:tc>
              <w:tcPr>
                <w:tcW w:w="907" w:type="dxa"/>
              </w:tcPr>
              <w:p w14:paraId="361857CE" w14:textId="77777777" w:rsidR="00762CAD" w:rsidRDefault="0099048A">
                <w:r>
                  <w:t>20 872</w:t>
                </w:r>
              </w:p>
            </w:tc>
          </w:tr>
          <w:tr w:rsidR="00762CAD" w14:paraId="726898A8" w14:textId="77777777">
            <w:tc>
              <w:tcPr>
                <w:tcW w:w="907" w:type="dxa"/>
              </w:tcPr>
              <w:p w14:paraId="4F965DB4" w14:textId="77777777" w:rsidR="00762CAD" w:rsidRDefault="0099048A">
                <w:r>
                  <w:t>1 727</w:t>
                </w:r>
              </w:p>
            </w:tc>
            <w:tc>
              <w:tcPr>
                <w:tcW w:w="6917" w:type="dxa"/>
              </w:tcPr>
              <w:p w14:paraId="56959F27" w14:textId="77777777" w:rsidR="00762CAD" w:rsidRDefault="0099048A">
                <w:pPr>
                  <w:ind w:left="340" w:hanging="170"/>
                  <w:jc w:val="left"/>
                </w:pPr>
                <w:r>
                  <w:t>Social protection</w:t>
                </w:r>
              </w:p>
            </w:tc>
            <w:tc>
              <w:tcPr>
                <w:tcW w:w="907" w:type="dxa"/>
              </w:tcPr>
              <w:p w14:paraId="45077010" w14:textId="77777777" w:rsidR="00762CAD" w:rsidRDefault="0099048A">
                <w:r>
                  <w:t>1 884</w:t>
                </w:r>
              </w:p>
            </w:tc>
            <w:tc>
              <w:tcPr>
                <w:tcW w:w="907" w:type="dxa"/>
              </w:tcPr>
              <w:p w14:paraId="4962E7EF" w14:textId="77777777" w:rsidR="00762CAD" w:rsidRDefault="0099048A">
                <w:r>
                  <w:t>8 204</w:t>
                </w:r>
              </w:p>
            </w:tc>
          </w:tr>
          <w:tr w:rsidR="00762CAD" w14:paraId="5036700D" w14:textId="77777777">
            <w:tc>
              <w:tcPr>
                <w:tcW w:w="907" w:type="dxa"/>
              </w:tcPr>
              <w:p w14:paraId="31B56742" w14:textId="77777777" w:rsidR="00762CAD" w:rsidRDefault="0099048A">
                <w:r>
                  <w:t>1 760</w:t>
                </w:r>
              </w:p>
            </w:tc>
            <w:tc>
              <w:tcPr>
                <w:tcW w:w="6917" w:type="dxa"/>
              </w:tcPr>
              <w:p w14:paraId="17471D21" w14:textId="77777777" w:rsidR="00762CAD" w:rsidRDefault="0099048A">
                <w:pPr>
                  <w:ind w:left="340" w:hanging="170"/>
                  <w:jc w:val="left"/>
                </w:pPr>
                <w:r>
                  <w:t>Transport</w:t>
                </w:r>
              </w:p>
            </w:tc>
            <w:tc>
              <w:tcPr>
                <w:tcW w:w="907" w:type="dxa"/>
              </w:tcPr>
              <w:p w14:paraId="1E353FC6" w14:textId="77777777" w:rsidR="00762CAD" w:rsidRDefault="0099048A">
                <w:r>
                  <w:t>1 743</w:t>
                </w:r>
              </w:p>
            </w:tc>
            <w:tc>
              <w:tcPr>
                <w:tcW w:w="907" w:type="dxa"/>
              </w:tcPr>
              <w:p w14:paraId="7BDC5F06" w14:textId="77777777" w:rsidR="00762CAD" w:rsidRDefault="0099048A">
                <w:r>
                  <w:t>7 390</w:t>
                </w:r>
              </w:p>
            </w:tc>
          </w:tr>
          <w:tr w:rsidR="00762CAD" w14:paraId="4348BF68" w14:textId="77777777" w:rsidTr="00762CAD">
            <w:tc>
              <w:tcPr>
                <w:tcW w:w="907" w:type="dxa"/>
                <w:tcBorders>
                  <w:bottom w:val="single" w:sz="6" w:space="0" w:color="auto"/>
                </w:tcBorders>
              </w:tcPr>
              <w:p w14:paraId="53757AC3" w14:textId="77777777" w:rsidR="00762CAD" w:rsidRDefault="0099048A">
                <w:r>
                  <w:t>(178)</w:t>
                </w:r>
              </w:p>
            </w:tc>
            <w:tc>
              <w:tcPr>
                <w:tcW w:w="6917" w:type="dxa"/>
                <w:tcBorders>
                  <w:bottom w:val="single" w:sz="6" w:space="0" w:color="auto"/>
                </w:tcBorders>
              </w:tcPr>
              <w:p w14:paraId="5CF37516" w14:textId="77777777" w:rsidR="00762CAD" w:rsidRDefault="0099048A">
                <w:pPr>
                  <w:ind w:left="340" w:hanging="170"/>
                  <w:jc w:val="left"/>
                </w:pPr>
                <w:r>
                  <w:t>Not allocated by purpose</w:t>
                </w:r>
              </w:p>
            </w:tc>
            <w:tc>
              <w:tcPr>
                <w:tcW w:w="907" w:type="dxa"/>
                <w:tcBorders>
                  <w:bottom w:val="single" w:sz="6" w:space="0" w:color="auto"/>
                </w:tcBorders>
              </w:tcPr>
              <w:p w14:paraId="02DFBC91" w14:textId="77777777" w:rsidR="00762CAD" w:rsidRDefault="0099048A">
                <w:r>
                  <w:t>(366)</w:t>
                </w:r>
              </w:p>
            </w:tc>
            <w:tc>
              <w:tcPr>
                <w:tcW w:w="907" w:type="dxa"/>
                <w:tcBorders>
                  <w:bottom w:val="single" w:sz="6" w:space="0" w:color="auto"/>
                </w:tcBorders>
              </w:tcPr>
              <w:p w14:paraId="5C51A58B" w14:textId="77777777" w:rsidR="00762CAD" w:rsidRDefault="0099048A">
                <w:r>
                  <w:t>(3 077)</w:t>
                </w:r>
              </w:p>
            </w:tc>
          </w:tr>
          <w:tr w:rsidR="00762CAD" w14:paraId="1CE8C1DD" w14:textId="77777777" w:rsidTr="00762CAD">
            <w:tc>
              <w:tcPr>
                <w:tcW w:w="907" w:type="dxa"/>
                <w:tcBorders>
                  <w:top w:val="single" w:sz="6" w:space="0" w:color="auto"/>
                  <w:bottom w:val="single" w:sz="12" w:space="0" w:color="auto"/>
                </w:tcBorders>
              </w:tcPr>
              <w:p w14:paraId="58E3D790" w14:textId="77777777" w:rsidR="00762CAD" w:rsidRDefault="0099048A">
                <w:r>
                  <w:rPr>
                    <w:b/>
                  </w:rPr>
                  <w:t>24 393</w:t>
                </w:r>
              </w:p>
            </w:tc>
            <w:tc>
              <w:tcPr>
                <w:tcW w:w="6917" w:type="dxa"/>
                <w:tcBorders>
                  <w:top w:val="single" w:sz="6" w:space="0" w:color="auto"/>
                  <w:bottom w:val="single" w:sz="12" w:space="0" w:color="auto"/>
                </w:tcBorders>
              </w:tcPr>
              <w:p w14:paraId="37D1A6E6" w14:textId="2AE20A63" w:rsidR="00762CAD" w:rsidRDefault="0099048A">
                <w:pPr>
                  <w:ind w:left="340" w:hanging="170"/>
                  <w:jc w:val="left"/>
                </w:pPr>
                <w:r>
                  <w:rPr>
                    <w:b/>
                  </w:rPr>
                  <w:t xml:space="preserve">Total expenses </w:t>
                </w:r>
                <w:r w:rsidR="00F46AF0">
                  <w:rPr>
                    <w:b/>
                  </w:rPr>
                  <w:t>from transactions</w:t>
                </w:r>
              </w:p>
            </w:tc>
            <w:tc>
              <w:tcPr>
                <w:tcW w:w="907" w:type="dxa"/>
                <w:tcBorders>
                  <w:top w:val="single" w:sz="6" w:space="0" w:color="auto"/>
                  <w:bottom w:val="single" w:sz="12" w:space="0" w:color="auto"/>
                </w:tcBorders>
              </w:tcPr>
              <w:p w14:paraId="00FC9B80" w14:textId="77777777" w:rsidR="00762CAD" w:rsidRDefault="0099048A">
                <w:r>
                  <w:rPr>
                    <w:b/>
                  </w:rPr>
                  <w:t>21 315</w:t>
                </w:r>
              </w:p>
            </w:tc>
            <w:tc>
              <w:tcPr>
                <w:tcW w:w="907" w:type="dxa"/>
                <w:tcBorders>
                  <w:top w:val="single" w:sz="6" w:space="0" w:color="auto"/>
                  <w:bottom w:val="single" w:sz="12" w:space="0" w:color="auto"/>
                </w:tcBorders>
              </w:tcPr>
              <w:p w14:paraId="75E63E16" w14:textId="77777777" w:rsidR="00762CAD" w:rsidRDefault="0099048A">
                <w:r>
                  <w:rPr>
                    <w:b/>
                  </w:rPr>
                  <w:t>91 643</w:t>
                </w:r>
              </w:p>
            </w:tc>
          </w:tr>
        </w:tbl>
      </w:sdtContent>
    </w:sdt>
    <w:p w14:paraId="286201A5" w14:textId="77777777" w:rsidR="00746003" w:rsidRDefault="00746003" w:rsidP="00746003">
      <w:pPr>
        <w:pStyle w:val="Note"/>
        <w:ind w:left="0" w:firstLine="0"/>
      </w:pPr>
      <w:r w:rsidRPr="00477E92">
        <w:t>Not</w:t>
      </w:r>
      <w:r>
        <w:t>e</w:t>
      </w:r>
      <w:r w:rsidRPr="00477E92">
        <w:t>:</w:t>
      </w:r>
    </w:p>
    <w:p w14:paraId="52E5DFEC" w14:textId="77777777" w:rsidR="00746003" w:rsidRPr="00746003" w:rsidRDefault="00746003" w:rsidP="00746003">
      <w:pPr>
        <w:pStyle w:val="Note"/>
      </w:pPr>
      <w:r>
        <w:t>(a)</w:t>
      </w:r>
      <w:r>
        <w:tab/>
      </w:r>
      <w:r w:rsidR="00AD3762">
        <w:t xml:space="preserve">The </w:t>
      </w:r>
      <w:r w:rsidR="003D629D">
        <w:t xml:space="preserve">September </w:t>
      </w:r>
      <w:r>
        <w:t>2021 figures</w:t>
      </w:r>
      <w:r w:rsidRPr="00746003">
        <w:t xml:space="preserve"> have been reclassified between various expenses by COFOG classifications to more correctly reflect the nature of the transactions</w:t>
      </w:r>
      <w:r w:rsidR="00E046F6">
        <w:t>.</w:t>
      </w:r>
    </w:p>
    <w:p w14:paraId="57CC376D" w14:textId="77777777" w:rsidR="00746003" w:rsidRPr="00477E92" w:rsidRDefault="00746003" w:rsidP="00746003">
      <w:pPr>
        <w:pStyle w:val="Note"/>
      </w:pPr>
    </w:p>
    <w:p w14:paraId="50773081" w14:textId="3ED33F22" w:rsidR="00A4415A" w:rsidRDefault="00180823" w:rsidP="002341FE">
      <w:pPr>
        <w:pStyle w:val="TableHeading"/>
      </w:pPr>
      <w:r w:rsidRPr="000A18F3">
        <w:t>Total exp</w:t>
      </w:r>
      <w:r w:rsidR="00103FCE" w:rsidRPr="000A18F3">
        <w:t xml:space="preserve">enses </w:t>
      </w:r>
      <w:r w:rsidR="00F502DC">
        <w:t xml:space="preserve">from transactions </w:t>
      </w:r>
      <w:r w:rsidR="00103FCE" w:rsidRPr="000A18F3">
        <w:t>by</w:t>
      </w:r>
      <w:r w:rsidR="0069279C" w:rsidRPr="000A18F3">
        <w:t xml:space="preserve"> portfolio</w:t>
      </w:r>
      <w:r w:rsidR="00103FCE" w:rsidRPr="000A18F3">
        <w:t xml:space="preserve"> department</w:t>
      </w:r>
      <w:r w:rsidR="0069279C" w:rsidRPr="000A18F3">
        <w:t xml:space="preserve"> </w:t>
      </w:r>
      <w:r w:rsidR="00103FCE" w:rsidRPr="000A18F3">
        <w:tab/>
        <w:t xml:space="preserve">($ million) </w:t>
      </w:r>
    </w:p>
    <w:sdt>
      <w:sdtPr>
        <w:rPr>
          <w:rFonts w:asciiTheme="minorHAnsi" w:hAnsiTheme="minorHAnsi"/>
          <w:i w:val="0"/>
          <w:sz w:val="22"/>
        </w:rPr>
        <w:alias w:val="Workbook: Link_SQR_COFOG  |  Table: Total_expenses_by_department"/>
        <w:tag w:val="Type:DtfTable|Workbook:Rawdata\SeptQtr\September Quarter\Financial Statements\Manual Reports\COFOG\Link_SQR_COFOG.xlsx|Table:Total_expenses_by_department|MergedHeadingRow:2"/>
        <w:id w:val="1930231152"/>
        <w:placeholder>
          <w:docPart w:val="0D444EB396944B91AB726107A0F2CDA1"/>
        </w:placeholder>
      </w:sdtPr>
      <w:sdtEndPr/>
      <w:sdtContent>
        <w:tbl>
          <w:tblPr>
            <w:tblStyle w:val="DTFTable"/>
            <w:tblW w:w="9638" w:type="dxa"/>
            <w:tblLayout w:type="fixed"/>
            <w:tblLook w:val="0620" w:firstRow="1" w:lastRow="0" w:firstColumn="0" w:lastColumn="0" w:noHBand="1" w:noVBand="1"/>
          </w:tblPr>
          <w:tblGrid>
            <w:gridCol w:w="907"/>
            <w:gridCol w:w="6917"/>
            <w:gridCol w:w="907"/>
            <w:gridCol w:w="907"/>
          </w:tblGrid>
          <w:tr w:rsidR="00762CAD" w14:paraId="62952906"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078CB1E3" w14:textId="77777777" w:rsidR="00762CAD" w:rsidRDefault="0099048A">
                <w:pPr>
                  <w:keepNext/>
                </w:pPr>
                <w:r>
                  <w:t>2021</w:t>
                </w:r>
                <w:r>
                  <w:noBreakHyphen/>
                  <w:t>22</w:t>
                </w:r>
              </w:p>
            </w:tc>
            <w:tc>
              <w:tcPr>
                <w:tcW w:w="6917" w:type="dxa"/>
              </w:tcPr>
              <w:p w14:paraId="3B910FF5" w14:textId="77777777" w:rsidR="00762CAD" w:rsidRDefault="00762CAD">
                <w:pPr>
                  <w:keepNext/>
                  <w:ind w:left="340" w:hanging="170"/>
                  <w:jc w:val="left"/>
                </w:pPr>
              </w:p>
            </w:tc>
            <w:tc>
              <w:tcPr>
                <w:tcW w:w="1814" w:type="dxa"/>
                <w:gridSpan w:val="2"/>
              </w:tcPr>
              <w:p w14:paraId="471DF036" w14:textId="77777777" w:rsidR="00762CAD" w:rsidRDefault="0099048A">
                <w:pPr>
                  <w:keepNext/>
                  <w:jc w:val="center"/>
                </w:pPr>
                <w:r>
                  <w:t>2022</w:t>
                </w:r>
                <w:r>
                  <w:noBreakHyphen/>
                  <w:t>23</w:t>
                </w:r>
              </w:p>
            </w:tc>
          </w:tr>
          <w:tr w:rsidR="00762CAD" w14:paraId="28DC3FE0"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0F53AA1E" w14:textId="77777777" w:rsidR="00762CAD" w:rsidRDefault="0099048A">
                <w:pPr>
                  <w:keepNext/>
                </w:pPr>
                <w:r>
                  <w:t>actual</w:t>
                </w:r>
                <w:r>
                  <w:br/>
                  <w:t>30 Sep</w:t>
                </w:r>
              </w:p>
            </w:tc>
            <w:tc>
              <w:tcPr>
                <w:tcW w:w="6917" w:type="dxa"/>
              </w:tcPr>
              <w:p w14:paraId="17B1F9B2" w14:textId="77777777" w:rsidR="00762CAD" w:rsidRDefault="00762CAD">
                <w:pPr>
                  <w:keepNext/>
                  <w:ind w:left="340" w:hanging="170"/>
                  <w:jc w:val="left"/>
                </w:pPr>
              </w:p>
            </w:tc>
            <w:tc>
              <w:tcPr>
                <w:tcW w:w="907" w:type="dxa"/>
              </w:tcPr>
              <w:p w14:paraId="21C4EF5E" w14:textId="77777777" w:rsidR="00762CAD" w:rsidRDefault="0099048A">
                <w:pPr>
                  <w:keepNext/>
                </w:pPr>
                <w:r>
                  <w:t>actual</w:t>
                </w:r>
                <w:r>
                  <w:br/>
                  <w:t>30 Sep</w:t>
                </w:r>
              </w:p>
            </w:tc>
            <w:tc>
              <w:tcPr>
                <w:tcW w:w="907" w:type="dxa"/>
              </w:tcPr>
              <w:p w14:paraId="1B1FAA7D" w14:textId="77777777" w:rsidR="00762CAD" w:rsidRDefault="0099048A">
                <w:pPr>
                  <w:keepNext/>
                </w:pPr>
                <w:r>
                  <w:t>revised</w:t>
                </w:r>
                <w:r>
                  <w:br/>
                  <w:t>budget</w:t>
                </w:r>
              </w:p>
            </w:tc>
          </w:tr>
          <w:tr w:rsidR="00762CAD" w14:paraId="524A3072" w14:textId="77777777">
            <w:tc>
              <w:tcPr>
                <w:tcW w:w="907" w:type="dxa"/>
              </w:tcPr>
              <w:p w14:paraId="248B2C46" w14:textId="77777777" w:rsidR="00762CAD" w:rsidRDefault="00762CAD"/>
            </w:tc>
            <w:tc>
              <w:tcPr>
                <w:tcW w:w="6917" w:type="dxa"/>
              </w:tcPr>
              <w:p w14:paraId="0A2E403E" w14:textId="77777777" w:rsidR="00762CAD" w:rsidRDefault="0099048A">
                <w:pPr>
                  <w:ind w:left="340" w:hanging="170"/>
                  <w:jc w:val="left"/>
                </w:pPr>
                <w:r>
                  <w:rPr>
                    <w:b/>
                  </w:rPr>
                  <w:t>Expenses from transactions</w:t>
                </w:r>
              </w:p>
            </w:tc>
            <w:tc>
              <w:tcPr>
                <w:tcW w:w="907" w:type="dxa"/>
              </w:tcPr>
              <w:p w14:paraId="2B633097" w14:textId="77777777" w:rsidR="00762CAD" w:rsidRDefault="00762CAD"/>
            </w:tc>
            <w:tc>
              <w:tcPr>
                <w:tcW w:w="907" w:type="dxa"/>
              </w:tcPr>
              <w:p w14:paraId="174BCED3" w14:textId="77777777" w:rsidR="00762CAD" w:rsidRDefault="00762CAD"/>
            </w:tc>
          </w:tr>
          <w:tr w:rsidR="00762CAD" w14:paraId="10B2D28C" w14:textId="77777777">
            <w:tc>
              <w:tcPr>
                <w:tcW w:w="907" w:type="dxa"/>
              </w:tcPr>
              <w:p w14:paraId="03315D4F" w14:textId="77777777" w:rsidR="00762CAD" w:rsidRDefault="0099048A">
                <w:r>
                  <w:t>4 794</w:t>
                </w:r>
              </w:p>
            </w:tc>
            <w:tc>
              <w:tcPr>
                <w:tcW w:w="6917" w:type="dxa"/>
              </w:tcPr>
              <w:p w14:paraId="17D555A6" w14:textId="77777777" w:rsidR="00762CAD" w:rsidRDefault="0099048A">
                <w:pPr>
                  <w:ind w:left="340" w:hanging="170"/>
                  <w:jc w:val="left"/>
                </w:pPr>
                <w:r>
                  <w:t>Education and Training</w:t>
                </w:r>
              </w:p>
            </w:tc>
            <w:tc>
              <w:tcPr>
                <w:tcW w:w="907" w:type="dxa"/>
              </w:tcPr>
              <w:p w14:paraId="6E4392C0" w14:textId="77777777" w:rsidR="00762CAD" w:rsidRDefault="0099048A">
                <w:r>
                  <w:t>4 994</w:t>
                </w:r>
              </w:p>
            </w:tc>
            <w:tc>
              <w:tcPr>
                <w:tcW w:w="907" w:type="dxa"/>
              </w:tcPr>
              <w:p w14:paraId="3161D19A" w14:textId="77777777" w:rsidR="00762CAD" w:rsidRDefault="0099048A">
                <w:r>
                  <w:t>21 302</w:t>
                </w:r>
              </w:p>
            </w:tc>
          </w:tr>
          <w:tr w:rsidR="00762CAD" w14:paraId="4D495D61" w14:textId="77777777">
            <w:tc>
              <w:tcPr>
                <w:tcW w:w="907" w:type="dxa"/>
              </w:tcPr>
              <w:p w14:paraId="3743F0EB" w14:textId="77777777" w:rsidR="00762CAD" w:rsidRDefault="0099048A">
                <w:r>
                  <w:t>866</w:t>
                </w:r>
              </w:p>
            </w:tc>
            <w:tc>
              <w:tcPr>
                <w:tcW w:w="6917" w:type="dxa"/>
              </w:tcPr>
              <w:p w14:paraId="447E39B8" w14:textId="77777777" w:rsidR="00762CAD" w:rsidRDefault="0099048A">
                <w:pPr>
                  <w:ind w:left="340" w:hanging="170"/>
                  <w:jc w:val="left"/>
                </w:pPr>
                <w:r>
                  <w:t>Environment, Land, Water and Planning</w:t>
                </w:r>
              </w:p>
            </w:tc>
            <w:tc>
              <w:tcPr>
                <w:tcW w:w="907" w:type="dxa"/>
              </w:tcPr>
              <w:p w14:paraId="39791339" w14:textId="77777777" w:rsidR="00762CAD" w:rsidRDefault="0099048A">
                <w:r>
                  <w:t>1 077</w:t>
                </w:r>
              </w:p>
            </w:tc>
            <w:tc>
              <w:tcPr>
                <w:tcW w:w="907" w:type="dxa"/>
              </w:tcPr>
              <w:p w14:paraId="74E34134" w14:textId="77777777" w:rsidR="00762CAD" w:rsidRDefault="0099048A">
                <w:r>
                  <w:t>4 328</w:t>
                </w:r>
              </w:p>
            </w:tc>
          </w:tr>
          <w:tr w:rsidR="00762CAD" w14:paraId="39F3939A" w14:textId="77777777">
            <w:tc>
              <w:tcPr>
                <w:tcW w:w="907" w:type="dxa"/>
              </w:tcPr>
              <w:p w14:paraId="129024E3" w14:textId="77777777" w:rsidR="00762CAD" w:rsidRDefault="0099048A">
                <w:r>
                  <w:t>1 782</w:t>
                </w:r>
              </w:p>
            </w:tc>
            <w:tc>
              <w:tcPr>
                <w:tcW w:w="6917" w:type="dxa"/>
              </w:tcPr>
              <w:p w14:paraId="3EE3D95A" w14:textId="77777777" w:rsidR="00762CAD" w:rsidRDefault="0099048A">
                <w:pPr>
                  <w:ind w:left="340" w:hanging="170"/>
                  <w:jc w:val="left"/>
                </w:pPr>
                <w:r>
                  <w:t>Families, Fairness and Housing</w:t>
                </w:r>
              </w:p>
            </w:tc>
            <w:tc>
              <w:tcPr>
                <w:tcW w:w="907" w:type="dxa"/>
              </w:tcPr>
              <w:p w14:paraId="46163713" w14:textId="77777777" w:rsidR="00762CAD" w:rsidRDefault="0099048A">
                <w:r>
                  <w:t>1 914</w:t>
                </w:r>
              </w:p>
            </w:tc>
            <w:tc>
              <w:tcPr>
                <w:tcW w:w="907" w:type="dxa"/>
              </w:tcPr>
              <w:p w14:paraId="5D4BA486" w14:textId="77777777" w:rsidR="00762CAD" w:rsidRDefault="0099048A">
                <w:r>
                  <w:t>7 826</w:t>
                </w:r>
              </w:p>
            </w:tc>
          </w:tr>
          <w:tr w:rsidR="00762CAD" w14:paraId="4E1F0CE0" w14:textId="77777777">
            <w:tc>
              <w:tcPr>
                <w:tcW w:w="907" w:type="dxa"/>
              </w:tcPr>
              <w:p w14:paraId="50725C80" w14:textId="77777777" w:rsidR="00762CAD" w:rsidRDefault="0099048A">
                <w:r>
                  <w:t>6 498</w:t>
                </w:r>
              </w:p>
            </w:tc>
            <w:tc>
              <w:tcPr>
                <w:tcW w:w="6917" w:type="dxa"/>
              </w:tcPr>
              <w:p w14:paraId="4E53875F" w14:textId="77777777" w:rsidR="00762CAD" w:rsidRDefault="0099048A">
                <w:pPr>
                  <w:ind w:left="340" w:hanging="170"/>
                  <w:jc w:val="left"/>
                </w:pPr>
                <w:r>
                  <w:t>Health</w:t>
                </w:r>
              </w:p>
            </w:tc>
            <w:tc>
              <w:tcPr>
                <w:tcW w:w="907" w:type="dxa"/>
              </w:tcPr>
              <w:p w14:paraId="757D1E6D" w14:textId="77777777" w:rsidR="00762CAD" w:rsidRDefault="0099048A">
                <w:r>
                  <w:t>7 276</w:t>
                </w:r>
              </w:p>
            </w:tc>
            <w:tc>
              <w:tcPr>
                <w:tcW w:w="907" w:type="dxa"/>
              </w:tcPr>
              <w:p w14:paraId="5C053069" w14:textId="77777777" w:rsidR="00762CAD" w:rsidRDefault="0099048A">
                <w:r>
                  <w:t>28 592</w:t>
                </w:r>
              </w:p>
            </w:tc>
          </w:tr>
          <w:tr w:rsidR="00762CAD" w14:paraId="0A819AB3" w14:textId="77777777">
            <w:tc>
              <w:tcPr>
                <w:tcW w:w="907" w:type="dxa"/>
              </w:tcPr>
              <w:p w14:paraId="183DDA53" w14:textId="77777777" w:rsidR="00762CAD" w:rsidRDefault="0099048A">
                <w:r>
                  <w:t>5 002</w:t>
                </w:r>
              </w:p>
            </w:tc>
            <w:tc>
              <w:tcPr>
                <w:tcW w:w="6917" w:type="dxa"/>
              </w:tcPr>
              <w:p w14:paraId="17ED59AD" w14:textId="77777777" w:rsidR="00762CAD" w:rsidRDefault="0099048A">
                <w:pPr>
                  <w:ind w:left="340" w:hanging="170"/>
                  <w:jc w:val="left"/>
                </w:pPr>
                <w:r>
                  <w:t>Jobs, Precincts and Regions</w:t>
                </w:r>
              </w:p>
            </w:tc>
            <w:tc>
              <w:tcPr>
                <w:tcW w:w="907" w:type="dxa"/>
              </w:tcPr>
              <w:p w14:paraId="07960C2E" w14:textId="77777777" w:rsidR="00762CAD" w:rsidRDefault="0099048A">
                <w:r>
                  <w:t>787</w:t>
                </w:r>
              </w:p>
            </w:tc>
            <w:tc>
              <w:tcPr>
                <w:tcW w:w="907" w:type="dxa"/>
              </w:tcPr>
              <w:p w14:paraId="225DFB62" w14:textId="77777777" w:rsidR="00762CAD" w:rsidRDefault="0099048A">
                <w:r>
                  <w:t>4 392</w:t>
                </w:r>
              </w:p>
            </w:tc>
          </w:tr>
          <w:tr w:rsidR="00762CAD" w14:paraId="221EEFC3" w14:textId="77777777">
            <w:tc>
              <w:tcPr>
                <w:tcW w:w="907" w:type="dxa"/>
              </w:tcPr>
              <w:p w14:paraId="29186C11" w14:textId="77777777" w:rsidR="00762CAD" w:rsidRDefault="0099048A">
                <w:r>
                  <w:t>2 628</w:t>
                </w:r>
              </w:p>
            </w:tc>
            <w:tc>
              <w:tcPr>
                <w:tcW w:w="6917" w:type="dxa"/>
              </w:tcPr>
              <w:p w14:paraId="28F69401" w14:textId="77777777" w:rsidR="00762CAD" w:rsidRDefault="0099048A">
                <w:pPr>
                  <w:ind w:left="340" w:hanging="170"/>
                  <w:jc w:val="left"/>
                </w:pPr>
                <w:r>
                  <w:t>Justice and Community Safety</w:t>
                </w:r>
              </w:p>
            </w:tc>
            <w:tc>
              <w:tcPr>
                <w:tcW w:w="907" w:type="dxa"/>
              </w:tcPr>
              <w:p w14:paraId="1698BD50" w14:textId="77777777" w:rsidR="00762CAD" w:rsidRDefault="0099048A">
                <w:r>
                  <w:t>2 389</w:t>
                </w:r>
              </w:p>
            </w:tc>
            <w:tc>
              <w:tcPr>
                <w:tcW w:w="907" w:type="dxa"/>
              </w:tcPr>
              <w:p w14:paraId="7CA35C75" w14:textId="77777777" w:rsidR="00762CAD" w:rsidRDefault="0099048A">
                <w:r>
                  <w:t>9 888</w:t>
                </w:r>
              </w:p>
            </w:tc>
          </w:tr>
          <w:tr w:rsidR="00762CAD" w14:paraId="54030444" w14:textId="77777777">
            <w:tc>
              <w:tcPr>
                <w:tcW w:w="907" w:type="dxa"/>
              </w:tcPr>
              <w:p w14:paraId="17E0DE0A" w14:textId="77777777" w:rsidR="00762CAD" w:rsidRDefault="0099048A">
                <w:r>
                  <w:t>173</w:t>
                </w:r>
              </w:p>
            </w:tc>
            <w:tc>
              <w:tcPr>
                <w:tcW w:w="6917" w:type="dxa"/>
              </w:tcPr>
              <w:p w14:paraId="28B2E313" w14:textId="77777777" w:rsidR="00762CAD" w:rsidRDefault="0099048A">
                <w:pPr>
                  <w:ind w:left="340" w:hanging="170"/>
                  <w:jc w:val="left"/>
                </w:pPr>
                <w:r>
                  <w:t>Premier and Cabinet</w:t>
                </w:r>
              </w:p>
            </w:tc>
            <w:tc>
              <w:tcPr>
                <w:tcW w:w="907" w:type="dxa"/>
              </w:tcPr>
              <w:p w14:paraId="71BE27A4" w14:textId="77777777" w:rsidR="00762CAD" w:rsidRDefault="0099048A">
                <w:r>
                  <w:t>250</w:t>
                </w:r>
              </w:p>
            </w:tc>
            <w:tc>
              <w:tcPr>
                <w:tcW w:w="907" w:type="dxa"/>
              </w:tcPr>
              <w:p w14:paraId="2703B351" w14:textId="77777777" w:rsidR="00762CAD" w:rsidRDefault="0099048A">
                <w:r>
                  <w:t>1 106</w:t>
                </w:r>
              </w:p>
            </w:tc>
          </w:tr>
          <w:tr w:rsidR="00762CAD" w14:paraId="0580D7F6" w14:textId="77777777">
            <w:tc>
              <w:tcPr>
                <w:tcW w:w="907" w:type="dxa"/>
              </w:tcPr>
              <w:p w14:paraId="12C77661" w14:textId="77777777" w:rsidR="00762CAD" w:rsidRDefault="0099048A">
                <w:r>
                  <w:t>1 787</w:t>
                </w:r>
              </w:p>
            </w:tc>
            <w:tc>
              <w:tcPr>
                <w:tcW w:w="6917" w:type="dxa"/>
              </w:tcPr>
              <w:p w14:paraId="09151A45" w14:textId="77777777" w:rsidR="00762CAD" w:rsidRDefault="0099048A">
                <w:pPr>
                  <w:ind w:left="340" w:hanging="170"/>
                  <w:jc w:val="left"/>
                </w:pPr>
                <w:r>
                  <w:t>Transport</w:t>
                </w:r>
              </w:p>
            </w:tc>
            <w:tc>
              <w:tcPr>
                <w:tcW w:w="907" w:type="dxa"/>
              </w:tcPr>
              <w:p w14:paraId="099D70EF" w14:textId="77777777" w:rsidR="00762CAD" w:rsidRDefault="0099048A">
                <w:r>
                  <w:t>1 785</w:t>
                </w:r>
              </w:p>
            </w:tc>
            <w:tc>
              <w:tcPr>
                <w:tcW w:w="907" w:type="dxa"/>
              </w:tcPr>
              <w:p w14:paraId="78022636" w14:textId="77777777" w:rsidR="00762CAD" w:rsidRDefault="0099048A">
                <w:r>
                  <w:t>7 147</w:t>
                </w:r>
              </w:p>
            </w:tc>
          </w:tr>
          <w:tr w:rsidR="00762CAD" w14:paraId="608E4577" w14:textId="77777777">
            <w:tc>
              <w:tcPr>
                <w:tcW w:w="907" w:type="dxa"/>
              </w:tcPr>
              <w:p w14:paraId="3AE9B309" w14:textId="77777777" w:rsidR="00762CAD" w:rsidRDefault="0099048A">
                <w:r>
                  <w:t>2 334</w:t>
                </w:r>
              </w:p>
            </w:tc>
            <w:tc>
              <w:tcPr>
                <w:tcW w:w="6917" w:type="dxa"/>
              </w:tcPr>
              <w:p w14:paraId="328642BA" w14:textId="77777777" w:rsidR="00762CAD" w:rsidRDefault="0099048A">
                <w:pPr>
                  <w:ind w:left="340" w:hanging="170"/>
                  <w:jc w:val="left"/>
                </w:pPr>
                <w:r>
                  <w:t>Treasury and Finance</w:t>
                </w:r>
              </w:p>
            </w:tc>
            <w:tc>
              <w:tcPr>
                <w:tcW w:w="907" w:type="dxa"/>
              </w:tcPr>
              <w:p w14:paraId="63BAA6F8" w14:textId="77777777" w:rsidR="00762CAD" w:rsidRDefault="0099048A">
                <w:r>
                  <w:t>2 511</w:t>
                </w:r>
              </w:p>
            </w:tc>
            <w:tc>
              <w:tcPr>
                <w:tcW w:w="907" w:type="dxa"/>
              </w:tcPr>
              <w:p w14:paraId="0AA46A4A" w14:textId="77777777" w:rsidR="00762CAD" w:rsidRDefault="0099048A">
                <w:r>
                  <w:t>11 552</w:t>
                </w:r>
              </w:p>
            </w:tc>
          </w:tr>
          <w:tr w:rsidR="00762CAD" w14:paraId="7EF42ADB" w14:textId="77777777">
            <w:tc>
              <w:tcPr>
                <w:tcW w:w="907" w:type="dxa"/>
              </w:tcPr>
              <w:p w14:paraId="4D0BC2FE" w14:textId="77777777" w:rsidR="00762CAD" w:rsidRDefault="0099048A">
                <w:r>
                  <w:t>79</w:t>
                </w:r>
              </w:p>
            </w:tc>
            <w:tc>
              <w:tcPr>
                <w:tcW w:w="6917" w:type="dxa"/>
              </w:tcPr>
              <w:p w14:paraId="57445F2B" w14:textId="77777777" w:rsidR="00762CAD" w:rsidRDefault="0099048A">
                <w:pPr>
                  <w:ind w:left="340" w:hanging="170"/>
                  <w:jc w:val="left"/>
                </w:pPr>
                <w:r>
                  <w:t>Parliament</w:t>
                </w:r>
              </w:p>
            </w:tc>
            <w:tc>
              <w:tcPr>
                <w:tcW w:w="907" w:type="dxa"/>
              </w:tcPr>
              <w:p w14:paraId="7503C6BD" w14:textId="77777777" w:rsidR="00762CAD" w:rsidRDefault="0099048A">
                <w:r>
                  <w:t>81</w:t>
                </w:r>
              </w:p>
            </w:tc>
            <w:tc>
              <w:tcPr>
                <w:tcW w:w="907" w:type="dxa"/>
              </w:tcPr>
              <w:p w14:paraId="2CEC43DC" w14:textId="77777777" w:rsidR="00762CAD" w:rsidRDefault="0099048A">
                <w:r>
                  <w:t>357</w:t>
                </w:r>
              </w:p>
            </w:tc>
          </w:tr>
          <w:tr w:rsidR="00762CAD" w14:paraId="4AED4135" w14:textId="77777777">
            <w:tc>
              <w:tcPr>
                <w:tcW w:w="907" w:type="dxa"/>
              </w:tcPr>
              <w:p w14:paraId="781D0EE3" w14:textId="77777777" w:rsidR="00762CAD" w:rsidRDefault="0099048A">
                <w:r>
                  <w:t>188</w:t>
                </w:r>
              </w:p>
            </w:tc>
            <w:tc>
              <w:tcPr>
                <w:tcW w:w="6917" w:type="dxa"/>
              </w:tcPr>
              <w:p w14:paraId="0DD11A12" w14:textId="77777777" w:rsidR="00762CAD" w:rsidRDefault="0099048A">
                <w:pPr>
                  <w:ind w:left="340" w:hanging="170"/>
                  <w:jc w:val="left"/>
                </w:pPr>
                <w:r>
                  <w:t>Courts</w:t>
                </w:r>
              </w:p>
            </w:tc>
            <w:tc>
              <w:tcPr>
                <w:tcW w:w="907" w:type="dxa"/>
              </w:tcPr>
              <w:p w14:paraId="29E1E4E7" w14:textId="77777777" w:rsidR="00762CAD" w:rsidRDefault="0099048A">
                <w:r>
                  <w:t>201</w:t>
                </w:r>
              </w:p>
            </w:tc>
            <w:tc>
              <w:tcPr>
                <w:tcW w:w="907" w:type="dxa"/>
              </w:tcPr>
              <w:p w14:paraId="5A174CE1" w14:textId="77777777" w:rsidR="00762CAD" w:rsidRDefault="0099048A">
                <w:r>
                  <w:t>877</w:t>
                </w:r>
              </w:p>
            </w:tc>
          </w:tr>
          <w:tr w:rsidR="00762CAD" w14:paraId="0FA85096" w14:textId="77777777" w:rsidTr="00762CAD">
            <w:tc>
              <w:tcPr>
                <w:tcW w:w="907" w:type="dxa"/>
                <w:tcBorders>
                  <w:bottom w:val="single" w:sz="6" w:space="0" w:color="auto"/>
                </w:tcBorders>
              </w:tcPr>
              <w:p w14:paraId="0AEB768F" w14:textId="77777777" w:rsidR="00762CAD" w:rsidRDefault="0099048A">
                <w:r>
                  <w:t>744</w:t>
                </w:r>
              </w:p>
            </w:tc>
            <w:tc>
              <w:tcPr>
                <w:tcW w:w="6917" w:type="dxa"/>
                <w:tcBorders>
                  <w:bottom w:val="single" w:sz="6" w:space="0" w:color="auto"/>
                </w:tcBorders>
              </w:tcPr>
              <w:p w14:paraId="062FF96F" w14:textId="77777777" w:rsidR="00762CAD" w:rsidRDefault="0099048A">
                <w:pPr>
                  <w:ind w:left="340" w:hanging="170"/>
                  <w:jc w:val="left"/>
                </w:pPr>
                <w:r>
                  <w:t>Regulatory bodies and other part budget funded agencies</w:t>
                </w:r>
                <w:r>
                  <w:rPr>
                    <w:vertAlign w:val="superscript"/>
                  </w:rPr>
                  <w:t xml:space="preserve"> (a)</w:t>
                </w:r>
              </w:p>
            </w:tc>
            <w:tc>
              <w:tcPr>
                <w:tcW w:w="907" w:type="dxa"/>
                <w:tcBorders>
                  <w:bottom w:val="single" w:sz="6" w:space="0" w:color="auto"/>
                </w:tcBorders>
              </w:tcPr>
              <w:p w14:paraId="7980D49D" w14:textId="77777777" w:rsidR="00762CAD" w:rsidRDefault="0099048A">
                <w:r>
                  <w:t>791</w:t>
                </w:r>
              </w:p>
            </w:tc>
            <w:tc>
              <w:tcPr>
                <w:tcW w:w="907" w:type="dxa"/>
                <w:tcBorders>
                  <w:bottom w:val="single" w:sz="6" w:space="0" w:color="auto"/>
                </w:tcBorders>
              </w:tcPr>
              <w:p w14:paraId="5E697B34" w14:textId="77777777" w:rsidR="00762CAD" w:rsidRDefault="0099048A">
                <w:r>
                  <w:t>3 486</w:t>
                </w:r>
              </w:p>
            </w:tc>
          </w:tr>
          <w:tr w:rsidR="00762CAD" w14:paraId="7D0792CB" w14:textId="77777777" w:rsidTr="00762CAD">
            <w:tc>
              <w:tcPr>
                <w:tcW w:w="907" w:type="dxa"/>
                <w:tcBorders>
                  <w:top w:val="single" w:sz="6" w:space="0" w:color="auto"/>
                </w:tcBorders>
              </w:tcPr>
              <w:p w14:paraId="47284409" w14:textId="77777777" w:rsidR="00762CAD" w:rsidRDefault="0099048A">
                <w:r>
                  <w:rPr>
                    <w:b/>
                  </w:rPr>
                  <w:t>26 876</w:t>
                </w:r>
              </w:p>
            </w:tc>
            <w:tc>
              <w:tcPr>
                <w:tcW w:w="6917" w:type="dxa"/>
                <w:tcBorders>
                  <w:top w:val="single" w:sz="6" w:space="0" w:color="auto"/>
                </w:tcBorders>
              </w:tcPr>
              <w:p w14:paraId="6EC6FA4A" w14:textId="77777777" w:rsidR="00762CAD" w:rsidRDefault="0099048A">
                <w:pPr>
                  <w:ind w:left="340" w:hanging="170"/>
                  <w:jc w:val="left"/>
                </w:pPr>
                <w:r>
                  <w:rPr>
                    <w:b/>
                  </w:rPr>
                  <w:t>Total expenses by department</w:t>
                </w:r>
              </w:p>
            </w:tc>
            <w:tc>
              <w:tcPr>
                <w:tcW w:w="907" w:type="dxa"/>
                <w:tcBorders>
                  <w:top w:val="single" w:sz="6" w:space="0" w:color="auto"/>
                </w:tcBorders>
              </w:tcPr>
              <w:p w14:paraId="627CCDBC" w14:textId="77777777" w:rsidR="00762CAD" w:rsidRDefault="0099048A">
                <w:r>
                  <w:rPr>
                    <w:b/>
                  </w:rPr>
                  <w:t>24 057</w:t>
                </w:r>
              </w:p>
            </w:tc>
            <w:tc>
              <w:tcPr>
                <w:tcW w:w="907" w:type="dxa"/>
                <w:tcBorders>
                  <w:top w:val="single" w:sz="6" w:space="0" w:color="auto"/>
                </w:tcBorders>
              </w:tcPr>
              <w:p w14:paraId="68ED9204" w14:textId="77777777" w:rsidR="00762CAD" w:rsidRDefault="0099048A">
                <w:r>
                  <w:rPr>
                    <w:b/>
                  </w:rPr>
                  <w:t>100 852</w:t>
                </w:r>
              </w:p>
            </w:tc>
          </w:tr>
          <w:tr w:rsidR="00762CAD" w14:paraId="7F3959C9" w14:textId="77777777" w:rsidTr="00762CAD">
            <w:tc>
              <w:tcPr>
                <w:tcW w:w="907" w:type="dxa"/>
                <w:tcBorders>
                  <w:bottom w:val="single" w:sz="6" w:space="0" w:color="auto"/>
                </w:tcBorders>
              </w:tcPr>
              <w:p w14:paraId="269772CE" w14:textId="77777777" w:rsidR="00762CAD" w:rsidRDefault="0099048A">
                <w:r>
                  <w:rPr>
                    <w:i/>
                  </w:rPr>
                  <w:t>(2 483)</w:t>
                </w:r>
              </w:p>
            </w:tc>
            <w:tc>
              <w:tcPr>
                <w:tcW w:w="6917" w:type="dxa"/>
                <w:tcBorders>
                  <w:bottom w:val="single" w:sz="6" w:space="0" w:color="auto"/>
                </w:tcBorders>
              </w:tcPr>
              <w:p w14:paraId="1B1C0275" w14:textId="77777777" w:rsidR="00762CAD" w:rsidRDefault="0099048A">
                <w:pPr>
                  <w:ind w:left="340" w:hanging="170"/>
                  <w:jc w:val="left"/>
                </w:pPr>
                <w:r>
                  <w:rPr>
                    <w:i/>
                  </w:rPr>
                  <w:t xml:space="preserve">Less eliminations and adjustments </w:t>
                </w:r>
                <w:r>
                  <w:rPr>
                    <w:i/>
                    <w:vertAlign w:val="superscript"/>
                  </w:rPr>
                  <w:t>(b)</w:t>
                </w:r>
              </w:p>
            </w:tc>
            <w:tc>
              <w:tcPr>
                <w:tcW w:w="907" w:type="dxa"/>
                <w:tcBorders>
                  <w:bottom w:val="single" w:sz="6" w:space="0" w:color="auto"/>
                </w:tcBorders>
              </w:tcPr>
              <w:p w14:paraId="1C971022" w14:textId="77777777" w:rsidR="00762CAD" w:rsidRDefault="0099048A">
                <w:r>
                  <w:rPr>
                    <w:i/>
                  </w:rPr>
                  <w:t>(2 742)</w:t>
                </w:r>
              </w:p>
            </w:tc>
            <w:tc>
              <w:tcPr>
                <w:tcW w:w="907" w:type="dxa"/>
                <w:tcBorders>
                  <w:bottom w:val="single" w:sz="6" w:space="0" w:color="auto"/>
                </w:tcBorders>
              </w:tcPr>
              <w:p w14:paraId="6A52A2B8" w14:textId="77777777" w:rsidR="00762CAD" w:rsidRDefault="0099048A">
                <w:r>
                  <w:rPr>
                    <w:i/>
                  </w:rPr>
                  <w:t>(9 209)</w:t>
                </w:r>
              </w:p>
            </w:tc>
          </w:tr>
          <w:tr w:rsidR="00762CAD" w14:paraId="5065F55D" w14:textId="77777777" w:rsidTr="00762CAD">
            <w:tc>
              <w:tcPr>
                <w:tcW w:w="907" w:type="dxa"/>
                <w:tcBorders>
                  <w:top w:val="single" w:sz="6" w:space="0" w:color="auto"/>
                  <w:bottom w:val="single" w:sz="12" w:space="0" w:color="auto"/>
                </w:tcBorders>
              </w:tcPr>
              <w:p w14:paraId="56367844" w14:textId="77777777" w:rsidR="00762CAD" w:rsidRDefault="0099048A">
                <w:r>
                  <w:rPr>
                    <w:b/>
                  </w:rPr>
                  <w:t>24 393</w:t>
                </w:r>
              </w:p>
            </w:tc>
            <w:tc>
              <w:tcPr>
                <w:tcW w:w="6917" w:type="dxa"/>
                <w:tcBorders>
                  <w:top w:val="single" w:sz="6" w:space="0" w:color="auto"/>
                  <w:bottom w:val="single" w:sz="12" w:space="0" w:color="auto"/>
                </w:tcBorders>
              </w:tcPr>
              <w:p w14:paraId="02B0B979" w14:textId="56B4850F" w:rsidR="00762CAD" w:rsidRDefault="0099048A">
                <w:pPr>
                  <w:ind w:left="340" w:hanging="170"/>
                  <w:jc w:val="left"/>
                </w:pPr>
                <w:r>
                  <w:rPr>
                    <w:b/>
                  </w:rPr>
                  <w:t>Total expenses</w:t>
                </w:r>
                <w:r w:rsidR="00F46AF0">
                  <w:rPr>
                    <w:b/>
                  </w:rPr>
                  <w:t xml:space="preserve"> from transactions</w:t>
                </w:r>
              </w:p>
            </w:tc>
            <w:tc>
              <w:tcPr>
                <w:tcW w:w="907" w:type="dxa"/>
                <w:tcBorders>
                  <w:top w:val="single" w:sz="6" w:space="0" w:color="auto"/>
                  <w:bottom w:val="single" w:sz="12" w:space="0" w:color="auto"/>
                </w:tcBorders>
              </w:tcPr>
              <w:p w14:paraId="50C81898" w14:textId="77777777" w:rsidR="00762CAD" w:rsidRDefault="0099048A">
                <w:r>
                  <w:rPr>
                    <w:b/>
                  </w:rPr>
                  <w:t>21 315</w:t>
                </w:r>
              </w:p>
            </w:tc>
            <w:tc>
              <w:tcPr>
                <w:tcW w:w="907" w:type="dxa"/>
                <w:tcBorders>
                  <w:top w:val="single" w:sz="6" w:space="0" w:color="auto"/>
                  <w:bottom w:val="single" w:sz="12" w:space="0" w:color="auto"/>
                </w:tcBorders>
              </w:tcPr>
              <w:p w14:paraId="27645D8F" w14:textId="77777777" w:rsidR="00762CAD" w:rsidRDefault="0099048A">
                <w:r>
                  <w:rPr>
                    <w:b/>
                  </w:rPr>
                  <w:t>91 643</w:t>
                </w:r>
              </w:p>
            </w:tc>
          </w:tr>
        </w:tbl>
      </w:sdtContent>
    </w:sdt>
    <w:p w14:paraId="7282D663" w14:textId="77777777" w:rsidR="00EF5B71" w:rsidRDefault="00AE65CB" w:rsidP="002341FE">
      <w:pPr>
        <w:pStyle w:val="Note"/>
        <w:ind w:left="0" w:firstLine="0"/>
      </w:pPr>
      <w:r w:rsidRPr="00477E92">
        <w:t>Notes:</w:t>
      </w:r>
    </w:p>
    <w:p w14:paraId="2067797F" w14:textId="77777777" w:rsidR="00AE65CB" w:rsidRPr="00477E92" w:rsidRDefault="00DC2AAD" w:rsidP="00AE65CB">
      <w:pPr>
        <w:pStyle w:val="Note"/>
      </w:pPr>
      <w:r>
        <w:t>(</w:t>
      </w:r>
      <w:r w:rsidR="00F929D7">
        <w:t>a</w:t>
      </w:r>
      <w:r>
        <w:t>)</w:t>
      </w:r>
      <w:r>
        <w:tab/>
      </w:r>
      <w:r w:rsidR="00AE65CB" w:rsidRPr="00477E92">
        <w:t>Other general government sector agencies not allocated to departments.</w:t>
      </w:r>
    </w:p>
    <w:p w14:paraId="3CACB569" w14:textId="77777777" w:rsidR="00AE65CB" w:rsidRDefault="00AE65CB" w:rsidP="00AE65CB">
      <w:pPr>
        <w:pStyle w:val="Note"/>
      </w:pPr>
      <w:r w:rsidRPr="00477E92">
        <w:t>(</w:t>
      </w:r>
      <w:r w:rsidR="00F929D7">
        <w:t>b</w:t>
      </w:r>
      <w:r w:rsidRPr="00477E92">
        <w:t>)</w:t>
      </w:r>
      <w:r w:rsidRPr="00477E92">
        <w:tab/>
        <w:t>Mainly comprising payroll tax</w:t>
      </w:r>
      <w:r w:rsidR="00F929D7">
        <w:t xml:space="preserve"> </w:t>
      </w:r>
      <w:r w:rsidRPr="000A18F3">
        <w:t>and inter</w:t>
      </w:r>
      <w:r w:rsidRPr="000A18F3">
        <w:noBreakHyphen/>
        <w:t>departmental transfers.</w:t>
      </w:r>
      <w:r>
        <w:t xml:space="preserve"> The </w:t>
      </w:r>
      <w:r w:rsidR="00EC2C94">
        <w:t xml:space="preserve">revised </w:t>
      </w:r>
      <w:r>
        <w:t xml:space="preserve">budget also includes </w:t>
      </w:r>
      <w:r w:rsidR="00297EF4">
        <w:t xml:space="preserve">contingencies not allocated to departments and </w:t>
      </w:r>
      <w:r>
        <w:t>departmental underspend estimates</w:t>
      </w:r>
      <w:r w:rsidR="00297EF4">
        <w:t>.</w:t>
      </w:r>
    </w:p>
    <w:p w14:paraId="48B8406E" w14:textId="77777777" w:rsidR="00180823" w:rsidRPr="000A18F3" w:rsidRDefault="00180823" w:rsidP="00180823"/>
    <w:p w14:paraId="5F8C9A25" w14:textId="77777777" w:rsidR="00C570E4" w:rsidRPr="000A18F3" w:rsidRDefault="00C570E4">
      <w:pPr>
        <w:rPr>
          <w:rFonts w:asciiTheme="majorHAnsi" w:eastAsiaTheme="majorEastAsia" w:hAnsiTheme="majorHAnsi" w:cstheme="majorBidi"/>
          <w:b/>
          <w:spacing w:val="-2"/>
          <w:sz w:val="26"/>
          <w:szCs w:val="26"/>
        </w:rPr>
      </w:pPr>
      <w:r w:rsidRPr="000A18F3">
        <w:br w:type="page"/>
      </w:r>
    </w:p>
    <w:p w14:paraId="300263A5" w14:textId="77777777" w:rsidR="00834D01" w:rsidRPr="00834D01" w:rsidRDefault="00834D01" w:rsidP="00834D01">
      <w:pPr>
        <w:pStyle w:val="Heading2"/>
      </w:pPr>
      <w:r w:rsidRPr="00834D01">
        <w:lastRenderedPageBreak/>
        <w:t xml:space="preserve">Purchases of non-financial assets by portfolio department </w:t>
      </w:r>
    </w:p>
    <w:p w14:paraId="66B5817D" w14:textId="77777777" w:rsidR="00A4415A" w:rsidRDefault="00834D01" w:rsidP="002341FE">
      <w:pPr>
        <w:pStyle w:val="TableUnits"/>
      </w:pPr>
      <w:r w:rsidRPr="000A18F3">
        <w:t xml:space="preserve"> ($ million)</w:t>
      </w:r>
    </w:p>
    <w:sdt>
      <w:sdtPr>
        <w:rPr>
          <w:rFonts w:asciiTheme="minorHAnsi" w:hAnsiTheme="minorHAnsi"/>
          <w:i w:val="0"/>
          <w:sz w:val="22"/>
        </w:rPr>
        <w:alias w:val="Workbook: Link_SQR_COFOG  |  Table: PNFA_by_department"/>
        <w:tag w:val="Type:DtfTable|Workbook:Rawdata\SeptQtr\September Quarter\Financial Statements\Manual Reports\COFOG\Link_SQR_COFOG.xlsx|Table:PNFA_by_department|MergedHeadingRow:2"/>
        <w:id w:val="-456950519"/>
        <w:placeholder>
          <w:docPart w:val="F28C57C21E7B4D10B3306C5EAD839D8D"/>
        </w:placeholder>
      </w:sdtPr>
      <w:sdtEndPr/>
      <w:sdtContent>
        <w:tbl>
          <w:tblPr>
            <w:tblStyle w:val="DTFTable"/>
            <w:tblW w:w="9638" w:type="dxa"/>
            <w:tblLayout w:type="fixed"/>
            <w:tblLook w:val="0620" w:firstRow="1" w:lastRow="0" w:firstColumn="0" w:lastColumn="0" w:noHBand="1" w:noVBand="1"/>
          </w:tblPr>
          <w:tblGrid>
            <w:gridCol w:w="907"/>
            <w:gridCol w:w="6917"/>
            <w:gridCol w:w="907"/>
            <w:gridCol w:w="907"/>
          </w:tblGrid>
          <w:tr w:rsidR="00762CAD" w14:paraId="4C78C239"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5C357C5D" w14:textId="77777777" w:rsidR="00762CAD" w:rsidRDefault="0099048A">
                <w:pPr>
                  <w:keepNext/>
                </w:pPr>
                <w:r>
                  <w:t>2021</w:t>
                </w:r>
                <w:r>
                  <w:noBreakHyphen/>
                  <w:t>22</w:t>
                </w:r>
              </w:p>
            </w:tc>
            <w:tc>
              <w:tcPr>
                <w:tcW w:w="6917" w:type="dxa"/>
              </w:tcPr>
              <w:p w14:paraId="0AF0E177" w14:textId="77777777" w:rsidR="00762CAD" w:rsidRDefault="00762CAD">
                <w:pPr>
                  <w:keepNext/>
                  <w:ind w:left="340" w:hanging="170"/>
                  <w:jc w:val="left"/>
                </w:pPr>
              </w:p>
            </w:tc>
            <w:tc>
              <w:tcPr>
                <w:tcW w:w="1814" w:type="dxa"/>
                <w:gridSpan w:val="2"/>
              </w:tcPr>
              <w:p w14:paraId="5606585D" w14:textId="77777777" w:rsidR="00762CAD" w:rsidRDefault="0099048A">
                <w:pPr>
                  <w:keepNext/>
                  <w:jc w:val="center"/>
                </w:pPr>
                <w:r>
                  <w:t>2022</w:t>
                </w:r>
                <w:r>
                  <w:noBreakHyphen/>
                  <w:t>23</w:t>
                </w:r>
              </w:p>
            </w:tc>
          </w:tr>
          <w:tr w:rsidR="00762CAD" w14:paraId="554ACD61"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4FBFE7C3" w14:textId="77777777" w:rsidR="00762CAD" w:rsidRDefault="0099048A">
                <w:pPr>
                  <w:keepNext/>
                </w:pPr>
                <w:r>
                  <w:t>actual</w:t>
                </w:r>
                <w:r>
                  <w:br/>
                  <w:t>30 Sep</w:t>
                </w:r>
              </w:p>
            </w:tc>
            <w:tc>
              <w:tcPr>
                <w:tcW w:w="6917" w:type="dxa"/>
              </w:tcPr>
              <w:p w14:paraId="102B02A1" w14:textId="77777777" w:rsidR="00762CAD" w:rsidRDefault="00762CAD">
                <w:pPr>
                  <w:keepNext/>
                  <w:ind w:left="340" w:hanging="170"/>
                  <w:jc w:val="left"/>
                </w:pPr>
              </w:p>
            </w:tc>
            <w:tc>
              <w:tcPr>
                <w:tcW w:w="907" w:type="dxa"/>
              </w:tcPr>
              <w:p w14:paraId="5D108559" w14:textId="77777777" w:rsidR="00762CAD" w:rsidRDefault="0099048A">
                <w:pPr>
                  <w:keepNext/>
                </w:pPr>
                <w:r>
                  <w:t>actual</w:t>
                </w:r>
                <w:r>
                  <w:br/>
                  <w:t>30 Sep</w:t>
                </w:r>
              </w:p>
            </w:tc>
            <w:tc>
              <w:tcPr>
                <w:tcW w:w="907" w:type="dxa"/>
              </w:tcPr>
              <w:p w14:paraId="5DD87D46" w14:textId="77777777" w:rsidR="00762CAD" w:rsidRDefault="0099048A">
                <w:pPr>
                  <w:keepNext/>
                </w:pPr>
                <w:r>
                  <w:t>revised</w:t>
                </w:r>
                <w:r>
                  <w:br/>
                  <w:t>budget</w:t>
                </w:r>
              </w:p>
            </w:tc>
          </w:tr>
          <w:tr w:rsidR="00762CAD" w14:paraId="6A905D82" w14:textId="77777777">
            <w:tc>
              <w:tcPr>
                <w:tcW w:w="907" w:type="dxa"/>
              </w:tcPr>
              <w:p w14:paraId="31B5F21B" w14:textId="77777777" w:rsidR="00762CAD" w:rsidRDefault="0099048A">
                <w:r>
                  <w:t>529</w:t>
                </w:r>
              </w:p>
            </w:tc>
            <w:tc>
              <w:tcPr>
                <w:tcW w:w="6917" w:type="dxa"/>
              </w:tcPr>
              <w:p w14:paraId="2C15D6EB" w14:textId="77777777" w:rsidR="00762CAD" w:rsidRDefault="0099048A">
                <w:pPr>
                  <w:ind w:left="340" w:hanging="170"/>
                  <w:jc w:val="left"/>
                </w:pPr>
                <w:r>
                  <w:t>Education and Training</w:t>
                </w:r>
              </w:p>
            </w:tc>
            <w:tc>
              <w:tcPr>
                <w:tcW w:w="907" w:type="dxa"/>
              </w:tcPr>
              <w:p w14:paraId="5CE2B86E" w14:textId="77777777" w:rsidR="00762CAD" w:rsidRDefault="0099048A">
                <w:r>
                  <w:t>461</w:t>
                </w:r>
              </w:p>
            </w:tc>
            <w:tc>
              <w:tcPr>
                <w:tcW w:w="907" w:type="dxa"/>
              </w:tcPr>
              <w:p w14:paraId="00CA439C" w14:textId="77777777" w:rsidR="00762CAD" w:rsidRDefault="0099048A">
                <w:r>
                  <w:t>3 316</w:t>
                </w:r>
              </w:p>
            </w:tc>
          </w:tr>
          <w:tr w:rsidR="00762CAD" w14:paraId="0D7B6D3D" w14:textId="77777777">
            <w:tc>
              <w:tcPr>
                <w:tcW w:w="907" w:type="dxa"/>
              </w:tcPr>
              <w:p w14:paraId="3F603A04" w14:textId="77777777" w:rsidR="00762CAD" w:rsidRDefault="0099048A">
                <w:r>
                  <w:t>55</w:t>
                </w:r>
              </w:p>
            </w:tc>
            <w:tc>
              <w:tcPr>
                <w:tcW w:w="6917" w:type="dxa"/>
              </w:tcPr>
              <w:p w14:paraId="699E7F12" w14:textId="77777777" w:rsidR="00762CAD" w:rsidRDefault="0099048A">
                <w:pPr>
                  <w:ind w:left="340" w:hanging="170"/>
                  <w:jc w:val="left"/>
                </w:pPr>
                <w:r>
                  <w:t>Environment, Land, Water and Planning</w:t>
                </w:r>
              </w:p>
            </w:tc>
            <w:tc>
              <w:tcPr>
                <w:tcW w:w="907" w:type="dxa"/>
              </w:tcPr>
              <w:p w14:paraId="007DCAA8" w14:textId="77777777" w:rsidR="00762CAD" w:rsidRDefault="0099048A">
                <w:r>
                  <w:t>59</w:t>
                </w:r>
              </w:p>
            </w:tc>
            <w:tc>
              <w:tcPr>
                <w:tcW w:w="907" w:type="dxa"/>
              </w:tcPr>
              <w:p w14:paraId="74D43ED5" w14:textId="77777777" w:rsidR="00762CAD" w:rsidRDefault="0099048A">
                <w:r>
                  <w:t>417</w:t>
                </w:r>
              </w:p>
            </w:tc>
          </w:tr>
          <w:tr w:rsidR="00762CAD" w14:paraId="248AC592" w14:textId="77777777">
            <w:tc>
              <w:tcPr>
                <w:tcW w:w="907" w:type="dxa"/>
              </w:tcPr>
              <w:p w14:paraId="531A85EA" w14:textId="77777777" w:rsidR="00762CAD" w:rsidRDefault="0099048A">
                <w:r>
                  <w:t>1</w:t>
                </w:r>
              </w:p>
            </w:tc>
            <w:tc>
              <w:tcPr>
                <w:tcW w:w="6917" w:type="dxa"/>
              </w:tcPr>
              <w:p w14:paraId="3B904A29" w14:textId="77777777" w:rsidR="00762CAD" w:rsidRDefault="0099048A">
                <w:pPr>
                  <w:ind w:left="340" w:hanging="170"/>
                  <w:jc w:val="left"/>
                </w:pPr>
                <w:r>
                  <w:t>Families, Fairness and Housing</w:t>
                </w:r>
              </w:p>
            </w:tc>
            <w:tc>
              <w:tcPr>
                <w:tcW w:w="907" w:type="dxa"/>
              </w:tcPr>
              <w:p w14:paraId="2979CCCE" w14:textId="77777777" w:rsidR="00762CAD" w:rsidRDefault="0099048A">
                <w:r>
                  <w:t>13</w:t>
                </w:r>
              </w:p>
            </w:tc>
            <w:tc>
              <w:tcPr>
                <w:tcW w:w="907" w:type="dxa"/>
              </w:tcPr>
              <w:p w14:paraId="40B2C05F" w14:textId="77777777" w:rsidR="00762CAD" w:rsidRDefault="0099048A">
                <w:r>
                  <w:t>128</w:t>
                </w:r>
              </w:p>
            </w:tc>
          </w:tr>
          <w:tr w:rsidR="00762CAD" w14:paraId="47465D2C" w14:textId="77777777">
            <w:tc>
              <w:tcPr>
                <w:tcW w:w="907" w:type="dxa"/>
              </w:tcPr>
              <w:p w14:paraId="7ACA2955" w14:textId="77777777" w:rsidR="00762CAD" w:rsidRDefault="0099048A">
                <w:r>
                  <w:t>94</w:t>
                </w:r>
              </w:p>
            </w:tc>
            <w:tc>
              <w:tcPr>
                <w:tcW w:w="6917" w:type="dxa"/>
              </w:tcPr>
              <w:p w14:paraId="38A0A408" w14:textId="77777777" w:rsidR="00762CAD" w:rsidRDefault="0099048A">
                <w:pPr>
                  <w:ind w:left="340" w:hanging="170"/>
                  <w:jc w:val="left"/>
                </w:pPr>
                <w:r>
                  <w:t>Health</w:t>
                </w:r>
              </w:p>
            </w:tc>
            <w:tc>
              <w:tcPr>
                <w:tcW w:w="907" w:type="dxa"/>
              </w:tcPr>
              <w:p w14:paraId="05C18E04" w14:textId="77777777" w:rsidR="00762CAD" w:rsidRDefault="0099048A">
                <w:r>
                  <w:t>387</w:t>
                </w:r>
              </w:p>
            </w:tc>
            <w:tc>
              <w:tcPr>
                <w:tcW w:w="907" w:type="dxa"/>
              </w:tcPr>
              <w:p w14:paraId="6D71F163" w14:textId="77777777" w:rsidR="00762CAD" w:rsidRDefault="0099048A">
                <w:r>
                  <w:t>2 235</w:t>
                </w:r>
              </w:p>
            </w:tc>
          </w:tr>
          <w:tr w:rsidR="00762CAD" w14:paraId="1FCC1A73" w14:textId="77777777">
            <w:tc>
              <w:tcPr>
                <w:tcW w:w="907" w:type="dxa"/>
              </w:tcPr>
              <w:p w14:paraId="717144B6" w14:textId="77777777" w:rsidR="00762CAD" w:rsidRDefault="0099048A">
                <w:r>
                  <w:t>36</w:t>
                </w:r>
              </w:p>
            </w:tc>
            <w:tc>
              <w:tcPr>
                <w:tcW w:w="6917" w:type="dxa"/>
              </w:tcPr>
              <w:p w14:paraId="2165F141" w14:textId="77777777" w:rsidR="00762CAD" w:rsidRDefault="0099048A">
                <w:pPr>
                  <w:ind w:left="340" w:hanging="170"/>
                  <w:jc w:val="left"/>
                </w:pPr>
                <w:r>
                  <w:t>Jobs, Precincts and Regions</w:t>
                </w:r>
              </w:p>
            </w:tc>
            <w:tc>
              <w:tcPr>
                <w:tcW w:w="907" w:type="dxa"/>
              </w:tcPr>
              <w:p w14:paraId="5EE51D42" w14:textId="77777777" w:rsidR="00762CAD" w:rsidRDefault="0099048A">
                <w:r>
                  <w:t>17</w:t>
                </w:r>
              </w:p>
            </w:tc>
            <w:tc>
              <w:tcPr>
                <w:tcW w:w="907" w:type="dxa"/>
              </w:tcPr>
              <w:p w14:paraId="16A0543B" w14:textId="77777777" w:rsidR="00762CAD" w:rsidRDefault="0099048A">
                <w:r>
                  <w:t>384</w:t>
                </w:r>
              </w:p>
            </w:tc>
          </w:tr>
          <w:tr w:rsidR="00762CAD" w14:paraId="6F646810" w14:textId="77777777">
            <w:tc>
              <w:tcPr>
                <w:tcW w:w="907" w:type="dxa"/>
              </w:tcPr>
              <w:p w14:paraId="741F7E66" w14:textId="77777777" w:rsidR="00762CAD" w:rsidRDefault="0099048A">
                <w:r>
                  <w:t>318</w:t>
                </w:r>
              </w:p>
            </w:tc>
            <w:tc>
              <w:tcPr>
                <w:tcW w:w="6917" w:type="dxa"/>
              </w:tcPr>
              <w:p w14:paraId="7740F9F9" w14:textId="77777777" w:rsidR="00762CAD" w:rsidRDefault="0099048A">
                <w:pPr>
                  <w:ind w:left="340" w:hanging="170"/>
                  <w:jc w:val="left"/>
                </w:pPr>
                <w:r>
                  <w:t>Justice and Community Safety</w:t>
                </w:r>
              </w:p>
            </w:tc>
            <w:tc>
              <w:tcPr>
                <w:tcW w:w="907" w:type="dxa"/>
              </w:tcPr>
              <w:p w14:paraId="12C2CD74" w14:textId="77777777" w:rsidR="00762CAD" w:rsidRDefault="0099048A">
                <w:r>
                  <w:t>190</w:t>
                </w:r>
              </w:p>
            </w:tc>
            <w:tc>
              <w:tcPr>
                <w:tcW w:w="907" w:type="dxa"/>
              </w:tcPr>
              <w:p w14:paraId="5650A8B1" w14:textId="77777777" w:rsidR="00762CAD" w:rsidRDefault="0099048A">
                <w:r>
                  <w:t>1 011</w:t>
                </w:r>
              </w:p>
            </w:tc>
          </w:tr>
          <w:tr w:rsidR="00762CAD" w14:paraId="4F6F4585" w14:textId="77777777">
            <w:tc>
              <w:tcPr>
                <w:tcW w:w="907" w:type="dxa"/>
              </w:tcPr>
              <w:p w14:paraId="79F91EE0" w14:textId="77777777" w:rsidR="00762CAD" w:rsidRDefault="0099048A">
                <w:r>
                  <w:t>1</w:t>
                </w:r>
              </w:p>
            </w:tc>
            <w:tc>
              <w:tcPr>
                <w:tcW w:w="6917" w:type="dxa"/>
              </w:tcPr>
              <w:p w14:paraId="65227B52" w14:textId="77777777" w:rsidR="00762CAD" w:rsidRDefault="0099048A">
                <w:pPr>
                  <w:ind w:left="340" w:hanging="170"/>
                  <w:jc w:val="left"/>
                </w:pPr>
                <w:r>
                  <w:t>Premier and Cabinet</w:t>
                </w:r>
              </w:p>
            </w:tc>
            <w:tc>
              <w:tcPr>
                <w:tcW w:w="907" w:type="dxa"/>
              </w:tcPr>
              <w:p w14:paraId="76E1F40B" w14:textId="77777777" w:rsidR="00762CAD" w:rsidRDefault="0099048A">
                <w:r>
                  <w:t>2</w:t>
                </w:r>
              </w:p>
            </w:tc>
            <w:tc>
              <w:tcPr>
                <w:tcW w:w="907" w:type="dxa"/>
              </w:tcPr>
              <w:p w14:paraId="555C427B" w14:textId="77777777" w:rsidR="00762CAD" w:rsidRDefault="0099048A">
                <w:r>
                  <w:t>41</w:t>
                </w:r>
              </w:p>
            </w:tc>
          </w:tr>
          <w:tr w:rsidR="00762CAD" w14:paraId="178BD136" w14:textId="77777777">
            <w:tc>
              <w:tcPr>
                <w:tcW w:w="907" w:type="dxa"/>
              </w:tcPr>
              <w:p w14:paraId="7ACADB2D" w14:textId="77777777" w:rsidR="00762CAD" w:rsidRDefault="0099048A">
                <w:r>
                  <w:t>2 046</w:t>
                </w:r>
              </w:p>
            </w:tc>
            <w:tc>
              <w:tcPr>
                <w:tcW w:w="6917" w:type="dxa"/>
              </w:tcPr>
              <w:p w14:paraId="534741B6" w14:textId="77777777" w:rsidR="00762CAD" w:rsidRDefault="0099048A">
                <w:pPr>
                  <w:ind w:left="340" w:hanging="170"/>
                  <w:jc w:val="left"/>
                </w:pPr>
                <w:r>
                  <w:t>Transport</w:t>
                </w:r>
              </w:p>
            </w:tc>
            <w:tc>
              <w:tcPr>
                <w:tcW w:w="907" w:type="dxa"/>
              </w:tcPr>
              <w:p w14:paraId="6FB0C066" w14:textId="77777777" w:rsidR="00762CAD" w:rsidRDefault="0099048A">
                <w:r>
                  <w:t>2 228</w:t>
                </w:r>
              </w:p>
            </w:tc>
            <w:tc>
              <w:tcPr>
                <w:tcW w:w="907" w:type="dxa"/>
              </w:tcPr>
              <w:p w14:paraId="6AD20EB9" w14:textId="77777777" w:rsidR="00762CAD" w:rsidRDefault="0099048A">
                <w:r>
                  <w:t>11 738</w:t>
                </w:r>
              </w:p>
            </w:tc>
          </w:tr>
          <w:tr w:rsidR="00762CAD" w14:paraId="48B13256" w14:textId="77777777">
            <w:tc>
              <w:tcPr>
                <w:tcW w:w="907" w:type="dxa"/>
              </w:tcPr>
              <w:p w14:paraId="69E5BDC9" w14:textId="77777777" w:rsidR="00762CAD" w:rsidRDefault="0099048A">
                <w:r>
                  <w:t>3</w:t>
                </w:r>
              </w:p>
            </w:tc>
            <w:tc>
              <w:tcPr>
                <w:tcW w:w="6917" w:type="dxa"/>
              </w:tcPr>
              <w:p w14:paraId="2DAEB890" w14:textId="77777777" w:rsidR="00762CAD" w:rsidRDefault="0099048A">
                <w:pPr>
                  <w:ind w:left="340" w:hanging="170"/>
                  <w:jc w:val="left"/>
                </w:pPr>
                <w:r>
                  <w:t>Treasury and Finance</w:t>
                </w:r>
              </w:p>
            </w:tc>
            <w:tc>
              <w:tcPr>
                <w:tcW w:w="907" w:type="dxa"/>
              </w:tcPr>
              <w:p w14:paraId="22EB3F69" w14:textId="77777777" w:rsidR="00762CAD" w:rsidRDefault="0099048A">
                <w:r>
                  <w:t>3</w:t>
                </w:r>
              </w:p>
            </w:tc>
            <w:tc>
              <w:tcPr>
                <w:tcW w:w="907" w:type="dxa"/>
              </w:tcPr>
              <w:p w14:paraId="35EC637B" w14:textId="77777777" w:rsidR="00762CAD" w:rsidRDefault="0099048A">
                <w:r>
                  <w:t>216</w:t>
                </w:r>
              </w:p>
            </w:tc>
          </w:tr>
          <w:tr w:rsidR="00762CAD" w14:paraId="40E02C87" w14:textId="77777777">
            <w:tc>
              <w:tcPr>
                <w:tcW w:w="907" w:type="dxa"/>
              </w:tcPr>
              <w:p w14:paraId="50E4E01D" w14:textId="77777777" w:rsidR="00762CAD" w:rsidRDefault="0099048A">
                <w:r>
                  <w:t>6</w:t>
                </w:r>
              </w:p>
            </w:tc>
            <w:tc>
              <w:tcPr>
                <w:tcW w:w="6917" w:type="dxa"/>
              </w:tcPr>
              <w:p w14:paraId="77768E53" w14:textId="77777777" w:rsidR="00762CAD" w:rsidRDefault="0099048A">
                <w:pPr>
                  <w:ind w:left="340" w:hanging="170"/>
                  <w:jc w:val="left"/>
                </w:pPr>
                <w:r>
                  <w:t>Parliament</w:t>
                </w:r>
              </w:p>
            </w:tc>
            <w:tc>
              <w:tcPr>
                <w:tcW w:w="907" w:type="dxa"/>
              </w:tcPr>
              <w:p w14:paraId="1A3F0588" w14:textId="77777777" w:rsidR="00762CAD" w:rsidRDefault="0099048A">
                <w:r>
                  <w:t>5</w:t>
                </w:r>
              </w:p>
            </w:tc>
            <w:tc>
              <w:tcPr>
                <w:tcW w:w="907" w:type="dxa"/>
              </w:tcPr>
              <w:p w14:paraId="7EC40426" w14:textId="77777777" w:rsidR="00762CAD" w:rsidRDefault="0099048A">
                <w:r>
                  <w:t>28</w:t>
                </w:r>
              </w:p>
            </w:tc>
          </w:tr>
          <w:tr w:rsidR="00762CAD" w14:paraId="64B3DC3C" w14:textId="77777777">
            <w:tc>
              <w:tcPr>
                <w:tcW w:w="907" w:type="dxa"/>
              </w:tcPr>
              <w:p w14:paraId="7319014B" w14:textId="77777777" w:rsidR="00762CAD" w:rsidRDefault="0099048A">
                <w:r>
                  <w:t>5</w:t>
                </w:r>
              </w:p>
            </w:tc>
            <w:tc>
              <w:tcPr>
                <w:tcW w:w="6917" w:type="dxa"/>
              </w:tcPr>
              <w:p w14:paraId="21539AAD" w14:textId="77777777" w:rsidR="00762CAD" w:rsidRDefault="0099048A">
                <w:pPr>
                  <w:ind w:left="340" w:hanging="170"/>
                  <w:jc w:val="left"/>
                </w:pPr>
                <w:r>
                  <w:t>Courts</w:t>
                </w:r>
              </w:p>
            </w:tc>
            <w:tc>
              <w:tcPr>
                <w:tcW w:w="907" w:type="dxa"/>
              </w:tcPr>
              <w:p w14:paraId="1F619F37" w14:textId="77777777" w:rsidR="00762CAD" w:rsidRDefault="0099048A">
                <w:r>
                  <w:t>76</w:t>
                </w:r>
              </w:p>
            </w:tc>
            <w:tc>
              <w:tcPr>
                <w:tcW w:w="907" w:type="dxa"/>
              </w:tcPr>
              <w:p w14:paraId="7F25B594" w14:textId="77777777" w:rsidR="00762CAD" w:rsidRDefault="0099048A">
                <w:r>
                  <w:t>222</w:t>
                </w:r>
              </w:p>
            </w:tc>
          </w:tr>
          <w:tr w:rsidR="00762CAD" w14:paraId="72C1D15B" w14:textId="77777777" w:rsidTr="00762CAD">
            <w:tc>
              <w:tcPr>
                <w:tcW w:w="907" w:type="dxa"/>
                <w:tcBorders>
                  <w:bottom w:val="single" w:sz="6" w:space="0" w:color="auto"/>
                </w:tcBorders>
              </w:tcPr>
              <w:p w14:paraId="6314D22C" w14:textId="77777777" w:rsidR="00762CAD" w:rsidRDefault="0099048A">
                <w:r>
                  <w:t>23</w:t>
                </w:r>
              </w:p>
            </w:tc>
            <w:tc>
              <w:tcPr>
                <w:tcW w:w="6917" w:type="dxa"/>
                <w:tcBorders>
                  <w:bottom w:val="single" w:sz="6" w:space="0" w:color="auto"/>
                </w:tcBorders>
              </w:tcPr>
              <w:p w14:paraId="30CFBCCC" w14:textId="77777777" w:rsidR="00762CAD" w:rsidRDefault="0099048A">
                <w:pPr>
                  <w:ind w:left="340" w:hanging="170"/>
                  <w:jc w:val="left"/>
                </w:pPr>
                <w:r>
                  <w:t>Regulatory bodies and other part funded agencies</w:t>
                </w:r>
                <w:r>
                  <w:rPr>
                    <w:vertAlign w:val="superscript"/>
                  </w:rPr>
                  <w:t xml:space="preserve"> (a)</w:t>
                </w:r>
              </w:p>
            </w:tc>
            <w:tc>
              <w:tcPr>
                <w:tcW w:w="907" w:type="dxa"/>
                <w:tcBorders>
                  <w:bottom w:val="single" w:sz="6" w:space="0" w:color="auto"/>
                </w:tcBorders>
              </w:tcPr>
              <w:p w14:paraId="2C8ABDA5" w14:textId="77777777" w:rsidR="00762CAD" w:rsidRDefault="0099048A">
                <w:r>
                  <w:t>7</w:t>
                </w:r>
              </w:p>
            </w:tc>
            <w:tc>
              <w:tcPr>
                <w:tcW w:w="907" w:type="dxa"/>
                <w:tcBorders>
                  <w:bottom w:val="single" w:sz="6" w:space="0" w:color="auto"/>
                </w:tcBorders>
              </w:tcPr>
              <w:p w14:paraId="619A2D1E" w14:textId="77777777" w:rsidR="00762CAD" w:rsidRDefault="0099048A">
                <w:r>
                  <w:t>211</w:t>
                </w:r>
              </w:p>
            </w:tc>
          </w:tr>
          <w:tr w:rsidR="00762CAD" w14:paraId="7D3C977E" w14:textId="77777777" w:rsidTr="00762CAD">
            <w:tc>
              <w:tcPr>
                <w:tcW w:w="907" w:type="dxa"/>
                <w:tcBorders>
                  <w:top w:val="single" w:sz="6" w:space="0" w:color="auto"/>
                </w:tcBorders>
              </w:tcPr>
              <w:p w14:paraId="10897AC2" w14:textId="77777777" w:rsidR="00762CAD" w:rsidRDefault="0099048A">
                <w:r>
                  <w:rPr>
                    <w:b/>
                  </w:rPr>
                  <w:t>3 116</w:t>
                </w:r>
              </w:p>
            </w:tc>
            <w:tc>
              <w:tcPr>
                <w:tcW w:w="6917" w:type="dxa"/>
                <w:tcBorders>
                  <w:top w:val="single" w:sz="6" w:space="0" w:color="auto"/>
                </w:tcBorders>
              </w:tcPr>
              <w:p w14:paraId="05373122" w14:textId="77777777" w:rsidR="00762CAD" w:rsidRDefault="0099048A">
                <w:pPr>
                  <w:ind w:left="340" w:hanging="170"/>
                  <w:jc w:val="left"/>
                </w:pPr>
                <w:r>
                  <w:rPr>
                    <w:b/>
                  </w:rPr>
                  <w:t>Total purchases of non</w:t>
                </w:r>
                <w:r>
                  <w:rPr>
                    <w:b/>
                  </w:rPr>
                  <w:noBreakHyphen/>
                  <w:t>financial assets by department</w:t>
                </w:r>
              </w:p>
            </w:tc>
            <w:tc>
              <w:tcPr>
                <w:tcW w:w="907" w:type="dxa"/>
                <w:tcBorders>
                  <w:top w:val="single" w:sz="6" w:space="0" w:color="auto"/>
                </w:tcBorders>
              </w:tcPr>
              <w:p w14:paraId="316491DC" w14:textId="77777777" w:rsidR="00762CAD" w:rsidRDefault="0099048A">
                <w:r>
                  <w:rPr>
                    <w:b/>
                  </w:rPr>
                  <w:t>3 447</w:t>
                </w:r>
              </w:p>
            </w:tc>
            <w:tc>
              <w:tcPr>
                <w:tcW w:w="907" w:type="dxa"/>
                <w:tcBorders>
                  <w:top w:val="single" w:sz="6" w:space="0" w:color="auto"/>
                </w:tcBorders>
              </w:tcPr>
              <w:p w14:paraId="7A3C7AB6" w14:textId="77777777" w:rsidR="00762CAD" w:rsidRDefault="0099048A">
                <w:r>
                  <w:rPr>
                    <w:b/>
                  </w:rPr>
                  <w:t>19 945</w:t>
                </w:r>
              </w:p>
            </w:tc>
          </w:tr>
          <w:tr w:rsidR="00762CAD" w14:paraId="0EF4A127" w14:textId="77777777" w:rsidTr="00762CAD">
            <w:tc>
              <w:tcPr>
                <w:tcW w:w="907" w:type="dxa"/>
                <w:tcBorders>
                  <w:bottom w:val="single" w:sz="6" w:space="0" w:color="auto"/>
                </w:tcBorders>
              </w:tcPr>
              <w:p w14:paraId="188CB4E3" w14:textId="77777777" w:rsidR="00762CAD" w:rsidRDefault="0099048A">
                <w:r>
                  <w:rPr>
                    <w:i/>
                  </w:rPr>
                  <w:t>(76)</w:t>
                </w:r>
              </w:p>
            </w:tc>
            <w:tc>
              <w:tcPr>
                <w:tcW w:w="6917" w:type="dxa"/>
                <w:tcBorders>
                  <w:bottom w:val="single" w:sz="6" w:space="0" w:color="auto"/>
                </w:tcBorders>
              </w:tcPr>
              <w:p w14:paraId="69042288" w14:textId="77777777" w:rsidR="00762CAD" w:rsidRDefault="0099048A">
                <w:pPr>
                  <w:ind w:left="340" w:hanging="170"/>
                  <w:jc w:val="left"/>
                </w:pPr>
                <w:r>
                  <w:rPr>
                    <w:i/>
                  </w:rPr>
                  <w:t>Eliminations and adjustments</w:t>
                </w:r>
                <w:r>
                  <w:rPr>
                    <w:i/>
                    <w:vertAlign w:val="superscript"/>
                  </w:rPr>
                  <w:t xml:space="preserve"> (b)</w:t>
                </w:r>
              </w:p>
            </w:tc>
            <w:tc>
              <w:tcPr>
                <w:tcW w:w="907" w:type="dxa"/>
                <w:tcBorders>
                  <w:bottom w:val="single" w:sz="6" w:space="0" w:color="auto"/>
                </w:tcBorders>
              </w:tcPr>
              <w:p w14:paraId="5EADB2D7" w14:textId="77777777" w:rsidR="00762CAD" w:rsidRDefault="0099048A">
                <w:r>
                  <w:rPr>
                    <w:i/>
                  </w:rPr>
                  <w:t>52</w:t>
                </w:r>
              </w:p>
            </w:tc>
            <w:tc>
              <w:tcPr>
                <w:tcW w:w="907" w:type="dxa"/>
                <w:tcBorders>
                  <w:bottom w:val="single" w:sz="6" w:space="0" w:color="auto"/>
                </w:tcBorders>
              </w:tcPr>
              <w:p w14:paraId="48B2D07A" w14:textId="77777777" w:rsidR="00762CAD" w:rsidRDefault="0099048A">
                <w:r>
                  <w:rPr>
                    <w:i/>
                  </w:rPr>
                  <w:t>(5 264)</w:t>
                </w:r>
              </w:p>
            </w:tc>
          </w:tr>
          <w:tr w:rsidR="00762CAD" w14:paraId="36EBAD33" w14:textId="77777777" w:rsidTr="00762CAD">
            <w:tc>
              <w:tcPr>
                <w:tcW w:w="907" w:type="dxa"/>
                <w:tcBorders>
                  <w:top w:val="single" w:sz="6" w:space="0" w:color="auto"/>
                  <w:bottom w:val="single" w:sz="12" w:space="0" w:color="auto"/>
                </w:tcBorders>
              </w:tcPr>
              <w:p w14:paraId="59D71DEC" w14:textId="77777777" w:rsidR="00762CAD" w:rsidRDefault="0099048A">
                <w:r>
                  <w:rPr>
                    <w:b/>
                  </w:rPr>
                  <w:t>3 041</w:t>
                </w:r>
              </w:p>
            </w:tc>
            <w:tc>
              <w:tcPr>
                <w:tcW w:w="6917" w:type="dxa"/>
                <w:tcBorders>
                  <w:top w:val="single" w:sz="6" w:space="0" w:color="auto"/>
                  <w:bottom w:val="single" w:sz="12" w:space="0" w:color="auto"/>
                </w:tcBorders>
              </w:tcPr>
              <w:p w14:paraId="2CA3CEE3" w14:textId="77777777" w:rsidR="00762CAD" w:rsidRDefault="0099048A">
                <w:pPr>
                  <w:ind w:left="340" w:hanging="170"/>
                  <w:jc w:val="left"/>
                </w:pPr>
                <w:r>
                  <w:rPr>
                    <w:b/>
                  </w:rPr>
                  <w:t>Total purchases of non</w:t>
                </w:r>
                <w:r>
                  <w:rPr>
                    <w:b/>
                  </w:rPr>
                  <w:noBreakHyphen/>
                  <w:t>financial assets</w:t>
                </w:r>
              </w:p>
            </w:tc>
            <w:tc>
              <w:tcPr>
                <w:tcW w:w="907" w:type="dxa"/>
                <w:tcBorders>
                  <w:top w:val="single" w:sz="6" w:space="0" w:color="auto"/>
                  <w:bottom w:val="single" w:sz="12" w:space="0" w:color="auto"/>
                </w:tcBorders>
              </w:tcPr>
              <w:p w14:paraId="2344A060" w14:textId="77777777" w:rsidR="00762CAD" w:rsidRDefault="0099048A">
                <w:r>
                  <w:rPr>
                    <w:b/>
                  </w:rPr>
                  <w:t>3 500</w:t>
                </w:r>
              </w:p>
            </w:tc>
            <w:tc>
              <w:tcPr>
                <w:tcW w:w="907" w:type="dxa"/>
                <w:tcBorders>
                  <w:top w:val="single" w:sz="6" w:space="0" w:color="auto"/>
                  <w:bottom w:val="single" w:sz="12" w:space="0" w:color="auto"/>
                </w:tcBorders>
              </w:tcPr>
              <w:p w14:paraId="1AC94869" w14:textId="77777777" w:rsidR="00762CAD" w:rsidRDefault="0099048A">
                <w:r>
                  <w:rPr>
                    <w:b/>
                  </w:rPr>
                  <w:t>14 681</w:t>
                </w:r>
              </w:p>
            </w:tc>
          </w:tr>
        </w:tbl>
      </w:sdtContent>
    </w:sdt>
    <w:p w14:paraId="0A605B31" w14:textId="77777777" w:rsidR="00834D01" w:rsidRDefault="00834D01" w:rsidP="002E64B2">
      <w:pPr>
        <w:pStyle w:val="Note"/>
        <w:ind w:left="0" w:firstLine="0"/>
      </w:pPr>
      <w:bookmarkStart w:id="22" w:name="_Hlk84935647"/>
      <w:r w:rsidRPr="000A18F3">
        <w:t>Notes:</w:t>
      </w:r>
    </w:p>
    <w:p w14:paraId="2D971C3A" w14:textId="77777777" w:rsidR="00834D01" w:rsidRPr="000A18F3" w:rsidRDefault="00834D01" w:rsidP="00834D01">
      <w:pPr>
        <w:pStyle w:val="Note"/>
      </w:pPr>
      <w:r w:rsidRPr="000A18F3">
        <w:t>(</w:t>
      </w:r>
      <w:r w:rsidR="00564CCB">
        <w:t>a</w:t>
      </w:r>
      <w:r w:rsidRPr="000A18F3">
        <w:t>)</w:t>
      </w:r>
      <w:r w:rsidRPr="000A18F3">
        <w:tab/>
        <w:t>Other general government sector agencies</w:t>
      </w:r>
      <w:r>
        <w:t xml:space="preserve"> </w:t>
      </w:r>
      <w:r w:rsidRPr="000A18F3">
        <w:t>not allocated to departments.</w:t>
      </w:r>
    </w:p>
    <w:p w14:paraId="1922A41B" w14:textId="77777777" w:rsidR="00834D01" w:rsidRPr="000A18F3" w:rsidRDefault="00834D01" w:rsidP="00834D01">
      <w:pPr>
        <w:pStyle w:val="Note"/>
      </w:pPr>
      <w:r w:rsidRPr="000A18F3">
        <w:t>(</w:t>
      </w:r>
      <w:r w:rsidR="00564CCB">
        <w:t>b</w:t>
      </w:r>
      <w:r w:rsidRPr="000A18F3">
        <w:t>)</w:t>
      </w:r>
      <w:r w:rsidRPr="000A18F3">
        <w:tab/>
      </w:r>
      <w:r w:rsidR="00DD6098">
        <w:t>The revised b</w:t>
      </w:r>
      <w:r w:rsidRPr="000A18F3">
        <w:t>udget includes contingencies not allocated to departments and estimated departmental underspend.</w:t>
      </w:r>
    </w:p>
    <w:bookmarkEnd w:id="22"/>
    <w:p w14:paraId="60FE5AC7" w14:textId="77777777" w:rsidR="00A3662B" w:rsidRDefault="00A3662B" w:rsidP="00A3662B"/>
    <w:p w14:paraId="18ED5C43" w14:textId="77777777" w:rsidR="00834D01" w:rsidRPr="008A5239" w:rsidRDefault="00834D01" w:rsidP="008A5239"/>
    <w:p w14:paraId="64F93341" w14:textId="77777777" w:rsidR="00A3662B" w:rsidRPr="008A5239" w:rsidRDefault="00A3662B" w:rsidP="008A5239">
      <w:pPr>
        <w:pStyle w:val="Heading2"/>
      </w:pPr>
      <w:r w:rsidRPr="008A5239">
        <w:t>N</w:t>
      </w:r>
      <w:r w:rsidR="00834D01" w:rsidRPr="008A5239">
        <w:t>et</w:t>
      </w:r>
      <w:r w:rsidRPr="008A5239">
        <w:t xml:space="preserve"> acquisition of non-financial assets from transactions</w:t>
      </w:r>
    </w:p>
    <w:p w14:paraId="4730384D" w14:textId="77777777" w:rsidR="00CE17D1" w:rsidRDefault="00180823" w:rsidP="00227604">
      <w:pPr>
        <w:pStyle w:val="TableUnits"/>
      </w:pPr>
      <w:r w:rsidRPr="000A18F3">
        <w:t>($ million)</w:t>
      </w:r>
    </w:p>
    <w:sdt>
      <w:sdtPr>
        <w:rPr>
          <w:rFonts w:asciiTheme="minorHAnsi" w:hAnsiTheme="minorHAnsi"/>
          <w:i w:val="0"/>
          <w:sz w:val="22"/>
        </w:rPr>
        <w:alias w:val="Workbook: SRIMS_SQR_Operating_Statement  |  Table: Net_aquisition_NFA"/>
        <w:tag w:val="Type:DtfTable|Workbook:Rawdata\SeptQtr\September Quarter\Financial Statements\SRIMS exports\SRIMS_SQR_Operating_Statement.xlsx|Table:Net_aquisition_NFA|MergedHeadingRow:2"/>
        <w:id w:val="-715424070"/>
        <w:placeholder>
          <w:docPart w:val="74A008E312CD49419678984240B495A2"/>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722015B4"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1FECCD33" w14:textId="77777777" w:rsidR="00762CAD" w:rsidRDefault="0099048A">
                <w:pPr>
                  <w:keepNext/>
                </w:pPr>
                <w:r>
                  <w:t>2021</w:t>
                </w:r>
                <w:r>
                  <w:noBreakHyphen/>
                  <w:t>22</w:t>
                </w:r>
              </w:p>
            </w:tc>
            <w:tc>
              <w:tcPr>
                <w:tcW w:w="6777" w:type="dxa"/>
              </w:tcPr>
              <w:p w14:paraId="5A88CE3B" w14:textId="77777777" w:rsidR="00762CAD" w:rsidRDefault="00762CAD">
                <w:pPr>
                  <w:keepNext/>
                  <w:ind w:left="340" w:hanging="170"/>
                  <w:jc w:val="left"/>
                </w:pPr>
              </w:p>
            </w:tc>
            <w:tc>
              <w:tcPr>
                <w:tcW w:w="1954" w:type="dxa"/>
                <w:gridSpan w:val="2"/>
              </w:tcPr>
              <w:p w14:paraId="4D5C89D2" w14:textId="77777777" w:rsidR="00762CAD" w:rsidRDefault="0099048A">
                <w:pPr>
                  <w:keepNext/>
                  <w:jc w:val="center"/>
                </w:pPr>
                <w:r>
                  <w:t>2022</w:t>
                </w:r>
                <w:r>
                  <w:noBreakHyphen/>
                  <w:t>23</w:t>
                </w:r>
              </w:p>
            </w:tc>
          </w:tr>
          <w:tr w:rsidR="00762CAD" w14:paraId="5330F389"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53ED811E" w14:textId="77777777" w:rsidR="00762CAD" w:rsidRDefault="0099048A">
                <w:pPr>
                  <w:keepNext/>
                </w:pPr>
                <w:r>
                  <w:t>actual</w:t>
                </w:r>
                <w:r>
                  <w:br/>
                  <w:t>30 Sep</w:t>
                </w:r>
              </w:p>
            </w:tc>
            <w:tc>
              <w:tcPr>
                <w:tcW w:w="6777" w:type="dxa"/>
              </w:tcPr>
              <w:p w14:paraId="597F36EF" w14:textId="77777777" w:rsidR="00762CAD" w:rsidRDefault="00762CAD">
                <w:pPr>
                  <w:keepNext/>
                  <w:ind w:left="340" w:hanging="170"/>
                  <w:jc w:val="left"/>
                </w:pPr>
              </w:p>
            </w:tc>
            <w:tc>
              <w:tcPr>
                <w:tcW w:w="1047" w:type="dxa"/>
              </w:tcPr>
              <w:p w14:paraId="006B6344" w14:textId="77777777" w:rsidR="00762CAD" w:rsidRDefault="0099048A">
                <w:pPr>
                  <w:keepNext/>
                </w:pPr>
                <w:r>
                  <w:t>actual</w:t>
                </w:r>
                <w:r>
                  <w:br/>
                  <w:t>30 Sep</w:t>
                </w:r>
              </w:p>
            </w:tc>
            <w:tc>
              <w:tcPr>
                <w:tcW w:w="907" w:type="dxa"/>
              </w:tcPr>
              <w:p w14:paraId="32CBE585" w14:textId="77777777" w:rsidR="00762CAD" w:rsidRDefault="0099048A">
                <w:pPr>
                  <w:keepNext/>
                </w:pPr>
                <w:r>
                  <w:t>revised</w:t>
                </w:r>
                <w:r>
                  <w:br/>
                  <w:t>budget</w:t>
                </w:r>
              </w:p>
            </w:tc>
          </w:tr>
          <w:tr w:rsidR="00762CAD" w14:paraId="5EFDB04B" w14:textId="77777777">
            <w:tc>
              <w:tcPr>
                <w:tcW w:w="907" w:type="dxa"/>
              </w:tcPr>
              <w:p w14:paraId="17FBBA68" w14:textId="77777777" w:rsidR="00762CAD" w:rsidRDefault="0099048A">
                <w:r>
                  <w:t>2 981</w:t>
                </w:r>
              </w:p>
            </w:tc>
            <w:tc>
              <w:tcPr>
                <w:tcW w:w="6777" w:type="dxa"/>
              </w:tcPr>
              <w:p w14:paraId="2F2AEBAB" w14:textId="77777777" w:rsidR="00762CAD" w:rsidRDefault="0099048A">
                <w:pPr>
                  <w:ind w:left="340" w:hanging="170"/>
                  <w:jc w:val="left"/>
                </w:pPr>
                <w:r>
                  <w:t>Purchases of non</w:t>
                </w:r>
                <w:r>
                  <w:noBreakHyphen/>
                  <w:t>financial assets (including change in inventories)</w:t>
                </w:r>
              </w:p>
            </w:tc>
            <w:tc>
              <w:tcPr>
                <w:tcW w:w="1047" w:type="dxa"/>
              </w:tcPr>
              <w:p w14:paraId="1C9FC854" w14:textId="77777777" w:rsidR="00762CAD" w:rsidRDefault="0099048A">
                <w:r>
                  <w:t>3 368</w:t>
                </w:r>
              </w:p>
            </w:tc>
            <w:tc>
              <w:tcPr>
                <w:tcW w:w="907" w:type="dxa"/>
              </w:tcPr>
              <w:p w14:paraId="38D503C0" w14:textId="77777777" w:rsidR="00762CAD" w:rsidRDefault="0099048A">
                <w:r>
                  <w:t>14 174</w:t>
                </w:r>
              </w:p>
            </w:tc>
          </w:tr>
          <w:tr w:rsidR="00762CAD" w14:paraId="5068EEA8" w14:textId="77777777">
            <w:tc>
              <w:tcPr>
                <w:tcW w:w="907" w:type="dxa"/>
              </w:tcPr>
              <w:p w14:paraId="45611B64" w14:textId="77777777" w:rsidR="00762CAD" w:rsidRDefault="0099048A">
                <w:r>
                  <w:t>(44)</w:t>
                </w:r>
              </w:p>
            </w:tc>
            <w:tc>
              <w:tcPr>
                <w:tcW w:w="6777" w:type="dxa"/>
              </w:tcPr>
              <w:p w14:paraId="3964A59E" w14:textId="77777777" w:rsidR="00762CAD" w:rsidRDefault="0099048A">
                <w:pPr>
                  <w:ind w:left="340" w:hanging="170"/>
                  <w:jc w:val="left"/>
                </w:pPr>
                <w:r>
                  <w:t>Less: Sales of non</w:t>
                </w:r>
                <w:r>
                  <w:noBreakHyphen/>
                  <w:t>financial assets</w:t>
                </w:r>
              </w:p>
            </w:tc>
            <w:tc>
              <w:tcPr>
                <w:tcW w:w="1047" w:type="dxa"/>
              </w:tcPr>
              <w:p w14:paraId="65327384" w14:textId="77777777" w:rsidR="00762CAD" w:rsidRDefault="0099048A">
                <w:r>
                  <w:t>(73)</w:t>
                </w:r>
              </w:p>
            </w:tc>
            <w:tc>
              <w:tcPr>
                <w:tcW w:w="907" w:type="dxa"/>
              </w:tcPr>
              <w:p w14:paraId="5B8675FA" w14:textId="77777777" w:rsidR="00762CAD" w:rsidRDefault="0099048A">
                <w:r>
                  <w:t>(423)</w:t>
                </w:r>
              </w:p>
            </w:tc>
          </w:tr>
          <w:tr w:rsidR="00762CAD" w14:paraId="24D34F42" w14:textId="77777777">
            <w:tc>
              <w:tcPr>
                <w:tcW w:w="907" w:type="dxa"/>
              </w:tcPr>
              <w:p w14:paraId="64988004" w14:textId="77777777" w:rsidR="00762CAD" w:rsidRDefault="0099048A">
                <w:r>
                  <w:t>(1 048)</w:t>
                </w:r>
              </w:p>
            </w:tc>
            <w:tc>
              <w:tcPr>
                <w:tcW w:w="6777" w:type="dxa"/>
              </w:tcPr>
              <w:p w14:paraId="49740340" w14:textId="77777777" w:rsidR="00762CAD" w:rsidRDefault="0099048A">
                <w:pPr>
                  <w:ind w:left="340" w:hanging="170"/>
                  <w:jc w:val="left"/>
                </w:pPr>
                <w:r>
                  <w:t>Less: Depreciation and amortisation</w:t>
                </w:r>
              </w:p>
            </w:tc>
            <w:tc>
              <w:tcPr>
                <w:tcW w:w="1047" w:type="dxa"/>
              </w:tcPr>
              <w:p w14:paraId="02AD9A60" w14:textId="77777777" w:rsidR="00762CAD" w:rsidRDefault="0099048A">
                <w:r>
                  <w:t>(1 085)</w:t>
                </w:r>
              </w:p>
            </w:tc>
            <w:tc>
              <w:tcPr>
                <w:tcW w:w="907" w:type="dxa"/>
              </w:tcPr>
              <w:p w14:paraId="59080C78" w14:textId="77777777" w:rsidR="00762CAD" w:rsidRDefault="0099048A">
                <w:r>
                  <w:t>(4 712)</w:t>
                </w:r>
              </w:p>
            </w:tc>
          </w:tr>
          <w:tr w:rsidR="00762CAD" w14:paraId="577E87CF" w14:textId="77777777" w:rsidTr="00762CAD">
            <w:tc>
              <w:tcPr>
                <w:tcW w:w="907" w:type="dxa"/>
                <w:tcBorders>
                  <w:bottom w:val="single" w:sz="6" w:space="0" w:color="auto"/>
                </w:tcBorders>
              </w:tcPr>
              <w:p w14:paraId="59946487" w14:textId="77777777" w:rsidR="00762CAD" w:rsidRDefault="0099048A">
                <w:r>
                  <w:t>594</w:t>
                </w:r>
              </w:p>
            </w:tc>
            <w:tc>
              <w:tcPr>
                <w:tcW w:w="6777" w:type="dxa"/>
                <w:tcBorders>
                  <w:bottom w:val="single" w:sz="6" w:space="0" w:color="auto"/>
                </w:tcBorders>
              </w:tcPr>
              <w:p w14:paraId="2CE168CF" w14:textId="77777777" w:rsidR="00762CAD" w:rsidRDefault="0099048A">
                <w:pPr>
                  <w:ind w:left="340" w:hanging="170"/>
                  <w:jc w:val="left"/>
                </w:pPr>
                <w:r>
                  <w:t>Plus/(less): Other movements in non</w:t>
                </w:r>
                <w:r>
                  <w:noBreakHyphen/>
                  <w:t>financial assets</w:t>
                </w:r>
              </w:p>
            </w:tc>
            <w:tc>
              <w:tcPr>
                <w:tcW w:w="1047" w:type="dxa"/>
                <w:tcBorders>
                  <w:bottom w:val="single" w:sz="6" w:space="0" w:color="auto"/>
                </w:tcBorders>
              </w:tcPr>
              <w:p w14:paraId="5E7E97E7" w14:textId="77777777" w:rsidR="00762CAD" w:rsidRDefault="0099048A">
                <w:r>
                  <w:t>482</w:t>
                </w:r>
              </w:p>
            </w:tc>
            <w:tc>
              <w:tcPr>
                <w:tcW w:w="907" w:type="dxa"/>
                <w:tcBorders>
                  <w:bottom w:val="single" w:sz="6" w:space="0" w:color="auto"/>
                </w:tcBorders>
              </w:tcPr>
              <w:p w14:paraId="3996566E" w14:textId="77777777" w:rsidR="00762CAD" w:rsidRDefault="0099048A">
                <w:r>
                  <w:t>125</w:t>
                </w:r>
              </w:p>
            </w:tc>
          </w:tr>
          <w:tr w:rsidR="00762CAD" w14:paraId="148184C3" w14:textId="77777777" w:rsidTr="00762CAD">
            <w:tc>
              <w:tcPr>
                <w:tcW w:w="907" w:type="dxa"/>
                <w:tcBorders>
                  <w:top w:val="single" w:sz="6" w:space="0" w:color="auto"/>
                  <w:bottom w:val="single" w:sz="12" w:space="0" w:color="auto"/>
                </w:tcBorders>
              </w:tcPr>
              <w:p w14:paraId="2C2D05D7" w14:textId="77777777" w:rsidR="00762CAD" w:rsidRDefault="0099048A">
                <w:r>
                  <w:rPr>
                    <w:b/>
                  </w:rPr>
                  <w:t>2 483</w:t>
                </w:r>
              </w:p>
            </w:tc>
            <w:tc>
              <w:tcPr>
                <w:tcW w:w="6777" w:type="dxa"/>
                <w:tcBorders>
                  <w:top w:val="single" w:sz="6" w:space="0" w:color="auto"/>
                  <w:bottom w:val="single" w:sz="12" w:space="0" w:color="auto"/>
                </w:tcBorders>
              </w:tcPr>
              <w:p w14:paraId="5645C353" w14:textId="77777777" w:rsidR="00762CAD" w:rsidRDefault="0099048A">
                <w:pPr>
                  <w:ind w:left="340" w:hanging="170"/>
                  <w:jc w:val="left"/>
                </w:pPr>
                <w:r>
                  <w:rPr>
                    <w:b/>
                  </w:rPr>
                  <w:t>Total net acquisition of non</w:t>
                </w:r>
                <w:r>
                  <w:rPr>
                    <w:b/>
                  </w:rPr>
                  <w:noBreakHyphen/>
                  <w:t>financial assets from transactions</w:t>
                </w:r>
              </w:p>
            </w:tc>
            <w:tc>
              <w:tcPr>
                <w:tcW w:w="1047" w:type="dxa"/>
                <w:tcBorders>
                  <w:top w:val="single" w:sz="6" w:space="0" w:color="auto"/>
                  <w:bottom w:val="single" w:sz="12" w:space="0" w:color="auto"/>
                </w:tcBorders>
              </w:tcPr>
              <w:p w14:paraId="4D632629" w14:textId="77777777" w:rsidR="00762CAD" w:rsidRDefault="0099048A">
                <w:r>
                  <w:rPr>
                    <w:b/>
                  </w:rPr>
                  <w:t>2 692</w:t>
                </w:r>
              </w:p>
            </w:tc>
            <w:tc>
              <w:tcPr>
                <w:tcW w:w="907" w:type="dxa"/>
                <w:tcBorders>
                  <w:top w:val="single" w:sz="6" w:space="0" w:color="auto"/>
                  <w:bottom w:val="single" w:sz="12" w:space="0" w:color="auto"/>
                </w:tcBorders>
              </w:tcPr>
              <w:p w14:paraId="6FBBD905" w14:textId="77777777" w:rsidR="00762CAD" w:rsidRDefault="0099048A">
                <w:r>
                  <w:rPr>
                    <w:b/>
                  </w:rPr>
                  <w:t>9 164</w:t>
                </w:r>
              </w:p>
            </w:tc>
          </w:tr>
        </w:tbl>
      </w:sdtContent>
    </w:sdt>
    <w:p w14:paraId="47CEEEB4" w14:textId="77777777" w:rsidR="00834D01" w:rsidRPr="009E7907" w:rsidRDefault="00834D01" w:rsidP="00834D01">
      <w:pPr>
        <w:pStyle w:val="Source"/>
      </w:pPr>
      <w:bookmarkStart w:id="23" w:name="_Hlk84936160"/>
    </w:p>
    <w:bookmarkEnd w:id="23"/>
    <w:p w14:paraId="68A83C44" w14:textId="77777777" w:rsidR="006B2749" w:rsidRPr="000A18F3" w:rsidRDefault="006B2749" w:rsidP="006B2749"/>
    <w:p w14:paraId="191CE47B" w14:textId="77777777" w:rsidR="006B2749" w:rsidRPr="000A18F3" w:rsidRDefault="006B2749" w:rsidP="006B2749"/>
    <w:p w14:paraId="04760C1E" w14:textId="77777777" w:rsidR="00AC1226" w:rsidRPr="000A18F3" w:rsidRDefault="00AC1226" w:rsidP="006B2749">
      <w:r w:rsidRPr="000A18F3">
        <w:br w:type="page"/>
      </w:r>
    </w:p>
    <w:p w14:paraId="3FBB8EAD" w14:textId="77777777" w:rsidR="00180823" w:rsidRPr="000A18F3" w:rsidRDefault="00955520" w:rsidP="006F02B5">
      <w:pPr>
        <w:pStyle w:val="Heading1"/>
      </w:pPr>
      <w:bookmarkStart w:id="24" w:name="_Toc84937331"/>
      <w:r w:rsidRPr="000A18F3">
        <w:lastRenderedPageBreak/>
        <w:t>Major assets and investments</w:t>
      </w:r>
      <w:bookmarkEnd w:id="24"/>
    </w:p>
    <w:p w14:paraId="195D4A08" w14:textId="77777777" w:rsidR="00C570E4" w:rsidRPr="000A18F3" w:rsidRDefault="00C570E4" w:rsidP="005B4BA6">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2AEDDDD0" w14:textId="77777777" w:rsidR="00180823" w:rsidRPr="000A18F3" w:rsidRDefault="00180823" w:rsidP="00EA775F">
      <w:pPr>
        <w:pStyle w:val="Heading30"/>
      </w:pPr>
      <w:r w:rsidRPr="000A18F3">
        <w:t>Introduction</w:t>
      </w:r>
    </w:p>
    <w:p w14:paraId="0263444A" w14:textId="77777777" w:rsidR="00B371AC" w:rsidRPr="000A18F3" w:rsidRDefault="00B371AC" w:rsidP="00EA775F">
      <w:r w:rsidRPr="000A18F3">
        <w:t>This sec</w:t>
      </w:r>
      <w:r w:rsidR="00C43968" w:rsidRPr="000A18F3">
        <w:t xml:space="preserve">tion outlines those assets </w:t>
      </w:r>
      <w:r w:rsidRPr="000A18F3">
        <w:t xml:space="preserve">the general government sector controls, reflecting investing activities in the current </w:t>
      </w:r>
      <w:r w:rsidR="00D3317C" w:rsidRPr="000A18F3">
        <w:t xml:space="preserve">period </w:t>
      </w:r>
      <w:r w:rsidRPr="000A18F3">
        <w:t>and prior years.</w:t>
      </w:r>
    </w:p>
    <w:p w14:paraId="353F888D" w14:textId="77777777" w:rsidR="00733171" w:rsidRPr="000A18F3" w:rsidRDefault="00733171" w:rsidP="00EA775F"/>
    <w:p w14:paraId="61664F82" w14:textId="77777777" w:rsidR="00C570E4" w:rsidRPr="000A18F3" w:rsidRDefault="00C570E4" w:rsidP="00B371AC">
      <w:pPr>
        <w:sectPr w:rsidR="00C570E4" w:rsidRPr="000A18F3" w:rsidSect="0080414E">
          <w:type w:val="continuous"/>
          <w:pgSz w:w="11907" w:h="16839" w:code="9"/>
          <w:pgMar w:top="851" w:right="1134" w:bottom="851" w:left="1134" w:header="624" w:footer="567" w:gutter="0"/>
          <w:cols w:num="2" w:space="567"/>
          <w:docGrid w:linePitch="360"/>
        </w:sectPr>
      </w:pPr>
    </w:p>
    <w:p w14:paraId="2D05073E" w14:textId="77777777" w:rsidR="005B4BA6" w:rsidRPr="000A18F3" w:rsidRDefault="00180823" w:rsidP="005B4BA6">
      <w:pPr>
        <w:pStyle w:val="Heading2"/>
      </w:pPr>
      <w:r w:rsidRPr="000A18F3">
        <w:t>Total land, buildings, infrastructure, plant and equipment</w:t>
      </w:r>
      <w:r w:rsidR="00EE235A" w:rsidRPr="000A18F3">
        <w:t xml:space="preserve"> </w:t>
      </w:r>
    </w:p>
    <w:p w14:paraId="34F3A745" w14:textId="77777777" w:rsidR="00CE17D1" w:rsidRDefault="00180823" w:rsidP="00227604">
      <w:pPr>
        <w:pStyle w:val="TableUnits"/>
      </w:pPr>
      <w:r w:rsidRPr="000A18F3">
        <w:t>($ million)</w:t>
      </w:r>
    </w:p>
    <w:sdt>
      <w:sdtPr>
        <w:rPr>
          <w:rFonts w:asciiTheme="minorHAnsi" w:hAnsiTheme="minorHAnsi"/>
          <w:i w:val="0"/>
          <w:sz w:val="22"/>
        </w:rPr>
        <w:alias w:val="Workbook: SRIMS_SQR_Balance_Sheet_1  |  Table: Total_land_buildings_infrastruc"/>
        <w:tag w:val="Type:DtfTable|Workbook:Rawdata\SeptQtr\September Quarter\Financial Statements\SRIMS exports\SRIMS_SQR_Balance_Sheet_1.xlsx|Table:Total_land_buildings_infrastruc|MergedHeadingRow:2"/>
        <w:id w:val="-1133553308"/>
        <w:placeholder>
          <w:docPart w:val="3BC49F767BA8476E985E6B53D0F49F00"/>
        </w:placeholder>
      </w:sdtPr>
      <w:sdtEndPr/>
      <w:sdtContent>
        <w:tbl>
          <w:tblPr>
            <w:tblStyle w:val="DTFTable"/>
            <w:tblW w:w="9638" w:type="dxa"/>
            <w:tblLayout w:type="fixed"/>
            <w:tblLook w:val="0620" w:firstRow="1" w:lastRow="0" w:firstColumn="0" w:lastColumn="0" w:noHBand="1" w:noVBand="1"/>
          </w:tblPr>
          <w:tblGrid>
            <w:gridCol w:w="907"/>
            <w:gridCol w:w="5785"/>
            <w:gridCol w:w="992"/>
            <w:gridCol w:w="1047"/>
            <w:gridCol w:w="907"/>
          </w:tblGrid>
          <w:tr w:rsidR="00762CAD" w14:paraId="4D620E1F"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0264E26E" w14:textId="77777777" w:rsidR="00762CAD" w:rsidRDefault="0099048A">
                <w:pPr>
                  <w:keepNext/>
                </w:pPr>
                <w:r>
                  <w:t>2021</w:t>
                </w:r>
                <w:r>
                  <w:noBreakHyphen/>
                  <w:t>22</w:t>
                </w:r>
              </w:p>
            </w:tc>
            <w:tc>
              <w:tcPr>
                <w:tcW w:w="5785" w:type="dxa"/>
              </w:tcPr>
              <w:p w14:paraId="734F39B3" w14:textId="77777777" w:rsidR="00762CAD" w:rsidRDefault="00762CAD">
                <w:pPr>
                  <w:keepNext/>
                  <w:ind w:left="340" w:hanging="170"/>
                  <w:jc w:val="left"/>
                </w:pPr>
              </w:p>
            </w:tc>
            <w:tc>
              <w:tcPr>
                <w:tcW w:w="992" w:type="dxa"/>
              </w:tcPr>
              <w:p w14:paraId="41657A85" w14:textId="77777777" w:rsidR="00762CAD" w:rsidRDefault="00762CAD">
                <w:pPr>
                  <w:keepNext/>
                </w:pPr>
              </w:p>
            </w:tc>
            <w:tc>
              <w:tcPr>
                <w:tcW w:w="1047" w:type="dxa"/>
              </w:tcPr>
              <w:p w14:paraId="6D1A1FD9" w14:textId="77777777" w:rsidR="00762CAD" w:rsidRDefault="0099048A">
                <w:pPr>
                  <w:keepNext/>
                </w:pPr>
                <w:r>
                  <w:t>2022</w:t>
                </w:r>
                <w:r>
                  <w:noBreakHyphen/>
                  <w:t>23</w:t>
                </w:r>
              </w:p>
            </w:tc>
            <w:tc>
              <w:tcPr>
                <w:tcW w:w="907" w:type="dxa"/>
              </w:tcPr>
              <w:p w14:paraId="1E44B860" w14:textId="77777777" w:rsidR="00762CAD" w:rsidRDefault="00762CAD">
                <w:pPr>
                  <w:keepNext/>
                </w:pPr>
              </w:p>
            </w:tc>
          </w:tr>
          <w:tr w:rsidR="00762CAD" w14:paraId="332F9065"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45C48D88" w14:textId="77777777" w:rsidR="00762CAD" w:rsidRDefault="0099048A">
                <w:pPr>
                  <w:keepNext/>
                </w:pPr>
                <w:r>
                  <w:t>actual</w:t>
                </w:r>
                <w:r>
                  <w:br/>
                  <w:t>30 Sep</w:t>
                </w:r>
              </w:p>
            </w:tc>
            <w:tc>
              <w:tcPr>
                <w:tcW w:w="5785" w:type="dxa"/>
              </w:tcPr>
              <w:p w14:paraId="2076852E" w14:textId="77777777" w:rsidR="00762CAD" w:rsidRDefault="00762CAD">
                <w:pPr>
                  <w:keepNext/>
                  <w:ind w:left="340" w:hanging="170"/>
                  <w:jc w:val="left"/>
                </w:pPr>
              </w:p>
            </w:tc>
            <w:tc>
              <w:tcPr>
                <w:tcW w:w="992" w:type="dxa"/>
              </w:tcPr>
              <w:p w14:paraId="7DE00954" w14:textId="4544919F" w:rsidR="00762CAD" w:rsidRDefault="0099048A">
                <w:pPr>
                  <w:keepNext/>
                </w:pPr>
                <w:r>
                  <w:t>opening</w:t>
                </w:r>
                <w:r>
                  <w:br/>
                  <w:t>1 Jul</w:t>
                </w:r>
                <w:r w:rsidR="00CB5D8E">
                  <w:t xml:space="preserve"> </w:t>
                </w:r>
                <w:r w:rsidR="00CB5D8E" w:rsidRPr="00CB5D8E">
                  <w:rPr>
                    <w:vertAlign w:val="superscript"/>
                  </w:rPr>
                  <w:t>(a)</w:t>
                </w:r>
              </w:p>
            </w:tc>
            <w:tc>
              <w:tcPr>
                <w:tcW w:w="1047" w:type="dxa"/>
              </w:tcPr>
              <w:p w14:paraId="16D2D0A2" w14:textId="77777777" w:rsidR="00762CAD" w:rsidRDefault="0099048A">
                <w:pPr>
                  <w:keepNext/>
                </w:pPr>
                <w:r>
                  <w:t>actual</w:t>
                </w:r>
                <w:r>
                  <w:br/>
                  <w:t>30 Sep</w:t>
                </w:r>
              </w:p>
            </w:tc>
            <w:tc>
              <w:tcPr>
                <w:tcW w:w="907" w:type="dxa"/>
              </w:tcPr>
              <w:p w14:paraId="309A86BB" w14:textId="77777777" w:rsidR="00762CAD" w:rsidRDefault="0099048A">
                <w:pPr>
                  <w:keepNext/>
                </w:pPr>
                <w:r>
                  <w:t>revised</w:t>
                </w:r>
                <w:r>
                  <w:br/>
                  <w:t>budget</w:t>
                </w:r>
              </w:p>
            </w:tc>
          </w:tr>
          <w:tr w:rsidR="00762CAD" w14:paraId="125D05FE" w14:textId="77777777">
            <w:tc>
              <w:tcPr>
                <w:tcW w:w="907" w:type="dxa"/>
              </w:tcPr>
              <w:p w14:paraId="42C35213" w14:textId="77777777" w:rsidR="00762CAD" w:rsidRDefault="0099048A">
                <w:r>
                  <w:t>46 758</w:t>
                </w:r>
              </w:p>
            </w:tc>
            <w:tc>
              <w:tcPr>
                <w:tcW w:w="5785" w:type="dxa"/>
              </w:tcPr>
              <w:p w14:paraId="5A308582" w14:textId="77777777" w:rsidR="00762CAD" w:rsidRDefault="0099048A">
                <w:pPr>
                  <w:ind w:left="340" w:hanging="170"/>
                  <w:jc w:val="left"/>
                </w:pPr>
                <w:r>
                  <w:t>Buildings</w:t>
                </w:r>
              </w:p>
            </w:tc>
            <w:tc>
              <w:tcPr>
                <w:tcW w:w="992" w:type="dxa"/>
              </w:tcPr>
              <w:p w14:paraId="127EA791" w14:textId="77777777" w:rsidR="00762CAD" w:rsidRDefault="0099048A">
                <w:r>
                  <w:t>52 468</w:t>
                </w:r>
              </w:p>
            </w:tc>
            <w:tc>
              <w:tcPr>
                <w:tcW w:w="1047" w:type="dxa"/>
              </w:tcPr>
              <w:p w14:paraId="1FEF2943" w14:textId="77777777" w:rsidR="00762CAD" w:rsidRDefault="0099048A">
                <w:r>
                  <w:t>52 992</w:t>
                </w:r>
              </w:p>
            </w:tc>
            <w:tc>
              <w:tcPr>
                <w:tcW w:w="907" w:type="dxa"/>
              </w:tcPr>
              <w:p w14:paraId="350EC309" w14:textId="77777777" w:rsidR="00762CAD" w:rsidRDefault="0099048A">
                <w:r>
                  <w:t>54 426</w:t>
                </w:r>
              </w:p>
            </w:tc>
          </w:tr>
          <w:tr w:rsidR="00762CAD" w14:paraId="2E367C7C" w14:textId="77777777">
            <w:tc>
              <w:tcPr>
                <w:tcW w:w="907" w:type="dxa"/>
              </w:tcPr>
              <w:p w14:paraId="15BB8CF6" w14:textId="77777777" w:rsidR="00762CAD" w:rsidRDefault="0099048A">
                <w:r>
                  <w:t>77 885</w:t>
                </w:r>
              </w:p>
            </w:tc>
            <w:tc>
              <w:tcPr>
                <w:tcW w:w="5785" w:type="dxa"/>
              </w:tcPr>
              <w:p w14:paraId="571B68DF" w14:textId="77777777" w:rsidR="00762CAD" w:rsidRDefault="0099048A">
                <w:pPr>
                  <w:ind w:left="340" w:hanging="170"/>
                  <w:jc w:val="left"/>
                </w:pPr>
                <w:r>
                  <w:t>Land and national parks</w:t>
                </w:r>
              </w:p>
            </w:tc>
            <w:tc>
              <w:tcPr>
                <w:tcW w:w="992" w:type="dxa"/>
              </w:tcPr>
              <w:p w14:paraId="519312FE" w14:textId="77777777" w:rsidR="00762CAD" w:rsidRDefault="0099048A">
                <w:r>
                  <w:t>93 099</w:t>
                </w:r>
              </w:p>
            </w:tc>
            <w:tc>
              <w:tcPr>
                <w:tcW w:w="1047" w:type="dxa"/>
              </w:tcPr>
              <w:p w14:paraId="124C8E44" w14:textId="77777777" w:rsidR="00762CAD" w:rsidRDefault="0099048A">
                <w:r>
                  <w:t>93 340</w:t>
                </w:r>
              </w:p>
            </w:tc>
            <w:tc>
              <w:tcPr>
                <w:tcW w:w="907" w:type="dxa"/>
              </w:tcPr>
              <w:p w14:paraId="1DFA8113" w14:textId="77777777" w:rsidR="00762CAD" w:rsidRDefault="0099048A">
                <w:r>
                  <w:t>94 476</w:t>
                </w:r>
              </w:p>
            </w:tc>
          </w:tr>
          <w:tr w:rsidR="00762CAD" w14:paraId="09D849DA" w14:textId="77777777">
            <w:tc>
              <w:tcPr>
                <w:tcW w:w="907" w:type="dxa"/>
              </w:tcPr>
              <w:p w14:paraId="7B527EEE" w14:textId="77777777" w:rsidR="00762CAD" w:rsidRDefault="0099048A">
                <w:r>
                  <w:t>16 034</w:t>
                </w:r>
              </w:p>
            </w:tc>
            <w:tc>
              <w:tcPr>
                <w:tcW w:w="5785" w:type="dxa"/>
              </w:tcPr>
              <w:p w14:paraId="26DC6128" w14:textId="77777777" w:rsidR="00762CAD" w:rsidRDefault="0099048A">
                <w:pPr>
                  <w:ind w:left="340" w:hanging="170"/>
                  <w:jc w:val="left"/>
                </w:pPr>
                <w:r>
                  <w:t>Infrastructure systems</w:t>
                </w:r>
              </w:p>
            </w:tc>
            <w:tc>
              <w:tcPr>
                <w:tcW w:w="992" w:type="dxa"/>
              </w:tcPr>
              <w:p w14:paraId="6F87F633" w14:textId="77777777" w:rsidR="00762CAD" w:rsidRDefault="0099048A">
                <w:r>
                  <w:t>19 826</w:t>
                </w:r>
              </w:p>
            </w:tc>
            <w:tc>
              <w:tcPr>
                <w:tcW w:w="1047" w:type="dxa"/>
              </w:tcPr>
              <w:p w14:paraId="4DFCE4FC" w14:textId="77777777" w:rsidR="00762CAD" w:rsidRDefault="0099048A">
                <w:r>
                  <w:t>21 306</w:t>
                </w:r>
              </w:p>
            </w:tc>
            <w:tc>
              <w:tcPr>
                <w:tcW w:w="907" w:type="dxa"/>
              </w:tcPr>
              <w:p w14:paraId="79E96518" w14:textId="77777777" w:rsidR="00762CAD" w:rsidRDefault="0099048A">
                <w:r>
                  <w:t>25 680</w:t>
                </w:r>
              </w:p>
            </w:tc>
          </w:tr>
          <w:tr w:rsidR="00762CAD" w14:paraId="6B55C5F3" w14:textId="77777777">
            <w:tc>
              <w:tcPr>
                <w:tcW w:w="907" w:type="dxa"/>
              </w:tcPr>
              <w:p w14:paraId="4995D4AF" w14:textId="77777777" w:rsidR="00762CAD" w:rsidRDefault="0099048A">
                <w:r>
                  <w:t>4 723</w:t>
                </w:r>
              </w:p>
            </w:tc>
            <w:tc>
              <w:tcPr>
                <w:tcW w:w="5785" w:type="dxa"/>
              </w:tcPr>
              <w:p w14:paraId="140D2906" w14:textId="77777777" w:rsidR="00762CAD" w:rsidRDefault="0099048A">
                <w:pPr>
                  <w:ind w:left="340" w:hanging="170"/>
                  <w:jc w:val="left"/>
                </w:pPr>
                <w:r>
                  <w:t>Plant, equipment and vehicles</w:t>
                </w:r>
              </w:p>
            </w:tc>
            <w:tc>
              <w:tcPr>
                <w:tcW w:w="992" w:type="dxa"/>
              </w:tcPr>
              <w:p w14:paraId="57EB90C9" w14:textId="77777777" w:rsidR="00762CAD" w:rsidRDefault="0099048A">
                <w:r>
                  <w:t>5 360</w:t>
                </w:r>
              </w:p>
            </w:tc>
            <w:tc>
              <w:tcPr>
                <w:tcW w:w="1047" w:type="dxa"/>
              </w:tcPr>
              <w:p w14:paraId="031E6569" w14:textId="77777777" w:rsidR="00762CAD" w:rsidRDefault="0099048A">
                <w:r>
                  <w:t>5 529</w:t>
                </w:r>
              </w:p>
            </w:tc>
            <w:tc>
              <w:tcPr>
                <w:tcW w:w="907" w:type="dxa"/>
              </w:tcPr>
              <w:p w14:paraId="40252052" w14:textId="77777777" w:rsidR="00762CAD" w:rsidRDefault="0099048A">
                <w:r>
                  <w:t>6 506</w:t>
                </w:r>
              </w:p>
            </w:tc>
          </w:tr>
          <w:tr w:rsidR="00762CAD" w14:paraId="7EF07408" w14:textId="77777777">
            <w:tc>
              <w:tcPr>
                <w:tcW w:w="907" w:type="dxa"/>
              </w:tcPr>
              <w:p w14:paraId="5497FC27" w14:textId="77777777" w:rsidR="00762CAD" w:rsidRDefault="0099048A">
                <w:r>
                  <w:t>36 480</w:t>
                </w:r>
              </w:p>
            </w:tc>
            <w:tc>
              <w:tcPr>
                <w:tcW w:w="5785" w:type="dxa"/>
              </w:tcPr>
              <w:p w14:paraId="65B14E31" w14:textId="77777777" w:rsidR="00762CAD" w:rsidRDefault="0099048A">
                <w:pPr>
                  <w:ind w:left="340" w:hanging="170"/>
                  <w:jc w:val="left"/>
                </w:pPr>
                <w:r>
                  <w:t>Roads and road infrastructure</w:t>
                </w:r>
              </w:p>
            </w:tc>
            <w:tc>
              <w:tcPr>
                <w:tcW w:w="992" w:type="dxa"/>
              </w:tcPr>
              <w:p w14:paraId="5E118876" w14:textId="77777777" w:rsidR="00762CAD" w:rsidRDefault="0099048A">
                <w:r>
                  <w:t>38 019</w:t>
                </w:r>
              </w:p>
            </w:tc>
            <w:tc>
              <w:tcPr>
                <w:tcW w:w="1047" w:type="dxa"/>
              </w:tcPr>
              <w:p w14:paraId="61AD0ED3" w14:textId="77777777" w:rsidR="00762CAD" w:rsidRDefault="0099048A">
                <w:r>
                  <w:t>39 268</w:t>
                </w:r>
              </w:p>
            </w:tc>
            <w:tc>
              <w:tcPr>
                <w:tcW w:w="907" w:type="dxa"/>
              </w:tcPr>
              <w:p w14:paraId="471EAD70" w14:textId="77777777" w:rsidR="00762CAD" w:rsidRDefault="0099048A">
                <w:r>
                  <w:t>40 213</w:t>
                </w:r>
              </w:p>
            </w:tc>
          </w:tr>
          <w:tr w:rsidR="00762CAD" w14:paraId="2FF667B9" w14:textId="77777777">
            <w:tc>
              <w:tcPr>
                <w:tcW w:w="907" w:type="dxa"/>
              </w:tcPr>
              <w:p w14:paraId="69A048A5" w14:textId="77777777" w:rsidR="00762CAD" w:rsidRDefault="0099048A">
                <w:r>
                  <w:t>10 023</w:t>
                </w:r>
              </w:p>
            </w:tc>
            <w:tc>
              <w:tcPr>
                <w:tcW w:w="5785" w:type="dxa"/>
              </w:tcPr>
              <w:p w14:paraId="450FD7F4" w14:textId="77777777" w:rsidR="00762CAD" w:rsidRDefault="0099048A">
                <w:pPr>
                  <w:ind w:left="340" w:hanging="170"/>
                  <w:jc w:val="left"/>
                </w:pPr>
                <w:r>
                  <w:t>Earthworks</w:t>
                </w:r>
              </w:p>
            </w:tc>
            <w:tc>
              <w:tcPr>
                <w:tcW w:w="992" w:type="dxa"/>
              </w:tcPr>
              <w:p w14:paraId="0BDC88B4" w14:textId="77777777" w:rsidR="00762CAD" w:rsidRDefault="0099048A">
                <w:r>
                  <w:t>10 231</w:t>
                </w:r>
              </w:p>
            </w:tc>
            <w:tc>
              <w:tcPr>
                <w:tcW w:w="1047" w:type="dxa"/>
              </w:tcPr>
              <w:p w14:paraId="26752BCC" w14:textId="77777777" w:rsidR="00762CAD" w:rsidRDefault="0099048A">
                <w:r>
                  <w:t>10 231</w:t>
                </w:r>
              </w:p>
            </w:tc>
            <w:tc>
              <w:tcPr>
                <w:tcW w:w="907" w:type="dxa"/>
              </w:tcPr>
              <w:p w14:paraId="781DF2BE" w14:textId="77777777" w:rsidR="00762CAD" w:rsidRDefault="0099048A">
                <w:r>
                  <w:t>10 035</w:t>
                </w:r>
              </w:p>
            </w:tc>
          </w:tr>
          <w:tr w:rsidR="00762CAD" w14:paraId="71E72528" w14:textId="77777777" w:rsidTr="00762CAD">
            <w:tc>
              <w:tcPr>
                <w:tcW w:w="907" w:type="dxa"/>
                <w:tcBorders>
                  <w:bottom w:val="single" w:sz="6" w:space="0" w:color="auto"/>
                </w:tcBorders>
              </w:tcPr>
              <w:p w14:paraId="1AF5F20F" w14:textId="77777777" w:rsidR="00762CAD" w:rsidRDefault="0099048A">
                <w:r>
                  <w:t>6 539</w:t>
                </w:r>
              </w:p>
            </w:tc>
            <w:tc>
              <w:tcPr>
                <w:tcW w:w="5785" w:type="dxa"/>
                <w:tcBorders>
                  <w:bottom w:val="single" w:sz="6" w:space="0" w:color="auto"/>
                </w:tcBorders>
              </w:tcPr>
              <w:p w14:paraId="6853F8B9" w14:textId="77777777" w:rsidR="00762CAD" w:rsidRDefault="0099048A">
                <w:pPr>
                  <w:ind w:left="340" w:hanging="170"/>
                  <w:jc w:val="left"/>
                </w:pPr>
                <w:r>
                  <w:t>Cultural assets</w:t>
                </w:r>
              </w:p>
            </w:tc>
            <w:tc>
              <w:tcPr>
                <w:tcW w:w="992" w:type="dxa"/>
                <w:tcBorders>
                  <w:bottom w:val="single" w:sz="6" w:space="0" w:color="auto"/>
                </w:tcBorders>
              </w:tcPr>
              <w:p w14:paraId="7879B1C9" w14:textId="77777777" w:rsidR="00762CAD" w:rsidRDefault="0099048A">
                <w:r>
                  <w:t>6 768</w:t>
                </w:r>
              </w:p>
            </w:tc>
            <w:tc>
              <w:tcPr>
                <w:tcW w:w="1047" w:type="dxa"/>
                <w:tcBorders>
                  <w:bottom w:val="single" w:sz="6" w:space="0" w:color="auto"/>
                </w:tcBorders>
              </w:tcPr>
              <w:p w14:paraId="6FA67164" w14:textId="77777777" w:rsidR="00762CAD" w:rsidRDefault="0099048A">
                <w:r>
                  <w:t>6 649</w:t>
                </w:r>
              </w:p>
            </w:tc>
            <w:tc>
              <w:tcPr>
                <w:tcW w:w="907" w:type="dxa"/>
                <w:tcBorders>
                  <w:bottom w:val="single" w:sz="6" w:space="0" w:color="auto"/>
                </w:tcBorders>
              </w:tcPr>
              <w:p w14:paraId="5F58EF74" w14:textId="77777777" w:rsidR="00762CAD" w:rsidRDefault="0099048A">
                <w:r>
                  <w:t>6 765</w:t>
                </w:r>
              </w:p>
            </w:tc>
          </w:tr>
          <w:tr w:rsidR="00762CAD" w14:paraId="0DC32A80" w14:textId="77777777" w:rsidTr="00762CAD">
            <w:tc>
              <w:tcPr>
                <w:tcW w:w="907" w:type="dxa"/>
                <w:tcBorders>
                  <w:top w:val="single" w:sz="6" w:space="0" w:color="auto"/>
                  <w:bottom w:val="single" w:sz="12" w:space="0" w:color="auto"/>
                </w:tcBorders>
              </w:tcPr>
              <w:p w14:paraId="4B895E93" w14:textId="77777777" w:rsidR="00762CAD" w:rsidRDefault="0099048A">
                <w:r>
                  <w:rPr>
                    <w:b/>
                  </w:rPr>
                  <w:t>198 442</w:t>
                </w:r>
              </w:p>
            </w:tc>
            <w:tc>
              <w:tcPr>
                <w:tcW w:w="5785" w:type="dxa"/>
                <w:tcBorders>
                  <w:top w:val="single" w:sz="6" w:space="0" w:color="auto"/>
                  <w:bottom w:val="single" w:sz="12" w:space="0" w:color="auto"/>
                </w:tcBorders>
              </w:tcPr>
              <w:p w14:paraId="6FFE0EBB" w14:textId="77777777" w:rsidR="00762CAD" w:rsidRDefault="0099048A">
                <w:pPr>
                  <w:ind w:left="340" w:hanging="170"/>
                  <w:jc w:val="left"/>
                </w:pPr>
                <w:r>
                  <w:rPr>
                    <w:b/>
                  </w:rPr>
                  <w:t>Total land, buildings, infrastructure, plant and equipment</w:t>
                </w:r>
              </w:p>
            </w:tc>
            <w:tc>
              <w:tcPr>
                <w:tcW w:w="992" w:type="dxa"/>
                <w:tcBorders>
                  <w:top w:val="single" w:sz="6" w:space="0" w:color="auto"/>
                  <w:bottom w:val="single" w:sz="12" w:space="0" w:color="auto"/>
                </w:tcBorders>
              </w:tcPr>
              <w:p w14:paraId="00881A44" w14:textId="77777777" w:rsidR="00762CAD" w:rsidRDefault="0099048A">
                <w:r>
                  <w:rPr>
                    <w:b/>
                  </w:rPr>
                  <w:t>225 771</w:t>
                </w:r>
              </w:p>
            </w:tc>
            <w:tc>
              <w:tcPr>
                <w:tcW w:w="1047" w:type="dxa"/>
                <w:tcBorders>
                  <w:top w:val="single" w:sz="6" w:space="0" w:color="auto"/>
                  <w:bottom w:val="single" w:sz="12" w:space="0" w:color="auto"/>
                </w:tcBorders>
              </w:tcPr>
              <w:p w14:paraId="00645FC6" w14:textId="77777777" w:rsidR="00762CAD" w:rsidRDefault="0099048A">
                <w:r>
                  <w:rPr>
                    <w:b/>
                  </w:rPr>
                  <w:t>229 316</w:t>
                </w:r>
              </w:p>
            </w:tc>
            <w:tc>
              <w:tcPr>
                <w:tcW w:w="907" w:type="dxa"/>
                <w:tcBorders>
                  <w:top w:val="single" w:sz="6" w:space="0" w:color="auto"/>
                  <w:bottom w:val="single" w:sz="12" w:space="0" w:color="auto"/>
                </w:tcBorders>
              </w:tcPr>
              <w:p w14:paraId="25BAE3D5" w14:textId="77777777" w:rsidR="00762CAD" w:rsidRDefault="0099048A">
                <w:r>
                  <w:rPr>
                    <w:b/>
                  </w:rPr>
                  <w:t>238 100</w:t>
                </w:r>
              </w:p>
            </w:tc>
          </w:tr>
        </w:tbl>
      </w:sdtContent>
    </w:sdt>
    <w:p w14:paraId="77DB4BC1" w14:textId="77777777" w:rsidR="00CB5D8E" w:rsidRDefault="00CB5D8E" w:rsidP="00CB5D8E">
      <w:pPr>
        <w:pStyle w:val="Note"/>
      </w:pPr>
      <w:r>
        <w:t>Note:</w:t>
      </w:r>
    </w:p>
    <w:p w14:paraId="289EEE57" w14:textId="5F9A09A8" w:rsidR="00CB5D8E" w:rsidRDefault="00CB5D8E" w:rsidP="00CB5D8E">
      <w:pPr>
        <w:pStyle w:val="Note"/>
      </w:pPr>
      <w:r>
        <w:t>(a)</w:t>
      </w:r>
      <w:r>
        <w:tab/>
      </w:r>
      <w:r w:rsidRPr="005E2684">
        <w:t>On 1 July 2022, the seven Waste and Resource Recovery Groups were abolished and transferred from the PNFC sector to be amalgamated into</w:t>
      </w:r>
      <w:r>
        <w:t xml:space="preserve"> the Department of Environment, Land, Water and Planning</w:t>
      </w:r>
      <w:r w:rsidRPr="005E2684">
        <w:t xml:space="preserve"> </w:t>
      </w:r>
      <w:r>
        <w:t>(</w:t>
      </w:r>
      <w:r w:rsidRPr="005E2684">
        <w:t>DELWP</w:t>
      </w:r>
      <w:r>
        <w:t>)</w:t>
      </w:r>
      <w:r w:rsidRPr="005E2684">
        <w:t xml:space="preserve"> to form a business unit within DELWP, Recycling Victoria. This has resulted in the 1 July 2022 opening balance not equalling the 30 June closing balance.</w:t>
      </w:r>
    </w:p>
    <w:p w14:paraId="6A4B8C6C" w14:textId="77777777" w:rsidR="00781F4B" w:rsidRPr="000A18F3" w:rsidRDefault="00781F4B" w:rsidP="006B2749"/>
    <w:p w14:paraId="6F570118" w14:textId="77777777" w:rsidR="00781F4B" w:rsidRPr="000A18F3" w:rsidRDefault="00781F4B" w:rsidP="006B2749">
      <w:r w:rsidRPr="000A18F3">
        <w:t>The following two tables are subsets of total land, buildings, infrastructure, plant and equipment by right</w:t>
      </w:r>
      <w:r w:rsidR="00837E19">
        <w:t>-</w:t>
      </w:r>
      <w:r w:rsidRPr="000A18F3">
        <w:t>of</w:t>
      </w:r>
      <w:r w:rsidR="00837E19">
        <w:t>-</w:t>
      </w:r>
      <w:r w:rsidRPr="000A18F3">
        <w:t>use (leased) assets and service concession assets.</w:t>
      </w:r>
    </w:p>
    <w:p w14:paraId="77D1EB34" w14:textId="77777777" w:rsidR="00CE17D1" w:rsidRDefault="005F24F6" w:rsidP="00227604">
      <w:pPr>
        <w:pStyle w:val="TableHeading"/>
      </w:pPr>
      <w:r w:rsidRPr="000A18F3">
        <w:t>Total right</w:t>
      </w:r>
      <w:r w:rsidR="00837E19">
        <w:t>-</w:t>
      </w:r>
      <w:r w:rsidRPr="000A18F3">
        <w:t>of</w:t>
      </w:r>
      <w:r w:rsidR="00837E19">
        <w:t>-</w:t>
      </w:r>
      <w:r w:rsidRPr="000A18F3">
        <w:t>use (leased) assets: buildings</w:t>
      </w:r>
      <w:r w:rsidR="001F7E7A" w:rsidRPr="000A18F3">
        <w:t>, infrastructure, plant and equipment</w:t>
      </w:r>
      <w:r w:rsidR="0029286D">
        <w:rPr>
          <w:vertAlign w:val="superscript"/>
        </w:rPr>
        <w:tab/>
      </w:r>
      <w:r w:rsidRPr="000A18F3">
        <w:t>($ million)</w:t>
      </w:r>
    </w:p>
    <w:sdt>
      <w:sdtPr>
        <w:rPr>
          <w:rFonts w:asciiTheme="minorHAnsi" w:hAnsiTheme="minorHAnsi"/>
          <w:i w:val="0"/>
          <w:sz w:val="22"/>
        </w:rPr>
        <w:alias w:val="Workbook: SRIMS_SQR_Balance_Sheet_2  |  Table: Right_of_use_assets"/>
        <w:tag w:val="Type:DtfTable|Workbook:Rawdata\SeptQtr\September Quarter\Financial Statements\SRIMS exports\SRIMS_SQR_Balance_Sheet_2.xlsx|Table:Right_of_use_assets|MergedHeadingRow:2"/>
        <w:id w:val="-522404032"/>
        <w:placeholder>
          <w:docPart w:val="E01E08B99EFD490786F6B009CC8EDE35"/>
        </w:placeholder>
      </w:sdtPr>
      <w:sdtEndPr/>
      <w:sdtContent>
        <w:tbl>
          <w:tblPr>
            <w:tblStyle w:val="DTFTable"/>
            <w:tblW w:w="9638" w:type="dxa"/>
            <w:tblLayout w:type="fixed"/>
            <w:tblLook w:val="0620" w:firstRow="1" w:lastRow="0" w:firstColumn="0" w:lastColumn="0" w:noHBand="1" w:noVBand="1"/>
          </w:tblPr>
          <w:tblGrid>
            <w:gridCol w:w="907"/>
            <w:gridCol w:w="6068"/>
            <w:gridCol w:w="851"/>
            <w:gridCol w:w="905"/>
            <w:gridCol w:w="907"/>
          </w:tblGrid>
          <w:tr w:rsidR="00762CAD" w14:paraId="10C94D94"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4B3922E6" w14:textId="77777777" w:rsidR="00762CAD" w:rsidRDefault="0099048A">
                <w:pPr>
                  <w:keepNext/>
                </w:pPr>
                <w:r>
                  <w:t>2021</w:t>
                </w:r>
                <w:r>
                  <w:noBreakHyphen/>
                  <w:t>22</w:t>
                </w:r>
              </w:p>
            </w:tc>
            <w:tc>
              <w:tcPr>
                <w:tcW w:w="6068" w:type="dxa"/>
              </w:tcPr>
              <w:p w14:paraId="69FCB8E1" w14:textId="77777777" w:rsidR="00762CAD" w:rsidRDefault="00762CAD">
                <w:pPr>
                  <w:keepNext/>
                  <w:ind w:left="340" w:hanging="170"/>
                  <w:jc w:val="left"/>
                </w:pPr>
              </w:p>
            </w:tc>
            <w:tc>
              <w:tcPr>
                <w:tcW w:w="851" w:type="dxa"/>
              </w:tcPr>
              <w:p w14:paraId="1F4D7C16" w14:textId="77777777" w:rsidR="00762CAD" w:rsidRDefault="00762CAD">
                <w:pPr>
                  <w:keepNext/>
                </w:pPr>
              </w:p>
            </w:tc>
            <w:tc>
              <w:tcPr>
                <w:tcW w:w="905" w:type="dxa"/>
              </w:tcPr>
              <w:p w14:paraId="7A9E247E" w14:textId="77777777" w:rsidR="00762CAD" w:rsidRDefault="0099048A">
                <w:pPr>
                  <w:keepNext/>
                </w:pPr>
                <w:r>
                  <w:t>2022</w:t>
                </w:r>
                <w:r>
                  <w:noBreakHyphen/>
                  <w:t>23</w:t>
                </w:r>
              </w:p>
            </w:tc>
            <w:tc>
              <w:tcPr>
                <w:tcW w:w="907" w:type="dxa"/>
              </w:tcPr>
              <w:p w14:paraId="1FEAE113" w14:textId="77777777" w:rsidR="00762CAD" w:rsidRDefault="00762CAD">
                <w:pPr>
                  <w:keepNext/>
                </w:pPr>
              </w:p>
            </w:tc>
          </w:tr>
          <w:tr w:rsidR="00762CAD" w14:paraId="33090B5E"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15B1D8AC" w14:textId="77777777" w:rsidR="00762CAD" w:rsidRDefault="0099048A">
                <w:pPr>
                  <w:keepNext/>
                </w:pPr>
                <w:r>
                  <w:t>actual</w:t>
                </w:r>
                <w:r>
                  <w:br/>
                  <w:t>30 Sep</w:t>
                </w:r>
              </w:p>
            </w:tc>
            <w:tc>
              <w:tcPr>
                <w:tcW w:w="6068" w:type="dxa"/>
              </w:tcPr>
              <w:p w14:paraId="62D1F0E9" w14:textId="77777777" w:rsidR="00762CAD" w:rsidRDefault="00762CAD">
                <w:pPr>
                  <w:keepNext/>
                  <w:ind w:left="340" w:hanging="170"/>
                  <w:jc w:val="left"/>
                </w:pPr>
              </w:p>
            </w:tc>
            <w:tc>
              <w:tcPr>
                <w:tcW w:w="851" w:type="dxa"/>
              </w:tcPr>
              <w:p w14:paraId="2B13FDDA" w14:textId="77777777" w:rsidR="00762CAD" w:rsidRDefault="0099048A">
                <w:pPr>
                  <w:keepNext/>
                </w:pPr>
                <w:r>
                  <w:t>opening</w:t>
                </w:r>
                <w:r>
                  <w:br/>
                  <w:t>1 Jul</w:t>
                </w:r>
              </w:p>
            </w:tc>
            <w:tc>
              <w:tcPr>
                <w:tcW w:w="905" w:type="dxa"/>
              </w:tcPr>
              <w:p w14:paraId="38FE5A8E" w14:textId="77777777" w:rsidR="00762CAD" w:rsidRDefault="0099048A">
                <w:pPr>
                  <w:keepNext/>
                </w:pPr>
                <w:r>
                  <w:t>actual</w:t>
                </w:r>
                <w:r>
                  <w:br/>
                  <w:t>30 Sep</w:t>
                </w:r>
              </w:p>
            </w:tc>
            <w:tc>
              <w:tcPr>
                <w:tcW w:w="907" w:type="dxa"/>
              </w:tcPr>
              <w:p w14:paraId="10E4C292" w14:textId="77777777" w:rsidR="00762CAD" w:rsidRDefault="0099048A">
                <w:pPr>
                  <w:keepNext/>
                </w:pPr>
                <w:r>
                  <w:t>revised</w:t>
                </w:r>
                <w:r>
                  <w:br/>
                  <w:t>budget</w:t>
                </w:r>
              </w:p>
            </w:tc>
          </w:tr>
          <w:tr w:rsidR="00762CAD" w14:paraId="0FF97CDB" w14:textId="77777777">
            <w:tc>
              <w:tcPr>
                <w:tcW w:w="907" w:type="dxa"/>
              </w:tcPr>
              <w:p w14:paraId="7D05F50E" w14:textId="77777777" w:rsidR="00762CAD" w:rsidRDefault="0099048A">
                <w:r>
                  <w:t>8 329</w:t>
                </w:r>
              </w:p>
            </w:tc>
            <w:tc>
              <w:tcPr>
                <w:tcW w:w="6068" w:type="dxa"/>
              </w:tcPr>
              <w:p w14:paraId="6897071B" w14:textId="77777777" w:rsidR="00762CAD" w:rsidRDefault="0099048A">
                <w:pPr>
                  <w:ind w:left="340" w:hanging="170"/>
                  <w:jc w:val="left"/>
                </w:pPr>
                <w:r>
                  <w:t>Buildings</w:t>
                </w:r>
              </w:p>
            </w:tc>
            <w:tc>
              <w:tcPr>
                <w:tcW w:w="851" w:type="dxa"/>
              </w:tcPr>
              <w:p w14:paraId="04F87BBE" w14:textId="77777777" w:rsidR="00762CAD" w:rsidRDefault="0099048A">
                <w:r>
                  <w:t>8 573</w:t>
                </w:r>
              </w:p>
            </w:tc>
            <w:tc>
              <w:tcPr>
                <w:tcW w:w="905" w:type="dxa"/>
              </w:tcPr>
              <w:p w14:paraId="4BAFCED6" w14:textId="77777777" w:rsidR="00762CAD" w:rsidRDefault="0099048A">
                <w:r>
                  <w:t>8 505</w:t>
                </w:r>
              </w:p>
            </w:tc>
            <w:tc>
              <w:tcPr>
                <w:tcW w:w="907" w:type="dxa"/>
              </w:tcPr>
              <w:p w14:paraId="329EC507" w14:textId="77777777" w:rsidR="00762CAD" w:rsidRDefault="0099048A">
                <w:r>
                  <w:t>8 185</w:t>
                </w:r>
              </w:p>
            </w:tc>
          </w:tr>
          <w:tr w:rsidR="00762CAD" w14:paraId="17E60643" w14:textId="77777777" w:rsidTr="009E755A">
            <w:tc>
              <w:tcPr>
                <w:tcW w:w="907" w:type="dxa"/>
                <w:tcBorders>
                  <w:bottom w:val="nil"/>
                </w:tcBorders>
              </w:tcPr>
              <w:p w14:paraId="713792D4" w14:textId="77777777" w:rsidR="00762CAD" w:rsidRDefault="0099048A">
                <w:r>
                  <w:t>2</w:t>
                </w:r>
              </w:p>
            </w:tc>
            <w:tc>
              <w:tcPr>
                <w:tcW w:w="6068" w:type="dxa"/>
                <w:tcBorders>
                  <w:bottom w:val="nil"/>
                </w:tcBorders>
              </w:tcPr>
              <w:p w14:paraId="7C08D4D6" w14:textId="77777777" w:rsidR="00762CAD" w:rsidRDefault="0099048A">
                <w:pPr>
                  <w:ind w:left="340" w:hanging="170"/>
                  <w:jc w:val="left"/>
                </w:pPr>
                <w:r>
                  <w:t>Infrastructure systems</w:t>
                </w:r>
              </w:p>
            </w:tc>
            <w:tc>
              <w:tcPr>
                <w:tcW w:w="851" w:type="dxa"/>
                <w:tcBorders>
                  <w:bottom w:val="nil"/>
                </w:tcBorders>
              </w:tcPr>
              <w:p w14:paraId="79D9FF76" w14:textId="77777777" w:rsidR="00762CAD" w:rsidRDefault="0099048A">
                <w:r>
                  <w:t>1</w:t>
                </w:r>
              </w:p>
            </w:tc>
            <w:tc>
              <w:tcPr>
                <w:tcW w:w="905" w:type="dxa"/>
                <w:tcBorders>
                  <w:bottom w:val="nil"/>
                </w:tcBorders>
              </w:tcPr>
              <w:p w14:paraId="3B2A5D76" w14:textId="77777777" w:rsidR="00762CAD" w:rsidRDefault="0099048A">
                <w:r>
                  <w:t>1</w:t>
                </w:r>
              </w:p>
            </w:tc>
            <w:tc>
              <w:tcPr>
                <w:tcW w:w="907" w:type="dxa"/>
                <w:tcBorders>
                  <w:bottom w:val="nil"/>
                </w:tcBorders>
              </w:tcPr>
              <w:p w14:paraId="63503AA0" w14:textId="77777777" w:rsidR="00762CAD" w:rsidRDefault="0099048A">
                <w:r>
                  <w:t>1</w:t>
                </w:r>
              </w:p>
            </w:tc>
          </w:tr>
          <w:tr w:rsidR="00762CAD" w14:paraId="5161AFF0" w14:textId="77777777" w:rsidTr="009E755A">
            <w:tc>
              <w:tcPr>
                <w:tcW w:w="907" w:type="dxa"/>
                <w:tcBorders>
                  <w:bottom w:val="single" w:sz="4" w:space="0" w:color="auto"/>
                </w:tcBorders>
              </w:tcPr>
              <w:p w14:paraId="6E8AEEA9" w14:textId="77777777" w:rsidR="00762CAD" w:rsidRDefault="0099048A">
                <w:r>
                  <w:t>503</w:t>
                </w:r>
              </w:p>
            </w:tc>
            <w:tc>
              <w:tcPr>
                <w:tcW w:w="6068" w:type="dxa"/>
                <w:tcBorders>
                  <w:bottom w:val="single" w:sz="4" w:space="0" w:color="auto"/>
                </w:tcBorders>
              </w:tcPr>
              <w:p w14:paraId="62F2BDAE" w14:textId="77777777" w:rsidR="00762CAD" w:rsidRDefault="0099048A">
                <w:pPr>
                  <w:ind w:left="340" w:hanging="170"/>
                  <w:jc w:val="left"/>
                </w:pPr>
                <w:r>
                  <w:t>Plant, equipment and vehicles</w:t>
                </w:r>
              </w:p>
            </w:tc>
            <w:tc>
              <w:tcPr>
                <w:tcW w:w="851" w:type="dxa"/>
                <w:tcBorders>
                  <w:bottom w:val="single" w:sz="4" w:space="0" w:color="auto"/>
                </w:tcBorders>
              </w:tcPr>
              <w:p w14:paraId="1563B8D2" w14:textId="77777777" w:rsidR="00762CAD" w:rsidRDefault="0099048A">
                <w:r>
                  <w:t>489</w:t>
                </w:r>
              </w:p>
            </w:tc>
            <w:tc>
              <w:tcPr>
                <w:tcW w:w="905" w:type="dxa"/>
                <w:tcBorders>
                  <w:bottom w:val="single" w:sz="4" w:space="0" w:color="auto"/>
                </w:tcBorders>
              </w:tcPr>
              <w:p w14:paraId="2DB60664" w14:textId="77777777" w:rsidR="00762CAD" w:rsidRDefault="0099048A">
                <w:r>
                  <w:t>454</w:t>
                </w:r>
              </w:p>
            </w:tc>
            <w:tc>
              <w:tcPr>
                <w:tcW w:w="907" w:type="dxa"/>
                <w:tcBorders>
                  <w:bottom w:val="single" w:sz="4" w:space="0" w:color="auto"/>
                </w:tcBorders>
              </w:tcPr>
              <w:p w14:paraId="3B1FE359" w14:textId="77777777" w:rsidR="00762CAD" w:rsidRDefault="0099048A">
                <w:r>
                  <w:t>401</w:t>
                </w:r>
              </w:p>
            </w:tc>
          </w:tr>
          <w:tr w:rsidR="00762CAD" w14:paraId="2087EDB1" w14:textId="77777777" w:rsidTr="009E755A">
            <w:tc>
              <w:tcPr>
                <w:tcW w:w="907" w:type="dxa"/>
                <w:tcBorders>
                  <w:top w:val="single" w:sz="4" w:space="0" w:color="auto"/>
                  <w:bottom w:val="single" w:sz="12" w:space="0" w:color="auto"/>
                </w:tcBorders>
              </w:tcPr>
              <w:p w14:paraId="2BA76587" w14:textId="77777777" w:rsidR="00762CAD" w:rsidRDefault="0099048A">
                <w:r>
                  <w:rPr>
                    <w:b/>
                  </w:rPr>
                  <w:t>8 834</w:t>
                </w:r>
              </w:p>
            </w:tc>
            <w:tc>
              <w:tcPr>
                <w:tcW w:w="6068" w:type="dxa"/>
                <w:tcBorders>
                  <w:top w:val="single" w:sz="4" w:space="0" w:color="auto"/>
                  <w:bottom w:val="single" w:sz="12" w:space="0" w:color="auto"/>
                </w:tcBorders>
              </w:tcPr>
              <w:p w14:paraId="4FEEAFA1" w14:textId="77777777" w:rsidR="00762CAD" w:rsidRDefault="0099048A">
                <w:pPr>
                  <w:ind w:left="340" w:hanging="170"/>
                  <w:jc w:val="left"/>
                </w:pPr>
                <w:r>
                  <w:rPr>
                    <w:b/>
                  </w:rPr>
                  <w:t>Total right</w:t>
                </w:r>
                <w:r>
                  <w:rPr>
                    <w:b/>
                  </w:rPr>
                  <w:noBreakHyphen/>
                  <w:t>of</w:t>
                </w:r>
                <w:r>
                  <w:rPr>
                    <w:b/>
                  </w:rPr>
                  <w:noBreakHyphen/>
                  <w:t>use assets: buildings, infrastructure, plant and equipment</w:t>
                </w:r>
              </w:p>
            </w:tc>
            <w:tc>
              <w:tcPr>
                <w:tcW w:w="851" w:type="dxa"/>
                <w:tcBorders>
                  <w:top w:val="single" w:sz="4" w:space="0" w:color="auto"/>
                  <w:bottom w:val="single" w:sz="12" w:space="0" w:color="auto"/>
                </w:tcBorders>
              </w:tcPr>
              <w:p w14:paraId="12D48730" w14:textId="77777777" w:rsidR="00762CAD" w:rsidRDefault="0099048A">
                <w:r>
                  <w:rPr>
                    <w:b/>
                  </w:rPr>
                  <w:t>9 063</w:t>
                </w:r>
              </w:p>
            </w:tc>
            <w:tc>
              <w:tcPr>
                <w:tcW w:w="905" w:type="dxa"/>
                <w:tcBorders>
                  <w:top w:val="single" w:sz="4" w:space="0" w:color="auto"/>
                  <w:bottom w:val="single" w:sz="12" w:space="0" w:color="auto"/>
                </w:tcBorders>
              </w:tcPr>
              <w:p w14:paraId="7E52EBCA" w14:textId="77777777" w:rsidR="00762CAD" w:rsidRDefault="0099048A">
                <w:r>
                  <w:rPr>
                    <w:b/>
                  </w:rPr>
                  <w:t>8 960</w:t>
                </w:r>
              </w:p>
            </w:tc>
            <w:tc>
              <w:tcPr>
                <w:tcW w:w="907" w:type="dxa"/>
                <w:tcBorders>
                  <w:top w:val="single" w:sz="4" w:space="0" w:color="auto"/>
                  <w:bottom w:val="single" w:sz="12" w:space="0" w:color="auto"/>
                </w:tcBorders>
              </w:tcPr>
              <w:p w14:paraId="4E2C9CCB" w14:textId="77777777" w:rsidR="00762CAD" w:rsidRDefault="0099048A">
                <w:r>
                  <w:rPr>
                    <w:b/>
                  </w:rPr>
                  <w:t>8 587</w:t>
                </w:r>
              </w:p>
            </w:tc>
          </w:tr>
        </w:tbl>
      </w:sdtContent>
    </w:sdt>
    <w:p w14:paraId="19B65FE4" w14:textId="77777777" w:rsidR="00305F33" w:rsidRPr="000A18F3" w:rsidRDefault="00305F33" w:rsidP="0029286D"/>
    <w:p w14:paraId="04897756" w14:textId="77777777" w:rsidR="00CE17D1" w:rsidRDefault="005F24F6" w:rsidP="00227604">
      <w:pPr>
        <w:pStyle w:val="TableHeading"/>
      </w:pPr>
      <w:r w:rsidRPr="000A18F3">
        <w:t>Total</w:t>
      </w:r>
      <w:r w:rsidR="00C5002A" w:rsidRPr="000A18F3">
        <w:t xml:space="preserve"> service concession assets:</w:t>
      </w:r>
      <w:r w:rsidRPr="000A18F3">
        <w:t xml:space="preserve"> land, buildings, infrastructure, plant and equipment</w:t>
      </w:r>
      <w:r w:rsidR="0029286D">
        <w:tab/>
      </w:r>
      <w:r w:rsidRPr="000A18F3">
        <w:t>($ million)</w:t>
      </w:r>
    </w:p>
    <w:sdt>
      <w:sdtPr>
        <w:rPr>
          <w:rFonts w:asciiTheme="minorHAnsi" w:hAnsiTheme="minorHAnsi"/>
          <w:i w:val="0"/>
          <w:sz w:val="22"/>
        </w:rPr>
        <w:alias w:val="Workbook: SRIMS_SQR_Balance_Sheet_2  |  Table: Service_concession_assets"/>
        <w:tag w:val="Type:DtfTable|Workbook:Rawdata\SeptQtr\September Quarter\Financial Statements\SRIMS exports\SRIMS_SQR_Balance_Sheet_2.xlsx|Table:Service_concession_assets|MergedHeadingRow:2"/>
        <w:id w:val="-1913154659"/>
        <w:placeholder>
          <w:docPart w:val="B97F67772B9E4C858CB505F407CCA49A"/>
        </w:placeholder>
      </w:sdtPr>
      <w:sdtEndPr/>
      <w:sdtContent>
        <w:tbl>
          <w:tblPr>
            <w:tblStyle w:val="DTFTable"/>
            <w:tblW w:w="9638" w:type="dxa"/>
            <w:tblLayout w:type="fixed"/>
            <w:tblLook w:val="0620" w:firstRow="1" w:lastRow="0" w:firstColumn="0" w:lastColumn="0" w:noHBand="1" w:noVBand="1"/>
          </w:tblPr>
          <w:tblGrid>
            <w:gridCol w:w="907"/>
            <w:gridCol w:w="6205"/>
            <w:gridCol w:w="714"/>
            <w:gridCol w:w="905"/>
            <w:gridCol w:w="907"/>
          </w:tblGrid>
          <w:tr w:rsidR="00762CAD" w14:paraId="4BA79646"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28B3D8FD" w14:textId="77777777" w:rsidR="00762CAD" w:rsidRDefault="0099048A">
                <w:pPr>
                  <w:keepNext/>
                </w:pPr>
                <w:r>
                  <w:t>2021</w:t>
                </w:r>
                <w:r>
                  <w:noBreakHyphen/>
                  <w:t>22</w:t>
                </w:r>
              </w:p>
            </w:tc>
            <w:tc>
              <w:tcPr>
                <w:tcW w:w="6205" w:type="dxa"/>
              </w:tcPr>
              <w:p w14:paraId="169824F9" w14:textId="77777777" w:rsidR="00762CAD" w:rsidRDefault="00762CAD">
                <w:pPr>
                  <w:keepNext/>
                  <w:ind w:left="340" w:hanging="170"/>
                  <w:jc w:val="left"/>
                </w:pPr>
              </w:p>
            </w:tc>
            <w:tc>
              <w:tcPr>
                <w:tcW w:w="714" w:type="dxa"/>
              </w:tcPr>
              <w:p w14:paraId="65CF2DBC" w14:textId="77777777" w:rsidR="00762CAD" w:rsidRDefault="00762CAD">
                <w:pPr>
                  <w:keepNext/>
                </w:pPr>
              </w:p>
            </w:tc>
            <w:tc>
              <w:tcPr>
                <w:tcW w:w="905" w:type="dxa"/>
              </w:tcPr>
              <w:p w14:paraId="581A77DC" w14:textId="77777777" w:rsidR="00762CAD" w:rsidRDefault="0099048A">
                <w:pPr>
                  <w:keepNext/>
                </w:pPr>
                <w:r>
                  <w:t>2022</w:t>
                </w:r>
                <w:r>
                  <w:noBreakHyphen/>
                  <w:t>23</w:t>
                </w:r>
              </w:p>
            </w:tc>
            <w:tc>
              <w:tcPr>
                <w:tcW w:w="907" w:type="dxa"/>
              </w:tcPr>
              <w:p w14:paraId="0A7528B6" w14:textId="77777777" w:rsidR="00762CAD" w:rsidRDefault="00762CAD">
                <w:pPr>
                  <w:keepNext/>
                </w:pPr>
              </w:p>
            </w:tc>
          </w:tr>
          <w:tr w:rsidR="00762CAD" w14:paraId="406414D0"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773CD232" w14:textId="77777777" w:rsidR="00762CAD" w:rsidRDefault="0099048A">
                <w:pPr>
                  <w:keepNext/>
                </w:pPr>
                <w:r>
                  <w:t>actual</w:t>
                </w:r>
                <w:r>
                  <w:br/>
                  <w:t>30 Sep</w:t>
                </w:r>
              </w:p>
            </w:tc>
            <w:tc>
              <w:tcPr>
                <w:tcW w:w="6205" w:type="dxa"/>
              </w:tcPr>
              <w:p w14:paraId="7358AF0A" w14:textId="77777777" w:rsidR="00762CAD" w:rsidRDefault="00762CAD">
                <w:pPr>
                  <w:keepNext/>
                  <w:ind w:left="340" w:hanging="170"/>
                  <w:jc w:val="left"/>
                </w:pPr>
              </w:p>
            </w:tc>
            <w:tc>
              <w:tcPr>
                <w:tcW w:w="714" w:type="dxa"/>
              </w:tcPr>
              <w:p w14:paraId="2C3FFB9C" w14:textId="77777777" w:rsidR="00762CAD" w:rsidRDefault="0099048A">
                <w:pPr>
                  <w:keepNext/>
                </w:pPr>
                <w:r>
                  <w:t>opening</w:t>
                </w:r>
                <w:r>
                  <w:br/>
                  <w:t>1 Jul</w:t>
                </w:r>
              </w:p>
            </w:tc>
            <w:tc>
              <w:tcPr>
                <w:tcW w:w="905" w:type="dxa"/>
              </w:tcPr>
              <w:p w14:paraId="2DA45595" w14:textId="77777777" w:rsidR="00762CAD" w:rsidRDefault="0099048A">
                <w:pPr>
                  <w:keepNext/>
                </w:pPr>
                <w:r>
                  <w:t>actual</w:t>
                </w:r>
                <w:r>
                  <w:br/>
                  <w:t>30 Sep</w:t>
                </w:r>
              </w:p>
            </w:tc>
            <w:tc>
              <w:tcPr>
                <w:tcW w:w="907" w:type="dxa"/>
              </w:tcPr>
              <w:p w14:paraId="1473FAAA" w14:textId="77777777" w:rsidR="00762CAD" w:rsidRDefault="0099048A">
                <w:pPr>
                  <w:keepNext/>
                </w:pPr>
                <w:r>
                  <w:t>revised</w:t>
                </w:r>
                <w:r>
                  <w:br/>
                  <w:t>budget</w:t>
                </w:r>
              </w:p>
            </w:tc>
          </w:tr>
          <w:tr w:rsidR="00762CAD" w14:paraId="167BE197" w14:textId="77777777">
            <w:tc>
              <w:tcPr>
                <w:tcW w:w="907" w:type="dxa"/>
              </w:tcPr>
              <w:p w14:paraId="5A7F4D39" w14:textId="77777777" w:rsidR="00762CAD" w:rsidRDefault="0099048A">
                <w:r>
                  <w:t>1 998</w:t>
                </w:r>
              </w:p>
            </w:tc>
            <w:tc>
              <w:tcPr>
                <w:tcW w:w="6205" w:type="dxa"/>
              </w:tcPr>
              <w:p w14:paraId="60C25F7E" w14:textId="77777777" w:rsidR="00762CAD" w:rsidRDefault="0099048A">
                <w:pPr>
                  <w:ind w:left="340" w:hanging="170"/>
                  <w:jc w:val="left"/>
                </w:pPr>
                <w:r>
                  <w:t>Buildings</w:t>
                </w:r>
              </w:p>
            </w:tc>
            <w:tc>
              <w:tcPr>
                <w:tcW w:w="714" w:type="dxa"/>
              </w:tcPr>
              <w:p w14:paraId="1BD6522C" w14:textId="77777777" w:rsidR="00762CAD" w:rsidRDefault="0099048A">
                <w:r>
                  <w:t>1 965</w:t>
                </w:r>
              </w:p>
            </w:tc>
            <w:tc>
              <w:tcPr>
                <w:tcW w:w="905" w:type="dxa"/>
              </w:tcPr>
              <w:p w14:paraId="081B1CF5" w14:textId="77777777" w:rsidR="00762CAD" w:rsidRDefault="0099048A">
                <w:r>
                  <w:t>1 949</w:t>
                </w:r>
              </w:p>
            </w:tc>
            <w:tc>
              <w:tcPr>
                <w:tcW w:w="907" w:type="dxa"/>
              </w:tcPr>
              <w:p w14:paraId="1332949C" w14:textId="77777777" w:rsidR="00762CAD" w:rsidRDefault="0099048A">
                <w:r>
                  <w:t>1 927</w:t>
                </w:r>
              </w:p>
            </w:tc>
          </w:tr>
          <w:tr w:rsidR="00762CAD" w14:paraId="257E976C" w14:textId="77777777">
            <w:tc>
              <w:tcPr>
                <w:tcW w:w="907" w:type="dxa"/>
              </w:tcPr>
              <w:p w14:paraId="298A2B2F" w14:textId="77777777" w:rsidR="00762CAD" w:rsidRDefault="0099048A">
                <w:r>
                  <w:t>2 876</w:t>
                </w:r>
              </w:p>
            </w:tc>
            <w:tc>
              <w:tcPr>
                <w:tcW w:w="6205" w:type="dxa"/>
              </w:tcPr>
              <w:p w14:paraId="34A76EEF" w14:textId="77777777" w:rsidR="00762CAD" w:rsidRDefault="0099048A">
                <w:pPr>
                  <w:ind w:left="340" w:hanging="170"/>
                  <w:jc w:val="left"/>
                </w:pPr>
                <w:r>
                  <w:t>Land and national parks</w:t>
                </w:r>
              </w:p>
            </w:tc>
            <w:tc>
              <w:tcPr>
                <w:tcW w:w="714" w:type="dxa"/>
              </w:tcPr>
              <w:p w14:paraId="16579DE5" w14:textId="77777777" w:rsidR="00762CAD" w:rsidRDefault="0099048A">
                <w:r>
                  <w:t>3 353</w:t>
                </w:r>
              </w:p>
            </w:tc>
            <w:tc>
              <w:tcPr>
                <w:tcW w:w="905" w:type="dxa"/>
              </w:tcPr>
              <w:p w14:paraId="3A511037" w14:textId="77777777" w:rsidR="00762CAD" w:rsidRDefault="0099048A">
                <w:r>
                  <w:t>3 353</w:t>
                </w:r>
              </w:p>
            </w:tc>
            <w:tc>
              <w:tcPr>
                <w:tcW w:w="907" w:type="dxa"/>
              </w:tcPr>
              <w:p w14:paraId="52E7E665" w14:textId="77777777" w:rsidR="00762CAD" w:rsidRDefault="0099048A">
                <w:r>
                  <w:t>3 353</w:t>
                </w:r>
              </w:p>
            </w:tc>
          </w:tr>
          <w:tr w:rsidR="00762CAD" w14:paraId="30562A3F" w14:textId="77777777">
            <w:tc>
              <w:tcPr>
                <w:tcW w:w="907" w:type="dxa"/>
              </w:tcPr>
              <w:p w14:paraId="0483BED7" w14:textId="77777777" w:rsidR="00762CAD" w:rsidRDefault="0099048A">
                <w:r>
                  <w:t>5 788</w:t>
                </w:r>
              </w:p>
            </w:tc>
            <w:tc>
              <w:tcPr>
                <w:tcW w:w="6205" w:type="dxa"/>
              </w:tcPr>
              <w:p w14:paraId="4D3CDED9" w14:textId="77777777" w:rsidR="00762CAD" w:rsidRDefault="0099048A">
                <w:pPr>
                  <w:ind w:left="340" w:hanging="170"/>
                  <w:jc w:val="left"/>
                </w:pPr>
                <w:r>
                  <w:t>Infrastructure systems</w:t>
                </w:r>
              </w:p>
            </w:tc>
            <w:tc>
              <w:tcPr>
                <w:tcW w:w="714" w:type="dxa"/>
              </w:tcPr>
              <w:p w14:paraId="333E1322" w14:textId="77777777" w:rsidR="00762CAD" w:rsidRDefault="0099048A">
                <w:r>
                  <w:t>6 929</w:t>
                </w:r>
              </w:p>
            </w:tc>
            <w:tc>
              <w:tcPr>
                <w:tcW w:w="905" w:type="dxa"/>
              </w:tcPr>
              <w:p w14:paraId="6F70D332" w14:textId="77777777" w:rsidR="00762CAD" w:rsidRDefault="0099048A">
                <w:r>
                  <w:t>7 290</w:t>
                </w:r>
              </w:p>
            </w:tc>
            <w:tc>
              <w:tcPr>
                <w:tcW w:w="907" w:type="dxa"/>
              </w:tcPr>
              <w:p w14:paraId="566308D1" w14:textId="77777777" w:rsidR="00762CAD" w:rsidRDefault="0099048A">
                <w:r>
                  <w:t>8 590</w:t>
                </w:r>
              </w:p>
            </w:tc>
          </w:tr>
          <w:tr w:rsidR="00762CAD" w14:paraId="08BBB4EE" w14:textId="77777777">
            <w:tc>
              <w:tcPr>
                <w:tcW w:w="907" w:type="dxa"/>
              </w:tcPr>
              <w:p w14:paraId="749F7113" w14:textId="77777777" w:rsidR="00762CAD" w:rsidRDefault="0099048A">
                <w:r>
                  <w:t>819</w:t>
                </w:r>
              </w:p>
            </w:tc>
            <w:tc>
              <w:tcPr>
                <w:tcW w:w="6205" w:type="dxa"/>
              </w:tcPr>
              <w:p w14:paraId="23C1DCF7" w14:textId="77777777" w:rsidR="00762CAD" w:rsidRDefault="0099048A">
                <w:pPr>
                  <w:ind w:left="340" w:hanging="170"/>
                  <w:jc w:val="left"/>
                </w:pPr>
                <w:r>
                  <w:t>Plant, equipment and vehicles</w:t>
                </w:r>
              </w:p>
            </w:tc>
            <w:tc>
              <w:tcPr>
                <w:tcW w:w="714" w:type="dxa"/>
              </w:tcPr>
              <w:p w14:paraId="5F46BB55" w14:textId="77777777" w:rsidR="00762CAD" w:rsidRDefault="0099048A">
                <w:r>
                  <w:t>1 151</w:t>
                </w:r>
              </w:p>
            </w:tc>
            <w:tc>
              <w:tcPr>
                <w:tcW w:w="905" w:type="dxa"/>
              </w:tcPr>
              <w:p w14:paraId="378D9049" w14:textId="77777777" w:rsidR="00762CAD" w:rsidRDefault="0099048A">
                <w:r>
                  <w:t>1 207</w:t>
                </w:r>
              </w:p>
            </w:tc>
            <w:tc>
              <w:tcPr>
                <w:tcW w:w="907" w:type="dxa"/>
              </w:tcPr>
              <w:p w14:paraId="4CE50348" w14:textId="77777777" w:rsidR="00762CAD" w:rsidRDefault="0099048A">
                <w:r>
                  <w:t>1 430</w:t>
                </w:r>
              </w:p>
            </w:tc>
          </w:tr>
          <w:tr w:rsidR="00762CAD" w14:paraId="7701AEB5" w14:textId="77777777" w:rsidTr="009E755A">
            <w:tc>
              <w:tcPr>
                <w:tcW w:w="907" w:type="dxa"/>
                <w:tcBorders>
                  <w:bottom w:val="nil"/>
                </w:tcBorders>
              </w:tcPr>
              <w:p w14:paraId="2418C4C9" w14:textId="77777777" w:rsidR="00762CAD" w:rsidRDefault="0099048A">
                <w:r>
                  <w:t>11 194</w:t>
                </w:r>
              </w:p>
            </w:tc>
            <w:tc>
              <w:tcPr>
                <w:tcW w:w="6205" w:type="dxa"/>
                <w:tcBorders>
                  <w:bottom w:val="nil"/>
                </w:tcBorders>
              </w:tcPr>
              <w:p w14:paraId="654220F1" w14:textId="77777777" w:rsidR="00762CAD" w:rsidRDefault="0099048A">
                <w:pPr>
                  <w:ind w:left="340" w:hanging="170"/>
                  <w:jc w:val="left"/>
                </w:pPr>
                <w:r>
                  <w:t>Roads and road infrastructure</w:t>
                </w:r>
                <w:r>
                  <w:rPr>
                    <w:vertAlign w:val="superscript"/>
                  </w:rPr>
                  <w:t xml:space="preserve"> (a)</w:t>
                </w:r>
              </w:p>
            </w:tc>
            <w:tc>
              <w:tcPr>
                <w:tcW w:w="714" w:type="dxa"/>
                <w:tcBorders>
                  <w:bottom w:val="nil"/>
                </w:tcBorders>
              </w:tcPr>
              <w:p w14:paraId="34F6BA28" w14:textId="77777777" w:rsidR="00762CAD" w:rsidRDefault="0099048A">
                <w:r>
                  <w:t>13 129</w:t>
                </w:r>
              </w:p>
            </w:tc>
            <w:tc>
              <w:tcPr>
                <w:tcW w:w="905" w:type="dxa"/>
                <w:tcBorders>
                  <w:bottom w:val="nil"/>
                </w:tcBorders>
              </w:tcPr>
              <w:p w14:paraId="78506CFD" w14:textId="77777777" w:rsidR="00762CAD" w:rsidRDefault="0099048A">
                <w:r>
                  <w:t>13 693</w:t>
                </w:r>
              </w:p>
            </w:tc>
            <w:tc>
              <w:tcPr>
                <w:tcW w:w="907" w:type="dxa"/>
                <w:tcBorders>
                  <w:bottom w:val="nil"/>
                </w:tcBorders>
              </w:tcPr>
              <w:p w14:paraId="40722BA8" w14:textId="77777777" w:rsidR="00762CAD" w:rsidRDefault="0099048A">
                <w:r>
                  <w:t>15 242</w:t>
                </w:r>
              </w:p>
            </w:tc>
          </w:tr>
          <w:tr w:rsidR="00762CAD" w14:paraId="1AB9D108" w14:textId="77777777" w:rsidTr="009E755A">
            <w:tc>
              <w:tcPr>
                <w:tcW w:w="907" w:type="dxa"/>
                <w:tcBorders>
                  <w:bottom w:val="single" w:sz="4" w:space="0" w:color="auto"/>
                </w:tcBorders>
              </w:tcPr>
              <w:p w14:paraId="16985E6D" w14:textId="77777777" w:rsidR="00762CAD" w:rsidRDefault="0099048A">
                <w:r>
                  <w:t>924</w:t>
                </w:r>
              </w:p>
            </w:tc>
            <w:tc>
              <w:tcPr>
                <w:tcW w:w="6205" w:type="dxa"/>
                <w:tcBorders>
                  <w:bottom w:val="single" w:sz="4" w:space="0" w:color="auto"/>
                </w:tcBorders>
              </w:tcPr>
              <w:p w14:paraId="6E6B3B0F" w14:textId="77777777" w:rsidR="00762CAD" w:rsidRDefault="0099048A">
                <w:pPr>
                  <w:ind w:left="340" w:hanging="170"/>
                  <w:jc w:val="left"/>
                </w:pPr>
                <w:r>
                  <w:t>Earthworks</w:t>
                </w:r>
                <w:r>
                  <w:rPr>
                    <w:vertAlign w:val="superscript"/>
                  </w:rPr>
                  <w:t xml:space="preserve"> (a)</w:t>
                </w:r>
              </w:p>
            </w:tc>
            <w:tc>
              <w:tcPr>
                <w:tcW w:w="714" w:type="dxa"/>
                <w:tcBorders>
                  <w:bottom w:val="single" w:sz="4" w:space="0" w:color="auto"/>
                </w:tcBorders>
              </w:tcPr>
              <w:p w14:paraId="22C5A8E2" w14:textId="77777777" w:rsidR="00762CAD" w:rsidRDefault="0099048A">
                <w:r>
                  <w:t>916</w:t>
                </w:r>
              </w:p>
            </w:tc>
            <w:tc>
              <w:tcPr>
                <w:tcW w:w="905" w:type="dxa"/>
                <w:tcBorders>
                  <w:bottom w:val="single" w:sz="4" w:space="0" w:color="auto"/>
                </w:tcBorders>
              </w:tcPr>
              <w:p w14:paraId="13ECB873" w14:textId="77777777" w:rsidR="00762CAD" w:rsidRDefault="0099048A">
                <w:r>
                  <w:t>916</w:t>
                </w:r>
              </w:p>
            </w:tc>
            <w:tc>
              <w:tcPr>
                <w:tcW w:w="907" w:type="dxa"/>
                <w:tcBorders>
                  <w:bottom w:val="single" w:sz="4" w:space="0" w:color="auto"/>
                </w:tcBorders>
              </w:tcPr>
              <w:p w14:paraId="7B6CDF27" w14:textId="77777777" w:rsidR="00762CAD" w:rsidRDefault="0099048A">
                <w:r>
                  <w:t>916</w:t>
                </w:r>
              </w:p>
            </w:tc>
          </w:tr>
          <w:tr w:rsidR="00762CAD" w14:paraId="65CE11DB" w14:textId="77777777" w:rsidTr="009E755A">
            <w:tc>
              <w:tcPr>
                <w:tcW w:w="907" w:type="dxa"/>
                <w:tcBorders>
                  <w:top w:val="single" w:sz="4" w:space="0" w:color="auto"/>
                  <w:bottom w:val="single" w:sz="12" w:space="0" w:color="auto"/>
                </w:tcBorders>
              </w:tcPr>
              <w:p w14:paraId="6594EF1A" w14:textId="77777777" w:rsidR="00762CAD" w:rsidRDefault="0099048A">
                <w:r>
                  <w:rPr>
                    <w:b/>
                  </w:rPr>
                  <w:t>23 600</w:t>
                </w:r>
              </w:p>
            </w:tc>
            <w:tc>
              <w:tcPr>
                <w:tcW w:w="6205" w:type="dxa"/>
                <w:tcBorders>
                  <w:top w:val="single" w:sz="4" w:space="0" w:color="auto"/>
                  <w:bottom w:val="single" w:sz="12" w:space="0" w:color="auto"/>
                </w:tcBorders>
              </w:tcPr>
              <w:p w14:paraId="1DA5B86D" w14:textId="77777777" w:rsidR="00762CAD" w:rsidRDefault="0099048A">
                <w:pPr>
                  <w:ind w:left="340" w:hanging="170"/>
                  <w:jc w:val="left"/>
                </w:pPr>
                <w:r>
                  <w:rPr>
                    <w:b/>
                  </w:rPr>
                  <w:t>Total service concession assets: land, buildings, infrastructure, plant and equipment</w:t>
                </w:r>
              </w:p>
            </w:tc>
            <w:tc>
              <w:tcPr>
                <w:tcW w:w="714" w:type="dxa"/>
                <w:tcBorders>
                  <w:top w:val="single" w:sz="4" w:space="0" w:color="auto"/>
                  <w:bottom w:val="single" w:sz="12" w:space="0" w:color="auto"/>
                </w:tcBorders>
              </w:tcPr>
              <w:p w14:paraId="79A0EA5C" w14:textId="77777777" w:rsidR="00762CAD" w:rsidRDefault="0099048A">
                <w:r>
                  <w:rPr>
                    <w:b/>
                  </w:rPr>
                  <w:t>27 444</w:t>
                </w:r>
              </w:p>
            </w:tc>
            <w:tc>
              <w:tcPr>
                <w:tcW w:w="905" w:type="dxa"/>
                <w:tcBorders>
                  <w:top w:val="single" w:sz="4" w:space="0" w:color="auto"/>
                  <w:bottom w:val="single" w:sz="12" w:space="0" w:color="auto"/>
                </w:tcBorders>
              </w:tcPr>
              <w:p w14:paraId="2D4BD78A" w14:textId="77777777" w:rsidR="00762CAD" w:rsidRDefault="0099048A">
                <w:r>
                  <w:rPr>
                    <w:b/>
                  </w:rPr>
                  <w:t>28 406</w:t>
                </w:r>
              </w:p>
            </w:tc>
            <w:tc>
              <w:tcPr>
                <w:tcW w:w="907" w:type="dxa"/>
                <w:tcBorders>
                  <w:top w:val="single" w:sz="4" w:space="0" w:color="auto"/>
                  <w:bottom w:val="single" w:sz="12" w:space="0" w:color="auto"/>
                </w:tcBorders>
              </w:tcPr>
              <w:p w14:paraId="51989662" w14:textId="77777777" w:rsidR="00762CAD" w:rsidRDefault="0099048A">
                <w:r>
                  <w:rPr>
                    <w:b/>
                  </w:rPr>
                  <w:t>31 457</w:t>
                </w:r>
              </w:p>
            </w:tc>
          </w:tr>
        </w:tbl>
      </w:sdtContent>
    </w:sdt>
    <w:p w14:paraId="2D8FD9BF" w14:textId="77777777" w:rsidR="00954E2D" w:rsidRDefault="00954E2D" w:rsidP="00954E2D">
      <w:pPr>
        <w:pStyle w:val="Note"/>
      </w:pPr>
      <w:r>
        <w:t>Note:</w:t>
      </w:r>
    </w:p>
    <w:p w14:paraId="02A15067" w14:textId="77777777" w:rsidR="00954E2D" w:rsidRDefault="00954E2D" w:rsidP="00954E2D">
      <w:pPr>
        <w:pStyle w:val="Note"/>
      </w:pPr>
      <w:r>
        <w:t>(a)</w:t>
      </w:r>
      <w:r>
        <w:tab/>
        <w:t>The September 2021 figures have been reclassified between roads and road infrastructure and earthworks.</w:t>
      </w:r>
    </w:p>
    <w:p w14:paraId="019634FF" w14:textId="77777777" w:rsidR="00834D01" w:rsidRPr="001240BB" w:rsidRDefault="00834D01" w:rsidP="00834D01">
      <w:pPr>
        <w:pStyle w:val="Source"/>
      </w:pPr>
    </w:p>
    <w:p w14:paraId="7A7BC93E" w14:textId="77777777" w:rsidR="00CF3CEA" w:rsidRDefault="00CF3CEA">
      <w:pPr>
        <w:rPr>
          <w:rFonts w:asciiTheme="majorHAnsi" w:hAnsiTheme="majorHAnsi"/>
          <w:i/>
          <w:spacing w:val="-2"/>
          <w:sz w:val="14"/>
        </w:rPr>
      </w:pPr>
      <w:r>
        <w:br w:type="page"/>
      </w:r>
    </w:p>
    <w:p w14:paraId="79E43F9B" w14:textId="77777777" w:rsidR="005B4BA6" w:rsidRPr="000A18F3" w:rsidRDefault="00180823" w:rsidP="005B4BA6">
      <w:pPr>
        <w:pStyle w:val="Heading2"/>
      </w:pPr>
      <w:r w:rsidRPr="000A18F3">
        <w:lastRenderedPageBreak/>
        <w:t>Depreciation</w:t>
      </w:r>
    </w:p>
    <w:p w14:paraId="446926A7" w14:textId="77777777" w:rsidR="00CE17D1" w:rsidRDefault="00180823" w:rsidP="00227604">
      <w:pPr>
        <w:pStyle w:val="TableUnits"/>
      </w:pPr>
      <w:r w:rsidRPr="000A18F3">
        <w:t>($ million)</w:t>
      </w:r>
    </w:p>
    <w:sdt>
      <w:sdtPr>
        <w:rPr>
          <w:rFonts w:asciiTheme="minorHAnsi" w:hAnsiTheme="minorHAnsi"/>
          <w:i w:val="0"/>
          <w:sz w:val="22"/>
        </w:rPr>
        <w:alias w:val="Workbook: SRIMS_SQR_Operating_Statement  |  Table: Depreciation"/>
        <w:tag w:val="Type:DtfTable|Workbook:Rawdata\SeptQtr\September Quarter\Financial Statements\SRIMS exports\SRIMS_SQR_Operating_Statement.xlsx|Table:Depreciation|MergedHeadingRow:2"/>
        <w:id w:val="2110547253"/>
        <w:placeholder>
          <w:docPart w:val="86043E9064124A1D95BC9F7126690EE3"/>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2AD80EDE"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10FCAC90" w14:textId="77777777" w:rsidR="00762CAD" w:rsidRDefault="0099048A">
                <w:pPr>
                  <w:keepNext/>
                </w:pPr>
                <w:r>
                  <w:t>2021</w:t>
                </w:r>
                <w:r>
                  <w:noBreakHyphen/>
                  <w:t>22</w:t>
                </w:r>
              </w:p>
            </w:tc>
            <w:tc>
              <w:tcPr>
                <w:tcW w:w="6777" w:type="dxa"/>
              </w:tcPr>
              <w:p w14:paraId="4874C643" w14:textId="77777777" w:rsidR="00762CAD" w:rsidRDefault="00762CAD">
                <w:pPr>
                  <w:keepNext/>
                  <w:ind w:left="340" w:hanging="170"/>
                  <w:jc w:val="left"/>
                </w:pPr>
              </w:p>
            </w:tc>
            <w:tc>
              <w:tcPr>
                <w:tcW w:w="1954" w:type="dxa"/>
                <w:gridSpan w:val="2"/>
              </w:tcPr>
              <w:p w14:paraId="42E6C9C9" w14:textId="77777777" w:rsidR="00762CAD" w:rsidRDefault="0099048A">
                <w:pPr>
                  <w:keepNext/>
                  <w:jc w:val="center"/>
                </w:pPr>
                <w:r>
                  <w:t>2022</w:t>
                </w:r>
                <w:r>
                  <w:noBreakHyphen/>
                  <w:t>23</w:t>
                </w:r>
              </w:p>
            </w:tc>
          </w:tr>
          <w:tr w:rsidR="00762CAD" w14:paraId="3FF7BD4F"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3DBF353D" w14:textId="77777777" w:rsidR="00762CAD" w:rsidRDefault="0099048A">
                <w:pPr>
                  <w:keepNext/>
                </w:pPr>
                <w:r>
                  <w:t>actual</w:t>
                </w:r>
                <w:r>
                  <w:br/>
                  <w:t>30 Sep</w:t>
                </w:r>
              </w:p>
            </w:tc>
            <w:tc>
              <w:tcPr>
                <w:tcW w:w="6777" w:type="dxa"/>
              </w:tcPr>
              <w:p w14:paraId="6B6A2FC9" w14:textId="77777777" w:rsidR="00762CAD" w:rsidRDefault="00762CAD">
                <w:pPr>
                  <w:keepNext/>
                  <w:ind w:left="340" w:hanging="170"/>
                  <w:jc w:val="left"/>
                </w:pPr>
              </w:p>
            </w:tc>
            <w:tc>
              <w:tcPr>
                <w:tcW w:w="1047" w:type="dxa"/>
              </w:tcPr>
              <w:p w14:paraId="63B82EEC" w14:textId="77777777" w:rsidR="00762CAD" w:rsidRDefault="0099048A">
                <w:pPr>
                  <w:keepNext/>
                </w:pPr>
                <w:r>
                  <w:t>actual</w:t>
                </w:r>
                <w:r>
                  <w:br/>
                  <w:t>30 Sep</w:t>
                </w:r>
              </w:p>
            </w:tc>
            <w:tc>
              <w:tcPr>
                <w:tcW w:w="907" w:type="dxa"/>
              </w:tcPr>
              <w:p w14:paraId="2BED0C25" w14:textId="77777777" w:rsidR="00762CAD" w:rsidRDefault="0099048A">
                <w:pPr>
                  <w:keepNext/>
                </w:pPr>
                <w:r>
                  <w:t>revised</w:t>
                </w:r>
                <w:r>
                  <w:br/>
                  <w:t>budget</w:t>
                </w:r>
              </w:p>
            </w:tc>
          </w:tr>
          <w:tr w:rsidR="00762CAD" w14:paraId="316EEA9F" w14:textId="77777777">
            <w:tc>
              <w:tcPr>
                <w:tcW w:w="907" w:type="dxa"/>
              </w:tcPr>
              <w:p w14:paraId="1E265FAF" w14:textId="77777777" w:rsidR="00762CAD" w:rsidRDefault="0099048A">
                <w:r>
                  <w:t>539</w:t>
                </w:r>
              </w:p>
            </w:tc>
            <w:tc>
              <w:tcPr>
                <w:tcW w:w="6777" w:type="dxa"/>
              </w:tcPr>
              <w:p w14:paraId="41318A33" w14:textId="77777777" w:rsidR="00762CAD" w:rsidRDefault="0099048A">
                <w:pPr>
                  <w:ind w:left="340" w:hanging="170"/>
                  <w:jc w:val="left"/>
                </w:pPr>
                <w:r>
                  <w:t>Buildings</w:t>
                </w:r>
              </w:p>
            </w:tc>
            <w:tc>
              <w:tcPr>
                <w:tcW w:w="1047" w:type="dxa"/>
              </w:tcPr>
              <w:p w14:paraId="248FA743" w14:textId="77777777" w:rsidR="00762CAD" w:rsidRDefault="0099048A">
                <w:r>
                  <w:t>577</w:t>
                </w:r>
              </w:p>
            </w:tc>
            <w:tc>
              <w:tcPr>
                <w:tcW w:w="907" w:type="dxa"/>
              </w:tcPr>
              <w:p w14:paraId="36107BEC" w14:textId="77777777" w:rsidR="00762CAD" w:rsidRDefault="0099048A">
                <w:r>
                  <w:t>2 490</w:t>
                </w:r>
              </w:p>
            </w:tc>
          </w:tr>
          <w:tr w:rsidR="00762CAD" w14:paraId="62D77C0A" w14:textId="77777777">
            <w:tc>
              <w:tcPr>
                <w:tcW w:w="907" w:type="dxa"/>
              </w:tcPr>
              <w:p w14:paraId="072BA018" w14:textId="77777777" w:rsidR="00762CAD" w:rsidRDefault="0099048A">
                <w:r>
                  <w:t>9</w:t>
                </w:r>
              </w:p>
            </w:tc>
            <w:tc>
              <w:tcPr>
                <w:tcW w:w="6777" w:type="dxa"/>
              </w:tcPr>
              <w:p w14:paraId="2FA97364" w14:textId="77777777" w:rsidR="00762CAD" w:rsidRDefault="0099048A">
                <w:pPr>
                  <w:ind w:left="340" w:hanging="170"/>
                  <w:jc w:val="left"/>
                </w:pPr>
                <w:r>
                  <w:t>Infrastructure systems</w:t>
                </w:r>
              </w:p>
            </w:tc>
            <w:tc>
              <w:tcPr>
                <w:tcW w:w="1047" w:type="dxa"/>
              </w:tcPr>
              <w:p w14:paraId="12BC7F6C" w14:textId="77777777" w:rsidR="00762CAD" w:rsidRDefault="0099048A">
                <w:r>
                  <w:t>10</w:t>
                </w:r>
              </w:p>
            </w:tc>
            <w:tc>
              <w:tcPr>
                <w:tcW w:w="907" w:type="dxa"/>
              </w:tcPr>
              <w:p w14:paraId="64711FA2" w14:textId="77777777" w:rsidR="00762CAD" w:rsidRDefault="0099048A">
                <w:r>
                  <w:t>53</w:t>
                </w:r>
              </w:p>
            </w:tc>
          </w:tr>
          <w:tr w:rsidR="00762CAD" w14:paraId="05A7003F" w14:textId="77777777">
            <w:tc>
              <w:tcPr>
                <w:tcW w:w="907" w:type="dxa"/>
              </w:tcPr>
              <w:p w14:paraId="7FBE84F0" w14:textId="77777777" w:rsidR="00762CAD" w:rsidRDefault="0099048A">
                <w:r>
                  <w:t>187</w:t>
                </w:r>
              </w:p>
            </w:tc>
            <w:tc>
              <w:tcPr>
                <w:tcW w:w="6777" w:type="dxa"/>
              </w:tcPr>
              <w:p w14:paraId="4AFEEE50" w14:textId="77777777" w:rsidR="00762CAD" w:rsidRDefault="0099048A">
                <w:pPr>
                  <w:ind w:left="340" w:hanging="170"/>
                  <w:jc w:val="left"/>
                </w:pPr>
                <w:r>
                  <w:t>Plant, equipment and vehicles</w:t>
                </w:r>
              </w:p>
            </w:tc>
            <w:tc>
              <w:tcPr>
                <w:tcW w:w="1047" w:type="dxa"/>
              </w:tcPr>
              <w:p w14:paraId="3109481B" w14:textId="77777777" w:rsidR="00762CAD" w:rsidRDefault="0099048A">
                <w:r>
                  <w:t>196</w:t>
                </w:r>
              </w:p>
            </w:tc>
            <w:tc>
              <w:tcPr>
                <w:tcW w:w="907" w:type="dxa"/>
              </w:tcPr>
              <w:p w14:paraId="4C2013DE" w14:textId="77777777" w:rsidR="00762CAD" w:rsidRDefault="0099048A">
                <w:r>
                  <w:t>888</w:t>
                </w:r>
              </w:p>
            </w:tc>
          </w:tr>
          <w:tr w:rsidR="00762CAD" w14:paraId="5B4CD409" w14:textId="77777777">
            <w:tc>
              <w:tcPr>
                <w:tcW w:w="907" w:type="dxa"/>
              </w:tcPr>
              <w:p w14:paraId="72C12722" w14:textId="77777777" w:rsidR="00762CAD" w:rsidRDefault="0099048A">
                <w:r>
                  <w:t>240</w:t>
                </w:r>
              </w:p>
            </w:tc>
            <w:tc>
              <w:tcPr>
                <w:tcW w:w="6777" w:type="dxa"/>
              </w:tcPr>
              <w:p w14:paraId="770730AB" w14:textId="77777777" w:rsidR="00762CAD" w:rsidRDefault="0099048A">
                <w:pPr>
                  <w:ind w:left="340" w:hanging="170"/>
                  <w:jc w:val="left"/>
                </w:pPr>
                <w:r>
                  <w:t>Roads and road infrastructure</w:t>
                </w:r>
              </w:p>
            </w:tc>
            <w:tc>
              <w:tcPr>
                <w:tcW w:w="1047" w:type="dxa"/>
              </w:tcPr>
              <w:p w14:paraId="69E310EC" w14:textId="77777777" w:rsidR="00762CAD" w:rsidRDefault="0099048A">
                <w:r>
                  <w:t>235</w:t>
                </w:r>
              </w:p>
            </w:tc>
            <w:tc>
              <w:tcPr>
                <w:tcW w:w="907" w:type="dxa"/>
              </w:tcPr>
              <w:p w14:paraId="470D10DD" w14:textId="77777777" w:rsidR="00762CAD" w:rsidRDefault="0099048A">
                <w:r>
                  <w:t>967</w:t>
                </w:r>
              </w:p>
            </w:tc>
          </w:tr>
          <w:tr w:rsidR="00762CAD" w14:paraId="63AC48C0" w14:textId="77777777">
            <w:tc>
              <w:tcPr>
                <w:tcW w:w="907" w:type="dxa"/>
              </w:tcPr>
              <w:p w14:paraId="2D6F50BC" w14:textId="77777777" w:rsidR="00762CAD" w:rsidRDefault="0099048A">
                <w:r>
                  <w:t>5</w:t>
                </w:r>
              </w:p>
            </w:tc>
            <w:tc>
              <w:tcPr>
                <w:tcW w:w="6777" w:type="dxa"/>
              </w:tcPr>
              <w:p w14:paraId="2279129E" w14:textId="77777777" w:rsidR="00762CAD" w:rsidRDefault="0099048A">
                <w:pPr>
                  <w:ind w:left="340" w:hanging="170"/>
                  <w:jc w:val="left"/>
                </w:pPr>
                <w:r>
                  <w:t>Cultural assets</w:t>
                </w:r>
              </w:p>
            </w:tc>
            <w:tc>
              <w:tcPr>
                <w:tcW w:w="1047" w:type="dxa"/>
              </w:tcPr>
              <w:p w14:paraId="19CBF478" w14:textId="77777777" w:rsidR="00762CAD" w:rsidRDefault="0099048A">
                <w:r>
                  <w:t>4</w:t>
                </w:r>
              </w:p>
            </w:tc>
            <w:tc>
              <w:tcPr>
                <w:tcW w:w="907" w:type="dxa"/>
              </w:tcPr>
              <w:p w14:paraId="406E547E" w14:textId="77777777" w:rsidR="00762CAD" w:rsidRDefault="0099048A">
                <w:r>
                  <w:t>16</w:t>
                </w:r>
              </w:p>
            </w:tc>
          </w:tr>
          <w:tr w:rsidR="00762CAD" w14:paraId="3CFC07F0" w14:textId="77777777" w:rsidTr="00762CAD">
            <w:tc>
              <w:tcPr>
                <w:tcW w:w="907" w:type="dxa"/>
                <w:tcBorders>
                  <w:bottom w:val="single" w:sz="6" w:space="0" w:color="auto"/>
                </w:tcBorders>
              </w:tcPr>
              <w:p w14:paraId="636FEBED" w14:textId="77777777" w:rsidR="00762CAD" w:rsidRDefault="0099048A">
                <w:r>
                  <w:t>67</w:t>
                </w:r>
              </w:p>
            </w:tc>
            <w:tc>
              <w:tcPr>
                <w:tcW w:w="6777" w:type="dxa"/>
                <w:tcBorders>
                  <w:bottom w:val="single" w:sz="6" w:space="0" w:color="auto"/>
                </w:tcBorders>
              </w:tcPr>
              <w:p w14:paraId="57BADECE" w14:textId="77777777" w:rsidR="00762CAD" w:rsidRDefault="0099048A">
                <w:pPr>
                  <w:ind w:left="340" w:hanging="170"/>
                  <w:jc w:val="left"/>
                </w:pPr>
                <w:r>
                  <w:t>Intangible produced assets</w:t>
                </w:r>
              </w:p>
            </w:tc>
            <w:tc>
              <w:tcPr>
                <w:tcW w:w="1047" w:type="dxa"/>
                <w:tcBorders>
                  <w:bottom w:val="single" w:sz="6" w:space="0" w:color="auto"/>
                </w:tcBorders>
              </w:tcPr>
              <w:p w14:paraId="37025A68" w14:textId="77777777" w:rsidR="00762CAD" w:rsidRDefault="0099048A">
                <w:r>
                  <w:t>63</w:t>
                </w:r>
              </w:p>
            </w:tc>
            <w:tc>
              <w:tcPr>
                <w:tcW w:w="907" w:type="dxa"/>
                <w:tcBorders>
                  <w:bottom w:val="single" w:sz="6" w:space="0" w:color="auto"/>
                </w:tcBorders>
              </w:tcPr>
              <w:p w14:paraId="70530BE3" w14:textId="77777777" w:rsidR="00762CAD" w:rsidRDefault="0099048A">
                <w:r>
                  <w:t>298</w:t>
                </w:r>
              </w:p>
            </w:tc>
          </w:tr>
          <w:tr w:rsidR="00762CAD" w14:paraId="6D5BD3FA" w14:textId="77777777" w:rsidTr="00762CAD">
            <w:tc>
              <w:tcPr>
                <w:tcW w:w="907" w:type="dxa"/>
                <w:tcBorders>
                  <w:top w:val="single" w:sz="6" w:space="0" w:color="auto"/>
                  <w:bottom w:val="single" w:sz="12" w:space="0" w:color="auto"/>
                </w:tcBorders>
              </w:tcPr>
              <w:p w14:paraId="2BC9616C" w14:textId="77777777" w:rsidR="00762CAD" w:rsidRDefault="0099048A">
                <w:r>
                  <w:rPr>
                    <w:b/>
                  </w:rPr>
                  <w:t>1 048</w:t>
                </w:r>
              </w:p>
            </w:tc>
            <w:tc>
              <w:tcPr>
                <w:tcW w:w="6777" w:type="dxa"/>
                <w:tcBorders>
                  <w:top w:val="single" w:sz="6" w:space="0" w:color="auto"/>
                  <w:bottom w:val="single" w:sz="12" w:space="0" w:color="auto"/>
                </w:tcBorders>
              </w:tcPr>
              <w:p w14:paraId="67AB40E7" w14:textId="77777777" w:rsidR="00762CAD" w:rsidRDefault="0099048A">
                <w:pPr>
                  <w:ind w:left="340" w:hanging="170"/>
                  <w:jc w:val="left"/>
                </w:pPr>
                <w:r>
                  <w:rPr>
                    <w:b/>
                  </w:rPr>
                  <w:t>Total depreciation</w:t>
                </w:r>
              </w:p>
            </w:tc>
            <w:tc>
              <w:tcPr>
                <w:tcW w:w="1047" w:type="dxa"/>
                <w:tcBorders>
                  <w:top w:val="single" w:sz="6" w:space="0" w:color="auto"/>
                  <w:bottom w:val="single" w:sz="12" w:space="0" w:color="auto"/>
                </w:tcBorders>
              </w:tcPr>
              <w:p w14:paraId="2FE5C180" w14:textId="77777777" w:rsidR="00762CAD" w:rsidRDefault="0099048A">
                <w:r>
                  <w:rPr>
                    <w:b/>
                  </w:rPr>
                  <w:t>1 085</w:t>
                </w:r>
              </w:p>
            </w:tc>
            <w:tc>
              <w:tcPr>
                <w:tcW w:w="907" w:type="dxa"/>
                <w:tcBorders>
                  <w:top w:val="single" w:sz="6" w:space="0" w:color="auto"/>
                  <w:bottom w:val="single" w:sz="12" w:space="0" w:color="auto"/>
                </w:tcBorders>
              </w:tcPr>
              <w:p w14:paraId="1C3D0E57" w14:textId="77777777" w:rsidR="00762CAD" w:rsidRDefault="0099048A">
                <w:r>
                  <w:rPr>
                    <w:b/>
                  </w:rPr>
                  <w:t>4 712</w:t>
                </w:r>
              </w:p>
            </w:tc>
          </w:tr>
        </w:tbl>
      </w:sdtContent>
    </w:sdt>
    <w:p w14:paraId="76E01CBF" w14:textId="77777777" w:rsidR="00491F78" w:rsidRPr="000A18F3" w:rsidRDefault="00491F78" w:rsidP="00687932"/>
    <w:p w14:paraId="0EBBC034" w14:textId="77777777" w:rsidR="00491F78" w:rsidRPr="000A18F3" w:rsidRDefault="00491F78" w:rsidP="00491F78">
      <w:r w:rsidRPr="000A18F3">
        <w:t>The following two tables are subsets of total depreciation expense.</w:t>
      </w:r>
    </w:p>
    <w:p w14:paraId="53C94542" w14:textId="77777777" w:rsidR="00CE17D1" w:rsidRDefault="001E3B9F" w:rsidP="00227604">
      <w:pPr>
        <w:pStyle w:val="TableHeading"/>
      </w:pPr>
      <w:r w:rsidRPr="000A18F3">
        <w:t>Depreciation of right</w:t>
      </w:r>
      <w:r w:rsidR="00837E19">
        <w:t>-</w:t>
      </w:r>
      <w:r w:rsidRPr="000A18F3">
        <w:t>of</w:t>
      </w:r>
      <w:r w:rsidR="00837E19">
        <w:t>-</w:t>
      </w:r>
      <w:r w:rsidRPr="000A18F3">
        <w:t xml:space="preserve">use (leased) assets </w:t>
      </w:r>
      <w:r w:rsidR="0029286D">
        <w:rPr>
          <w:vertAlign w:val="superscript"/>
        </w:rPr>
        <w:tab/>
      </w:r>
      <w:r w:rsidRPr="000A18F3">
        <w:t>($ million)</w:t>
      </w:r>
    </w:p>
    <w:sdt>
      <w:sdtPr>
        <w:rPr>
          <w:rFonts w:asciiTheme="minorHAnsi" w:hAnsiTheme="minorHAnsi"/>
          <w:i w:val="0"/>
          <w:sz w:val="22"/>
        </w:rPr>
        <w:alias w:val="Workbook: SRIMS_SQR_Operating_Statement  |  Table: Depreciation_Right_of_Use"/>
        <w:tag w:val="Type:DtfTable|Workbook:Rawdata\SeptQtr\September Quarter\Financial Statements\SRIMS exports\SRIMS_SQR_Operating_Statement.xlsx|Table:Depreciation_Right_of_Use|MergedHeadingRow:2"/>
        <w:id w:val="478116880"/>
        <w:placeholder>
          <w:docPart w:val="4B763A5DF62F4B7A92683F874F8E87EB"/>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2C485143"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B72E1EC" w14:textId="77777777" w:rsidR="00762CAD" w:rsidRDefault="0099048A">
                <w:pPr>
                  <w:keepNext/>
                </w:pPr>
                <w:r>
                  <w:t>2021</w:t>
                </w:r>
                <w:r>
                  <w:noBreakHyphen/>
                  <w:t>22</w:t>
                </w:r>
              </w:p>
            </w:tc>
            <w:tc>
              <w:tcPr>
                <w:tcW w:w="6777" w:type="dxa"/>
              </w:tcPr>
              <w:p w14:paraId="3151F89F" w14:textId="77777777" w:rsidR="00762CAD" w:rsidRDefault="00762CAD">
                <w:pPr>
                  <w:keepNext/>
                  <w:ind w:left="340" w:hanging="170"/>
                  <w:jc w:val="left"/>
                </w:pPr>
              </w:p>
            </w:tc>
            <w:tc>
              <w:tcPr>
                <w:tcW w:w="1954" w:type="dxa"/>
                <w:gridSpan w:val="2"/>
              </w:tcPr>
              <w:p w14:paraId="30BBB62B" w14:textId="77777777" w:rsidR="00762CAD" w:rsidRDefault="0099048A">
                <w:pPr>
                  <w:keepNext/>
                  <w:jc w:val="center"/>
                </w:pPr>
                <w:r>
                  <w:t>2022</w:t>
                </w:r>
                <w:r>
                  <w:noBreakHyphen/>
                  <w:t>23</w:t>
                </w:r>
              </w:p>
            </w:tc>
          </w:tr>
          <w:tr w:rsidR="00762CAD" w14:paraId="3192A840"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D622F4F" w14:textId="77777777" w:rsidR="00762CAD" w:rsidRDefault="0099048A">
                <w:pPr>
                  <w:keepNext/>
                </w:pPr>
                <w:r>
                  <w:t>actual</w:t>
                </w:r>
                <w:r>
                  <w:br/>
                  <w:t>30 Sep</w:t>
                </w:r>
              </w:p>
            </w:tc>
            <w:tc>
              <w:tcPr>
                <w:tcW w:w="6777" w:type="dxa"/>
              </w:tcPr>
              <w:p w14:paraId="6ABDDDD6" w14:textId="77777777" w:rsidR="00762CAD" w:rsidRDefault="00762CAD">
                <w:pPr>
                  <w:keepNext/>
                  <w:ind w:left="340" w:hanging="170"/>
                  <w:jc w:val="left"/>
                </w:pPr>
              </w:p>
            </w:tc>
            <w:tc>
              <w:tcPr>
                <w:tcW w:w="1047" w:type="dxa"/>
              </w:tcPr>
              <w:p w14:paraId="10F44990" w14:textId="77777777" w:rsidR="00762CAD" w:rsidRDefault="0099048A">
                <w:pPr>
                  <w:keepNext/>
                </w:pPr>
                <w:r>
                  <w:t>actual</w:t>
                </w:r>
                <w:r>
                  <w:br/>
                  <w:t>30 Sep</w:t>
                </w:r>
              </w:p>
            </w:tc>
            <w:tc>
              <w:tcPr>
                <w:tcW w:w="907" w:type="dxa"/>
              </w:tcPr>
              <w:p w14:paraId="06B6E598" w14:textId="77777777" w:rsidR="00762CAD" w:rsidRDefault="0099048A">
                <w:pPr>
                  <w:keepNext/>
                </w:pPr>
                <w:r>
                  <w:t>revised</w:t>
                </w:r>
                <w:r>
                  <w:br/>
                  <w:t>budget</w:t>
                </w:r>
              </w:p>
            </w:tc>
          </w:tr>
          <w:tr w:rsidR="00762CAD" w14:paraId="5AD79B19" w14:textId="77777777">
            <w:tc>
              <w:tcPr>
                <w:tcW w:w="907" w:type="dxa"/>
              </w:tcPr>
              <w:p w14:paraId="624D6348" w14:textId="77777777" w:rsidR="00762CAD" w:rsidRDefault="0099048A">
                <w:r>
                  <w:t>161</w:t>
                </w:r>
              </w:p>
            </w:tc>
            <w:tc>
              <w:tcPr>
                <w:tcW w:w="6777" w:type="dxa"/>
              </w:tcPr>
              <w:p w14:paraId="4DE6BEA9" w14:textId="77777777" w:rsidR="00762CAD" w:rsidRDefault="0099048A">
                <w:pPr>
                  <w:ind w:left="340" w:hanging="170"/>
                  <w:jc w:val="left"/>
                </w:pPr>
                <w:r>
                  <w:t>Buildings</w:t>
                </w:r>
              </w:p>
            </w:tc>
            <w:tc>
              <w:tcPr>
                <w:tcW w:w="1047" w:type="dxa"/>
              </w:tcPr>
              <w:p w14:paraId="282D3CC0" w14:textId="77777777" w:rsidR="00762CAD" w:rsidRDefault="0099048A">
                <w:r>
                  <w:t>160</w:t>
                </w:r>
              </w:p>
            </w:tc>
            <w:tc>
              <w:tcPr>
                <w:tcW w:w="907" w:type="dxa"/>
              </w:tcPr>
              <w:p w14:paraId="6A80660B" w14:textId="77777777" w:rsidR="00762CAD" w:rsidRDefault="0099048A">
                <w:r>
                  <w:t>764</w:t>
                </w:r>
              </w:p>
            </w:tc>
          </w:tr>
          <w:tr w:rsidR="00762CAD" w14:paraId="74858D96" w14:textId="77777777" w:rsidTr="00762CAD">
            <w:tc>
              <w:tcPr>
                <w:tcW w:w="907" w:type="dxa"/>
                <w:tcBorders>
                  <w:bottom w:val="single" w:sz="6" w:space="0" w:color="auto"/>
                </w:tcBorders>
              </w:tcPr>
              <w:p w14:paraId="7FA49D7B" w14:textId="77777777" w:rsidR="00762CAD" w:rsidRDefault="0099048A">
                <w:r>
                  <w:t>29</w:t>
                </w:r>
              </w:p>
            </w:tc>
            <w:tc>
              <w:tcPr>
                <w:tcW w:w="6777" w:type="dxa"/>
                <w:tcBorders>
                  <w:bottom w:val="single" w:sz="6" w:space="0" w:color="auto"/>
                </w:tcBorders>
              </w:tcPr>
              <w:p w14:paraId="693A6959" w14:textId="77777777" w:rsidR="00762CAD" w:rsidRDefault="0099048A">
                <w:pPr>
                  <w:ind w:left="340" w:hanging="170"/>
                  <w:jc w:val="left"/>
                </w:pPr>
                <w:r>
                  <w:t>Plant, equipment and vehicles</w:t>
                </w:r>
              </w:p>
            </w:tc>
            <w:tc>
              <w:tcPr>
                <w:tcW w:w="1047" w:type="dxa"/>
                <w:tcBorders>
                  <w:bottom w:val="single" w:sz="6" w:space="0" w:color="auto"/>
                </w:tcBorders>
              </w:tcPr>
              <w:p w14:paraId="00E86A4E" w14:textId="77777777" w:rsidR="00762CAD" w:rsidRDefault="0099048A">
                <w:r>
                  <w:t>29</w:t>
                </w:r>
              </w:p>
            </w:tc>
            <w:tc>
              <w:tcPr>
                <w:tcW w:w="907" w:type="dxa"/>
                <w:tcBorders>
                  <w:bottom w:val="single" w:sz="6" w:space="0" w:color="auto"/>
                </w:tcBorders>
              </w:tcPr>
              <w:p w14:paraId="6F42E62F" w14:textId="77777777" w:rsidR="00762CAD" w:rsidRDefault="0099048A">
                <w:r>
                  <w:t>127</w:t>
                </w:r>
              </w:p>
            </w:tc>
          </w:tr>
          <w:tr w:rsidR="00762CAD" w14:paraId="78E50080" w14:textId="77777777" w:rsidTr="00762CAD">
            <w:tc>
              <w:tcPr>
                <w:tcW w:w="907" w:type="dxa"/>
                <w:tcBorders>
                  <w:bottom w:val="single" w:sz="12" w:space="0" w:color="auto"/>
                </w:tcBorders>
              </w:tcPr>
              <w:p w14:paraId="2EA46A40" w14:textId="77777777" w:rsidR="00762CAD" w:rsidRDefault="0099048A">
                <w:r>
                  <w:rPr>
                    <w:b/>
                  </w:rPr>
                  <w:t>190</w:t>
                </w:r>
              </w:p>
            </w:tc>
            <w:tc>
              <w:tcPr>
                <w:tcW w:w="6777" w:type="dxa"/>
                <w:tcBorders>
                  <w:bottom w:val="single" w:sz="12" w:space="0" w:color="auto"/>
                </w:tcBorders>
              </w:tcPr>
              <w:p w14:paraId="748CE081" w14:textId="77777777" w:rsidR="00762CAD" w:rsidRDefault="0099048A" w:rsidP="009E755A">
                <w:pPr>
                  <w:ind w:left="340" w:hanging="170"/>
                  <w:jc w:val="left"/>
                </w:pPr>
                <w:r>
                  <w:rPr>
                    <w:b/>
                  </w:rPr>
                  <w:t>Total depreciation of right</w:t>
                </w:r>
                <w:r>
                  <w:rPr>
                    <w:b/>
                  </w:rPr>
                  <w:noBreakHyphen/>
                  <w:t>of</w:t>
                </w:r>
                <w:r>
                  <w:rPr>
                    <w:b/>
                  </w:rPr>
                  <w:noBreakHyphen/>
                  <w:t>use assets</w:t>
                </w:r>
              </w:p>
            </w:tc>
            <w:tc>
              <w:tcPr>
                <w:tcW w:w="1047" w:type="dxa"/>
                <w:tcBorders>
                  <w:bottom w:val="single" w:sz="12" w:space="0" w:color="auto"/>
                </w:tcBorders>
              </w:tcPr>
              <w:p w14:paraId="5B8DAB19" w14:textId="77777777" w:rsidR="00762CAD" w:rsidRDefault="0099048A">
                <w:r>
                  <w:rPr>
                    <w:b/>
                  </w:rPr>
                  <w:t>189</w:t>
                </w:r>
              </w:p>
            </w:tc>
            <w:tc>
              <w:tcPr>
                <w:tcW w:w="907" w:type="dxa"/>
                <w:tcBorders>
                  <w:bottom w:val="single" w:sz="12" w:space="0" w:color="auto"/>
                </w:tcBorders>
              </w:tcPr>
              <w:p w14:paraId="64E9D032" w14:textId="77777777" w:rsidR="00762CAD" w:rsidRDefault="0099048A">
                <w:r>
                  <w:rPr>
                    <w:b/>
                  </w:rPr>
                  <w:t>891</w:t>
                </w:r>
              </w:p>
            </w:tc>
          </w:tr>
        </w:tbl>
      </w:sdtContent>
    </w:sdt>
    <w:p w14:paraId="045135C0" w14:textId="77777777" w:rsidR="00834D01" w:rsidRPr="00517B22" w:rsidRDefault="00834D01" w:rsidP="00834D01"/>
    <w:p w14:paraId="3A87B4FB" w14:textId="77777777" w:rsidR="00CE17D1" w:rsidRDefault="00834D01" w:rsidP="00227604">
      <w:pPr>
        <w:pStyle w:val="TableHeading"/>
      </w:pPr>
      <w:r w:rsidRPr="00517B22">
        <w:t xml:space="preserve">Depreciation of service concession assets </w:t>
      </w:r>
      <w:r w:rsidRPr="00517B22">
        <w:tab/>
        <w:t>($ million)</w:t>
      </w:r>
    </w:p>
    <w:sdt>
      <w:sdtPr>
        <w:rPr>
          <w:rFonts w:asciiTheme="minorHAnsi" w:hAnsiTheme="minorHAnsi"/>
          <w:i w:val="0"/>
          <w:sz w:val="22"/>
        </w:rPr>
        <w:alias w:val="Workbook: SRIMS_SQR_Operating_Statement  |  Table: Depreciation_Service_Concession"/>
        <w:tag w:val="Type:DtfTable|Workbook:Rawdata\SeptQtr\September Quarter\Financial Statements\SRIMS exports\SRIMS_SQR_Operating_Statement.xlsx|Table:Depreciation_Service_Concession|MergedHeadingRow:2"/>
        <w:id w:val="240152538"/>
        <w:placeholder>
          <w:docPart w:val="406D4C41255C42CA831001648FD8A932"/>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0955E14D"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0336DDCD" w14:textId="77777777" w:rsidR="00762CAD" w:rsidRDefault="0099048A">
                <w:pPr>
                  <w:keepNext/>
                </w:pPr>
                <w:r>
                  <w:t>2021</w:t>
                </w:r>
                <w:r>
                  <w:noBreakHyphen/>
                  <w:t>22</w:t>
                </w:r>
              </w:p>
            </w:tc>
            <w:tc>
              <w:tcPr>
                <w:tcW w:w="6777" w:type="dxa"/>
              </w:tcPr>
              <w:p w14:paraId="6AE7A210" w14:textId="77777777" w:rsidR="00762CAD" w:rsidRDefault="00762CAD">
                <w:pPr>
                  <w:keepNext/>
                  <w:ind w:left="340" w:hanging="170"/>
                  <w:jc w:val="left"/>
                </w:pPr>
              </w:p>
            </w:tc>
            <w:tc>
              <w:tcPr>
                <w:tcW w:w="1954" w:type="dxa"/>
                <w:gridSpan w:val="2"/>
              </w:tcPr>
              <w:p w14:paraId="5341408A" w14:textId="77777777" w:rsidR="00762CAD" w:rsidRDefault="0099048A">
                <w:pPr>
                  <w:keepNext/>
                  <w:jc w:val="center"/>
                </w:pPr>
                <w:r>
                  <w:t>2022</w:t>
                </w:r>
                <w:r>
                  <w:noBreakHyphen/>
                  <w:t>23</w:t>
                </w:r>
              </w:p>
            </w:tc>
          </w:tr>
          <w:tr w:rsidR="00762CAD" w14:paraId="3BE348E7"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3EB1016B" w14:textId="77777777" w:rsidR="00762CAD" w:rsidRDefault="0099048A">
                <w:pPr>
                  <w:keepNext/>
                </w:pPr>
                <w:r>
                  <w:t>actual</w:t>
                </w:r>
                <w:r>
                  <w:br/>
                  <w:t>30 Sep</w:t>
                </w:r>
              </w:p>
            </w:tc>
            <w:tc>
              <w:tcPr>
                <w:tcW w:w="6777" w:type="dxa"/>
              </w:tcPr>
              <w:p w14:paraId="2790336C" w14:textId="77777777" w:rsidR="00762CAD" w:rsidRDefault="00762CAD">
                <w:pPr>
                  <w:keepNext/>
                  <w:ind w:left="340" w:hanging="170"/>
                  <w:jc w:val="left"/>
                </w:pPr>
              </w:p>
            </w:tc>
            <w:tc>
              <w:tcPr>
                <w:tcW w:w="1047" w:type="dxa"/>
              </w:tcPr>
              <w:p w14:paraId="62118FFF" w14:textId="77777777" w:rsidR="00762CAD" w:rsidRDefault="0099048A">
                <w:pPr>
                  <w:keepNext/>
                </w:pPr>
                <w:r>
                  <w:t>actual</w:t>
                </w:r>
                <w:r>
                  <w:br/>
                  <w:t>30 Sep</w:t>
                </w:r>
              </w:p>
            </w:tc>
            <w:tc>
              <w:tcPr>
                <w:tcW w:w="907" w:type="dxa"/>
              </w:tcPr>
              <w:p w14:paraId="56CE1AB4" w14:textId="77777777" w:rsidR="00762CAD" w:rsidRDefault="0099048A">
                <w:pPr>
                  <w:keepNext/>
                </w:pPr>
                <w:r>
                  <w:t>revised</w:t>
                </w:r>
                <w:r>
                  <w:br/>
                  <w:t>budget</w:t>
                </w:r>
              </w:p>
            </w:tc>
          </w:tr>
          <w:tr w:rsidR="00762CAD" w14:paraId="1A472F0B" w14:textId="77777777">
            <w:tc>
              <w:tcPr>
                <w:tcW w:w="907" w:type="dxa"/>
              </w:tcPr>
              <w:p w14:paraId="197093C5" w14:textId="77777777" w:rsidR="00762CAD" w:rsidRDefault="0099048A">
                <w:r>
                  <w:t>18</w:t>
                </w:r>
              </w:p>
            </w:tc>
            <w:tc>
              <w:tcPr>
                <w:tcW w:w="6777" w:type="dxa"/>
              </w:tcPr>
              <w:p w14:paraId="0EE1BBD8" w14:textId="77777777" w:rsidR="00762CAD" w:rsidRDefault="0099048A">
                <w:pPr>
                  <w:ind w:left="340" w:hanging="170"/>
                  <w:jc w:val="left"/>
                </w:pPr>
                <w:r>
                  <w:t>Buildings</w:t>
                </w:r>
              </w:p>
            </w:tc>
            <w:tc>
              <w:tcPr>
                <w:tcW w:w="1047" w:type="dxa"/>
              </w:tcPr>
              <w:p w14:paraId="04F007B1" w14:textId="77777777" w:rsidR="00762CAD" w:rsidRDefault="0099048A">
                <w:r>
                  <w:t>16</w:t>
                </w:r>
              </w:p>
            </w:tc>
            <w:tc>
              <w:tcPr>
                <w:tcW w:w="907" w:type="dxa"/>
              </w:tcPr>
              <w:p w14:paraId="0763C9F3" w14:textId="77777777" w:rsidR="00762CAD" w:rsidRDefault="0099048A">
                <w:r>
                  <w:t>47</w:t>
                </w:r>
              </w:p>
            </w:tc>
          </w:tr>
          <w:tr w:rsidR="00762CAD" w14:paraId="706DBA56" w14:textId="77777777">
            <w:tc>
              <w:tcPr>
                <w:tcW w:w="907" w:type="dxa"/>
              </w:tcPr>
              <w:p w14:paraId="37E48294" w14:textId="77777777" w:rsidR="00762CAD" w:rsidRDefault="0099048A">
                <w:r>
                  <w:t>5</w:t>
                </w:r>
              </w:p>
            </w:tc>
            <w:tc>
              <w:tcPr>
                <w:tcW w:w="6777" w:type="dxa"/>
              </w:tcPr>
              <w:p w14:paraId="5472297A" w14:textId="77777777" w:rsidR="00762CAD" w:rsidRDefault="0099048A">
                <w:pPr>
                  <w:ind w:left="340" w:hanging="170"/>
                  <w:jc w:val="left"/>
                </w:pPr>
                <w:r>
                  <w:t>Plant, equipment and vehicles</w:t>
                </w:r>
              </w:p>
            </w:tc>
            <w:tc>
              <w:tcPr>
                <w:tcW w:w="1047" w:type="dxa"/>
              </w:tcPr>
              <w:p w14:paraId="3AAE12A0" w14:textId="77777777" w:rsidR="00762CAD" w:rsidRDefault="0099048A">
                <w:r>
                  <w:t>6</w:t>
                </w:r>
              </w:p>
            </w:tc>
            <w:tc>
              <w:tcPr>
                <w:tcW w:w="907" w:type="dxa"/>
              </w:tcPr>
              <w:p w14:paraId="430D4DC8" w14:textId="77777777" w:rsidR="00762CAD" w:rsidRDefault="0099048A">
                <w:r>
                  <w:t>28</w:t>
                </w:r>
              </w:p>
            </w:tc>
          </w:tr>
          <w:tr w:rsidR="00762CAD" w14:paraId="63971434" w14:textId="77777777">
            <w:tc>
              <w:tcPr>
                <w:tcW w:w="907" w:type="dxa"/>
              </w:tcPr>
              <w:p w14:paraId="3C92566D" w14:textId="77777777" w:rsidR="00762CAD" w:rsidRDefault="0099048A">
                <w:r>
                  <w:t>55</w:t>
                </w:r>
              </w:p>
            </w:tc>
            <w:tc>
              <w:tcPr>
                <w:tcW w:w="6777" w:type="dxa"/>
              </w:tcPr>
              <w:p w14:paraId="550A5DB3" w14:textId="77777777" w:rsidR="00762CAD" w:rsidRDefault="0099048A">
                <w:pPr>
                  <w:ind w:left="340" w:hanging="170"/>
                  <w:jc w:val="left"/>
                </w:pPr>
                <w:r>
                  <w:t>Roads and road infrastructure</w:t>
                </w:r>
              </w:p>
            </w:tc>
            <w:tc>
              <w:tcPr>
                <w:tcW w:w="1047" w:type="dxa"/>
              </w:tcPr>
              <w:p w14:paraId="09B98E85" w14:textId="77777777" w:rsidR="00762CAD" w:rsidRDefault="0099048A">
                <w:r>
                  <w:t>51</w:t>
                </w:r>
              </w:p>
            </w:tc>
            <w:tc>
              <w:tcPr>
                <w:tcW w:w="907" w:type="dxa"/>
              </w:tcPr>
              <w:p w14:paraId="2E9D4CC6" w14:textId="77777777" w:rsidR="00762CAD" w:rsidRDefault="0099048A">
                <w:r>
                  <w:t>199</w:t>
                </w:r>
              </w:p>
            </w:tc>
          </w:tr>
          <w:tr w:rsidR="00762CAD" w14:paraId="55AB9651" w14:textId="77777777" w:rsidTr="00762CAD">
            <w:tc>
              <w:tcPr>
                <w:tcW w:w="907" w:type="dxa"/>
                <w:tcBorders>
                  <w:bottom w:val="single" w:sz="6" w:space="0" w:color="auto"/>
                </w:tcBorders>
              </w:tcPr>
              <w:p w14:paraId="35EF0BA6" w14:textId="77777777" w:rsidR="00762CAD" w:rsidRDefault="0099048A">
                <w:r>
                  <w:t>..</w:t>
                </w:r>
              </w:p>
            </w:tc>
            <w:tc>
              <w:tcPr>
                <w:tcW w:w="6777" w:type="dxa"/>
                <w:tcBorders>
                  <w:bottom w:val="single" w:sz="6" w:space="0" w:color="auto"/>
                </w:tcBorders>
              </w:tcPr>
              <w:p w14:paraId="2E9EA357" w14:textId="77777777" w:rsidR="00762CAD" w:rsidRDefault="0099048A">
                <w:pPr>
                  <w:ind w:left="340" w:hanging="170"/>
                  <w:jc w:val="left"/>
                </w:pPr>
                <w:r>
                  <w:t>Intangible produced assets</w:t>
                </w:r>
              </w:p>
            </w:tc>
            <w:tc>
              <w:tcPr>
                <w:tcW w:w="1047" w:type="dxa"/>
                <w:tcBorders>
                  <w:bottom w:val="single" w:sz="6" w:space="0" w:color="auto"/>
                </w:tcBorders>
              </w:tcPr>
              <w:p w14:paraId="16ED17C0" w14:textId="77777777" w:rsidR="00762CAD" w:rsidRDefault="0099048A">
                <w:r>
                  <w:t>..</w:t>
                </w:r>
              </w:p>
            </w:tc>
            <w:tc>
              <w:tcPr>
                <w:tcW w:w="907" w:type="dxa"/>
                <w:tcBorders>
                  <w:bottom w:val="single" w:sz="6" w:space="0" w:color="auto"/>
                </w:tcBorders>
              </w:tcPr>
              <w:p w14:paraId="20B4DDBE" w14:textId="77777777" w:rsidR="00762CAD" w:rsidRDefault="0099048A">
                <w:r>
                  <w:t>1</w:t>
                </w:r>
              </w:p>
            </w:tc>
          </w:tr>
          <w:tr w:rsidR="00762CAD" w14:paraId="5358359A" w14:textId="77777777" w:rsidTr="00762CAD">
            <w:tc>
              <w:tcPr>
                <w:tcW w:w="907" w:type="dxa"/>
                <w:tcBorders>
                  <w:top w:val="single" w:sz="6" w:space="0" w:color="auto"/>
                  <w:bottom w:val="single" w:sz="12" w:space="0" w:color="auto"/>
                </w:tcBorders>
              </w:tcPr>
              <w:p w14:paraId="32B28887" w14:textId="77777777" w:rsidR="00762CAD" w:rsidRDefault="0099048A">
                <w:r>
                  <w:rPr>
                    <w:b/>
                  </w:rPr>
                  <w:t>79</w:t>
                </w:r>
              </w:p>
            </w:tc>
            <w:tc>
              <w:tcPr>
                <w:tcW w:w="6777" w:type="dxa"/>
                <w:tcBorders>
                  <w:top w:val="single" w:sz="6" w:space="0" w:color="auto"/>
                  <w:bottom w:val="single" w:sz="12" w:space="0" w:color="auto"/>
                </w:tcBorders>
              </w:tcPr>
              <w:p w14:paraId="062C7A7D" w14:textId="77777777" w:rsidR="00762CAD" w:rsidRDefault="0099048A">
                <w:pPr>
                  <w:ind w:left="340" w:hanging="170"/>
                  <w:jc w:val="left"/>
                </w:pPr>
                <w:r>
                  <w:rPr>
                    <w:b/>
                  </w:rPr>
                  <w:t>Total depreciation of service concession assets</w:t>
                </w:r>
              </w:p>
            </w:tc>
            <w:tc>
              <w:tcPr>
                <w:tcW w:w="1047" w:type="dxa"/>
                <w:tcBorders>
                  <w:top w:val="single" w:sz="6" w:space="0" w:color="auto"/>
                  <w:bottom w:val="single" w:sz="12" w:space="0" w:color="auto"/>
                </w:tcBorders>
              </w:tcPr>
              <w:p w14:paraId="7363BFE9" w14:textId="77777777" w:rsidR="00762CAD" w:rsidRDefault="0099048A">
                <w:r>
                  <w:rPr>
                    <w:b/>
                  </w:rPr>
                  <w:t>74</w:t>
                </w:r>
              </w:p>
            </w:tc>
            <w:tc>
              <w:tcPr>
                <w:tcW w:w="907" w:type="dxa"/>
                <w:tcBorders>
                  <w:top w:val="single" w:sz="6" w:space="0" w:color="auto"/>
                  <w:bottom w:val="single" w:sz="12" w:space="0" w:color="auto"/>
                </w:tcBorders>
              </w:tcPr>
              <w:p w14:paraId="54C637D1" w14:textId="77777777" w:rsidR="00762CAD" w:rsidRDefault="0099048A">
                <w:r>
                  <w:rPr>
                    <w:b/>
                  </w:rPr>
                  <w:t>276</w:t>
                </w:r>
              </w:p>
            </w:tc>
          </w:tr>
        </w:tbl>
      </w:sdtContent>
    </w:sdt>
    <w:p w14:paraId="7A0D2544" w14:textId="77777777" w:rsidR="00834D01" w:rsidRPr="001240BB" w:rsidRDefault="00834D01" w:rsidP="00834D01">
      <w:pPr>
        <w:pStyle w:val="Source"/>
      </w:pPr>
    </w:p>
    <w:p w14:paraId="655B971D" w14:textId="77777777" w:rsidR="00B53D0C" w:rsidRPr="000A18F3" w:rsidRDefault="00B53D0C" w:rsidP="00B53D0C"/>
    <w:p w14:paraId="05C125A8" w14:textId="77777777" w:rsidR="001E3B9F" w:rsidRPr="000A18F3" w:rsidRDefault="001E3B9F" w:rsidP="0080414E"/>
    <w:p w14:paraId="5DCE43A5" w14:textId="77777777" w:rsidR="0080414E" w:rsidRPr="000A18F3" w:rsidRDefault="0080414E" w:rsidP="0080414E">
      <w:r w:rsidRPr="000A18F3">
        <w:br w:type="page"/>
      </w:r>
    </w:p>
    <w:p w14:paraId="4D05F1D3" w14:textId="77777777" w:rsidR="005B4BA6" w:rsidRPr="000A18F3" w:rsidRDefault="00180823" w:rsidP="005B4BA6">
      <w:pPr>
        <w:pStyle w:val="Heading2"/>
      </w:pPr>
      <w:r w:rsidRPr="000A18F3">
        <w:lastRenderedPageBreak/>
        <w:t>Land and buildings</w:t>
      </w:r>
      <w:r w:rsidR="005F0666" w:rsidRPr="000A18F3">
        <w:rPr>
          <w:vertAlign w:val="superscript"/>
        </w:rPr>
        <w:t xml:space="preserve"> </w:t>
      </w:r>
    </w:p>
    <w:p w14:paraId="781B002B" w14:textId="77777777" w:rsidR="00CE17D1" w:rsidRDefault="00180823" w:rsidP="00227604">
      <w:pPr>
        <w:pStyle w:val="TableUnits"/>
      </w:pPr>
      <w:r w:rsidRPr="000A18F3">
        <w:t>($ million)</w:t>
      </w:r>
    </w:p>
    <w:sdt>
      <w:sdtPr>
        <w:rPr>
          <w:rFonts w:asciiTheme="minorHAnsi" w:hAnsiTheme="minorHAnsi"/>
          <w:i w:val="0"/>
          <w:sz w:val="22"/>
        </w:rPr>
        <w:alias w:val="Workbook: SRIMS_SQR_Balance_Sheet_1  |  Table: Land_buildings"/>
        <w:tag w:val="Type:DtfTable|Workbook:Rawdata\SeptQtr\September Quarter\Financial Statements\SRIMS exports\SRIMS_SQR_Balance_Sheet_1.xlsx|Table:Land_buildings|MergedHeadingRow:2"/>
        <w:id w:val="1311289033"/>
        <w:placeholder>
          <w:docPart w:val="9EA705FE876448E5A073926721DF6EED"/>
        </w:placeholder>
      </w:sdtPr>
      <w:sdtEndPr/>
      <w:sdtContent>
        <w:tbl>
          <w:tblPr>
            <w:tblStyle w:val="DTFTable"/>
            <w:tblW w:w="9638" w:type="dxa"/>
            <w:tblLayout w:type="fixed"/>
            <w:tblLook w:val="0620" w:firstRow="1" w:lastRow="0" w:firstColumn="0" w:lastColumn="0" w:noHBand="1" w:noVBand="1"/>
          </w:tblPr>
          <w:tblGrid>
            <w:gridCol w:w="907"/>
            <w:gridCol w:w="5785"/>
            <w:gridCol w:w="992"/>
            <w:gridCol w:w="1047"/>
            <w:gridCol w:w="907"/>
          </w:tblGrid>
          <w:tr w:rsidR="00762CAD" w14:paraId="01427DF5"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3EE26DA1" w14:textId="77777777" w:rsidR="00762CAD" w:rsidRDefault="0099048A">
                <w:pPr>
                  <w:keepNext/>
                </w:pPr>
                <w:r>
                  <w:t>2021</w:t>
                </w:r>
                <w:r>
                  <w:noBreakHyphen/>
                  <w:t>22</w:t>
                </w:r>
              </w:p>
            </w:tc>
            <w:tc>
              <w:tcPr>
                <w:tcW w:w="5785" w:type="dxa"/>
              </w:tcPr>
              <w:p w14:paraId="0F9484A5" w14:textId="77777777" w:rsidR="00762CAD" w:rsidRDefault="00762CAD">
                <w:pPr>
                  <w:keepNext/>
                  <w:ind w:left="340" w:hanging="170"/>
                  <w:jc w:val="left"/>
                </w:pPr>
              </w:p>
            </w:tc>
            <w:tc>
              <w:tcPr>
                <w:tcW w:w="992" w:type="dxa"/>
              </w:tcPr>
              <w:p w14:paraId="4FB16889" w14:textId="77777777" w:rsidR="00762CAD" w:rsidRDefault="00762CAD">
                <w:pPr>
                  <w:keepNext/>
                </w:pPr>
              </w:p>
            </w:tc>
            <w:tc>
              <w:tcPr>
                <w:tcW w:w="1047" w:type="dxa"/>
              </w:tcPr>
              <w:p w14:paraId="64042B41" w14:textId="77777777" w:rsidR="00762CAD" w:rsidRDefault="0099048A">
                <w:pPr>
                  <w:keepNext/>
                </w:pPr>
                <w:r>
                  <w:t>2022</w:t>
                </w:r>
                <w:r>
                  <w:noBreakHyphen/>
                  <w:t>23</w:t>
                </w:r>
              </w:p>
            </w:tc>
            <w:tc>
              <w:tcPr>
                <w:tcW w:w="907" w:type="dxa"/>
              </w:tcPr>
              <w:p w14:paraId="0EFC5480" w14:textId="77777777" w:rsidR="00762CAD" w:rsidRDefault="00762CAD">
                <w:pPr>
                  <w:keepNext/>
                </w:pPr>
              </w:p>
            </w:tc>
          </w:tr>
          <w:tr w:rsidR="00762CAD" w14:paraId="4A30DE84"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EE6D01B" w14:textId="77777777" w:rsidR="00762CAD" w:rsidRDefault="0099048A">
                <w:pPr>
                  <w:keepNext/>
                </w:pPr>
                <w:r>
                  <w:t>actual</w:t>
                </w:r>
                <w:r>
                  <w:br/>
                  <w:t>30 Sep</w:t>
                </w:r>
              </w:p>
            </w:tc>
            <w:tc>
              <w:tcPr>
                <w:tcW w:w="5785" w:type="dxa"/>
              </w:tcPr>
              <w:p w14:paraId="27CA8D2E" w14:textId="77777777" w:rsidR="00762CAD" w:rsidRDefault="00762CAD">
                <w:pPr>
                  <w:keepNext/>
                  <w:ind w:left="340" w:hanging="170"/>
                  <w:jc w:val="left"/>
                </w:pPr>
              </w:p>
            </w:tc>
            <w:tc>
              <w:tcPr>
                <w:tcW w:w="992" w:type="dxa"/>
              </w:tcPr>
              <w:p w14:paraId="2096D5FC" w14:textId="25FC1DF1" w:rsidR="00762CAD" w:rsidRDefault="0099048A">
                <w:pPr>
                  <w:keepNext/>
                </w:pPr>
                <w:r>
                  <w:t>opening</w:t>
                </w:r>
                <w:r>
                  <w:br/>
                  <w:t>1 Jul</w:t>
                </w:r>
                <w:r w:rsidR="00C20DB1">
                  <w:t xml:space="preserve"> </w:t>
                </w:r>
                <w:r w:rsidR="00C20DB1" w:rsidRPr="00C20DB1">
                  <w:rPr>
                    <w:vertAlign w:val="superscript"/>
                  </w:rPr>
                  <w:t>(a)</w:t>
                </w:r>
              </w:p>
            </w:tc>
            <w:tc>
              <w:tcPr>
                <w:tcW w:w="1047" w:type="dxa"/>
              </w:tcPr>
              <w:p w14:paraId="559BE7D5" w14:textId="77777777" w:rsidR="00762CAD" w:rsidRDefault="0099048A">
                <w:pPr>
                  <w:keepNext/>
                </w:pPr>
                <w:r>
                  <w:t>actual</w:t>
                </w:r>
                <w:r>
                  <w:br/>
                  <w:t>30 Sep</w:t>
                </w:r>
              </w:p>
            </w:tc>
            <w:tc>
              <w:tcPr>
                <w:tcW w:w="907" w:type="dxa"/>
              </w:tcPr>
              <w:p w14:paraId="5919B490" w14:textId="77777777" w:rsidR="00762CAD" w:rsidRDefault="0099048A">
                <w:pPr>
                  <w:keepNext/>
                </w:pPr>
                <w:r>
                  <w:t>revised</w:t>
                </w:r>
                <w:r>
                  <w:br/>
                  <w:t>budget</w:t>
                </w:r>
              </w:p>
            </w:tc>
          </w:tr>
          <w:tr w:rsidR="00762CAD" w14:paraId="2BFA178B" w14:textId="77777777">
            <w:tc>
              <w:tcPr>
                <w:tcW w:w="907" w:type="dxa"/>
              </w:tcPr>
              <w:p w14:paraId="4FD53E80" w14:textId="77777777" w:rsidR="00762CAD" w:rsidRDefault="0099048A">
                <w:r>
                  <w:t>51 819</w:t>
                </w:r>
              </w:p>
            </w:tc>
            <w:tc>
              <w:tcPr>
                <w:tcW w:w="5785" w:type="dxa"/>
              </w:tcPr>
              <w:p w14:paraId="42CB9874" w14:textId="77777777" w:rsidR="00762CAD" w:rsidRDefault="0099048A">
                <w:pPr>
                  <w:ind w:left="340" w:hanging="170"/>
                  <w:jc w:val="left"/>
                </w:pPr>
                <w:r>
                  <w:t>Buildings</w:t>
                </w:r>
              </w:p>
            </w:tc>
            <w:tc>
              <w:tcPr>
                <w:tcW w:w="992" w:type="dxa"/>
              </w:tcPr>
              <w:p w14:paraId="17A47FD2" w14:textId="77777777" w:rsidR="00762CAD" w:rsidRDefault="0099048A">
                <w:r>
                  <w:t>56 666</w:t>
                </w:r>
              </w:p>
            </w:tc>
            <w:tc>
              <w:tcPr>
                <w:tcW w:w="1047" w:type="dxa"/>
              </w:tcPr>
              <w:p w14:paraId="1CC8616D" w14:textId="77777777" w:rsidR="00762CAD" w:rsidRDefault="0099048A">
                <w:r>
                  <w:t>57 722</w:t>
                </w:r>
              </w:p>
            </w:tc>
            <w:tc>
              <w:tcPr>
                <w:tcW w:w="907" w:type="dxa"/>
              </w:tcPr>
              <w:p w14:paraId="4E4E46AC" w14:textId="77777777" w:rsidR="00762CAD" w:rsidRDefault="0099048A">
                <w:r>
                  <w:t>61 325</w:t>
                </w:r>
              </w:p>
            </w:tc>
          </w:tr>
          <w:tr w:rsidR="00762CAD" w14:paraId="5AF93159" w14:textId="77777777">
            <w:tc>
              <w:tcPr>
                <w:tcW w:w="907" w:type="dxa"/>
              </w:tcPr>
              <w:p w14:paraId="3465E7EB" w14:textId="77777777" w:rsidR="00762CAD" w:rsidRDefault="0099048A">
                <w:r>
                  <w:t>(5 060)</w:t>
                </w:r>
              </w:p>
            </w:tc>
            <w:tc>
              <w:tcPr>
                <w:tcW w:w="5785" w:type="dxa"/>
              </w:tcPr>
              <w:p w14:paraId="447EF398" w14:textId="77777777" w:rsidR="00762CAD" w:rsidRDefault="0099048A">
                <w:pPr>
                  <w:ind w:left="340" w:hanging="170"/>
                  <w:jc w:val="left"/>
                </w:pPr>
                <w:r>
                  <w:t>Accumulated depreciation</w:t>
                </w:r>
              </w:p>
            </w:tc>
            <w:tc>
              <w:tcPr>
                <w:tcW w:w="992" w:type="dxa"/>
              </w:tcPr>
              <w:p w14:paraId="5553E429" w14:textId="77777777" w:rsidR="00762CAD" w:rsidRDefault="0099048A">
                <w:r>
                  <w:t>(4 198)</w:t>
                </w:r>
              </w:p>
            </w:tc>
            <w:tc>
              <w:tcPr>
                <w:tcW w:w="1047" w:type="dxa"/>
              </w:tcPr>
              <w:p w14:paraId="0E64DFD9" w14:textId="77777777" w:rsidR="00762CAD" w:rsidRDefault="0099048A">
                <w:r>
                  <w:t>(4 730)</w:t>
                </w:r>
              </w:p>
            </w:tc>
            <w:tc>
              <w:tcPr>
                <w:tcW w:w="907" w:type="dxa"/>
              </w:tcPr>
              <w:p w14:paraId="4EEC5156" w14:textId="77777777" w:rsidR="00762CAD" w:rsidRDefault="0099048A">
                <w:r>
                  <w:t>(6 899)</w:t>
                </w:r>
              </w:p>
            </w:tc>
          </w:tr>
          <w:tr w:rsidR="00762CAD" w14:paraId="3C1F035B" w14:textId="77777777">
            <w:tc>
              <w:tcPr>
                <w:tcW w:w="907" w:type="dxa"/>
              </w:tcPr>
              <w:p w14:paraId="24E70CC2" w14:textId="77777777" w:rsidR="00762CAD" w:rsidRDefault="0099048A">
                <w:r>
                  <w:rPr>
                    <w:b/>
                  </w:rPr>
                  <w:t>46 758</w:t>
                </w:r>
              </w:p>
            </w:tc>
            <w:tc>
              <w:tcPr>
                <w:tcW w:w="5785" w:type="dxa"/>
              </w:tcPr>
              <w:p w14:paraId="4EE137C1" w14:textId="77777777" w:rsidR="00762CAD" w:rsidRDefault="0099048A">
                <w:pPr>
                  <w:ind w:left="340" w:hanging="170"/>
                  <w:jc w:val="left"/>
                </w:pPr>
                <w:r>
                  <w:rPr>
                    <w:b/>
                  </w:rPr>
                  <w:t>Buildings (net carrying amount)</w:t>
                </w:r>
              </w:p>
            </w:tc>
            <w:tc>
              <w:tcPr>
                <w:tcW w:w="992" w:type="dxa"/>
              </w:tcPr>
              <w:p w14:paraId="3124D9AE" w14:textId="77777777" w:rsidR="00762CAD" w:rsidRDefault="0099048A">
                <w:r>
                  <w:rPr>
                    <w:b/>
                  </w:rPr>
                  <w:t>52 468</w:t>
                </w:r>
              </w:p>
            </w:tc>
            <w:tc>
              <w:tcPr>
                <w:tcW w:w="1047" w:type="dxa"/>
              </w:tcPr>
              <w:p w14:paraId="6DBFB7A2" w14:textId="77777777" w:rsidR="00762CAD" w:rsidRDefault="0099048A">
                <w:r>
                  <w:rPr>
                    <w:b/>
                  </w:rPr>
                  <w:t>52 992</w:t>
                </w:r>
              </w:p>
            </w:tc>
            <w:tc>
              <w:tcPr>
                <w:tcW w:w="907" w:type="dxa"/>
              </w:tcPr>
              <w:p w14:paraId="6EF4B05E" w14:textId="77777777" w:rsidR="00762CAD" w:rsidRDefault="0099048A">
                <w:r>
                  <w:rPr>
                    <w:b/>
                  </w:rPr>
                  <w:t>54 426</w:t>
                </w:r>
              </w:p>
            </w:tc>
          </w:tr>
          <w:tr w:rsidR="00762CAD" w14:paraId="51EE03C3" w14:textId="77777777">
            <w:tc>
              <w:tcPr>
                <w:tcW w:w="907" w:type="dxa"/>
              </w:tcPr>
              <w:p w14:paraId="0CD0819E" w14:textId="77777777" w:rsidR="00762CAD" w:rsidRDefault="0099048A">
                <w:r>
                  <w:t>76 218</w:t>
                </w:r>
              </w:p>
            </w:tc>
            <w:tc>
              <w:tcPr>
                <w:tcW w:w="5785" w:type="dxa"/>
              </w:tcPr>
              <w:p w14:paraId="36094FC8" w14:textId="77777777" w:rsidR="00762CAD" w:rsidRDefault="0099048A">
                <w:pPr>
                  <w:ind w:left="340" w:hanging="170"/>
                  <w:jc w:val="left"/>
                </w:pPr>
                <w:r>
                  <w:t>Land</w:t>
                </w:r>
              </w:p>
            </w:tc>
            <w:tc>
              <w:tcPr>
                <w:tcW w:w="992" w:type="dxa"/>
              </w:tcPr>
              <w:p w14:paraId="1E468D24" w14:textId="77777777" w:rsidR="00762CAD" w:rsidRDefault="0099048A">
                <w:r>
                  <w:t>91 089</w:t>
                </w:r>
              </w:p>
            </w:tc>
            <w:tc>
              <w:tcPr>
                <w:tcW w:w="1047" w:type="dxa"/>
              </w:tcPr>
              <w:p w14:paraId="13A15D9F" w14:textId="77777777" w:rsidR="00762CAD" w:rsidRDefault="0099048A">
                <w:r>
                  <w:t>91 331</w:t>
                </w:r>
              </w:p>
            </w:tc>
            <w:tc>
              <w:tcPr>
                <w:tcW w:w="907" w:type="dxa"/>
              </w:tcPr>
              <w:p w14:paraId="30915170" w14:textId="77777777" w:rsidR="00762CAD" w:rsidRDefault="0099048A">
                <w:r>
                  <w:t>92 475</w:t>
                </w:r>
              </w:p>
            </w:tc>
          </w:tr>
          <w:tr w:rsidR="00762CAD" w14:paraId="458B8080" w14:textId="77777777">
            <w:tc>
              <w:tcPr>
                <w:tcW w:w="907" w:type="dxa"/>
              </w:tcPr>
              <w:p w14:paraId="33133405" w14:textId="77777777" w:rsidR="00762CAD" w:rsidRDefault="0099048A">
                <w:r>
                  <w:t>1 667</w:t>
                </w:r>
              </w:p>
            </w:tc>
            <w:tc>
              <w:tcPr>
                <w:tcW w:w="5785" w:type="dxa"/>
              </w:tcPr>
              <w:p w14:paraId="02BF780A" w14:textId="1CB0BAA4" w:rsidR="00762CAD" w:rsidRDefault="0099048A">
                <w:pPr>
                  <w:ind w:left="340" w:hanging="170"/>
                  <w:jc w:val="left"/>
                </w:pPr>
                <w:r>
                  <w:t xml:space="preserve">National parks and other </w:t>
                </w:r>
                <w:r w:rsidR="00C270AA">
                  <w:t>‘</w:t>
                </w:r>
                <w:r>
                  <w:t>land only’ holdings</w:t>
                </w:r>
              </w:p>
            </w:tc>
            <w:tc>
              <w:tcPr>
                <w:tcW w:w="992" w:type="dxa"/>
              </w:tcPr>
              <w:p w14:paraId="066CD168" w14:textId="77777777" w:rsidR="00762CAD" w:rsidRDefault="0099048A">
                <w:r>
                  <w:t>2 010</w:t>
                </w:r>
              </w:p>
            </w:tc>
            <w:tc>
              <w:tcPr>
                <w:tcW w:w="1047" w:type="dxa"/>
              </w:tcPr>
              <w:p w14:paraId="17AA37FC" w14:textId="77777777" w:rsidR="00762CAD" w:rsidRDefault="0099048A">
                <w:r>
                  <w:t>2 010</w:t>
                </w:r>
              </w:p>
            </w:tc>
            <w:tc>
              <w:tcPr>
                <w:tcW w:w="907" w:type="dxa"/>
              </w:tcPr>
              <w:p w14:paraId="783287AA" w14:textId="77777777" w:rsidR="00762CAD" w:rsidRDefault="0099048A">
                <w:r>
                  <w:t>2 000</w:t>
                </w:r>
              </w:p>
            </w:tc>
          </w:tr>
          <w:tr w:rsidR="00762CAD" w14:paraId="77295C87" w14:textId="77777777" w:rsidTr="00762CAD">
            <w:tc>
              <w:tcPr>
                <w:tcW w:w="907" w:type="dxa"/>
                <w:tcBorders>
                  <w:bottom w:val="single" w:sz="6" w:space="0" w:color="auto"/>
                </w:tcBorders>
              </w:tcPr>
              <w:p w14:paraId="13CD9AC6" w14:textId="77777777" w:rsidR="00762CAD" w:rsidRDefault="0099048A">
                <w:r>
                  <w:rPr>
                    <w:b/>
                  </w:rPr>
                  <w:t>77 885</w:t>
                </w:r>
              </w:p>
            </w:tc>
            <w:tc>
              <w:tcPr>
                <w:tcW w:w="5785" w:type="dxa"/>
                <w:tcBorders>
                  <w:bottom w:val="single" w:sz="6" w:space="0" w:color="auto"/>
                </w:tcBorders>
              </w:tcPr>
              <w:p w14:paraId="51B76376" w14:textId="77777777" w:rsidR="00762CAD" w:rsidRDefault="0099048A">
                <w:pPr>
                  <w:ind w:left="340" w:hanging="170"/>
                  <w:jc w:val="left"/>
                </w:pPr>
                <w:r>
                  <w:rPr>
                    <w:b/>
                  </w:rPr>
                  <w:t>Land and national parks</w:t>
                </w:r>
              </w:p>
            </w:tc>
            <w:tc>
              <w:tcPr>
                <w:tcW w:w="992" w:type="dxa"/>
                <w:tcBorders>
                  <w:bottom w:val="single" w:sz="6" w:space="0" w:color="auto"/>
                </w:tcBorders>
              </w:tcPr>
              <w:p w14:paraId="036F954A" w14:textId="77777777" w:rsidR="00762CAD" w:rsidRDefault="0099048A">
                <w:r>
                  <w:rPr>
                    <w:b/>
                  </w:rPr>
                  <w:t>93 099</w:t>
                </w:r>
              </w:p>
            </w:tc>
            <w:tc>
              <w:tcPr>
                <w:tcW w:w="1047" w:type="dxa"/>
                <w:tcBorders>
                  <w:bottom w:val="single" w:sz="6" w:space="0" w:color="auto"/>
                </w:tcBorders>
              </w:tcPr>
              <w:p w14:paraId="6ABEEF2D" w14:textId="77777777" w:rsidR="00762CAD" w:rsidRDefault="0099048A">
                <w:r>
                  <w:rPr>
                    <w:b/>
                  </w:rPr>
                  <w:t>93 340</w:t>
                </w:r>
              </w:p>
            </w:tc>
            <w:tc>
              <w:tcPr>
                <w:tcW w:w="907" w:type="dxa"/>
                <w:tcBorders>
                  <w:bottom w:val="single" w:sz="6" w:space="0" w:color="auto"/>
                </w:tcBorders>
              </w:tcPr>
              <w:p w14:paraId="39EA9380" w14:textId="77777777" w:rsidR="00762CAD" w:rsidRDefault="0099048A">
                <w:r>
                  <w:rPr>
                    <w:b/>
                  </w:rPr>
                  <w:t>94 476</w:t>
                </w:r>
              </w:p>
            </w:tc>
          </w:tr>
          <w:tr w:rsidR="00762CAD" w14:paraId="7ED10857" w14:textId="77777777" w:rsidTr="00762CAD">
            <w:tc>
              <w:tcPr>
                <w:tcW w:w="907" w:type="dxa"/>
                <w:tcBorders>
                  <w:top w:val="single" w:sz="6" w:space="0" w:color="auto"/>
                  <w:bottom w:val="single" w:sz="12" w:space="0" w:color="auto"/>
                </w:tcBorders>
              </w:tcPr>
              <w:p w14:paraId="08CFAEBE" w14:textId="77777777" w:rsidR="00762CAD" w:rsidRDefault="0099048A">
                <w:r>
                  <w:rPr>
                    <w:b/>
                  </w:rPr>
                  <w:t>124 644</w:t>
                </w:r>
              </w:p>
            </w:tc>
            <w:tc>
              <w:tcPr>
                <w:tcW w:w="5785" w:type="dxa"/>
                <w:tcBorders>
                  <w:top w:val="single" w:sz="6" w:space="0" w:color="auto"/>
                  <w:bottom w:val="single" w:sz="12" w:space="0" w:color="auto"/>
                </w:tcBorders>
              </w:tcPr>
              <w:p w14:paraId="226F60B4" w14:textId="77777777" w:rsidR="00762CAD" w:rsidRDefault="0099048A">
                <w:pPr>
                  <w:ind w:left="340" w:hanging="170"/>
                  <w:jc w:val="left"/>
                </w:pPr>
                <w:r>
                  <w:rPr>
                    <w:b/>
                  </w:rPr>
                  <w:t>Total land and buildings</w:t>
                </w:r>
              </w:p>
            </w:tc>
            <w:tc>
              <w:tcPr>
                <w:tcW w:w="992" w:type="dxa"/>
                <w:tcBorders>
                  <w:top w:val="single" w:sz="6" w:space="0" w:color="auto"/>
                  <w:bottom w:val="single" w:sz="12" w:space="0" w:color="auto"/>
                </w:tcBorders>
              </w:tcPr>
              <w:p w14:paraId="25DD9D47" w14:textId="77777777" w:rsidR="00762CAD" w:rsidRDefault="0099048A">
                <w:r>
                  <w:rPr>
                    <w:b/>
                  </w:rPr>
                  <w:t>145 567</w:t>
                </w:r>
              </w:p>
            </w:tc>
            <w:tc>
              <w:tcPr>
                <w:tcW w:w="1047" w:type="dxa"/>
                <w:tcBorders>
                  <w:top w:val="single" w:sz="6" w:space="0" w:color="auto"/>
                  <w:bottom w:val="single" w:sz="12" w:space="0" w:color="auto"/>
                </w:tcBorders>
              </w:tcPr>
              <w:p w14:paraId="41E77600" w14:textId="77777777" w:rsidR="00762CAD" w:rsidRDefault="0099048A">
                <w:r>
                  <w:rPr>
                    <w:b/>
                  </w:rPr>
                  <w:t>146 333</w:t>
                </w:r>
              </w:p>
            </w:tc>
            <w:tc>
              <w:tcPr>
                <w:tcW w:w="907" w:type="dxa"/>
                <w:tcBorders>
                  <w:top w:val="single" w:sz="6" w:space="0" w:color="auto"/>
                  <w:bottom w:val="single" w:sz="12" w:space="0" w:color="auto"/>
                </w:tcBorders>
              </w:tcPr>
              <w:p w14:paraId="67A6A33B" w14:textId="77777777" w:rsidR="00762CAD" w:rsidRDefault="0099048A">
                <w:r>
                  <w:rPr>
                    <w:b/>
                  </w:rPr>
                  <w:t>148 901</w:t>
                </w:r>
              </w:p>
            </w:tc>
          </w:tr>
        </w:tbl>
      </w:sdtContent>
    </w:sdt>
    <w:p w14:paraId="23B512F6" w14:textId="77777777" w:rsidR="00C20DB1" w:rsidRDefault="00C20DB1" w:rsidP="00C20DB1">
      <w:pPr>
        <w:pStyle w:val="Note"/>
      </w:pPr>
      <w:r>
        <w:t>Note:</w:t>
      </w:r>
    </w:p>
    <w:p w14:paraId="74A531EB" w14:textId="77777777" w:rsidR="00C20DB1" w:rsidRDefault="00C20DB1" w:rsidP="00C20DB1">
      <w:pPr>
        <w:pStyle w:val="Note"/>
      </w:pPr>
      <w:r>
        <w:t>(a)</w:t>
      </w:r>
      <w:r>
        <w:tab/>
      </w:r>
      <w:r w:rsidRPr="005E2684">
        <w:t>On 1 July 2022, the seven Waste and Resource Recovery Groups were abolished and transferred from the PNFC sector to be amalgamated into</w:t>
      </w:r>
      <w:r>
        <w:t xml:space="preserve"> the Department of Environment, Land, Water and Planning</w:t>
      </w:r>
      <w:r w:rsidRPr="005E2684">
        <w:t xml:space="preserve"> </w:t>
      </w:r>
      <w:r>
        <w:t>(</w:t>
      </w:r>
      <w:r w:rsidRPr="005E2684">
        <w:t>DELWP</w:t>
      </w:r>
      <w:r>
        <w:t>)</w:t>
      </w:r>
      <w:r w:rsidRPr="005E2684">
        <w:t xml:space="preserve"> to form a business unit within DELWP, Recycling Victoria. This has resulted in the 1 July 2022 opening balance not equalling the 30 June closing balance.</w:t>
      </w:r>
    </w:p>
    <w:p w14:paraId="3439DFC0" w14:textId="77777777" w:rsidR="00901282" w:rsidRPr="000A18F3" w:rsidRDefault="00901282" w:rsidP="00EC3089">
      <w:pPr>
        <w:spacing w:before="0"/>
      </w:pPr>
    </w:p>
    <w:p w14:paraId="2B49A331" w14:textId="77777777" w:rsidR="0080414E" w:rsidRPr="000A18F3" w:rsidRDefault="0080414E" w:rsidP="0080414E"/>
    <w:p w14:paraId="43064B7E" w14:textId="77777777" w:rsidR="005B4BA6" w:rsidRPr="000A18F3" w:rsidRDefault="00180823" w:rsidP="005B4BA6">
      <w:pPr>
        <w:pStyle w:val="Heading2"/>
      </w:pPr>
      <w:r w:rsidRPr="000A18F3">
        <w:t>Plant, equipment</w:t>
      </w:r>
      <w:r w:rsidR="008C0F11">
        <w:t xml:space="preserve"> and</w:t>
      </w:r>
      <w:r w:rsidRPr="000A18F3">
        <w:t xml:space="preserve"> vehicles, and infrastructure systems</w:t>
      </w:r>
      <w:r w:rsidR="005F0666" w:rsidRPr="000A18F3">
        <w:rPr>
          <w:vertAlign w:val="superscript"/>
        </w:rPr>
        <w:t xml:space="preserve"> </w:t>
      </w:r>
    </w:p>
    <w:p w14:paraId="638AFF8E" w14:textId="77777777" w:rsidR="00CE17D1" w:rsidRDefault="00180823" w:rsidP="00915043">
      <w:pPr>
        <w:pStyle w:val="TableUnits"/>
      </w:pPr>
      <w:r w:rsidRPr="000A18F3">
        <w:t>($ million)</w:t>
      </w:r>
    </w:p>
    <w:sdt>
      <w:sdtPr>
        <w:rPr>
          <w:rFonts w:asciiTheme="minorHAnsi" w:hAnsiTheme="minorHAnsi"/>
          <w:i w:val="0"/>
          <w:sz w:val="22"/>
        </w:rPr>
        <w:alias w:val="Workbook: SRIMS_SQR_Balance_Sheet_2  |  Table: Plant_equipment_vehicles_infras"/>
        <w:tag w:val="Type:DtfTable|Workbook:Rawdata\SeptQtr\September Quarter\Financial Statements\SRIMS exports\SRIMS_SQR_Balance_Sheet_2.xlsx|Table:Plant_equipment_vehicles_infras|MergedHeadingRow:2"/>
        <w:id w:val="-652452055"/>
        <w:placeholder>
          <w:docPart w:val="71C696C56F2F42EB892E4844025C929A"/>
        </w:placeholder>
      </w:sdtPr>
      <w:sdtEndPr/>
      <w:sdtContent>
        <w:tbl>
          <w:tblPr>
            <w:tblStyle w:val="DTFTable"/>
            <w:tblW w:w="9638" w:type="dxa"/>
            <w:tblLayout w:type="fixed"/>
            <w:tblLook w:val="0620" w:firstRow="1" w:lastRow="0" w:firstColumn="0" w:lastColumn="0" w:noHBand="1" w:noVBand="1"/>
          </w:tblPr>
          <w:tblGrid>
            <w:gridCol w:w="907"/>
            <w:gridCol w:w="5785"/>
            <w:gridCol w:w="992"/>
            <w:gridCol w:w="1047"/>
            <w:gridCol w:w="907"/>
          </w:tblGrid>
          <w:tr w:rsidR="00762CAD" w14:paraId="5AEF9BC5"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67AE22B" w14:textId="77777777" w:rsidR="00762CAD" w:rsidRDefault="0099048A">
                <w:pPr>
                  <w:keepNext/>
                </w:pPr>
                <w:r>
                  <w:t>2021</w:t>
                </w:r>
                <w:r>
                  <w:noBreakHyphen/>
                  <w:t>22</w:t>
                </w:r>
              </w:p>
            </w:tc>
            <w:tc>
              <w:tcPr>
                <w:tcW w:w="5785" w:type="dxa"/>
              </w:tcPr>
              <w:p w14:paraId="134387EE" w14:textId="77777777" w:rsidR="00762CAD" w:rsidRDefault="00762CAD">
                <w:pPr>
                  <w:keepNext/>
                  <w:ind w:left="340" w:hanging="170"/>
                  <w:jc w:val="left"/>
                </w:pPr>
              </w:p>
            </w:tc>
            <w:tc>
              <w:tcPr>
                <w:tcW w:w="992" w:type="dxa"/>
              </w:tcPr>
              <w:p w14:paraId="20C2760D" w14:textId="77777777" w:rsidR="00762CAD" w:rsidRDefault="00762CAD">
                <w:pPr>
                  <w:keepNext/>
                </w:pPr>
              </w:p>
            </w:tc>
            <w:tc>
              <w:tcPr>
                <w:tcW w:w="1047" w:type="dxa"/>
              </w:tcPr>
              <w:p w14:paraId="5F379A3A" w14:textId="77777777" w:rsidR="00762CAD" w:rsidRDefault="0099048A">
                <w:pPr>
                  <w:keepNext/>
                </w:pPr>
                <w:r>
                  <w:t>2022</w:t>
                </w:r>
                <w:r>
                  <w:noBreakHyphen/>
                  <w:t>23</w:t>
                </w:r>
              </w:p>
            </w:tc>
            <w:tc>
              <w:tcPr>
                <w:tcW w:w="907" w:type="dxa"/>
              </w:tcPr>
              <w:p w14:paraId="7324842D" w14:textId="77777777" w:rsidR="00762CAD" w:rsidRDefault="00762CAD">
                <w:pPr>
                  <w:keepNext/>
                </w:pPr>
              </w:p>
            </w:tc>
          </w:tr>
          <w:tr w:rsidR="00762CAD" w14:paraId="0D511BF8"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3537C449" w14:textId="77777777" w:rsidR="00762CAD" w:rsidRDefault="0099048A">
                <w:pPr>
                  <w:keepNext/>
                </w:pPr>
                <w:r>
                  <w:t>actual</w:t>
                </w:r>
                <w:r>
                  <w:br/>
                  <w:t>30 Sep</w:t>
                </w:r>
              </w:p>
            </w:tc>
            <w:tc>
              <w:tcPr>
                <w:tcW w:w="5785" w:type="dxa"/>
              </w:tcPr>
              <w:p w14:paraId="3771F7B1" w14:textId="77777777" w:rsidR="00762CAD" w:rsidRDefault="00762CAD">
                <w:pPr>
                  <w:keepNext/>
                  <w:ind w:left="340" w:hanging="170"/>
                  <w:jc w:val="left"/>
                </w:pPr>
              </w:p>
            </w:tc>
            <w:tc>
              <w:tcPr>
                <w:tcW w:w="992" w:type="dxa"/>
              </w:tcPr>
              <w:p w14:paraId="2A380C9B" w14:textId="461FB0C3" w:rsidR="00762CAD" w:rsidRDefault="0099048A">
                <w:pPr>
                  <w:keepNext/>
                </w:pPr>
                <w:r>
                  <w:t>opening</w:t>
                </w:r>
                <w:r>
                  <w:br/>
                  <w:t>1 Jul</w:t>
                </w:r>
                <w:r w:rsidR="005D0415">
                  <w:t xml:space="preserve"> </w:t>
                </w:r>
                <w:r w:rsidR="005D0415" w:rsidRPr="005D0415">
                  <w:rPr>
                    <w:vertAlign w:val="superscript"/>
                  </w:rPr>
                  <w:t>(a)</w:t>
                </w:r>
              </w:p>
            </w:tc>
            <w:tc>
              <w:tcPr>
                <w:tcW w:w="1047" w:type="dxa"/>
              </w:tcPr>
              <w:p w14:paraId="43485ED7" w14:textId="77777777" w:rsidR="00762CAD" w:rsidRDefault="0099048A">
                <w:pPr>
                  <w:keepNext/>
                </w:pPr>
                <w:r>
                  <w:t>actual</w:t>
                </w:r>
                <w:r>
                  <w:br/>
                  <w:t>30 Sep</w:t>
                </w:r>
              </w:p>
            </w:tc>
            <w:tc>
              <w:tcPr>
                <w:tcW w:w="907" w:type="dxa"/>
              </w:tcPr>
              <w:p w14:paraId="4A6B315A" w14:textId="77777777" w:rsidR="00762CAD" w:rsidRDefault="0099048A">
                <w:pPr>
                  <w:keepNext/>
                </w:pPr>
                <w:r>
                  <w:t>revised</w:t>
                </w:r>
                <w:r>
                  <w:br/>
                  <w:t>budget</w:t>
                </w:r>
              </w:p>
            </w:tc>
          </w:tr>
          <w:tr w:rsidR="00762CAD" w14:paraId="789C0105" w14:textId="77777777">
            <w:tc>
              <w:tcPr>
                <w:tcW w:w="907" w:type="dxa"/>
              </w:tcPr>
              <w:p w14:paraId="7BAABD80" w14:textId="77777777" w:rsidR="00762CAD" w:rsidRDefault="0099048A">
                <w:r>
                  <w:t>16 572</w:t>
                </w:r>
              </w:p>
            </w:tc>
            <w:tc>
              <w:tcPr>
                <w:tcW w:w="5785" w:type="dxa"/>
              </w:tcPr>
              <w:p w14:paraId="6034D17B" w14:textId="77777777" w:rsidR="00762CAD" w:rsidRDefault="0099048A">
                <w:pPr>
                  <w:ind w:left="340" w:hanging="170"/>
                  <w:jc w:val="left"/>
                </w:pPr>
                <w:r>
                  <w:t>Infrastructure systems</w:t>
                </w:r>
              </w:p>
            </w:tc>
            <w:tc>
              <w:tcPr>
                <w:tcW w:w="992" w:type="dxa"/>
              </w:tcPr>
              <w:p w14:paraId="655550CB" w14:textId="77777777" w:rsidR="00762CAD" w:rsidRDefault="0099048A">
                <w:r>
                  <w:t>20 380</w:t>
                </w:r>
              </w:p>
            </w:tc>
            <w:tc>
              <w:tcPr>
                <w:tcW w:w="1047" w:type="dxa"/>
              </w:tcPr>
              <w:p w14:paraId="15097848" w14:textId="77777777" w:rsidR="00762CAD" w:rsidRDefault="0099048A">
                <w:r>
                  <w:t>21 870</w:t>
                </w:r>
              </w:p>
            </w:tc>
            <w:tc>
              <w:tcPr>
                <w:tcW w:w="907" w:type="dxa"/>
              </w:tcPr>
              <w:p w14:paraId="2758114A" w14:textId="77777777" w:rsidR="00762CAD" w:rsidRDefault="0099048A">
                <w:r>
                  <w:t>26 287</w:t>
                </w:r>
              </w:p>
            </w:tc>
          </w:tr>
          <w:tr w:rsidR="00762CAD" w14:paraId="0AEA9B87" w14:textId="77777777">
            <w:tc>
              <w:tcPr>
                <w:tcW w:w="907" w:type="dxa"/>
              </w:tcPr>
              <w:p w14:paraId="13E0256A" w14:textId="77777777" w:rsidR="00762CAD" w:rsidRDefault="0099048A">
                <w:r>
                  <w:t>(538)</w:t>
                </w:r>
              </w:p>
            </w:tc>
            <w:tc>
              <w:tcPr>
                <w:tcW w:w="5785" w:type="dxa"/>
              </w:tcPr>
              <w:p w14:paraId="19080C15" w14:textId="77777777" w:rsidR="00762CAD" w:rsidRDefault="0099048A">
                <w:pPr>
                  <w:ind w:left="340" w:hanging="170"/>
                  <w:jc w:val="left"/>
                </w:pPr>
                <w:r>
                  <w:t>Accumulated depreciation</w:t>
                </w:r>
              </w:p>
            </w:tc>
            <w:tc>
              <w:tcPr>
                <w:tcW w:w="992" w:type="dxa"/>
              </w:tcPr>
              <w:p w14:paraId="64C43A6C" w14:textId="77777777" w:rsidR="00762CAD" w:rsidRDefault="0099048A">
                <w:r>
                  <w:t>(554)</w:t>
                </w:r>
              </w:p>
            </w:tc>
            <w:tc>
              <w:tcPr>
                <w:tcW w:w="1047" w:type="dxa"/>
              </w:tcPr>
              <w:p w14:paraId="5702354C" w14:textId="77777777" w:rsidR="00762CAD" w:rsidRDefault="0099048A">
                <w:r>
                  <w:t>(564)</w:t>
                </w:r>
              </w:p>
            </w:tc>
            <w:tc>
              <w:tcPr>
                <w:tcW w:w="907" w:type="dxa"/>
              </w:tcPr>
              <w:p w14:paraId="0AC38C50" w14:textId="77777777" w:rsidR="00762CAD" w:rsidRDefault="0099048A">
                <w:r>
                  <w:t>(608)</w:t>
                </w:r>
              </w:p>
            </w:tc>
          </w:tr>
          <w:tr w:rsidR="00762CAD" w14:paraId="72D3009C" w14:textId="77777777">
            <w:tc>
              <w:tcPr>
                <w:tcW w:w="907" w:type="dxa"/>
              </w:tcPr>
              <w:p w14:paraId="655D41F0" w14:textId="77777777" w:rsidR="00762CAD" w:rsidRDefault="0099048A">
                <w:r>
                  <w:rPr>
                    <w:b/>
                  </w:rPr>
                  <w:t>16 034</w:t>
                </w:r>
              </w:p>
            </w:tc>
            <w:tc>
              <w:tcPr>
                <w:tcW w:w="5785" w:type="dxa"/>
              </w:tcPr>
              <w:p w14:paraId="45B7815C" w14:textId="77777777" w:rsidR="00762CAD" w:rsidRDefault="0099048A">
                <w:pPr>
                  <w:ind w:left="340" w:hanging="170"/>
                  <w:jc w:val="left"/>
                </w:pPr>
                <w:r>
                  <w:rPr>
                    <w:b/>
                  </w:rPr>
                  <w:t>Infrastructure systems (net carrying amount)</w:t>
                </w:r>
              </w:p>
            </w:tc>
            <w:tc>
              <w:tcPr>
                <w:tcW w:w="992" w:type="dxa"/>
              </w:tcPr>
              <w:p w14:paraId="2BEA72DA" w14:textId="77777777" w:rsidR="00762CAD" w:rsidRDefault="0099048A">
                <w:r>
                  <w:rPr>
                    <w:b/>
                  </w:rPr>
                  <w:t>19 826</w:t>
                </w:r>
              </w:p>
            </w:tc>
            <w:tc>
              <w:tcPr>
                <w:tcW w:w="1047" w:type="dxa"/>
              </w:tcPr>
              <w:p w14:paraId="5C44D329" w14:textId="77777777" w:rsidR="00762CAD" w:rsidRDefault="0099048A">
                <w:r>
                  <w:rPr>
                    <w:b/>
                  </w:rPr>
                  <w:t>21 306</w:t>
                </w:r>
              </w:p>
            </w:tc>
            <w:tc>
              <w:tcPr>
                <w:tcW w:w="907" w:type="dxa"/>
              </w:tcPr>
              <w:p w14:paraId="5765AE0D" w14:textId="77777777" w:rsidR="00762CAD" w:rsidRDefault="0099048A">
                <w:r>
                  <w:rPr>
                    <w:b/>
                  </w:rPr>
                  <w:t>25 680</w:t>
                </w:r>
              </w:p>
            </w:tc>
          </w:tr>
          <w:tr w:rsidR="00762CAD" w14:paraId="693AA429" w14:textId="77777777">
            <w:tc>
              <w:tcPr>
                <w:tcW w:w="907" w:type="dxa"/>
              </w:tcPr>
              <w:p w14:paraId="23CB6359" w14:textId="77777777" w:rsidR="00762CAD" w:rsidRDefault="0099048A">
                <w:r>
                  <w:t>10 157</w:t>
                </w:r>
              </w:p>
            </w:tc>
            <w:tc>
              <w:tcPr>
                <w:tcW w:w="5785" w:type="dxa"/>
              </w:tcPr>
              <w:p w14:paraId="4CAF1EC7" w14:textId="77777777" w:rsidR="00762CAD" w:rsidRDefault="0099048A">
                <w:pPr>
                  <w:ind w:left="340" w:hanging="170"/>
                  <w:jc w:val="left"/>
                </w:pPr>
                <w:r>
                  <w:t>Plant, equipment and vehicles</w:t>
                </w:r>
              </w:p>
            </w:tc>
            <w:tc>
              <w:tcPr>
                <w:tcW w:w="992" w:type="dxa"/>
              </w:tcPr>
              <w:p w14:paraId="753CA323" w14:textId="77777777" w:rsidR="00762CAD" w:rsidRDefault="0099048A">
                <w:r>
                  <w:t>11 074</w:t>
                </w:r>
              </w:p>
            </w:tc>
            <w:tc>
              <w:tcPr>
                <w:tcW w:w="1047" w:type="dxa"/>
              </w:tcPr>
              <w:p w14:paraId="324B76AB" w14:textId="77777777" w:rsidR="00762CAD" w:rsidRDefault="0099048A">
                <w:r>
                  <w:t>11 324</w:t>
                </w:r>
              </w:p>
            </w:tc>
            <w:tc>
              <w:tcPr>
                <w:tcW w:w="907" w:type="dxa"/>
              </w:tcPr>
              <w:p w14:paraId="141448D4" w14:textId="77777777" w:rsidR="00762CAD" w:rsidRDefault="0099048A">
                <w:r>
                  <w:t>12 918</w:t>
                </w:r>
              </w:p>
            </w:tc>
          </w:tr>
          <w:tr w:rsidR="00762CAD" w14:paraId="6D61F31D" w14:textId="77777777">
            <w:tc>
              <w:tcPr>
                <w:tcW w:w="907" w:type="dxa"/>
              </w:tcPr>
              <w:p w14:paraId="09B8AD1D" w14:textId="77777777" w:rsidR="00762CAD" w:rsidRDefault="0099048A">
                <w:r>
                  <w:t>(5 434)</w:t>
                </w:r>
              </w:p>
            </w:tc>
            <w:tc>
              <w:tcPr>
                <w:tcW w:w="5785" w:type="dxa"/>
              </w:tcPr>
              <w:p w14:paraId="0CD5DA73" w14:textId="77777777" w:rsidR="00762CAD" w:rsidRDefault="0099048A">
                <w:pPr>
                  <w:ind w:left="340" w:hanging="170"/>
                  <w:jc w:val="left"/>
                </w:pPr>
                <w:r>
                  <w:t>Accumulated depreciation</w:t>
                </w:r>
              </w:p>
            </w:tc>
            <w:tc>
              <w:tcPr>
                <w:tcW w:w="992" w:type="dxa"/>
              </w:tcPr>
              <w:p w14:paraId="032A2800" w14:textId="77777777" w:rsidR="00762CAD" w:rsidRDefault="0099048A">
                <w:r>
                  <w:t>(5 714)</w:t>
                </w:r>
              </w:p>
            </w:tc>
            <w:tc>
              <w:tcPr>
                <w:tcW w:w="1047" w:type="dxa"/>
              </w:tcPr>
              <w:p w14:paraId="034D40A6" w14:textId="77777777" w:rsidR="00762CAD" w:rsidRDefault="0099048A">
                <w:r>
                  <w:t>(5 795)</w:t>
                </w:r>
              </w:p>
            </w:tc>
            <w:tc>
              <w:tcPr>
                <w:tcW w:w="907" w:type="dxa"/>
              </w:tcPr>
              <w:p w14:paraId="45B5E012" w14:textId="77777777" w:rsidR="00762CAD" w:rsidRDefault="0099048A">
                <w:r>
                  <w:t>(6 412)</w:t>
                </w:r>
              </w:p>
            </w:tc>
          </w:tr>
          <w:tr w:rsidR="00762CAD" w14:paraId="3591CE2A" w14:textId="77777777" w:rsidTr="00762CAD">
            <w:tc>
              <w:tcPr>
                <w:tcW w:w="907" w:type="dxa"/>
                <w:tcBorders>
                  <w:bottom w:val="single" w:sz="6" w:space="0" w:color="auto"/>
                </w:tcBorders>
              </w:tcPr>
              <w:p w14:paraId="61B89D43" w14:textId="77777777" w:rsidR="00762CAD" w:rsidRDefault="0099048A">
                <w:r>
                  <w:rPr>
                    <w:b/>
                  </w:rPr>
                  <w:t>4 723</w:t>
                </w:r>
              </w:p>
            </w:tc>
            <w:tc>
              <w:tcPr>
                <w:tcW w:w="5785" w:type="dxa"/>
                <w:tcBorders>
                  <w:bottom w:val="single" w:sz="6" w:space="0" w:color="auto"/>
                </w:tcBorders>
              </w:tcPr>
              <w:p w14:paraId="02760BC1" w14:textId="77777777" w:rsidR="00762CAD" w:rsidRDefault="0099048A">
                <w:pPr>
                  <w:ind w:left="340" w:hanging="170"/>
                  <w:jc w:val="left"/>
                </w:pPr>
                <w:r>
                  <w:rPr>
                    <w:b/>
                  </w:rPr>
                  <w:t>Plant, equipment and vehicles (net carrying amount)</w:t>
                </w:r>
              </w:p>
            </w:tc>
            <w:tc>
              <w:tcPr>
                <w:tcW w:w="992" w:type="dxa"/>
                <w:tcBorders>
                  <w:bottom w:val="single" w:sz="6" w:space="0" w:color="auto"/>
                </w:tcBorders>
              </w:tcPr>
              <w:p w14:paraId="05AD9A9F" w14:textId="77777777" w:rsidR="00762CAD" w:rsidRDefault="0099048A">
                <w:r>
                  <w:rPr>
                    <w:b/>
                  </w:rPr>
                  <w:t>5 360</w:t>
                </w:r>
              </w:p>
            </w:tc>
            <w:tc>
              <w:tcPr>
                <w:tcW w:w="1047" w:type="dxa"/>
                <w:tcBorders>
                  <w:bottom w:val="single" w:sz="6" w:space="0" w:color="auto"/>
                </w:tcBorders>
              </w:tcPr>
              <w:p w14:paraId="70117F62" w14:textId="77777777" w:rsidR="00762CAD" w:rsidRDefault="0099048A">
                <w:r>
                  <w:rPr>
                    <w:b/>
                  </w:rPr>
                  <w:t>5 529</w:t>
                </w:r>
              </w:p>
            </w:tc>
            <w:tc>
              <w:tcPr>
                <w:tcW w:w="907" w:type="dxa"/>
                <w:tcBorders>
                  <w:bottom w:val="single" w:sz="6" w:space="0" w:color="auto"/>
                </w:tcBorders>
              </w:tcPr>
              <w:p w14:paraId="6A50B738" w14:textId="77777777" w:rsidR="00762CAD" w:rsidRDefault="0099048A">
                <w:r>
                  <w:rPr>
                    <w:b/>
                  </w:rPr>
                  <w:t>6 506</w:t>
                </w:r>
              </w:p>
            </w:tc>
          </w:tr>
          <w:tr w:rsidR="00762CAD" w14:paraId="15A17916" w14:textId="77777777" w:rsidTr="00762CAD">
            <w:tc>
              <w:tcPr>
                <w:tcW w:w="907" w:type="dxa"/>
                <w:tcBorders>
                  <w:top w:val="single" w:sz="6" w:space="0" w:color="auto"/>
                  <w:bottom w:val="single" w:sz="12" w:space="0" w:color="auto"/>
                </w:tcBorders>
              </w:tcPr>
              <w:p w14:paraId="359EED89" w14:textId="77777777" w:rsidR="00762CAD" w:rsidRDefault="0099048A">
                <w:r>
                  <w:rPr>
                    <w:b/>
                  </w:rPr>
                  <w:t>20 757</w:t>
                </w:r>
              </w:p>
            </w:tc>
            <w:tc>
              <w:tcPr>
                <w:tcW w:w="5785" w:type="dxa"/>
                <w:tcBorders>
                  <w:top w:val="single" w:sz="6" w:space="0" w:color="auto"/>
                  <w:bottom w:val="single" w:sz="12" w:space="0" w:color="auto"/>
                </w:tcBorders>
              </w:tcPr>
              <w:p w14:paraId="2D0B772A" w14:textId="77777777" w:rsidR="00762CAD" w:rsidRDefault="0099048A">
                <w:pPr>
                  <w:ind w:left="340" w:hanging="170"/>
                  <w:jc w:val="left"/>
                </w:pPr>
                <w:r>
                  <w:rPr>
                    <w:b/>
                  </w:rPr>
                  <w:t>Total plant, equipment and vehicles, and infrastructure systems</w:t>
                </w:r>
              </w:p>
            </w:tc>
            <w:tc>
              <w:tcPr>
                <w:tcW w:w="992" w:type="dxa"/>
                <w:tcBorders>
                  <w:top w:val="single" w:sz="6" w:space="0" w:color="auto"/>
                  <w:bottom w:val="single" w:sz="12" w:space="0" w:color="auto"/>
                </w:tcBorders>
              </w:tcPr>
              <w:p w14:paraId="2BE74A4B" w14:textId="77777777" w:rsidR="00762CAD" w:rsidRDefault="0099048A">
                <w:r>
                  <w:rPr>
                    <w:b/>
                  </w:rPr>
                  <w:t>25 186</w:t>
                </w:r>
              </w:p>
            </w:tc>
            <w:tc>
              <w:tcPr>
                <w:tcW w:w="1047" w:type="dxa"/>
                <w:tcBorders>
                  <w:top w:val="single" w:sz="6" w:space="0" w:color="auto"/>
                  <w:bottom w:val="single" w:sz="12" w:space="0" w:color="auto"/>
                </w:tcBorders>
              </w:tcPr>
              <w:p w14:paraId="6319F663" w14:textId="77777777" w:rsidR="00762CAD" w:rsidRDefault="0099048A">
                <w:r>
                  <w:rPr>
                    <w:b/>
                  </w:rPr>
                  <w:t>26 835</w:t>
                </w:r>
              </w:p>
            </w:tc>
            <w:tc>
              <w:tcPr>
                <w:tcW w:w="907" w:type="dxa"/>
                <w:tcBorders>
                  <w:top w:val="single" w:sz="6" w:space="0" w:color="auto"/>
                  <w:bottom w:val="single" w:sz="12" w:space="0" w:color="auto"/>
                </w:tcBorders>
              </w:tcPr>
              <w:p w14:paraId="760E1751" w14:textId="77777777" w:rsidR="00762CAD" w:rsidRDefault="0099048A">
                <w:r>
                  <w:rPr>
                    <w:b/>
                  </w:rPr>
                  <w:t>32 185</w:t>
                </w:r>
              </w:p>
            </w:tc>
          </w:tr>
        </w:tbl>
      </w:sdtContent>
    </w:sdt>
    <w:p w14:paraId="10A0D7E5" w14:textId="77777777" w:rsidR="005D0415" w:rsidRDefault="005D0415" w:rsidP="005D0415">
      <w:pPr>
        <w:pStyle w:val="Note"/>
      </w:pPr>
      <w:r>
        <w:t>Note:</w:t>
      </w:r>
    </w:p>
    <w:p w14:paraId="058716D4" w14:textId="77777777" w:rsidR="005D0415" w:rsidRDefault="005D0415" w:rsidP="005D0415">
      <w:pPr>
        <w:pStyle w:val="Note"/>
      </w:pPr>
      <w:r>
        <w:t>(a)</w:t>
      </w:r>
      <w:r>
        <w:tab/>
      </w:r>
      <w:r w:rsidRPr="005E2684">
        <w:t>On 1 July 2022, the seven Waste and Resource Recovery Groups were abolished and transferred from the PNFC sector to be amalgamated into</w:t>
      </w:r>
      <w:r>
        <w:t xml:space="preserve"> the Department of Environment, Land, Water and Planning</w:t>
      </w:r>
      <w:r w:rsidRPr="005E2684">
        <w:t xml:space="preserve"> </w:t>
      </w:r>
      <w:r>
        <w:t>(</w:t>
      </w:r>
      <w:r w:rsidRPr="005E2684">
        <w:t>DELWP</w:t>
      </w:r>
      <w:r>
        <w:t>)</w:t>
      </w:r>
      <w:r w:rsidRPr="005E2684">
        <w:t xml:space="preserve"> to form a business unit within DELWP, Recycling Victoria. This has resulted in the 1 July 2022 opening balance not equalling the 30 June closing balance.</w:t>
      </w:r>
    </w:p>
    <w:p w14:paraId="6EAF01CD" w14:textId="77777777" w:rsidR="00EB22C5" w:rsidRDefault="00EB22C5" w:rsidP="00EC3089">
      <w:pPr>
        <w:spacing w:before="0"/>
      </w:pPr>
    </w:p>
    <w:p w14:paraId="4AE51A3F" w14:textId="77777777" w:rsidR="00EC3089" w:rsidRPr="000A18F3" w:rsidRDefault="00EC3089" w:rsidP="005B4BA6"/>
    <w:p w14:paraId="522CB7A1" w14:textId="77777777" w:rsidR="005B4BA6" w:rsidRPr="000A18F3" w:rsidRDefault="00180823" w:rsidP="005B4BA6">
      <w:pPr>
        <w:pStyle w:val="Heading2"/>
      </w:pPr>
      <w:r w:rsidRPr="000A18F3">
        <w:t>Roads, road infrastructure and earthworks</w:t>
      </w:r>
      <w:r w:rsidR="00436F4C" w:rsidRPr="000A18F3">
        <w:t xml:space="preserve"> </w:t>
      </w:r>
    </w:p>
    <w:p w14:paraId="188D860A" w14:textId="77777777" w:rsidR="00CE17D1" w:rsidRDefault="00180823" w:rsidP="00915043">
      <w:pPr>
        <w:pStyle w:val="TableUnits"/>
      </w:pPr>
      <w:r w:rsidRPr="000A18F3">
        <w:t>($ million)</w:t>
      </w:r>
    </w:p>
    <w:sdt>
      <w:sdtPr>
        <w:rPr>
          <w:rFonts w:asciiTheme="minorHAnsi" w:hAnsiTheme="minorHAnsi"/>
          <w:i w:val="0"/>
          <w:sz w:val="22"/>
        </w:rPr>
        <w:alias w:val="Workbook: SRIMS_SQR_Balance_Sheet_2  |  Table: Roads_earthworks"/>
        <w:tag w:val="Type:DtfTable|Workbook:Rawdata\SeptQtr\September Quarter\Financial Statements\SRIMS exports\SRIMS_SQR_Balance_Sheet_2.xlsx|Table:Roads_earthworks|MergedHeadingRow:2"/>
        <w:id w:val="-742728481"/>
        <w:placeholder>
          <w:docPart w:val="18F8902D62DF4E3AA9210D33FF7BD2A8"/>
        </w:placeholder>
      </w:sdtPr>
      <w:sdtEndPr/>
      <w:sdtContent>
        <w:tbl>
          <w:tblPr>
            <w:tblStyle w:val="DTFTable"/>
            <w:tblW w:w="9638" w:type="dxa"/>
            <w:tblLayout w:type="fixed"/>
            <w:tblLook w:val="0620" w:firstRow="1" w:lastRow="0" w:firstColumn="0" w:lastColumn="0" w:noHBand="1" w:noVBand="1"/>
          </w:tblPr>
          <w:tblGrid>
            <w:gridCol w:w="907"/>
            <w:gridCol w:w="5785"/>
            <w:gridCol w:w="992"/>
            <w:gridCol w:w="1047"/>
            <w:gridCol w:w="907"/>
          </w:tblGrid>
          <w:tr w:rsidR="00762CAD" w14:paraId="1CAF1FE5"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085BEC5A" w14:textId="77777777" w:rsidR="00762CAD" w:rsidRDefault="0099048A">
                <w:pPr>
                  <w:keepNext/>
                </w:pPr>
                <w:r>
                  <w:t>2021</w:t>
                </w:r>
                <w:r>
                  <w:noBreakHyphen/>
                  <w:t>22</w:t>
                </w:r>
              </w:p>
            </w:tc>
            <w:tc>
              <w:tcPr>
                <w:tcW w:w="5785" w:type="dxa"/>
              </w:tcPr>
              <w:p w14:paraId="4986ED72" w14:textId="77777777" w:rsidR="00762CAD" w:rsidRDefault="00762CAD">
                <w:pPr>
                  <w:keepNext/>
                  <w:ind w:left="340" w:hanging="170"/>
                  <w:jc w:val="left"/>
                </w:pPr>
              </w:p>
            </w:tc>
            <w:tc>
              <w:tcPr>
                <w:tcW w:w="992" w:type="dxa"/>
              </w:tcPr>
              <w:p w14:paraId="58500375" w14:textId="77777777" w:rsidR="00762CAD" w:rsidRDefault="00762CAD">
                <w:pPr>
                  <w:keepNext/>
                </w:pPr>
              </w:p>
            </w:tc>
            <w:tc>
              <w:tcPr>
                <w:tcW w:w="1047" w:type="dxa"/>
              </w:tcPr>
              <w:p w14:paraId="10A17F91" w14:textId="77777777" w:rsidR="00762CAD" w:rsidRDefault="0099048A">
                <w:pPr>
                  <w:keepNext/>
                </w:pPr>
                <w:r>
                  <w:t>2022</w:t>
                </w:r>
                <w:r>
                  <w:noBreakHyphen/>
                  <w:t>23</w:t>
                </w:r>
              </w:p>
            </w:tc>
            <w:tc>
              <w:tcPr>
                <w:tcW w:w="907" w:type="dxa"/>
              </w:tcPr>
              <w:p w14:paraId="1EA78BE9" w14:textId="77777777" w:rsidR="00762CAD" w:rsidRDefault="00762CAD">
                <w:pPr>
                  <w:keepNext/>
                </w:pPr>
              </w:p>
            </w:tc>
          </w:tr>
          <w:tr w:rsidR="00762CAD" w14:paraId="5FB0D5FC"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05675B27" w14:textId="77777777" w:rsidR="00762CAD" w:rsidRDefault="0099048A">
                <w:pPr>
                  <w:keepNext/>
                </w:pPr>
                <w:r>
                  <w:t>actual</w:t>
                </w:r>
                <w:r>
                  <w:br/>
                  <w:t>30 Sep</w:t>
                </w:r>
              </w:p>
            </w:tc>
            <w:tc>
              <w:tcPr>
                <w:tcW w:w="5785" w:type="dxa"/>
              </w:tcPr>
              <w:p w14:paraId="69209B2B" w14:textId="77777777" w:rsidR="00762CAD" w:rsidRDefault="00762CAD">
                <w:pPr>
                  <w:keepNext/>
                  <w:ind w:left="340" w:hanging="170"/>
                  <w:jc w:val="left"/>
                </w:pPr>
              </w:p>
            </w:tc>
            <w:tc>
              <w:tcPr>
                <w:tcW w:w="992" w:type="dxa"/>
              </w:tcPr>
              <w:p w14:paraId="22ED9CB6" w14:textId="77777777" w:rsidR="00762CAD" w:rsidRDefault="0099048A">
                <w:pPr>
                  <w:keepNext/>
                </w:pPr>
                <w:r>
                  <w:t>opening</w:t>
                </w:r>
                <w:r>
                  <w:br/>
                  <w:t>1 Jul</w:t>
                </w:r>
              </w:p>
            </w:tc>
            <w:tc>
              <w:tcPr>
                <w:tcW w:w="1047" w:type="dxa"/>
              </w:tcPr>
              <w:p w14:paraId="10A1AEAA" w14:textId="77777777" w:rsidR="00762CAD" w:rsidRDefault="0099048A">
                <w:pPr>
                  <w:keepNext/>
                </w:pPr>
                <w:r>
                  <w:t>actual</w:t>
                </w:r>
                <w:r>
                  <w:br/>
                  <w:t>30 Sep</w:t>
                </w:r>
              </w:p>
            </w:tc>
            <w:tc>
              <w:tcPr>
                <w:tcW w:w="907" w:type="dxa"/>
              </w:tcPr>
              <w:p w14:paraId="25B65A3E" w14:textId="77777777" w:rsidR="00762CAD" w:rsidRDefault="0099048A">
                <w:pPr>
                  <w:keepNext/>
                </w:pPr>
                <w:r>
                  <w:t>revised</w:t>
                </w:r>
                <w:r>
                  <w:br/>
                  <w:t>budget</w:t>
                </w:r>
              </w:p>
            </w:tc>
          </w:tr>
          <w:tr w:rsidR="00762CAD" w14:paraId="452CC6A1" w14:textId="77777777">
            <w:tc>
              <w:tcPr>
                <w:tcW w:w="907" w:type="dxa"/>
              </w:tcPr>
              <w:p w14:paraId="1E0E201B" w14:textId="77777777" w:rsidR="00762CAD" w:rsidRDefault="0099048A">
                <w:r>
                  <w:t>37 840</w:t>
                </w:r>
              </w:p>
            </w:tc>
            <w:tc>
              <w:tcPr>
                <w:tcW w:w="5785" w:type="dxa"/>
              </w:tcPr>
              <w:p w14:paraId="1EF27371" w14:textId="77777777" w:rsidR="00762CAD" w:rsidRDefault="0099048A">
                <w:pPr>
                  <w:ind w:left="340" w:hanging="170"/>
                  <w:jc w:val="left"/>
                </w:pPr>
                <w:r>
                  <w:t>Roads and roads infrastructure</w:t>
                </w:r>
              </w:p>
            </w:tc>
            <w:tc>
              <w:tcPr>
                <w:tcW w:w="992" w:type="dxa"/>
              </w:tcPr>
              <w:p w14:paraId="56438267" w14:textId="77777777" w:rsidR="00762CAD" w:rsidRDefault="0099048A">
                <w:r>
                  <w:t>40 098</w:t>
                </w:r>
              </w:p>
            </w:tc>
            <w:tc>
              <w:tcPr>
                <w:tcW w:w="1047" w:type="dxa"/>
              </w:tcPr>
              <w:p w14:paraId="76EE86C7" w14:textId="77777777" w:rsidR="00762CAD" w:rsidRDefault="0099048A">
                <w:r>
                  <w:t>41 583</w:t>
                </w:r>
              </w:p>
            </w:tc>
            <w:tc>
              <w:tcPr>
                <w:tcW w:w="907" w:type="dxa"/>
              </w:tcPr>
              <w:p w14:paraId="37B56692" w14:textId="77777777" w:rsidR="00762CAD" w:rsidRDefault="0099048A">
                <w:r>
                  <w:t>43 267</w:t>
                </w:r>
              </w:p>
            </w:tc>
          </w:tr>
          <w:tr w:rsidR="00762CAD" w14:paraId="0CDFF197" w14:textId="77777777">
            <w:tc>
              <w:tcPr>
                <w:tcW w:w="907" w:type="dxa"/>
              </w:tcPr>
              <w:p w14:paraId="61CCF54A" w14:textId="77777777" w:rsidR="00762CAD" w:rsidRDefault="0099048A">
                <w:r>
                  <w:t>(1 361)</w:t>
                </w:r>
              </w:p>
            </w:tc>
            <w:tc>
              <w:tcPr>
                <w:tcW w:w="5785" w:type="dxa"/>
              </w:tcPr>
              <w:p w14:paraId="0EEAF9D1" w14:textId="77777777" w:rsidR="00762CAD" w:rsidRDefault="0099048A">
                <w:pPr>
                  <w:ind w:left="340" w:hanging="170"/>
                  <w:jc w:val="left"/>
                </w:pPr>
                <w:r>
                  <w:t>Accumulated depreciation</w:t>
                </w:r>
              </w:p>
            </w:tc>
            <w:tc>
              <w:tcPr>
                <w:tcW w:w="992" w:type="dxa"/>
              </w:tcPr>
              <w:p w14:paraId="677E89E9" w14:textId="77777777" w:rsidR="00762CAD" w:rsidRDefault="0099048A">
                <w:r>
                  <w:t>(2 080)</w:t>
                </w:r>
              </w:p>
            </w:tc>
            <w:tc>
              <w:tcPr>
                <w:tcW w:w="1047" w:type="dxa"/>
              </w:tcPr>
              <w:p w14:paraId="7C7D9851" w14:textId="77777777" w:rsidR="00762CAD" w:rsidRDefault="0099048A">
                <w:r>
                  <w:t>(2 314)</w:t>
                </w:r>
              </w:p>
            </w:tc>
            <w:tc>
              <w:tcPr>
                <w:tcW w:w="907" w:type="dxa"/>
              </w:tcPr>
              <w:p w14:paraId="7949521C" w14:textId="77777777" w:rsidR="00762CAD" w:rsidRDefault="0099048A">
                <w:r>
                  <w:t>(3 054)</w:t>
                </w:r>
              </w:p>
            </w:tc>
          </w:tr>
          <w:tr w:rsidR="00762CAD" w14:paraId="03A1442E" w14:textId="77777777">
            <w:tc>
              <w:tcPr>
                <w:tcW w:w="907" w:type="dxa"/>
              </w:tcPr>
              <w:p w14:paraId="0643D340" w14:textId="77777777" w:rsidR="00762CAD" w:rsidRDefault="0099048A">
                <w:r>
                  <w:rPr>
                    <w:b/>
                  </w:rPr>
                  <w:t>36 480</w:t>
                </w:r>
              </w:p>
            </w:tc>
            <w:tc>
              <w:tcPr>
                <w:tcW w:w="5785" w:type="dxa"/>
              </w:tcPr>
              <w:p w14:paraId="730BE3DC" w14:textId="77777777" w:rsidR="00762CAD" w:rsidRDefault="0099048A">
                <w:pPr>
                  <w:ind w:left="340" w:hanging="170"/>
                  <w:jc w:val="left"/>
                </w:pPr>
                <w:r>
                  <w:rPr>
                    <w:b/>
                  </w:rPr>
                  <w:t>Roads and road infrastructure (net carrying amount)</w:t>
                </w:r>
              </w:p>
            </w:tc>
            <w:tc>
              <w:tcPr>
                <w:tcW w:w="992" w:type="dxa"/>
              </w:tcPr>
              <w:p w14:paraId="2A31762B" w14:textId="77777777" w:rsidR="00762CAD" w:rsidRDefault="0099048A">
                <w:r>
                  <w:rPr>
                    <w:b/>
                  </w:rPr>
                  <w:t>38 019</w:t>
                </w:r>
              </w:p>
            </w:tc>
            <w:tc>
              <w:tcPr>
                <w:tcW w:w="1047" w:type="dxa"/>
              </w:tcPr>
              <w:p w14:paraId="468F2437" w14:textId="77777777" w:rsidR="00762CAD" w:rsidRDefault="0099048A">
                <w:r>
                  <w:rPr>
                    <w:b/>
                  </w:rPr>
                  <w:t>39 268</w:t>
                </w:r>
              </w:p>
            </w:tc>
            <w:tc>
              <w:tcPr>
                <w:tcW w:w="907" w:type="dxa"/>
              </w:tcPr>
              <w:p w14:paraId="7C6D2E97" w14:textId="77777777" w:rsidR="00762CAD" w:rsidRDefault="0099048A">
                <w:r>
                  <w:rPr>
                    <w:b/>
                  </w:rPr>
                  <w:t>40 213</w:t>
                </w:r>
              </w:p>
            </w:tc>
          </w:tr>
          <w:tr w:rsidR="00762CAD" w14:paraId="5A5B3E95" w14:textId="77777777" w:rsidTr="00762CAD">
            <w:tc>
              <w:tcPr>
                <w:tcW w:w="907" w:type="dxa"/>
                <w:tcBorders>
                  <w:bottom w:val="single" w:sz="6" w:space="0" w:color="auto"/>
                </w:tcBorders>
              </w:tcPr>
              <w:p w14:paraId="5CC14CC9" w14:textId="77777777" w:rsidR="00762CAD" w:rsidRDefault="0099048A">
                <w:r>
                  <w:rPr>
                    <w:b/>
                  </w:rPr>
                  <w:t>10 023</w:t>
                </w:r>
              </w:p>
            </w:tc>
            <w:tc>
              <w:tcPr>
                <w:tcW w:w="5785" w:type="dxa"/>
                <w:tcBorders>
                  <w:bottom w:val="single" w:sz="6" w:space="0" w:color="auto"/>
                </w:tcBorders>
              </w:tcPr>
              <w:p w14:paraId="7EAB9E12" w14:textId="77777777" w:rsidR="00762CAD" w:rsidRDefault="0099048A">
                <w:pPr>
                  <w:ind w:left="340" w:hanging="170"/>
                  <w:jc w:val="left"/>
                </w:pPr>
                <w:r>
                  <w:rPr>
                    <w:b/>
                  </w:rPr>
                  <w:t>Earthworks</w:t>
                </w:r>
              </w:p>
            </w:tc>
            <w:tc>
              <w:tcPr>
                <w:tcW w:w="992" w:type="dxa"/>
                <w:tcBorders>
                  <w:bottom w:val="single" w:sz="6" w:space="0" w:color="auto"/>
                </w:tcBorders>
              </w:tcPr>
              <w:p w14:paraId="18DC1DB0" w14:textId="77777777" w:rsidR="00762CAD" w:rsidRDefault="0099048A">
                <w:r>
                  <w:rPr>
                    <w:b/>
                  </w:rPr>
                  <w:t>10 231</w:t>
                </w:r>
              </w:p>
            </w:tc>
            <w:tc>
              <w:tcPr>
                <w:tcW w:w="1047" w:type="dxa"/>
                <w:tcBorders>
                  <w:bottom w:val="single" w:sz="6" w:space="0" w:color="auto"/>
                </w:tcBorders>
              </w:tcPr>
              <w:p w14:paraId="4F6BBA3C" w14:textId="77777777" w:rsidR="00762CAD" w:rsidRDefault="0099048A">
                <w:r>
                  <w:rPr>
                    <w:b/>
                  </w:rPr>
                  <w:t>10 231</w:t>
                </w:r>
              </w:p>
            </w:tc>
            <w:tc>
              <w:tcPr>
                <w:tcW w:w="907" w:type="dxa"/>
                <w:tcBorders>
                  <w:bottom w:val="single" w:sz="6" w:space="0" w:color="auto"/>
                </w:tcBorders>
              </w:tcPr>
              <w:p w14:paraId="72D46CB5" w14:textId="77777777" w:rsidR="00762CAD" w:rsidRDefault="0099048A">
                <w:r>
                  <w:rPr>
                    <w:b/>
                  </w:rPr>
                  <w:t>10 035</w:t>
                </w:r>
              </w:p>
            </w:tc>
          </w:tr>
          <w:tr w:rsidR="00762CAD" w14:paraId="12F7BA04" w14:textId="77777777" w:rsidTr="00762CAD">
            <w:tc>
              <w:tcPr>
                <w:tcW w:w="907" w:type="dxa"/>
                <w:tcBorders>
                  <w:top w:val="single" w:sz="6" w:space="0" w:color="auto"/>
                  <w:bottom w:val="single" w:sz="12" w:space="0" w:color="auto"/>
                </w:tcBorders>
              </w:tcPr>
              <w:p w14:paraId="797CCA71" w14:textId="77777777" w:rsidR="00762CAD" w:rsidRDefault="0099048A">
                <w:r>
                  <w:rPr>
                    <w:b/>
                  </w:rPr>
                  <w:t>46 502</w:t>
                </w:r>
              </w:p>
            </w:tc>
            <w:tc>
              <w:tcPr>
                <w:tcW w:w="5785" w:type="dxa"/>
                <w:tcBorders>
                  <w:top w:val="single" w:sz="6" w:space="0" w:color="auto"/>
                  <w:bottom w:val="single" w:sz="12" w:space="0" w:color="auto"/>
                </w:tcBorders>
              </w:tcPr>
              <w:p w14:paraId="436F5BF8" w14:textId="77777777" w:rsidR="00762CAD" w:rsidRDefault="0099048A">
                <w:pPr>
                  <w:ind w:left="340" w:hanging="170"/>
                  <w:jc w:val="left"/>
                </w:pPr>
                <w:r>
                  <w:rPr>
                    <w:b/>
                  </w:rPr>
                  <w:t>Total roads, road infrastructure and earthworks</w:t>
                </w:r>
              </w:p>
            </w:tc>
            <w:tc>
              <w:tcPr>
                <w:tcW w:w="992" w:type="dxa"/>
                <w:tcBorders>
                  <w:top w:val="single" w:sz="6" w:space="0" w:color="auto"/>
                  <w:bottom w:val="single" w:sz="12" w:space="0" w:color="auto"/>
                </w:tcBorders>
              </w:tcPr>
              <w:p w14:paraId="222809F2" w14:textId="77777777" w:rsidR="00762CAD" w:rsidRDefault="0099048A">
                <w:r>
                  <w:rPr>
                    <w:b/>
                  </w:rPr>
                  <w:t>48 250</w:t>
                </w:r>
              </w:p>
            </w:tc>
            <w:tc>
              <w:tcPr>
                <w:tcW w:w="1047" w:type="dxa"/>
                <w:tcBorders>
                  <w:top w:val="single" w:sz="6" w:space="0" w:color="auto"/>
                  <w:bottom w:val="single" w:sz="12" w:space="0" w:color="auto"/>
                </w:tcBorders>
              </w:tcPr>
              <w:p w14:paraId="75123C03" w14:textId="77777777" w:rsidR="00762CAD" w:rsidRDefault="0099048A">
                <w:r>
                  <w:rPr>
                    <w:b/>
                  </w:rPr>
                  <w:t>49 500</w:t>
                </w:r>
              </w:p>
            </w:tc>
            <w:tc>
              <w:tcPr>
                <w:tcW w:w="907" w:type="dxa"/>
                <w:tcBorders>
                  <w:top w:val="single" w:sz="6" w:space="0" w:color="auto"/>
                  <w:bottom w:val="single" w:sz="12" w:space="0" w:color="auto"/>
                </w:tcBorders>
              </w:tcPr>
              <w:p w14:paraId="57953AA5" w14:textId="77777777" w:rsidR="00762CAD" w:rsidRDefault="0099048A">
                <w:r>
                  <w:rPr>
                    <w:b/>
                  </w:rPr>
                  <w:t>50 248</w:t>
                </w:r>
              </w:p>
            </w:tc>
          </w:tr>
        </w:tbl>
      </w:sdtContent>
    </w:sdt>
    <w:p w14:paraId="44A7D869" w14:textId="77777777" w:rsidR="002E19B8" w:rsidRPr="001240BB" w:rsidRDefault="002E19B8" w:rsidP="002E19B8">
      <w:pPr>
        <w:pStyle w:val="Source"/>
      </w:pPr>
    </w:p>
    <w:p w14:paraId="76260D62" w14:textId="77777777" w:rsidR="00EC2DB7" w:rsidRPr="000A18F3" w:rsidRDefault="00EC2DB7" w:rsidP="00EC2DB7"/>
    <w:p w14:paraId="2CDC4F41" w14:textId="77777777" w:rsidR="002E19B8" w:rsidRPr="002E19B8" w:rsidRDefault="002E19B8" w:rsidP="002E19B8">
      <w:r w:rsidRPr="002E19B8">
        <w:br w:type="page"/>
      </w:r>
    </w:p>
    <w:p w14:paraId="1AD944C3" w14:textId="77777777" w:rsidR="005B4BA6" w:rsidRPr="000A18F3" w:rsidRDefault="005B4BA6" w:rsidP="005B4BA6">
      <w:pPr>
        <w:pStyle w:val="Heading2"/>
      </w:pPr>
      <w:r w:rsidRPr="000A18F3">
        <w:lastRenderedPageBreak/>
        <w:t>Cultural assets</w:t>
      </w:r>
    </w:p>
    <w:p w14:paraId="1C2F9FA5" w14:textId="77777777" w:rsidR="00CE17D1" w:rsidRDefault="00180823" w:rsidP="00915043">
      <w:pPr>
        <w:pStyle w:val="TableUnits"/>
      </w:pPr>
      <w:r w:rsidRPr="000A18F3">
        <w:t>($ million)</w:t>
      </w:r>
    </w:p>
    <w:sdt>
      <w:sdtPr>
        <w:rPr>
          <w:rFonts w:asciiTheme="minorHAnsi" w:hAnsiTheme="minorHAnsi"/>
          <w:i w:val="0"/>
          <w:sz w:val="22"/>
        </w:rPr>
        <w:alias w:val="Workbook: SRIMS_SQR_Balance_Sheet_2  |  Table: Cultural_assets"/>
        <w:tag w:val="Type:DtfTable|Workbook:Rawdata\SeptQtr\September Quarter\Financial Statements\SRIMS exports\SRIMS_SQR_Balance_Sheet_2.xlsx|Table:Cultural_assets|MergedHeadingRow:2"/>
        <w:id w:val="253866311"/>
        <w:placeholder>
          <w:docPart w:val="B44E4A0E1602451ABFE7857F05E14C9B"/>
        </w:placeholder>
      </w:sdtPr>
      <w:sdtEndPr/>
      <w:sdtContent>
        <w:tbl>
          <w:tblPr>
            <w:tblStyle w:val="DTFTable"/>
            <w:tblW w:w="9638" w:type="dxa"/>
            <w:tblLayout w:type="fixed"/>
            <w:tblLook w:val="0620" w:firstRow="1" w:lastRow="0" w:firstColumn="0" w:lastColumn="0" w:noHBand="1" w:noVBand="1"/>
          </w:tblPr>
          <w:tblGrid>
            <w:gridCol w:w="907"/>
            <w:gridCol w:w="5785"/>
            <w:gridCol w:w="992"/>
            <w:gridCol w:w="1047"/>
            <w:gridCol w:w="907"/>
          </w:tblGrid>
          <w:tr w:rsidR="00762CAD" w14:paraId="0F5C28A9"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A0C3642" w14:textId="77777777" w:rsidR="00762CAD" w:rsidRDefault="0099048A">
                <w:pPr>
                  <w:keepNext/>
                </w:pPr>
                <w:r>
                  <w:t>2021</w:t>
                </w:r>
                <w:r>
                  <w:noBreakHyphen/>
                  <w:t>22</w:t>
                </w:r>
              </w:p>
            </w:tc>
            <w:tc>
              <w:tcPr>
                <w:tcW w:w="5785" w:type="dxa"/>
              </w:tcPr>
              <w:p w14:paraId="718A8074" w14:textId="77777777" w:rsidR="00762CAD" w:rsidRDefault="00762CAD">
                <w:pPr>
                  <w:keepNext/>
                  <w:ind w:left="340" w:hanging="170"/>
                  <w:jc w:val="left"/>
                </w:pPr>
              </w:p>
            </w:tc>
            <w:tc>
              <w:tcPr>
                <w:tcW w:w="992" w:type="dxa"/>
              </w:tcPr>
              <w:p w14:paraId="696ED35B" w14:textId="77777777" w:rsidR="00762CAD" w:rsidRDefault="00762CAD">
                <w:pPr>
                  <w:keepNext/>
                </w:pPr>
              </w:p>
            </w:tc>
            <w:tc>
              <w:tcPr>
                <w:tcW w:w="1047" w:type="dxa"/>
              </w:tcPr>
              <w:p w14:paraId="5BAF3594" w14:textId="77777777" w:rsidR="00762CAD" w:rsidRDefault="0099048A">
                <w:pPr>
                  <w:keepNext/>
                </w:pPr>
                <w:r>
                  <w:t>2022</w:t>
                </w:r>
                <w:r>
                  <w:noBreakHyphen/>
                  <w:t>23</w:t>
                </w:r>
              </w:p>
            </w:tc>
            <w:tc>
              <w:tcPr>
                <w:tcW w:w="907" w:type="dxa"/>
              </w:tcPr>
              <w:p w14:paraId="6BA761B4" w14:textId="77777777" w:rsidR="00762CAD" w:rsidRDefault="00762CAD">
                <w:pPr>
                  <w:keepNext/>
                </w:pPr>
              </w:p>
            </w:tc>
          </w:tr>
          <w:tr w:rsidR="00762CAD" w14:paraId="707A8344"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5D908F05" w14:textId="77777777" w:rsidR="00762CAD" w:rsidRDefault="0099048A">
                <w:pPr>
                  <w:keepNext/>
                </w:pPr>
                <w:r>
                  <w:t>actual</w:t>
                </w:r>
                <w:r>
                  <w:br/>
                  <w:t>30 Sep</w:t>
                </w:r>
              </w:p>
            </w:tc>
            <w:tc>
              <w:tcPr>
                <w:tcW w:w="5785" w:type="dxa"/>
              </w:tcPr>
              <w:p w14:paraId="0DCB926E" w14:textId="77777777" w:rsidR="00762CAD" w:rsidRDefault="00762CAD">
                <w:pPr>
                  <w:keepNext/>
                  <w:ind w:left="340" w:hanging="170"/>
                  <w:jc w:val="left"/>
                </w:pPr>
              </w:p>
            </w:tc>
            <w:tc>
              <w:tcPr>
                <w:tcW w:w="992" w:type="dxa"/>
              </w:tcPr>
              <w:p w14:paraId="55BD30BE" w14:textId="77777777" w:rsidR="00762CAD" w:rsidRDefault="0099048A">
                <w:pPr>
                  <w:keepNext/>
                </w:pPr>
                <w:r>
                  <w:t>opening</w:t>
                </w:r>
                <w:r>
                  <w:br/>
                  <w:t>1 Jul</w:t>
                </w:r>
              </w:p>
            </w:tc>
            <w:tc>
              <w:tcPr>
                <w:tcW w:w="1047" w:type="dxa"/>
              </w:tcPr>
              <w:p w14:paraId="5603DE5C" w14:textId="77777777" w:rsidR="00762CAD" w:rsidRDefault="0099048A">
                <w:pPr>
                  <w:keepNext/>
                </w:pPr>
                <w:r>
                  <w:t>actual</w:t>
                </w:r>
                <w:r>
                  <w:br/>
                  <w:t>30 Sep</w:t>
                </w:r>
              </w:p>
            </w:tc>
            <w:tc>
              <w:tcPr>
                <w:tcW w:w="907" w:type="dxa"/>
              </w:tcPr>
              <w:p w14:paraId="6D765A7E" w14:textId="77777777" w:rsidR="00762CAD" w:rsidRDefault="0099048A">
                <w:pPr>
                  <w:keepNext/>
                </w:pPr>
                <w:r>
                  <w:t>revised</w:t>
                </w:r>
                <w:r>
                  <w:br/>
                  <w:t>budget</w:t>
                </w:r>
              </w:p>
            </w:tc>
          </w:tr>
          <w:tr w:rsidR="00762CAD" w14:paraId="28761096" w14:textId="77777777">
            <w:tc>
              <w:tcPr>
                <w:tcW w:w="907" w:type="dxa"/>
              </w:tcPr>
              <w:p w14:paraId="270AAC55" w14:textId="77777777" w:rsidR="00762CAD" w:rsidRDefault="0099048A">
                <w:r>
                  <w:t>6 764</w:t>
                </w:r>
              </w:p>
            </w:tc>
            <w:tc>
              <w:tcPr>
                <w:tcW w:w="5785" w:type="dxa"/>
              </w:tcPr>
              <w:p w14:paraId="5F82109E" w14:textId="77777777" w:rsidR="00762CAD" w:rsidRDefault="0099048A">
                <w:pPr>
                  <w:ind w:left="340" w:hanging="170"/>
                  <w:jc w:val="left"/>
                </w:pPr>
                <w:r>
                  <w:t>Cultural assets</w:t>
                </w:r>
              </w:p>
            </w:tc>
            <w:tc>
              <w:tcPr>
                <w:tcW w:w="992" w:type="dxa"/>
              </w:tcPr>
              <w:p w14:paraId="1BC47224" w14:textId="77777777" w:rsidR="00762CAD" w:rsidRDefault="0099048A">
                <w:r>
                  <w:t>6 952</w:t>
                </w:r>
              </w:p>
            </w:tc>
            <w:tc>
              <w:tcPr>
                <w:tcW w:w="1047" w:type="dxa"/>
              </w:tcPr>
              <w:p w14:paraId="5A5B8267" w14:textId="77777777" w:rsidR="00762CAD" w:rsidRDefault="0099048A">
                <w:r>
                  <w:t>6 748</w:t>
                </w:r>
              </w:p>
            </w:tc>
            <w:tc>
              <w:tcPr>
                <w:tcW w:w="907" w:type="dxa"/>
              </w:tcPr>
              <w:p w14:paraId="03A69385" w14:textId="77777777" w:rsidR="00762CAD" w:rsidRDefault="0099048A">
                <w:r>
                  <w:t>6 966</w:t>
                </w:r>
              </w:p>
            </w:tc>
          </w:tr>
          <w:tr w:rsidR="00762CAD" w14:paraId="5C66C401" w14:textId="77777777" w:rsidTr="00762CAD">
            <w:tc>
              <w:tcPr>
                <w:tcW w:w="907" w:type="dxa"/>
                <w:tcBorders>
                  <w:bottom w:val="single" w:sz="6" w:space="0" w:color="auto"/>
                </w:tcBorders>
              </w:tcPr>
              <w:p w14:paraId="546717F8" w14:textId="77777777" w:rsidR="00762CAD" w:rsidRDefault="0099048A">
                <w:r>
                  <w:t>(225)</w:t>
                </w:r>
              </w:p>
            </w:tc>
            <w:tc>
              <w:tcPr>
                <w:tcW w:w="5785" w:type="dxa"/>
                <w:tcBorders>
                  <w:bottom w:val="single" w:sz="6" w:space="0" w:color="auto"/>
                </w:tcBorders>
              </w:tcPr>
              <w:p w14:paraId="120F57E5" w14:textId="77777777" w:rsidR="00762CAD" w:rsidRDefault="0099048A">
                <w:pPr>
                  <w:ind w:left="340" w:hanging="170"/>
                  <w:jc w:val="left"/>
                </w:pPr>
                <w:r>
                  <w:t>Accumulated depreciation</w:t>
                </w:r>
              </w:p>
            </w:tc>
            <w:tc>
              <w:tcPr>
                <w:tcW w:w="992" w:type="dxa"/>
                <w:tcBorders>
                  <w:bottom w:val="single" w:sz="6" w:space="0" w:color="auto"/>
                </w:tcBorders>
              </w:tcPr>
              <w:p w14:paraId="71AB94A6" w14:textId="77777777" w:rsidR="00762CAD" w:rsidRDefault="0099048A">
                <w:r>
                  <w:t>(184)</w:t>
                </w:r>
              </w:p>
            </w:tc>
            <w:tc>
              <w:tcPr>
                <w:tcW w:w="1047" w:type="dxa"/>
                <w:tcBorders>
                  <w:bottom w:val="single" w:sz="6" w:space="0" w:color="auto"/>
                </w:tcBorders>
              </w:tcPr>
              <w:p w14:paraId="5E72A7CD" w14:textId="77777777" w:rsidR="00762CAD" w:rsidRDefault="0099048A">
                <w:r>
                  <w:t>(100)</w:t>
                </w:r>
              </w:p>
            </w:tc>
            <w:tc>
              <w:tcPr>
                <w:tcW w:w="907" w:type="dxa"/>
                <w:tcBorders>
                  <w:bottom w:val="single" w:sz="6" w:space="0" w:color="auto"/>
                </w:tcBorders>
              </w:tcPr>
              <w:p w14:paraId="6F9C5B48" w14:textId="77777777" w:rsidR="00762CAD" w:rsidRDefault="0099048A">
                <w:r>
                  <w:t>(201)</w:t>
                </w:r>
              </w:p>
            </w:tc>
          </w:tr>
          <w:tr w:rsidR="00762CAD" w14:paraId="10903C6E" w14:textId="77777777" w:rsidTr="00762CAD">
            <w:tc>
              <w:tcPr>
                <w:tcW w:w="907" w:type="dxa"/>
                <w:tcBorders>
                  <w:top w:val="single" w:sz="6" w:space="0" w:color="auto"/>
                  <w:bottom w:val="single" w:sz="12" w:space="0" w:color="auto"/>
                </w:tcBorders>
              </w:tcPr>
              <w:p w14:paraId="6D7A3519" w14:textId="77777777" w:rsidR="00762CAD" w:rsidRDefault="0099048A">
                <w:r>
                  <w:rPr>
                    <w:b/>
                  </w:rPr>
                  <w:t>6 539</w:t>
                </w:r>
              </w:p>
            </w:tc>
            <w:tc>
              <w:tcPr>
                <w:tcW w:w="5785" w:type="dxa"/>
                <w:tcBorders>
                  <w:top w:val="single" w:sz="6" w:space="0" w:color="auto"/>
                  <w:bottom w:val="single" w:sz="12" w:space="0" w:color="auto"/>
                </w:tcBorders>
              </w:tcPr>
              <w:p w14:paraId="0453FF04" w14:textId="77777777" w:rsidR="00762CAD" w:rsidRDefault="0099048A">
                <w:pPr>
                  <w:ind w:left="340" w:hanging="170"/>
                  <w:jc w:val="left"/>
                </w:pPr>
                <w:r>
                  <w:rPr>
                    <w:b/>
                  </w:rPr>
                  <w:t>Total cultural assets</w:t>
                </w:r>
              </w:p>
            </w:tc>
            <w:tc>
              <w:tcPr>
                <w:tcW w:w="992" w:type="dxa"/>
                <w:tcBorders>
                  <w:top w:val="single" w:sz="6" w:space="0" w:color="auto"/>
                  <w:bottom w:val="single" w:sz="12" w:space="0" w:color="auto"/>
                </w:tcBorders>
              </w:tcPr>
              <w:p w14:paraId="256AE48B" w14:textId="77777777" w:rsidR="00762CAD" w:rsidRDefault="0099048A">
                <w:r>
                  <w:rPr>
                    <w:b/>
                  </w:rPr>
                  <w:t>6 768</w:t>
                </w:r>
              </w:p>
            </w:tc>
            <w:tc>
              <w:tcPr>
                <w:tcW w:w="1047" w:type="dxa"/>
                <w:tcBorders>
                  <w:top w:val="single" w:sz="6" w:space="0" w:color="auto"/>
                  <w:bottom w:val="single" w:sz="12" w:space="0" w:color="auto"/>
                </w:tcBorders>
              </w:tcPr>
              <w:p w14:paraId="10CE62CB" w14:textId="77777777" w:rsidR="00762CAD" w:rsidRDefault="0099048A">
                <w:r>
                  <w:rPr>
                    <w:b/>
                  </w:rPr>
                  <w:t>6 649</w:t>
                </w:r>
              </w:p>
            </w:tc>
            <w:tc>
              <w:tcPr>
                <w:tcW w:w="907" w:type="dxa"/>
                <w:tcBorders>
                  <w:top w:val="single" w:sz="6" w:space="0" w:color="auto"/>
                  <w:bottom w:val="single" w:sz="12" w:space="0" w:color="auto"/>
                </w:tcBorders>
              </w:tcPr>
              <w:p w14:paraId="58B0C55C" w14:textId="77777777" w:rsidR="00762CAD" w:rsidRDefault="0099048A">
                <w:r>
                  <w:rPr>
                    <w:b/>
                  </w:rPr>
                  <w:t>6 765</w:t>
                </w:r>
              </w:p>
            </w:tc>
          </w:tr>
        </w:tbl>
      </w:sdtContent>
    </w:sdt>
    <w:p w14:paraId="086B11EB" w14:textId="1C8679CC" w:rsidR="006B2749" w:rsidRDefault="006B2749" w:rsidP="004C11BA"/>
    <w:p w14:paraId="6DFB4FB6" w14:textId="77777777" w:rsidR="00A84114" w:rsidRPr="000A18F3" w:rsidRDefault="00A84114" w:rsidP="004C11BA"/>
    <w:p w14:paraId="0E9B2291" w14:textId="77777777" w:rsidR="005B4BA6" w:rsidRPr="000A18F3" w:rsidRDefault="005B4BA6" w:rsidP="005B4BA6">
      <w:pPr>
        <w:pStyle w:val="Heading2"/>
      </w:pPr>
      <w:r w:rsidRPr="000A18F3">
        <w:t>Other non-financial assets</w:t>
      </w:r>
      <w:r w:rsidR="00436F4C" w:rsidRPr="000A18F3">
        <w:t xml:space="preserve"> </w:t>
      </w:r>
    </w:p>
    <w:p w14:paraId="7089BF02" w14:textId="77777777" w:rsidR="00CE17D1" w:rsidRDefault="009854A4" w:rsidP="00915043">
      <w:pPr>
        <w:pStyle w:val="TableUnits"/>
      </w:pPr>
      <w:r w:rsidRPr="000A18F3">
        <w:t>($ million)</w:t>
      </w:r>
    </w:p>
    <w:sdt>
      <w:sdtPr>
        <w:rPr>
          <w:rFonts w:asciiTheme="minorHAnsi" w:hAnsiTheme="minorHAnsi"/>
          <w:i w:val="0"/>
          <w:sz w:val="22"/>
        </w:rPr>
        <w:alias w:val="Workbook: SRIMS_SQR_Balance_Sheet_2  |  Table: Other_NFA"/>
        <w:tag w:val="Type:DtfTable|Workbook:Rawdata\SeptQtr\September Quarter\Financial Statements\SRIMS exports\SRIMS_SQR_Balance_Sheet_2.xlsx|Table:Other_NFA|MergedHeadingRow:2"/>
        <w:id w:val="-1788888061"/>
        <w:placeholder>
          <w:docPart w:val="D57CF6BD011F40678619CD802C64197A"/>
        </w:placeholder>
      </w:sdtPr>
      <w:sdtEndPr/>
      <w:sdtContent>
        <w:tbl>
          <w:tblPr>
            <w:tblStyle w:val="DTFTable"/>
            <w:tblW w:w="9638" w:type="dxa"/>
            <w:tblLayout w:type="fixed"/>
            <w:tblLook w:val="0620" w:firstRow="1" w:lastRow="0" w:firstColumn="0" w:lastColumn="0" w:noHBand="1" w:noVBand="1"/>
          </w:tblPr>
          <w:tblGrid>
            <w:gridCol w:w="907"/>
            <w:gridCol w:w="5785"/>
            <w:gridCol w:w="992"/>
            <w:gridCol w:w="1047"/>
            <w:gridCol w:w="907"/>
          </w:tblGrid>
          <w:tr w:rsidR="00762CAD" w14:paraId="75D96B4D"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F71A19D" w14:textId="77777777" w:rsidR="00762CAD" w:rsidRDefault="0099048A">
                <w:pPr>
                  <w:keepNext/>
                </w:pPr>
                <w:r>
                  <w:t>2021</w:t>
                </w:r>
                <w:r>
                  <w:noBreakHyphen/>
                  <w:t>22</w:t>
                </w:r>
              </w:p>
            </w:tc>
            <w:tc>
              <w:tcPr>
                <w:tcW w:w="5785" w:type="dxa"/>
              </w:tcPr>
              <w:p w14:paraId="755207D5" w14:textId="77777777" w:rsidR="00762CAD" w:rsidRDefault="00762CAD">
                <w:pPr>
                  <w:keepNext/>
                  <w:ind w:left="340" w:hanging="170"/>
                  <w:jc w:val="left"/>
                </w:pPr>
              </w:p>
            </w:tc>
            <w:tc>
              <w:tcPr>
                <w:tcW w:w="992" w:type="dxa"/>
              </w:tcPr>
              <w:p w14:paraId="670363B2" w14:textId="77777777" w:rsidR="00762CAD" w:rsidRDefault="00762CAD">
                <w:pPr>
                  <w:keepNext/>
                </w:pPr>
              </w:p>
            </w:tc>
            <w:tc>
              <w:tcPr>
                <w:tcW w:w="1047" w:type="dxa"/>
              </w:tcPr>
              <w:p w14:paraId="0814A478" w14:textId="77777777" w:rsidR="00762CAD" w:rsidRDefault="0099048A">
                <w:pPr>
                  <w:keepNext/>
                </w:pPr>
                <w:r>
                  <w:t>2022</w:t>
                </w:r>
                <w:r>
                  <w:noBreakHyphen/>
                  <w:t>23</w:t>
                </w:r>
              </w:p>
            </w:tc>
            <w:tc>
              <w:tcPr>
                <w:tcW w:w="907" w:type="dxa"/>
              </w:tcPr>
              <w:p w14:paraId="1AF64C4A" w14:textId="77777777" w:rsidR="00762CAD" w:rsidRDefault="00762CAD">
                <w:pPr>
                  <w:keepNext/>
                </w:pPr>
              </w:p>
            </w:tc>
          </w:tr>
          <w:tr w:rsidR="00762CAD" w14:paraId="66EB3C35"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30F6608F" w14:textId="77777777" w:rsidR="00762CAD" w:rsidRDefault="0099048A">
                <w:pPr>
                  <w:keepNext/>
                </w:pPr>
                <w:r>
                  <w:t>actual</w:t>
                </w:r>
                <w:r>
                  <w:br/>
                  <w:t>30 Sep</w:t>
                </w:r>
              </w:p>
            </w:tc>
            <w:tc>
              <w:tcPr>
                <w:tcW w:w="5785" w:type="dxa"/>
              </w:tcPr>
              <w:p w14:paraId="76E323E4" w14:textId="77777777" w:rsidR="00762CAD" w:rsidRDefault="00762CAD">
                <w:pPr>
                  <w:keepNext/>
                  <w:ind w:left="340" w:hanging="170"/>
                  <w:jc w:val="left"/>
                </w:pPr>
              </w:p>
            </w:tc>
            <w:tc>
              <w:tcPr>
                <w:tcW w:w="992" w:type="dxa"/>
              </w:tcPr>
              <w:p w14:paraId="02E4C8C9" w14:textId="77777777" w:rsidR="00762CAD" w:rsidRDefault="0099048A">
                <w:pPr>
                  <w:keepNext/>
                </w:pPr>
                <w:r>
                  <w:t>opening</w:t>
                </w:r>
                <w:r>
                  <w:br/>
                  <w:t>1 Jul</w:t>
                </w:r>
              </w:p>
            </w:tc>
            <w:tc>
              <w:tcPr>
                <w:tcW w:w="1047" w:type="dxa"/>
              </w:tcPr>
              <w:p w14:paraId="1DF76A50" w14:textId="77777777" w:rsidR="00762CAD" w:rsidRDefault="0099048A">
                <w:pPr>
                  <w:keepNext/>
                </w:pPr>
                <w:r>
                  <w:t>actual</w:t>
                </w:r>
                <w:r>
                  <w:br/>
                  <w:t>30 Sep</w:t>
                </w:r>
              </w:p>
            </w:tc>
            <w:tc>
              <w:tcPr>
                <w:tcW w:w="907" w:type="dxa"/>
              </w:tcPr>
              <w:p w14:paraId="37B647BF" w14:textId="77777777" w:rsidR="00762CAD" w:rsidRDefault="0099048A">
                <w:pPr>
                  <w:keepNext/>
                </w:pPr>
                <w:r>
                  <w:t>revised</w:t>
                </w:r>
                <w:r>
                  <w:br/>
                  <w:t>budget</w:t>
                </w:r>
              </w:p>
            </w:tc>
          </w:tr>
          <w:tr w:rsidR="00762CAD" w14:paraId="18B18163" w14:textId="77777777">
            <w:tc>
              <w:tcPr>
                <w:tcW w:w="907" w:type="dxa"/>
              </w:tcPr>
              <w:p w14:paraId="6971A494" w14:textId="77777777" w:rsidR="00762CAD" w:rsidRDefault="0099048A">
                <w:r>
                  <w:t>2 829</w:t>
                </w:r>
              </w:p>
            </w:tc>
            <w:tc>
              <w:tcPr>
                <w:tcW w:w="5785" w:type="dxa"/>
              </w:tcPr>
              <w:p w14:paraId="47C3AE1D" w14:textId="77777777" w:rsidR="00762CAD" w:rsidRDefault="0099048A">
                <w:pPr>
                  <w:ind w:left="340" w:hanging="170"/>
                  <w:jc w:val="left"/>
                </w:pPr>
                <w:r>
                  <w:t>Intangible produced assets</w:t>
                </w:r>
              </w:p>
            </w:tc>
            <w:tc>
              <w:tcPr>
                <w:tcW w:w="992" w:type="dxa"/>
              </w:tcPr>
              <w:p w14:paraId="38FB5B0A" w14:textId="77777777" w:rsidR="00762CAD" w:rsidRDefault="0099048A">
                <w:r>
                  <w:t>3 035</w:t>
                </w:r>
              </w:p>
            </w:tc>
            <w:tc>
              <w:tcPr>
                <w:tcW w:w="1047" w:type="dxa"/>
              </w:tcPr>
              <w:p w14:paraId="1DE05392" w14:textId="77777777" w:rsidR="00762CAD" w:rsidRDefault="0099048A">
                <w:r>
                  <w:t>3 020</w:t>
                </w:r>
              </w:p>
            </w:tc>
            <w:tc>
              <w:tcPr>
                <w:tcW w:w="907" w:type="dxa"/>
              </w:tcPr>
              <w:p w14:paraId="41F2BFB6" w14:textId="77777777" w:rsidR="00762CAD" w:rsidRDefault="0099048A">
                <w:r>
                  <w:t>3 249</w:t>
                </w:r>
              </w:p>
            </w:tc>
          </w:tr>
          <w:tr w:rsidR="00762CAD" w14:paraId="7C251F00" w14:textId="77777777">
            <w:tc>
              <w:tcPr>
                <w:tcW w:w="907" w:type="dxa"/>
              </w:tcPr>
              <w:p w14:paraId="6CBD6564" w14:textId="77777777" w:rsidR="00762CAD" w:rsidRDefault="0099048A">
                <w:r>
                  <w:t>(1 441)</w:t>
                </w:r>
              </w:p>
            </w:tc>
            <w:tc>
              <w:tcPr>
                <w:tcW w:w="5785" w:type="dxa"/>
              </w:tcPr>
              <w:p w14:paraId="38E79089" w14:textId="77777777" w:rsidR="00762CAD" w:rsidRDefault="0099048A">
                <w:pPr>
                  <w:ind w:left="340" w:hanging="170"/>
                  <w:jc w:val="left"/>
                </w:pPr>
                <w:r>
                  <w:t>Accumulated depreciation</w:t>
                </w:r>
              </w:p>
            </w:tc>
            <w:tc>
              <w:tcPr>
                <w:tcW w:w="992" w:type="dxa"/>
              </w:tcPr>
              <w:p w14:paraId="26A09E21" w14:textId="77777777" w:rsidR="00762CAD" w:rsidRDefault="0099048A">
                <w:r>
                  <w:t>(1 634)</w:t>
                </w:r>
              </w:p>
            </w:tc>
            <w:tc>
              <w:tcPr>
                <w:tcW w:w="1047" w:type="dxa"/>
              </w:tcPr>
              <w:p w14:paraId="7ADF20F7" w14:textId="77777777" w:rsidR="00762CAD" w:rsidRDefault="0099048A">
                <w:r>
                  <w:t>(1 691)</w:t>
                </w:r>
              </w:p>
            </w:tc>
            <w:tc>
              <w:tcPr>
                <w:tcW w:w="907" w:type="dxa"/>
              </w:tcPr>
              <w:p w14:paraId="5D00A0C9" w14:textId="77777777" w:rsidR="00762CAD" w:rsidRDefault="0099048A">
                <w:r>
                  <w:t>(1 916)</w:t>
                </w:r>
              </w:p>
            </w:tc>
          </w:tr>
          <w:tr w:rsidR="00762CAD" w14:paraId="1696C266" w14:textId="77777777">
            <w:tc>
              <w:tcPr>
                <w:tcW w:w="907" w:type="dxa"/>
              </w:tcPr>
              <w:p w14:paraId="372336FD" w14:textId="77777777" w:rsidR="00762CAD" w:rsidRDefault="0099048A">
                <w:r>
                  <w:t>485</w:t>
                </w:r>
              </w:p>
            </w:tc>
            <w:tc>
              <w:tcPr>
                <w:tcW w:w="5785" w:type="dxa"/>
              </w:tcPr>
              <w:p w14:paraId="5D0168A4" w14:textId="77777777" w:rsidR="00762CAD" w:rsidRDefault="0099048A">
                <w:pPr>
                  <w:ind w:left="340" w:hanging="170"/>
                  <w:jc w:val="left"/>
                </w:pPr>
                <w:r>
                  <w:t>Service concession assets – intangible produced</w:t>
                </w:r>
              </w:p>
            </w:tc>
            <w:tc>
              <w:tcPr>
                <w:tcW w:w="992" w:type="dxa"/>
              </w:tcPr>
              <w:p w14:paraId="1A184887" w14:textId="77777777" w:rsidR="00762CAD" w:rsidRDefault="0099048A">
                <w:r>
                  <w:t>512</w:t>
                </w:r>
              </w:p>
            </w:tc>
            <w:tc>
              <w:tcPr>
                <w:tcW w:w="1047" w:type="dxa"/>
              </w:tcPr>
              <w:p w14:paraId="30A31A91" w14:textId="77777777" w:rsidR="00762CAD" w:rsidRDefault="0099048A">
                <w:r>
                  <w:t>4 612</w:t>
                </w:r>
              </w:p>
            </w:tc>
            <w:tc>
              <w:tcPr>
                <w:tcW w:w="907" w:type="dxa"/>
              </w:tcPr>
              <w:p w14:paraId="7C3EF700" w14:textId="77777777" w:rsidR="00762CAD" w:rsidRDefault="0099048A">
                <w:r>
                  <w:t>4 612</w:t>
                </w:r>
              </w:p>
            </w:tc>
          </w:tr>
          <w:tr w:rsidR="00762CAD" w14:paraId="7AD7E20E" w14:textId="77777777">
            <w:tc>
              <w:tcPr>
                <w:tcW w:w="907" w:type="dxa"/>
              </w:tcPr>
              <w:p w14:paraId="30AC7F39" w14:textId="77777777" w:rsidR="00762CAD" w:rsidRDefault="0099048A">
                <w:r>
                  <w:t>..</w:t>
                </w:r>
              </w:p>
            </w:tc>
            <w:tc>
              <w:tcPr>
                <w:tcW w:w="5785" w:type="dxa"/>
              </w:tcPr>
              <w:p w14:paraId="64998213" w14:textId="77777777" w:rsidR="00762CAD" w:rsidRDefault="0099048A">
                <w:pPr>
                  <w:ind w:left="340" w:hanging="170"/>
                  <w:jc w:val="left"/>
                </w:pPr>
                <w:r>
                  <w:t>Accumulated depreciation</w:t>
                </w:r>
              </w:p>
            </w:tc>
            <w:tc>
              <w:tcPr>
                <w:tcW w:w="992" w:type="dxa"/>
              </w:tcPr>
              <w:p w14:paraId="702000F8" w14:textId="77777777" w:rsidR="00762CAD" w:rsidRDefault="0099048A">
                <w:r>
                  <w:t>..</w:t>
                </w:r>
              </w:p>
            </w:tc>
            <w:tc>
              <w:tcPr>
                <w:tcW w:w="1047" w:type="dxa"/>
              </w:tcPr>
              <w:p w14:paraId="16D223C8" w14:textId="77777777" w:rsidR="00762CAD" w:rsidRDefault="0099048A">
                <w:r>
                  <w:t>..</w:t>
                </w:r>
              </w:p>
            </w:tc>
            <w:tc>
              <w:tcPr>
                <w:tcW w:w="907" w:type="dxa"/>
              </w:tcPr>
              <w:p w14:paraId="16B36289" w14:textId="77777777" w:rsidR="00762CAD" w:rsidRDefault="0099048A">
                <w:r>
                  <w:t>(1)</w:t>
                </w:r>
              </w:p>
            </w:tc>
          </w:tr>
          <w:tr w:rsidR="00762CAD" w14:paraId="43623D2E" w14:textId="77777777">
            <w:tc>
              <w:tcPr>
                <w:tcW w:w="907" w:type="dxa"/>
              </w:tcPr>
              <w:p w14:paraId="47082D72" w14:textId="77777777" w:rsidR="00762CAD" w:rsidRDefault="0099048A">
                <w:r>
                  <w:t>111</w:t>
                </w:r>
              </w:p>
            </w:tc>
            <w:tc>
              <w:tcPr>
                <w:tcW w:w="5785" w:type="dxa"/>
              </w:tcPr>
              <w:p w14:paraId="1FC439B8" w14:textId="77777777" w:rsidR="00762CAD" w:rsidRDefault="0099048A">
                <w:pPr>
                  <w:ind w:left="340" w:hanging="170"/>
                  <w:jc w:val="left"/>
                </w:pPr>
                <w:r>
                  <w:t>Intangible non</w:t>
                </w:r>
                <w:r>
                  <w:noBreakHyphen/>
                  <w:t>produced assets</w:t>
                </w:r>
              </w:p>
            </w:tc>
            <w:tc>
              <w:tcPr>
                <w:tcW w:w="992" w:type="dxa"/>
              </w:tcPr>
              <w:p w14:paraId="45E71060" w14:textId="77777777" w:rsidR="00762CAD" w:rsidRDefault="0099048A">
                <w:r>
                  <w:t>78</w:t>
                </w:r>
              </w:p>
            </w:tc>
            <w:tc>
              <w:tcPr>
                <w:tcW w:w="1047" w:type="dxa"/>
              </w:tcPr>
              <w:p w14:paraId="4C6C061F" w14:textId="77777777" w:rsidR="00762CAD" w:rsidRDefault="0099048A">
                <w:r>
                  <w:t>78</w:t>
                </w:r>
              </w:p>
            </w:tc>
            <w:tc>
              <w:tcPr>
                <w:tcW w:w="907" w:type="dxa"/>
              </w:tcPr>
              <w:p w14:paraId="6733A588" w14:textId="77777777" w:rsidR="00762CAD" w:rsidRDefault="0099048A">
                <w:r>
                  <w:t>80</w:t>
                </w:r>
              </w:p>
            </w:tc>
          </w:tr>
          <w:tr w:rsidR="00762CAD" w14:paraId="5D692D4E" w14:textId="77777777" w:rsidTr="00762CAD">
            <w:tc>
              <w:tcPr>
                <w:tcW w:w="907" w:type="dxa"/>
                <w:tcBorders>
                  <w:bottom w:val="single" w:sz="6" w:space="0" w:color="auto"/>
                </w:tcBorders>
              </w:tcPr>
              <w:p w14:paraId="2AD1E155" w14:textId="77777777" w:rsidR="00762CAD" w:rsidRDefault="0099048A">
                <w:r>
                  <w:t>(53)</w:t>
                </w:r>
              </w:p>
            </w:tc>
            <w:tc>
              <w:tcPr>
                <w:tcW w:w="5785" w:type="dxa"/>
                <w:tcBorders>
                  <w:bottom w:val="single" w:sz="6" w:space="0" w:color="auto"/>
                </w:tcBorders>
              </w:tcPr>
              <w:p w14:paraId="50BE48A1" w14:textId="77777777" w:rsidR="00762CAD" w:rsidRDefault="0099048A">
                <w:pPr>
                  <w:ind w:left="340" w:hanging="170"/>
                  <w:jc w:val="left"/>
                </w:pPr>
                <w:r>
                  <w:t>Accumulated amortisation</w:t>
                </w:r>
              </w:p>
            </w:tc>
            <w:tc>
              <w:tcPr>
                <w:tcW w:w="992" w:type="dxa"/>
                <w:tcBorders>
                  <w:bottom w:val="single" w:sz="6" w:space="0" w:color="auto"/>
                </w:tcBorders>
              </w:tcPr>
              <w:p w14:paraId="2EF51EA8" w14:textId="77777777" w:rsidR="00762CAD" w:rsidRDefault="0099048A">
                <w:r>
                  <w:t>(55)</w:t>
                </w:r>
              </w:p>
            </w:tc>
            <w:tc>
              <w:tcPr>
                <w:tcW w:w="1047" w:type="dxa"/>
                <w:tcBorders>
                  <w:bottom w:val="single" w:sz="6" w:space="0" w:color="auto"/>
                </w:tcBorders>
              </w:tcPr>
              <w:p w14:paraId="0CA5E887" w14:textId="77777777" w:rsidR="00762CAD" w:rsidRDefault="0099048A">
                <w:r>
                  <w:t>(56)</w:t>
                </w:r>
              </w:p>
            </w:tc>
            <w:tc>
              <w:tcPr>
                <w:tcW w:w="907" w:type="dxa"/>
                <w:tcBorders>
                  <w:bottom w:val="single" w:sz="6" w:space="0" w:color="auto"/>
                </w:tcBorders>
              </w:tcPr>
              <w:p w14:paraId="53D6402F" w14:textId="77777777" w:rsidR="00762CAD" w:rsidRDefault="0099048A">
                <w:r>
                  <w:t>(60)</w:t>
                </w:r>
              </w:p>
            </w:tc>
          </w:tr>
          <w:tr w:rsidR="00762CAD" w14:paraId="37BBD466" w14:textId="77777777" w:rsidTr="00762CAD">
            <w:tc>
              <w:tcPr>
                <w:tcW w:w="907" w:type="dxa"/>
                <w:tcBorders>
                  <w:top w:val="single" w:sz="6" w:space="0" w:color="auto"/>
                </w:tcBorders>
              </w:tcPr>
              <w:p w14:paraId="26FBE832" w14:textId="77777777" w:rsidR="00762CAD" w:rsidRDefault="0099048A">
                <w:r>
                  <w:rPr>
                    <w:b/>
                  </w:rPr>
                  <w:t>1 931</w:t>
                </w:r>
              </w:p>
            </w:tc>
            <w:tc>
              <w:tcPr>
                <w:tcW w:w="5785" w:type="dxa"/>
                <w:tcBorders>
                  <w:top w:val="single" w:sz="6" w:space="0" w:color="auto"/>
                </w:tcBorders>
              </w:tcPr>
              <w:p w14:paraId="29079E5B" w14:textId="77777777" w:rsidR="00762CAD" w:rsidRDefault="0099048A">
                <w:pPr>
                  <w:ind w:left="340" w:hanging="170"/>
                  <w:jc w:val="left"/>
                </w:pPr>
                <w:r>
                  <w:rPr>
                    <w:b/>
                  </w:rPr>
                  <w:t>Total intangibles</w:t>
                </w:r>
              </w:p>
            </w:tc>
            <w:tc>
              <w:tcPr>
                <w:tcW w:w="992" w:type="dxa"/>
                <w:tcBorders>
                  <w:top w:val="single" w:sz="6" w:space="0" w:color="auto"/>
                </w:tcBorders>
              </w:tcPr>
              <w:p w14:paraId="2452DAE2" w14:textId="77777777" w:rsidR="00762CAD" w:rsidRDefault="0099048A">
                <w:r>
                  <w:rPr>
                    <w:b/>
                  </w:rPr>
                  <w:t>1 936</w:t>
                </w:r>
              </w:p>
            </w:tc>
            <w:tc>
              <w:tcPr>
                <w:tcW w:w="1047" w:type="dxa"/>
                <w:tcBorders>
                  <w:top w:val="single" w:sz="6" w:space="0" w:color="auto"/>
                </w:tcBorders>
              </w:tcPr>
              <w:p w14:paraId="19A3D111" w14:textId="77777777" w:rsidR="00762CAD" w:rsidRDefault="0099048A">
                <w:r>
                  <w:rPr>
                    <w:b/>
                  </w:rPr>
                  <w:t>5 964</w:t>
                </w:r>
              </w:p>
            </w:tc>
            <w:tc>
              <w:tcPr>
                <w:tcW w:w="907" w:type="dxa"/>
                <w:tcBorders>
                  <w:top w:val="single" w:sz="6" w:space="0" w:color="auto"/>
                </w:tcBorders>
              </w:tcPr>
              <w:p w14:paraId="3C983F29" w14:textId="77777777" w:rsidR="00762CAD" w:rsidRDefault="0099048A">
                <w:r>
                  <w:rPr>
                    <w:b/>
                  </w:rPr>
                  <w:t>5 964</w:t>
                </w:r>
              </w:p>
            </w:tc>
          </w:tr>
          <w:tr w:rsidR="00762CAD" w14:paraId="46D3381D" w14:textId="77777777">
            <w:tc>
              <w:tcPr>
                <w:tcW w:w="907" w:type="dxa"/>
              </w:tcPr>
              <w:p w14:paraId="3BD011FD" w14:textId="77777777" w:rsidR="00762CAD" w:rsidRDefault="0099048A">
                <w:r>
                  <w:t>303</w:t>
                </w:r>
              </w:p>
            </w:tc>
            <w:tc>
              <w:tcPr>
                <w:tcW w:w="5785" w:type="dxa"/>
              </w:tcPr>
              <w:p w14:paraId="384EF4F2" w14:textId="77777777" w:rsidR="00762CAD" w:rsidRDefault="0099048A">
                <w:pPr>
                  <w:ind w:left="340" w:hanging="170"/>
                  <w:jc w:val="left"/>
                </w:pPr>
                <w:r>
                  <w:t>Investment properties</w:t>
                </w:r>
              </w:p>
            </w:tc>
            <w:tc>
              <w:tcPr>
                <w:tcW w:w="992" w:type="dxa"/>
              </w:tcPr>
              <w:p w14:paraId="4817C02E" w14:textId="77777777" w:rsidR="00762CAD" w:rsidRDefault="0099048A">
                <w:r>
                  <w:t>320</w:t>
                </w:r>
              </w:p>
            </w:tc>
            <w:tc>
              <w:tcPr>
                <w:tcW w:w="1047" w:type="dxa"/>
              </w:tcPr>
              <w:p w14:paraId="52347D80" w14:textId="77777777" w:rsidR="00762CAD" w:rsidRDefault="0099048A">
                <w:r>
                  <w:t>320</w:t>
                </w:r>
              </w:p>
            </w:tc>
            <w:tc>
              <w:tcPr>
                <w:tcW w:w="907" w:type="dxa"/>
              </w:tcPr>
              <w:p w14:paraId="42BF7AB5" w14:textId="77777777" w:rsidR="00762CAD" w:rsidRDefault="0099048A">
                <w:r>
                  <w:t>302</w:t>
                </w:r>
              </w:p>
            </w:tc>
          </w:tr>
          <w:tr w:rsidR="00762CAD" w14:paraId="28C5C1EF" w14:textId="77777777">
            <w:tc>
              <w:tcPr>
                <w:tcW w:w="907" w:type="dxa"/>
              </w:tcPr>
              <w:p w14:paraId="301C7984" w14:textId="77777777" w:rsidR="00762CAD" w:rsidRDefault="0099048A">
                <w:r>
                  <w:t>2</w:t>
                </w:r>
              </w:p>
            </w:tc>
            <w:tc>
              <w:tcPr>
                <w:tcW w:w="5785" w:type="dxa"/>
              </w:tcPr>
              <w:p w14:paraId="4F6E93A5" w14:textId="77777777" w:rsidR="00762CAD" w:rsidRDefault="0099048A">
                <w:pPr>
                  <w:ind w:left="340" w:hanging="170"/>
                  <w:jc w:val="left"/>
                </w:pPr>
                <w:r>
                  <w:t>Biological assets</w:t>
                </w:r>
              </w:p>
            </w:tc>
            <w:tc>
              <w:tcPr>
                <w:tcW w:w="992" w:type="dxa"/>
              </w:tcPr>
              <w:p w14:paraId="602300D9" w14:textId="77777777" w:rsidR="00762CAD" w:rsidRDefault="0099048A">
                <w:r>
                  <w:t>5</w:t>
                </w:r>
              </w:p>
            </w:tc>
            <w:tc>
              <w:tcPr>
                <w:tcW w:w="1047" w:type="dxa"/>
              </w:tcPr>
              <w:p w14:paraId="39E471DA" w14:textId="77777777" w:rsidR="00762CAD" w:rsidRDefault="0099048A">
                <w:r>
                  <w:t>5</w:t>
                </w:r>
              </w:p>
            </w:tc>
            <w:tc>
              <w:tcPr>
                <w:tcW w:w="907" w:type="dxa"/>
              </w:tcPr>
              <w:p w14:paraId="0BF09D0D" w14:textId="77777777" w:rsidR="00762CAD" w:rsidRDefault="0099048A">
                <w:r>
                  <w:t>7</w:t>
                </w:r>
              </w:p>
            </w:tc>
          </w:tr>
          <w:tr w:rsidR="00762CAD" w14:paraId="213D3AD8" w14:textId="77777777" w:rsidTr="00762CAD">
            <w:tc>
              <w:tcPr>
                <w:tcW w:w="907" w:type="dxa"/>
                <w:tcBorders>
                  <w:bottom w:val="single" w:sz="6" w:space="0" w:color="auto"/>
                </w:tcBorders>
              </w:tcPr>
              <w:p w14:paraId="45ADA8DE" w14:textId="77777777" w:rsidR="00762CAD" w:rsidRDefault="0099048A">
                <w:r>
                  <w:t>1 623</w:t>
                </w:r>
              </w:p>
            </w:tc>
            <w:tc>
              <w:tcPr>
                <w:tcW w:w="5785" w:type="dxa"/>
                <w:tcBorders>
                  <w:bottom w:val="single" w:sz="6" w:space="0" w:color="auto"/>
                </w:tcBorders>
              </w:tcPr>
              <w:p w14:paraId="32342B95" w14:textId="77777777" w:rsidR="00762CAD" w:rsidRDefault="0099048A">
                <w:pPr>
                  <w:ind w:left="340" w:hanging="170"/>
                  <w:jc w:val="left"/>
                </w:pPr>
                <w:r>
                  <w:t>Other assets</w:t>
                </w:r>
              </w:p>
            </w:tc>
            <w:tc>
              <w:tcPr>
                <w:tcW w:w="992" w:type="dxa"/>
                <w:tcBorders>
                  <w:bottom w:val="single" w:sz="6" w:space="0" w:color="auto"/>
                </w:tcBorders>
              </w:tcPr>
              <w:p w14:paraId="1678D24A" w14:textId="77777777" w:rsidR="00762CAD" w:rsidRDefault="0099048A">
                <w:r>
                  <w:t>1 052</w:t>
                </w:r>
              </w:p>
            </w:tc>
            <w:tc>
              <w:tcPr>
                <w:tcW w:w="1047" w:type="dxa"/>
                <w:tcBorders>
                  <w:bottom w:val="single" w:sz="6" w:space="0" w:color="auto"/>
                </w:tcBorders>
              </w:tcPr>
              <w:p w14:paraId="34282E96" w14:textId="77777777" w:rsidR="00762CAD" w:rsidRDefault="0099048A">
                <w:r>
                  <w:t>1 570</w:t>
                </w:r>
              </w:p>
            </w:tc>
            <w:tc>
              <w:tcPr>
                <w:tcW w:w="907" w:type="dxa"/>
                <w:tcBorders>
                  <w:bottom w:val="single" w:sz="6" w:space="0" w:color="auto"/>
                </w:tcBorders>
              </w:tcPr>
              <w:p w14:paraId="048FF1D5" w14:textId="77777777" w:rsidR="00762CAD" w:rsidRDefault="0099048A">
                <w:r>
                  <w:t>1 070</w:t>
                </w:r>
              </w:p>
            </w:tc>
          </w:tr>
          <w:tr w:rsidR="00762CAD" w14:paraId="566CD95B" w14:textId="77777777" w:rsidTr="00762CAD">
            <w:tc>
              <w:tcPr>
                <w:tcW w:w="907" w:type="dxa"/>
                <w:tcBorders>
                  <w:bottom w:val="single" w:sz="12" w:space="0" w:color="auto"/>
                </w:tcBorders>
              </w:tcPr>
              <w:p w14:paraId="194233BC" w14:textId="77777777" w:rsidR="00762CAD" w:rsidRDefault="0099048A">
                <w:r>
                  <w:rPr>
                    <w:b/>
                  </w:rPr>
                  <w:t>3 860</w:t>
                </w:r>
              </w:p>
            </w:tc>
            <w:tc>
              <w:tcPr>
                <w:tcW w:w="5785" w:type="dxa"/>
                <w:tcBorders>
                  <w:bottom w:val="single" w:sz="12" w:space="0" w:color="auto"/>
                </w:tcBorders>
              </w:tcPr>
              <w:p w14:paraId="1BC77C81" w14:textId="77777777" w:rsidR="00762CAD" w:rsidRDefault="0099048A">
                <w:pPr>
                  <w:ind w:left="340" w:hanging="170"/>
                  <w:jc w:val="left"/>
                </w:pPr>
                <w:r>
                  <w:rPr>
                    <w:b/>
                  </w:rPr>
                  <w:t>Total other non</w:t>
                </w:r>
                <w:r>
                  <w:rPr>
                    <w:b/>
                  </w:rPr>
                  <w:noBreakHyphen/>
                  <w:t>financial assets</w:t>
                </w:r>
              </w:p>
            </w:tc>
            <w:tc>
              <w:tcPr>
                <w:tcW w:w="992" w:type="dxa"/>
                <w:tcBorders>
                  <w:bottom w:val="single" w:sz="12" w:space="0" w:color="auto"/>
                </w:tcBorders>
              </w:tcPr>
              <w:p w14:paraId="4F002619" w14:textId="77777777" w:rsidR="00762CAD" w:rsidRDefault="0099048A">
                <w:r>
                  <w:rPr>
                    <w:b/>
                  </w:rPr>
                  <w:t>3 313</w:t>
                </w:r>
              </w:p>
            </w:tc>
            <w:tc>
              <w:tcPr>
                <w:tcW w:w="1047" w:type="dxa"/>
                <w:tcBorders>
                  <w:bottom w:val="single" w:sz="12" w:space="0" w:color="auto"/>
                </w:tcBorders>
              </w:tcPr>
              <w:p w14:paraId="53C260A0" w14:textId="77777777" w:rsidR="00762CAD" w:rsidRDefault="0099048A">
                <w:r>
                  <w:rPr>
                    <w:b/>
                  </w:rPr>
                  <w:t>7 859</w:t>
                </w:r>
              </w:p>
            </w:tc>
            <w:tc>
              <w:tcPr>
                <w:tcW w:w="907" w:type="dxa"/>
                <w:tcBorders>
                  <w:bottom w:val="single" w:sz="12" w:space="0" w:color="auto"/>
                </w:tcBorders>
              </w:tcPr>
              <w:p w14:paraId="6301C845" w14:textId="77777777" w:rsidR="00762CAD" w:rsidRDefault="0099048A">
                <w:r>
                  <w:rPr>
                    <w:b/>
                  </w:rPr>
                  <w:t>7 342</w:t>
                </w:r>
              </w:p>
            </w:tc>
          </w:tr>
        </w:tbl>
      </w:sdtContent>
    </w:sdt>
    <w:p w14:paraId="28DB4D2E" w14:textId="77777777" w:rsidR="00C570E4" w:rsidRPr="000A18F3" w:rsidRDefault="00C570E4" w:rsidP="00C570E4"/>
    <w:p w14:paraId="002C9E61" w14:textId="77777777" w:rsidR="00C570E4" w:rsidRPr="000A18F3" w:rsidRDefault="00C570E4" w:rsidP="00C570E4"/>
    <w:p w14:paraId="4AC49959" w14:textId="77777777" w:rsidR="00EB5018" w:rsidRPr="000A18F3" w:rsidRDefault="00EB5018" w:rsidP="005B4BA6"/>
    <w:p w14:paraId="733BC851" w14:textId="77777777" w:rsidR="00180823" w:rsidRPr="000A18F3" w:rsidRDefault="00955520" w:rsidP="00743352">
      <w:pPr>
        <w:pStyle w:val="Heading1"/>
      </w:pPr>
      <w:bookmarkStart w:id="25" w:name="_Toc84937332"/>
      <w:r w:rsidRPr="000A18F3">
        <w:lastRenderedPageBreak/>
        <w:t>Other assets and liabilities</w:t>
      </w:r>
      <w:bookmarkEnd w:id="25"/>
    </w:p>
    <w:p w14:paraId="5780C39C" w14:textId="77777777" w:rsidR="00C570E4" w:rsidRPr="000A18F3" w:rsidRDefault="00C570E4" w:rsidP="005B4BA6">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01DD1F01" w14:textId="77777777" w:rsidR="00180823" w:rsidRPr="000A18F3" w:rsidRDefault="00180823" w:rsidP="00EA775F">
      <w:pPr>
        <w:pStyle w:val="Heading30"/>
      </w:pPr>
      <w:r w:rsidRPr="000A18F3">
        <w:t>Introduction</w:t>
      </w:r>
    </w:p>
    <w:p w14:paraId="1AFB08FC" w14:textId="77777777" w:rsidR="00B371AC" w:rsidRPr="000A18F3" w:rsidRDefault="00B371AC" w:rsidP="00921AE6">
      <w:pPr>
        <w:ind w:right="-142"/>
      </w:pPr>
      <w:r w:rsidRPr="000A18F3">
        <w:t>This section sets out other assets and liabilities that arise from the general government sector</w:t>
      </w:r>
      <w:r w:rsidR="000D716D" w:rsidRPr="000A18F3">
        <w:t>’</w:t>
      </w:r>
      <w:r w:rsidRPr="000A18F3">
        <w:t>s operations.</w:t>
      </w:r>
    </w:p>
    <w:p w14:paraId="2B94780D" w14:textId="77777777" w:rsidR="00733171" w:rsidRPr="000A18F3" w:rsidRDefault="00733171" w:rsidP="00EA775F"/>
    <w:p w14:paraId="79CE66A8" w14:textId="77777777" w:rsidR="00C570E4" w:rsidRPr="000A18F3" w:rsidRDefault="00C570E4" w:rsidP="00180823">
      <w:pPr>
        <w:sectPr w:rsidR="00C570E4" w:rsidRPr="000A18F3" w:rsidSect="0080414E">
          <w:type w:val="continuous"/>
          <w:pgSz w:w="11907" w:h="16839" w:code="9"/>
          <w:pgMar w:top="851" w:right="1134" w:bottom="851" w:left="1134" w:header="624" w:footer="567" w:gutter="0"/>
          <w:cols w:num="2" w:space="567"/>
          <w:docGrid w:linePitch="360"/>
        </w:sectPr>
      </w:pPr>
    </w:p>
    <w:p w14:paraId="7E45365C" w14:textId="77777777" w:rsidR="005B4BA6" w:rsidRPr="000A18F3" w:rsidRDefault="00180823" w:rsidP="005B4BA6">
      <w:pPr>
        <w:pStyle w:val="Heading2"/>
      </w:pPr>
      <w:r w:rsidRPr="000A18F3">
        <w:t>Receivables</w:t>
      </w:r>
      <w:r w:rsidR="0004759C">
        <w:t xml:space="preserve"> and contract assets</w:t>
      </w:r>
      <w:r w:rsidR="000E781A">
        <w:t xml:space="preserve"> </w:t>
      </w:r>
    </w:p>
    <w:p w14:paraId="40436706" w14:textId="77777777" w:rsidR="00CE17D1" w:rsidRDefault="00501E92" w:rsidP="00915043">
      <w:pPr>
        <w:pStyle w:val="TableUnits"/>
      </w:pPr>
      <w:r w:rsidRPr="000A18F3">
        <w:t>($ million)</w:t>
      </w:r>
    </w:p>
    <w:sdt>
      <w:sdtPr>
        <w:rPr>
          <w:rFonts w:asciiTheme="minorHAnsi" w:hAnsiTheme="minorHAnsi"/>
          <w:i w:val="0"/>
          <w:sz w:val="22"/>
        </w:rPr>
        <w:alias w:val="Workbook: SRIMS_SQR_Balance_Sheet_2  |  Table: Receivables"/>
        <w:tag w:val="Type:DtfTable|Workbook:Rawdata\SeptQtr\September Quarter\Financial Statements\SRIMS exports\SRIMS_SQR_Balance_Sheet_2.xlsx|Table:Receivables|MergedHeadingRow:2"/>
        <w:id w:val="1112020174"/>
        <w:placeholder>
          <w:docPart w:val="13D6886DA75541AAAF869ECBBE8D6536"/>
        </w:placeholder>
      </w:sdtPr>
      <w:sdtEndPr/>
      <w:sdtContent>
        <w:tbl>
          <w:tblPr>
            <w:tblStyle w:val="DTFTable"/>
            <w:tblW w:w="9638" w:type="dxa"/>
            <w:tblLayout w:type="fixed"/>
            <w:tblLook w:val="0620" w:firstRow="1" w:lastRow="0" w:firstColumn="0" w:lastColumn="0" w:noHBand="1" w:noVBand="1"/>
          </w:tblPr>
          <w:tblGrid>
            <w:gridCol w:w="907"/>
            <w:gridCol w:w="5785"/>
            <w:gridCol w:w="992"/>
            <w:gridCol w:w="1047"/>
            <w:gridCol w:w="907"/>
          </w:tblGrid>
          <w:tr w:rsidR="00762CAD" w14:paraId="0318C8B1"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74D437E7" w14:textId="77777777" w:rsidR="00762CAD" w:rsidRDefault="0099048A">
                <w:pPr>
                  <w:keepNext/>
                </w:pPr>
                <w:r>
                  <w:t>2021</w:t>
                </w:r>
                <w:r>
                  <w:noBreakHyphen/>
                  <w:t>22</w:t>
                </w:r>
              </w:p>
            </w:tc>
            <w:tc>
              <w:tcPr>
                <w:tcW w:w="5785" w:type="dxa"/>
              </w:tcPr>
              <w:p w14:paraId="0C719A3F" w14:textId="77777777" w:rsidR="00762CAD" w:rsidRDefault="00762CAD">
                <w:pPr>
                  <w:keepNext/>
                  <w:ind w:left="340" w:hanging="170"/>
                  <w:jc w:val="left"/>
                </w:pPr>
              </w:p>
            </w:tc>
            <w:tc>
              <w:tcPr>
                <w:tcW w:w="992" w:type="dxa"/>
              </w:tcPr>
              <w:p w14:paraId="7D372A24" w14:textId="77777777" w:rsidR="00762CAD" w:rsidRDefault="00762CAD">
                <w:pPr>
                  <w:keepNext/>
                </w:pPr>
              </w:p>
            </w:tc>
            <w:tc>
              <w:tcPr>
                <w:tcW w:w="1047" w:type="dxa"/>
              </w:tcPr>
              <w:p w14:paraId="48589D51" w14:textId="77777777" w:rsidR="00762CAD" w:rsidRDefault="0099048A">
                <w:pPr>
                  <w:keepNext/>
                </w:pPr>
                <w:r>
                  <w:t>2022</w:t>
                </w:r>
                <w:r>
                  <w:noBreakHyphen/>
                  <w:t>23</w:t>
                </w:r>
              </w:p>
            </w:tc>
            <w:tc>
              <w:tcPr>
                <w:tcW w:w="907" w:type="dxa"/>
              </w:tcPr>
              <w:p w14:paraId="0A97F82F" w14:textId="77777777" w:rsidR="00762CAD" w:rsidRDefault="00762CAD">
                <w:pPr>
                  <w:keepNext/>
                </w:pPr>
              </w:p>
            </w:tc>
          </w:tr>
          <w:tr w:rsidR="00762CAD" w14:paraId="7D58DDB0"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8D7E8D1" w14:textId="77777777" w:rsidR="00762CAD" w:rsidRDefault="0099048A">
                <w:pPr>
                  <w:keepNext/>
                </w:pPr>
                <w:r>
                  <w:t>actual</w:t>
                </w:r>
                <w:r>
                  <w:br/>
                  <w:t>30 Sep</w:t>
                </w:r>
              </w:p>
            </w:tc>
            <w:tc>
              <w:tcPr>
                <w:tcW w:w="5785" w:type="dxa"/>
              </w:tcPr>
              <w:p w14:paraId="3E0B94D0" w14:textId="77777777" w:rsidR="00762CAD" w:rsidRDefault="00762CAD">
                <w:pPr>
                  <w:keepNext/>
                  <w:ind w:left="340" w:hanging="170"/>
                  <w:jc w:val="left"/>
                </w:pPr>
              </w:p>
            </w:tc>
            <w:tc>
              <w:tcPr>
                <w:tcW w:w="992" w:type="dxa"/>
              </w:tcPr>
              <w:p w14:paraId="5D58B5D8" w14:textId="77777777" w:rsidR="00762CAD" w:rsidRDefault="0099048A">
                <w:pPr>
                  <w:keepNext/>
                </w:pPr>
                <w:r>
                  <w:t>opening</w:t>
                </w:r>
                <w:r>
                  <w:br/>
                  <w:t>1 Jul</w:t>
                </w:r>
              </w:p>
            </w:tc>
            <w:tc>
              <w:tcPr>
                <w:tcW w:w="1047" w:type="dxa"/>
              </w:tcPr>
              <w:p w14:paraId="2F4507D8" w14:textId="77777777" w:rsidR="00762CAD" w:rsidRDefault="0099048A">
                <w:pPr>
                  <w:keepNext/>
                </w:pPr>
                <w:r>
                  <w:t>actual</w:t>
                </w:r>
                <w:r>
                  <w:br/>
                  <w:t>30 Sep</w:t>
                </w:r>
              </w:p>
            </w:tc>
            <w:tc>
              <w:tcPr>
                <w:tcW w:w="907" w:type="dxa"/>
              </w:tcPr>
              <w:p w14:paraId="064AC449" w14:textId="77777777" w:rsidR="00762CAD" w:rsidRDefault="0099048A">
                <w:pPr>
                  <w:keepNext/>
                </w:pPr>
                <w:r>
                  <w:t>revised</w:t>
                </w:r>
                <w:r>
                  <w:br/>
                  <w:t>budget</w:t>
                </w:r>
              </w:p>
            </w:tc>
          </w:tr>
          <w:tr w:rsidR="00762CAD" w14:paraId="1BE50AA1" w14:textId="77777777">
            <w:tc>
              <w:tcPr>
                <w:tcW w:w="907" w:type="dxa"/>
              </w:tcPr>
              <w:p w14:paraId="553D997B" w14:textId="77777777" w:rsidR="00762CAD" w:rsidRDefault="00762CAD"/>
            </w:tc>
            <w:tc>
              <w:tcPr>
                <w:tcW w:w="5785" w:type="dxa"/>
              </w:tcPr>
              <w:p w14:paraId="3735D6EE" w14:textId="77777777" w:rsidR="00762CAD" w:rsidRDefault="0099048A">
                <w:pPr>
                  <w:ind w:left="340" w:hanging="170"/>
                  <w:jc w:val="left"/>
                </w:pPr>
                <w:r>
                  <w:rPr>
                    <w:b/>
                  </w:rPr>
                  <w:t>Contractual</w:t>
                </w:r>
              </w:p>
            </w:tc>
            <w:tc>
              <w:tcPr>
                <w:tcW w:w="992" w:type="dxa"/>
              </w:tcPr>
              <w:p w14:paraId="27833ABC" w14:textId="77777777" w:rsidR="00762CAD" w:rsidRDefault="00762CAD"/>
            </w:tc>
            <w:tc>
              <w:tcPr>
                <w:tcW w:w="1047" w:type="dxa"/>
              </w:tcPr>
              <w:p w14:paraId="707102B4" w14:textId="77777777" w:rsidR="00762CAD" w:rsidRDefault="00762CAD"/>
            </w:tc>
            <w:tc>
              <w:tcPr>
                <w:tcW w:w="907" w:type="dxa"/>
              </w:tcPr>
              <w:p w14:paraId="3A81AD60" w14:textId="77777777" w:rsidR="00762CAD" w:rsidRDefault="00762CAD"/>
            </w:tc>
          </w:tr>
          <w:tr w:rsidR="00762CAD" w14:paraId="7AEDA033" w14:textId="77777777">
            <w:tc>
              <w:tcPr>
                <w:tcW w:w="907" w:type="dxa"/>
              </w:tcPr>
              <w:p w14:paraId="3CD5724B" w14:textId="77777777" w:rsidR="00762CAD" w:rsidRDefault="0099048A">
                <w:r>
                  <w:t>923</w:t>
                </w:r>
              </w:p>
            </w:tc>
            <w:tc>
              <w:tcPr>
                <w:tcW w:w="5785" w:type="dxa"/>
              </w:tcPr>
              <w:p w14:paraId="638E7CBD" w14:textId="77777777" w:rsidR="00762CAD" w:rsidRDefault="0099048A">
                <w:pPr>
                  <w:ind w:left="340" w:hanging="170"/>
                  <w:jc w:val="left"/>
                </w:pPr>
                <w:r>
                  <w:t>Sales of goods and services</w:t>
                </w:r>
                <w:r>
                  <w:rPr>
                    <w:vertAlign w:val="superscript"/>
                  </w:rPr>
                  <w:t xml:space="preserve"> (a)</w:t>
                </w:r>
              </w:p>
            </w:tc>
            <w:tc>
              <w:tcPr>
                <w:tcW w:w="992" w:type="dxa"/>
              </w:tcPr>
              <w:p w14:paraId="6C54422A" w14:textId="77777777" w:rsidR="00762CAD" w:rsidRDefault="0099048A">
                <w:r>
                  <w:t>741</w:t>
                </w:r>
              </w:p>
            </w:tc>
            <w:tc>
              <w:tcPr>
                <w:tcW w:w="1047" w:type="dxa"/>
              </w:tcPr>
              <w:p w14:paraId="777B277C" w14:textId="77777777" w:rsidR="00762CAD" w:rsidRDefault="0099048A">
                <w:r>
                  <w:t>870</w:t>
                </w:r>
              </w:p>
            </w:tc>
            <w:tc>
              <w:tcPr>
                <w:tcW w:w="907" w:type="dxa"/>
              </w:tcPr>
              <w:p w14:paraId="4AA6C558" w14:textId="77777777" w:rsidR="00762CAD" w:rsidRDefault="0099048A">
                <w:r>
                  <w:t>720</w:t>
                </w:r>
              </w:p>
            </w:tc>
          </w:tr>
          <w:tr w:rsidR="00762CAD" w14:paraId="47721052" w14:textId="77777777">
            <w:tc>
              <w:tcPr>
                <w:tcW w:w="907" w:type="dxa"/>
              </w:tcPr>
              <w:p w14:paraId="0927BF90" w14:textId="77777777" w:rsidR="00762CAD" w:rsidRDefault="0099048A">
                <w:r>
                  <w:t>8</w:t>
                </w:r>
              </w:p>
            </w:tc>
            <w:tc>
              <w:tcPr>
                <w:tcW w:w="5785" w:type="dxa"/>
              </w:tcPr>
              <w:p w14:paraId="54ECB4AE" w14:textId="77777777" w:rsidR="00762CAD" w:rsidRDefault="0099048A">
                <w:pPr>
                  <w:ind w:left="340" w:hanging="170"/>
                  <w:jc w:val="left"/>
                </w:pPr>
                <w:r>
                  <w:t>Accrued investment income</w:t>
                </w:r>
              </w:p>
            </w:tc>
            <w:tc>
              <w:tcPr>
                <w:tcW w:w="992" w:type="dxa"/>
              </w:tcPr>
              <w:p w14:paraId="17DC47FD" w14:textId="77777777" w:rsidR="00762CAD" w:rsidRDefault="0099048A">
                <w:r>
                  <w:t>18</w:t>
                </w:r>
              </w:p>
            </w:tc>
            <w:tc>
              <w:tcPr>
                <w:tcW w:w="1047" w:type="dxa"/>
              </w:tcPr>
              <w:p w14:paraId="78C2610A" w14:textId="77777777" w:rsidR="00762CAD" w:rsidRDefault="0099048A">
                <w:r>
                  <w:t>31</w:t>
                </w:r>
              </w:p>
            </w:tc>
            <w:tc>
              <w:tcPr>
                <w:tcW w:w="907" w:type="dxa"/>
              </w:tcPr>
              <w:p w14:paraId="5411BC4F" w14:textId="77777777" w:rsidR="00762CAD" w:rsidRDefault="0099048A">
                <w:r>
                  <w:t>20</w:t>
                </w:r>
              </w:p>
            </w:tc>
          </w:tr>
          <w:tr w:rsidR="00762CAD" w14:paraId="4DCFB497" w14:textId="77777777">
            <w:tc>
              <w:tcPr>
                <w:tcW w:w="907" w:type="dxa"/>
              </w:tcPr>
              <w:p w14:paraId="7DE8E9A9" w14:textId="77777777" w:rsidR="00762CAD" w:rsidRDefault="0099048A">
                <w:r>
                  <w:t>1 269</w:t>
                </w:r>
              </w:p>
            </w:tc>
            <w:tc>
              <w:tcPr>
                <w:tcW w:w="5785" w:type="dxa"/>
              </w:tcPr>
              <w:p w14:paraId="6B58EA5C" w14:textId="77777777" w:rsidR="00762CAD" w:rsidRDefault="0099048A">
                <w:pPr>
                  <w:ind w:left="340" w:hanging="170"/>
                  <w:jc w:val="left"/>
                </w:pPr>
                <w:r>
                  <w:t>Other receivables</w:t>
                </w:r>
              </w:p>
            </w:tc>
            <w:tc>
              <w:tcPr>
                <w:tcW w:w="992" w:type="dxa"/>
              </w:tcPr>
              <w:p w14:paraId="4D23AFE6" w14:textId="77777777" w:rsidR="00762CAD" w:rsidRDefault="0099048A">
                <w:r>
                  <w:t>1 725</w:t>
                </w:r>
              </w:p>
            </w:tc>
            <w:tc>
              <w:tcPr>
                <w:tcW w:w="1047" w:type="dxa"/>
              </w:tcPr>
              <w:p w14:paraId="6D1FFAB8" w14:textId="77777777" w:rsidR="00762CAD" w:rsidRDefault="0099048A">
                <w:r>
                  <w:t>1 587</w:t>
                </w:r>
              </w:p>
            </w:tc>
            <w:tc>
              <w:tcPr>
                <w:tcW w:w="907" w:type="dxa"/>
              </w:tcPr>
              <w:p w14:paraId="7EE261D2" w14:textId="77777777" w:rsidR="00762CAD" w:rsidRDefault="0099048A">
                <w:r>
                  <w:t>1 382</w:t>
                </w:r>
              </w:p>
            </w:tc>
          </w:tr>
          <w:tr w:rsidR="00762CAD" w14:paraId="2CBBCC7F" w14:textId="77777777">
            <w:tc>
              <w:tcPr>
                <w:tcW w:w="907" w:type="dxa"/>
              </w:tcPr>
              <w:p w14:paraId="344FF613" w14:textId="77777777" w:rsidR="00762CAD" w:rsidRDefault="0099048A">
                <w:r>
                  <w:t>(180)</w:t>
                </w:r>
              </w:p>
            </w:tc>
            <w:tc>
              <w:tcPr>
                <w:tcW w:w="5785" w:type="dxa"/>
              </w:tcPr>
              <w:p w14:paraId="7A9FFBFC" w14:textId="77777777" w:rsidR="00762CAD" w:rsidRDefault="0099048A">
                <w:pPr>
                  <w:ind w:left="340" w:hanging="170"/>
                  <w:jc w:val="left"/>
                </w:pPr>
                <w:r>
                  <w:t>Allowance for impairment losses of contractual receivables</w:t>
                </w:r>
              </w:p>
            </w:tc>
            <w:tc>
              <w:tcPr>
                <w:tcW w:w="992" w:type="dxa"/>
              </w:tcPr>
              <w:p w14:paraId="6692DE84" w14:textId="77777777" w:rsidR="00762CAD" w:rsidRDefault="0099048A">
                <w:r>
                  <w:t>(202)</w:t>
                </w:r>
              </w:p>
            </w:tc>
            <w:tc>
              <w:tcPr>
                <w:tcW w:w="1047" w:type="dxa"/>
              </w:tcPr>
              <w:p w14:paraId="2B6F646B" w14:textId="77777777" w:rsidR="00762CAD" w:rsidRDefault="0099048A">
                <w:r>
                  <w:t>(204)</w:t>
                </w:r>
              </w:p>
            </w:tc>
            <w:tc>
              <w:tcPr>
                <w:tcW w:w="907" w:type="dxa"/>
              </w:tcPr>
              <w:p w14:paraId="6B6C1703" w14:textId="77777777" w:rsidR="00762CAD" w:rsidRDefault="0099048A">
                <w:r>
                  <w:t>(199)</w:t>
                </w:r>
              </w:p>
            </w:tc>
          </w:tr>
          <w:tr w:rsidR="00762CAD" w14:paraId="51325CC5" w14:textId="77777777">
            <w:tc>
              <w:tcPr>
                <w:tcW w:w="907" w:type="dxa"/>
              </w:tcPr>
              <w:p w14:paraId="3BA0E819" w14:textId="77777777" w:rsidR="00762CAD" w:rsidRDefault="00762CAD"/>
            </w:tc>
            <w:tc>
              <w:tcPr>
                <w:tcW w:w="5785" w:type="dxa"/>
              </w:tcPr>
              <w:p w14:paraId="26F4D742" w14:textId="77777777" w:rsidR="00762CAD" w:rsidRDefault="0099048A">
                <w:pPr>
                  <w:ind w:left="340" w:hanging="170"/>
                  <w:jc w:val="left"/>
                </w:pPr>
                <w:r>
                  <w:rPr>
                    <w:b/>
                  </w:rPr>
                  <w:t>Statutory</w:t>
                </w:r>
              </w:p>
            </w:tc>
            <w:tc>
              <w:tcPr>
                <w:tcW w:w="992" w:type="dxa"/>
              </w:tcPr>
              <w:p w14:paraId="19F2C018" w14:textId="77777777" w:rsidR="00762CAD" w:rsidRDefault="00762CAD"/>
            </w:tc>
            <w:tc>
              <w:tcPr>
                <w:tcW w:w="1047" w:type="dxa"/>
              </w:tcPr>
              <w:p w14:paraId="10C00647" w14:textId="77777777" w:rsidR="00762CAD" w:rsidRDefault="00762CAD"/>
            </w:tc>
            <w:tc>
              <w:tcPr>
                <w:tcW w:w="907" w:type="dxa"/>
              </w:tcPr>
              <w:p w14:paraId="31BD960E" w14:textId="77777777" w:rsidR="00762CAD" w:rsidRDefault="00762CAD"/>
            </w:tc>
          </w:tr>
          <w:tr w:rsidR="00762CAD" w14:paraId="47D3B5D7" w14:textId="77777777">
            <w:tc>
              <w:tcPr>
                <w:tcW w:w="907" w:type="dxa"/>
              </w:tcPr>
              <w:p w14:paraId="141DC890" w14:textId="77777777" w:rsidR="00762CAD" w:rsidRDefault="0099048A">
                <w:r>
                  <w:t>6</w:t>
                </w:r>
              </w:p>
            </w:tc>
            <w:tc>
              <w:tcPr>
                <w:tcW w:w="5785" w:type="dxa"/>
              </w:tcPr>
              <w:p w14:paraId="55A3EB5E" w14:textId="77777777" w:rsidR="00762CAD" w:rsidRDefault="0099048A">
                <w:pPr>
                  <w:ind w:left="340" w:hanging="170"/>
                  <w:jc w:val="left"/>
                </w:pPr>
                <w:r>
                  <w:t>Sales of goods and services</w:t>
                </w:r>
              </w:p>
            </w:tc>
            <w:tc>
              <w:tcPr>
                <w:tcW w:w="992" w:type="dxa"/>
              </w:tcPr>
              <w:p w14:paraId="0C8951B0" w14:textId="77777777" w:rsidR="00762CAD" w:rsidRDefault="0099048A">
                <w:r>
                  <w:t>11</w:t>
                </w:r>
              </w:p>
            </w:tc>
            <w:tc>
              <w:tcPr>
                <w:tcW w:w="1047" w:type="dxa"/>
              </w:tcPr>
              <w:p w14:paraId="0B0F8CEE" w14:textId="77777777" w:rsidR="00762CAD" w:rsidRDefault="0099048A">
                <w:r>
                  <w:t>11</w:t>
                </w:r>
              </w:p>
            </w:tc>
            <w:tc>
              <w:tcPr>
                <w:tcW w:w="907" w:type="dxa"/>
              </w:tcPr>
              <w:p w14:paraId="6E9E3E94" w14:textId="77777777" w:rsidR="00762CAD" w:rsidRDefault="0099048A">
                <w:r>
                  <w:t>11</w:t>
                </w:r>
              </w:p>
            </w:tc>
          </w:tr>
          <w:tr w:rsidR="00762CAD" w14:paraId="5697DF53" w14:textId="77777777">
            <w:tc>
              <w:tcPr>
                <w:tcW w:w="907" w:type="dxa"/>
              </w:tcPr>
              <w:p w14:paraId="1FF3DF89" w14:textId="77777777" w:rsidR="00762CAD" w:rsidRDefault="0099048A">
                <w:r>
                  <w:t>4 713</w:t>
                </w:r>
              </w:p>
            </w:tc>
            <w:tc>
              <w:tcPr>
                <w:tcW w:w="5785" w:type="dxa"/>
              </w:tcPr>
              <w:p w14:paraId="69D349DB" w14:textId="77777777" w:rsidR="00762CAD" w:rsidRDefault="0099048A">
                <w:pPr>
                  <w:ind w:left="340" w:hanging="170"/>
                  <w:jc w:val="left"/>
                </w:pPr>
                <w:r>
                  <w:t>Taxes receivable</w:t>
                </w:r>
                <w:r>
                  <w:rPr>
                    <w:vertAlign w:val="superscript"/>
                  </w:rPr>
                  <w:t xml:space="preserve"> (b)</w:t>
                </w:r>
              </w:p>
            </w:tc>
            <w:tc>
              <w:tcPr>
                <w:tcW w:w="992" w:type="dxa"/>
              </w:tcPr>
              <w:p w14:paraId="69C55483" w14:textId="77777777" w:rsidR="00762CAD" w:rsidRDefault="0099048A">
                <w:r>
                  <w:t>5 156</w:t>
                </w:r>
              </w:p>
            </w:tc>
            <w:tc>
              <w:tcPr>
                <w:tcW w:w="1047" w:type="dxa"/>
              </w:tcPr>
              <w:p w14:paraId="52480C64" w14:textId="0A818986" w:rsidR="00762CAD" w:rsidRDefault="0099048A">
                <w:r>
                  <w:t xml:space="preserve">5 </w:t>
                </w:r>
                <w:r w:rsidR="00461AC6">
                  <w:t>083</w:t>
                </w:r>
              </w:p>
            </w:tc>
            <w:tc>
              <w:tcPr>
                <w:tcW w:w="907" w:type="dxa"/>
              </w:tcPr>
              <w:p w14:paraId="31103A43" w14:textId="77777777" w:rsidR="00762CAD" w:rsidRDefault="0099048A">
                <w:r>
                  <w:t>4 968</w:t>
                </w:r>
              </w:p>
            </w:tc>
          </w:tr>
          <w:tr w:rsidR="00762CAD" w14:paraId="02DC83A2" w14:textId="77777777">
            <w:tc>
              <w:tcPr>
                <w:tcW w:w="907" w:type="dxa"/>
              </w:tcPr>
              <w:p w14:paraId="1B5F5BD4" w14:textId="77777777" w:rsidR="00762CAD" w:rsidRDefault="0099048A">
                <w:r>
                  <w:t>2 742</w:t>
                </w:r>
              </w:p>
            </w:tc>
            <w:tc>
              <w:tcPr>
                <w:tcW w:w="5785" w:type="dxa"/>
              </w:tcPr>
              <w:p w14:paraId="3452A457" w14:textId="77777777" w:rsidR="00762CAD" w:rsidRDefault="0099048A">
                <w:pPr>
                  <w:ind w:left="340" w:hanging="170"/>
                  <w:jc w:val="left"/>
                </w:pPr>
                <w:r>
                  <w:t>Fines and regulatory fees</w:t>
                </w:r>
              </w:p>
            </w:tc>
            <w:tc>
              <w:tcPr>
                <w:tcW w:w="992" w:type="dxa"/>
              </w:tcPr>
              <w:p w14:paraId="61776CA7" w14:textId="77777777" w:rsidR="00762CAD" w:rsidRDefault="0099048A">
                <w:r>
                  <w:t>2 728</w:t>
                </w:r>
              </w:p>
            </w:tc>
            <w:tc>
              <w:tcPr>
                <w:tcW w:w="1047" w:type="dxa"/>
              </w:tcPr>
              <w:p w14:paraId="3D9034B6" w14:textId="77777777" w:rsidR="00762CAD" w:rsidRDefault="0099048A">
                <w:r>
                  <w:t>2 740</w:t>
                </w:r>
              </w:p>
            </w:tc>
            <w:tc>
              <w:tcPr>
                <w:tcW w:w="907" w:type="dxa"/>
              </w:tcPr>
              <w:p w14:paraId="6042EF20" w14:textId="77777777" w:rsidR="00762CAD" w:rsidRDefault="0099048A">
                <w:r>
                  <w:t>2 750</w:t>
                </w:r>
              </w:p>
            </w:tc>
          </w:tr>
          <w:tr w:rsidR="00762CAD" w14:paraId="16A96114" w14:textId="77777777">
            <w:tc>
              <w:tcPr>
                <w:tcW w:w="907" w:type="dxa"/>
              </w:tcPr>
              <w:p w14:paraId="60B28BA2" w14:textId="77777777" w:rsidR="00762CAD" w:rsidRDefault="0099048A">
                <w:r>
                  <w:t>382</w:t>
                </w:r>
              </w:p>
            </w:tc>
            <w:tc>
              <w:tcPr>
                <w:tcW w:w="5785" w:type="dxa"/>
              </w:tcPr>
              <w:p w14:paraId="3CA39F05" w14:textId="77777777" w:rsidR="00762CAD" w:rsidRDefault="0099048A">
                <w:pPr>
                  <w:ind w:left="340" w:hanging="170"/>
                  <w:jc w:val="left"/>
                </w:pPr>
                <w:r>
                  <w:t>GST input tax credits recoverable</w:t>
                </w:r>
              </w:p>
            </w:tc>
            <w:tc>
              <w:tcPr>
                <w:tcW w:w="992" w:type="dxa"/>
              </w:tcPr>
              <w:p w14:paraId="6C185323" w14:textId="77777777" w:rsidR="00762CAD" w:rsidRDefault="0099048A">
                <w:r>
                  <w:t>607</w:t>
                </w:r>
              </w:p>
            </w:tc>
            <w:tc>
              <w:tcPr>
                <w:tcW w:w="1047" w:type="dxa"/>
              </w:tcPr>
              <w:p w14:paraId="7C3A5B20" w14:textId="77777777" w:rsidR="00762CAD" w:rsidRDefault="0099048A">
                <w:r>
                  <w:t>408</w:t>
                </w:r>
              </w:p>
            </w:tc>
            <w:tc>
              <w:tcPr>
                <w:tcW w:w="907" w:type="dxa"/>
              </w:tcPr>
              <w:p w14:paraId="65C6CCBD" w14:textId="77777777" w:rsidR="00762CAD" w:rsidRDefault="0099048A">
                <w:r>
                  <w:t>605</w:t>
                </w:r>
              </w:p>
            </w:tc>
          </w:tr>
          <w:tr w:rsidR="00762CAD" w14:paraId="3BEC0980" w14:textId="77777777">
            <w:tc>
              <w:tcPr>
                <w:tcW w:w="907" w:type="dxa"/>
              </w:tcPr>
              <w:p w14:paraId="7AFDFDC0" w14:textId="77777777" w:rsidR="00762CAD" w:rsidRDefault="0099048A">
                <w:r>
                  <w:t>737</w:t>
                </w:r>
              </w:p>
            </w:tc>
            <w:tc>
              <w:tcPr>
                <w:tcW w:w="5785" w:type="dxa"/>
              </w:tcPr>
              <w:p w14:paraId="7CFCA582" w14:textId="77777777" w:rsidR="00762CAD" w:rsidRDefault="0099048A">
                <w:pPr>
                  <w:ind w:left="340" w:hanging="170"/>
                  <w:jc w:val="left"/>
                </w:pPr>
                <w:r>
                  <w:t>Other receivables</w:t>
                </w:r>
              </w:p>
            </w:tc>
            <w:tc>
              <w:tcPr>
                <w:tcW w:w="992" w:type="dxa"/>
              </w:tcPr>
              <w:p w14:paraId="036668B0" w14:textId="77777777" w:rsidR="00762CAD" w:rsidRDefault="0099048A">
                <w:r>
                  <w:t>..</w:t>
                </w:r>
              </w:p>
            </w:tc>
            <w:tc>
              <w:tcPr>
                <w:tcW w:w="1047" w:type="dxa"/>
              </w:tcPr>
              <w:p w14:paraId="0ACAD02D" w14:textId="77777777" w:rsidR="00762CAD" w:rsidRDefault="0099048A">
                <w:r>
                  <w:t>..</w:t>
                </w:r>
              </w:p>
            </w:tc>
            <w:tc>
              <w:tcPr>
                <w:tcW w:w="907" w:type="dxa"/>
              </w:tcPr>
              <w:p w14:paraId="21A11695" w14:textId="77777777" w:rsidR="00762CAD" w:rsidRDefault="0099048A">
                <w:r>
                  <w:t>..</w:t>
                </w:r>
              </w:p>
            </w:tc>
          </w:tr>
          <w:tr w:rsidR="00762CAD" w14:paraId="382E6C49" w14:textId="77777777">
            <w:tc>
              <w:tcPr>
                <w:tcW w:w="907" w:type="dxa"/>
              </w:tcPr>
              <w:p w14:paraId="69355641" w14:textId="77777777" w:rsidR="00762CAD" w:rsidRDefault="0099048A">
                <w:r>
                  <w:t>(2 458)</w:t>
                </w:r>
              </w:p>
            </w:tc>
            <w:tc>
              <w:tcPr>
                <w:tcW w:w="5785" w:type="dxa"/>
              </w:tcPr>
              <w:p w14:paraId="3E3AE4E3" w14:textId="77777777" w:rsidR="00762CAD" w:rsidRDefault="0099048A">
                <w:pPr>
                  <w:ind w:left="340" w:hanging="170"/>
                  <w:jc w:val="left"/>
                </w:pPr>
                <w:r>
                  <w:t>Allowance for impairment losses of statutory receivables</w:t>
                </w:r>
              </w:p>
            </w:tc>
            <w:tc>
              <w:tcPr>
                <w:tcW w:w="992" w:type="dxa"/>
              </w:tcPr>
              <w:p w14:paraId="746BBA2B" w14:textId="77777777" w:rsidR="00762CAD" w:rsidRDefault="0099048A">
                <w:r>
                  <w:t>(2 368)</w:t>
                </w:r>
              </w:p>
            </w:tc>
            <w:tc>
              <w:tcPr>
                <w:tcW w:w="1047" w:type="dxa"/>
              </w:tcPr>
              <w:p w14:paraId="63D1FE6D" w14:textId="77777777" w:rsidR="00762CAD" w:rsidRDefault="0099048A">
                <w:r>
                  <w:t>(2 486)</w:t>
                </w:r>
              </w:p>
            </w:tc>
            <w:tc>
              <w:tcPr>
                <w:tcW w:w="907" w:type="dxa"/>
              </w:tcPr>
              <w:p w14:paraId="0A1A90B7" w14:textId="77777777" w:rsidR="00762CAD" w:rsidRDefault="0099048A">
                <w:r>
                  <w:t>(2 352)</w:t>
                </w:r>
              </w:p>
            </w:tc>
          </w:tr>
          <w:tr w:rsidR="00762CAD" w14:paraId="28E9A97F" w14:textId="77777777">
            <w:tc>
              <w:tcPr>
                <w:tcW w:w="907" w:type="dxa"/>
              </w:tcPr>
              <w:p w14:paraId="67FD0203" w14:textId="77777777" w:rsidR="00762CAD" w:rsidRDefault="00762CAD"/>
            </w:tc>
            <w:tc>
              <w:tcPr>
                <w:tcW w:w="5785" w:type="dxa"/>
              </w:tcPr>
              <w:p w14:paraId="70431098" w14:textId="77777777" w:rsidR="00762CAD" w:rsidRDefault="0099048A">
                <w:pPr>
                  <w:ind w:left="340" w:hanging="170"/>
                  <w:jc w:val="left"/>
                </w:pPr>
                <w:r>
                  <w:rPr>
                    <w:b/>
                  </w:rPr>
                  <w:t>Other</w:t>
                </w:r>
              </w:p>
            </w:tc>
            <w:tc>
              <w:tcPr>
                <w:tcW w:w="992" w:type="dxa"/>
              </w:tcPr>
              <w:p w14:paraId="57E07973" w14:textId="77777777" w:rsidR="00762CAD" w:rsidRDefault="00762CAD"/>
            </w:tc>
            <w:tc>
              <w:tcPr>
                <w:tcW w:w="1047" w:type="dxa"/>
              </w:tcPr>
              <w:p w14:paraId="59A00FB6" w14:textId="77777777" w:rsidR="00762CAD" w:rsidRDefault="00762CAD"/>
            </w:tc>
            <w:tc>
              <w:tcPr>
                <w:tcW w:w="907" w:type="dxa"/>
              </w:tcPr>
              <w:p w14:paraId="6C879846" w14:textId="77777777" w:rsidR="00762CAD" w:rsidRDefault="00762CAD"/>
            </w:tc>
          </w:tr>
          <w:tr w:rsidR="00762CAD" w14:paraId="68A80EF3" w14:textId="77777777" w:rsidTr="00762CAD">
            <w:tc>
              <w:tcPr>
                <w:tcW w:w="907" w:type="dxa"/>
                <w:tcBorders>
                  <w:bottom w:val="single" w:sz="6" w:space="0" w:color="auto"/>
                </w:tcBorders>
              </w:tcPr>
              <w:p w14:paraId="27182E8D" w14:textId="77777777" w:rsidR="00762CAD" w:rsidRDefault="0099048A">
                <w:r>
                  <w:t>..</w:t>
                </w:r>
              </w:p>
            </w:tc>
            <w:tc>
              <w:tcPr>
                <w:tcW w:w="5785" w:type="dxa"/>
                <w:tcBorders>
                  <w:bottom w:val="single" w:sz="6" w:space="0" w:color="auto"/>
                </w:tcBorders>
              </w:tcPr>
              <w:p w14:paraId="65BEA0A7" w14:textId="77777777" w:rsidR="00762CAD" w:rsidRDefault="0099048A">
                <w:pPr>
                  <w:ind w:left="340" w:hanging="170"/>
                  <w:jc w:val="left"/>
                </w:pPr>
                <w:r>
                  <w:t>Contract assets</w:t>
                </w:r>
              </w:p>
            </w:tc>
            <w:tc>
              <w:tcPr>
                <w:tcW w:w="992" w:type="dxa"/>
                <w:tcBorders>
                  <w:bottom w:val="single" w:sz="6" w:space="0" w:color="auto"/>
                </w:tcBorders>
              </w:tcPr>
              <w:p w14:paraId="5D2600CE" w14:textId="77777777" w:rsidR="00762CAD" w:rsidRDefault="0099048A">
                <w:r>
                  <w:t>1</w:t>
                </w:r>
              </w:p>
            </w:tc>
            <w:tc>
              <w:tcPr>
                <w:tcW w:w="1047" w:type="dxa"/>
                <w:tcBorders>
                  <w:bottom w:val="single" w:sz="6" w:space="0" w:color="auto"/>
                </w:tcBorders>
              </w:tcPr>
              <w:p w14:paraId="15F9CC62" w14:textId="77777777" w:rsidR="00762CAD" w:rsidRDefault="0099048A">
                <w:r>
                  <w:t>..</w:t>
                </w:r>
              </w:p>
            </w:tc>
            <w:tc>
              <w:tcPr>
                <w:tcW w:w="907" w:type="dxa"/>
                <w:tcBorders>
                  <w:bottom w:val="single" w:sz="6" w:space="0" w:color="auto"/>
                </w:tcBorders>
              </w:tcPr>
              <w:p w14:paraId="2B229482" w14:textId="77777777" w:rsidR="00762CAD" w:rsidRDefault="0099048A">
                <w:r>
                  <w:t>1</w:t>
                </w:r>
              </w:p>
            </w:tc>
          </w:tr>
          <w:tr w:rsidR="00762CAD" w14:paraId="10C83FE5" w14:textId="77777777" w:rsidTr="00762CAD">
            <w:tc>
              <w:tcPr>
                <w:tcW w:w="907" w:type="dxa"/>
                <w:tcBorders>
                  <w:top w:val="single" w:sz="6" w:space="0" w:color="auto"/>
                  <w:bottom w:val="single" w:sz="12" w:space="0" w:color="auto"/>
                </w:tcBorders>
              </w:tcPr>
              <w:p w14:paraId="1252644F" w14:textId="77777777" w:rsidR="00762CAD" w:rsidRDefault="0099048A">
                <w:r>
                  <w:rPr>
                    <w:b/>
                  </w:rPr>
                  <w:t>8 142</w:t>
                </w:r>
              </w:p>
            </w:tc>
            <w:tc>
              <w:tcPr>
                <w:tcW w:w="5785" w:type="dxa"/>
                <w:tcBorders>
                  <w:top w:val="single" w:sz="6" w:space="0" w:color="auto"/>
                  <w:bottom w:val="single" w:sz="12" w:space="0" w:color="auto"/>
                </w:tcBorders>
              </w:tcPr>
              <w:p w14:paraId="7DDEF0FA" w14:textId="77777777" w:rsidR="00762CAD" w:rsidRDefault="0099048A">
                <w:pPr>
                  <w:ind w:left="340" w:hanging="170"/>
                  <w:jc w:val="left"/>
                </w:pPr>
                <w:r>
                  <w:rPr>
                    <w:b/>
                  </w:rPr>
                  <w:t>Total receivables and contract assets</w:t>
                </w:r>
                <w:r>
                  <w:rPr>
                    <w:b/>
                    <w:vertAlign w:val="superscript"/>
                  </w:rPr>
                  <w:t xml:space="preserve"> (a)(b)</w:t>
                </w:r>
              </w:p>
            </w:tc>
            <w:tc>
              <w:tcPr>
                <w:tcW w:w="992" w:type="dxa"/>
                <w:tcBorders>
                  <w:top w:val="single" w:sz="6" w:space="0" w:color="auto"/>
                  <w:bottom w:val="single" w:sz="12" w:space="0" w:color="auto"/>
                </w:tcBorders>
              </w:tcPr>
              <w:p w14:paraId="6CCFB58E" w14:textId="77777777" w:rsidR="00762CAD" w:rsidRDefault="0099048A">
                <w:r>
                  <w:rPr>
                    <w:b/>
                  </w:rPr>
                  <w:t>8 416</w:t>
                </w:r>
              </w:p>
            </w:tc>
            <w:tc>
              <w:tcPr>
                <w:tcW w:w="1047" w:type="dxa"/>
                <w:tcBorders>
                  <w:top w:val="single" w:sz="6" w:space="0" w:color="auto"/>
                  <w:bottom w:val="single" w:sz="12" w:space="0" w:color="auto"/>
                </w:tcBorders>
              </w:tcPr>
              <w:p w14:paraId="777509D6" w14:textId="1DF5FC24" w:rsidR="00762CAD" w:rsidRDefault="0099048A">
                <w:r>
                  <w:rPr>
                    <w:b/>
                  </w:rPr>
                  <w:t xml:space="preserve">8 </w:t>
                </w:r>
                <w:r w:rsidR="00461AC6">
                  <w:rPr>
                    <w:b/>
                  </w:rPr>
                  <w:t>041</w:t>
                </w:r>
              </w:p>
            </w:tc>
            <w:tc>
              <w:tcPr>
                <w:tcW w:w="907" w:type="dxa"/>
                <w:tcBorders>
                  <w:top w:val="single" w:sz="6" w:space="0" w:color="auto"/>
                  <w:bottom w:val="single" w:sz="12" w:space="0" w:color="auto"/>
                </w:tcBorders>
              </w:tcPr>
              <w:p w14:paraId="60073D51" w14:textId="77777777" w:rsidR="00762CAD" w:rsidRDefault="0099048A">
                <w:r>
                  <w:rPr>
                    <w:b/>
                  </w:rPr>
                  <w:t>7 904</w:t>
                </w:r>
              </w:p>
            </w:tc>
          </w:tr>
          <w:tr w:rsidR="00762CAD" w14:paraId="5F1573CE" w14:textId="77777777" w:rsidTr="00762CAD">
            <w:tc>
              <w:tcPr>
                <w:tcW w:w="907" w:type="dxa"/>
                <w:tcBorders>
                  <w:top w:val="single" w:sz="0" w:space="0" w:color="auto"/>
                </w:tcBorders>
              </w:tcPr>
              <w:p w14:paraId="6D47E425" w14:textId="77777777" w:rsidR="00762CAD" w:rsidRDefault="00762CAD"/>
            </w:tc>
            <w:tc>
              <w:tcPr>
                <w:tcW w:w="5785" w:type="dxa"/>
                <w:tcBorders>
                  <w:top w:val="single" w:sz="0" w:space="0" w:color="auto"/>
                </w:tcBorders>
              </w:tcPr>
              <w:p w14:paraId="7A0842DE" w14:textId="77777777" w:rsidR="00762CAD" w:rsidRDefault="0099048A">
                <w:pPr>
                  <w:ind w:left="340" w:hanging="170"/>
                  <w:jc w:val="left"/>
                </w:pPr>
                <w:r>
                  <w:rPr>
                    <w:b/>
                  </w:rPr>
                  <w:t>Represented by:</w:t>
                </w:r>
              </w:p>
            </w:tc>
            <w:tc>
              <w:tcPr>
                <w:tcW w:w="992" w:type="dxa"/>
                <w:tcBorders>
                  <w:top w:val="single" w:sz="0" w:space="0" w:color="auto"/>
                </w:tcBorders>
              </w:tcPr>
              <w:p w14:paraId="29FA405A" w14:textId="77777777" w:rsidR="00762CAD" w:rsidRDefault="00762CAD"/>
            </w:tc>
            <w:tc>
              <w:tcPr>
                <w:tcW w:w="1047" w:type="dxa"/>
                <w:tcBorders>
                  <w:top w:val="single" w:sz="0" w:space="0" w:color="auto"/>
                </w:tcBorders>
              </w:tcPr>
              <w:p w14:paraId="0083805C" w14:textId="77777777" w:rsidR="00762CAD" w:rsidRDefault="00762CAD"/>
            </w:tc>
            <w:tc>
              <w:tcPr>
                <w:tcW w:w="907" w:type="dxa"/>
                <w:tcBorders>
                  <w:top w:val="single" w:sz="0" w:space="0" w:color="auto"/>
                </w:tcBorders>
              </w:tcPr>
              <w:p w14:paraId="4FDFFDB9" w14:textId="77777777" w:rsidR="00762CAD" w:rsidRDefault="00762CAD"/>
            </w:tc>
          </w:tr>
          <w:tr w:rsidR="00762CAD" w14:paraId="4E25511D" w14:textId="77777777">
            <w:tc>
              <w:tcPr>
                <w:tcW w:w="907" w:type="dxa"/>
              </w:tcPr>
              <w:p w14:paraId="550883B8" w14:textId="77777777" w:rsidR="00762CAD" w:rsidRDefault="0099048A">
                <w:r>
                  <w:t>7 649</w:t>
                </w:r>
              </w:p>
            </w:tc>
            <w:tc>
              <w:tcPr>
                <w:tcW w:w="5785" w:type="dxa"/>
              </w:tcPr>
              <w:p w14:paraId="42B21A89" w14:textId="77777777" w:rsidR="00762CAD" w:rsidRDefault="0099048A">
                <w:pPr>
                  <w:ind w:left="340" w:hanging="170"/>
                  <w:jc w:val="left"/>
                </w:pPr>
                <w:r>
                  <w:t>Current receivables and contract assets</w:t>
                </w:r>
                <w:r>
                  <w:rPr>
                    <w:vertAlign w:val="superscript"/>
                  </w:rPr>
                  <w:t xml:space="preserve"> (a)(b)</w:t>
                </w:r>
              </w:p>
            </w:tc>
            <w:tc>
              <w:tcPr>
                <w:tcW w:w="992" w:type="dxa"/>
              </w:tcPr>
              <w:p w14:paraId="45B0DACD" w14:textId="77777777" w:rsidR="00762CAD" w:rsidRDefault="0099048A">
                <w:r>
                  <w:t>7 902</w:t>
                </w:r>
              </w:p>
            </w:tc>
            <w:tc>
              <w:tcPr>
                <w:tcW w:w="1047" w:type="dxa"/>
              </w:tcPr>
              <w:p w14:paraId="2CC6CCEE" w14:textId="77777777" w:rsidR="00762CAD" w:rsidRDefault="0099048A">
                <w:r>
                  <w:t>7 526</w:t>
                </w:r>
              </w:p>
            </w:tc>
            <w:tc>
              <w:tcPr>
                <w:tcW w:w="907" w:type="dxa"/>
              </w:tcPr>
              <w:p w14:paraId="61B093DC" w14:textId="77777777" w:rsidR="00762CAD" w:rsidRDefault="0099048A">
                <w:r>
                  <w:t>7 393</w:t>
                </w:r>
              </w:p>
            </w:tc>
          </w:tr>
          <w:tr w:rsidR="00762CAD" w14:paraId="2E3AF57D" w14:textId="77777777" w:rsidTr="00762CAD">
            <w:tc>
              <w:tcPr>
                <w:tcW w:w="907" w:type="dxa"/>
                <w:tcBorders>
                  <w:bottom w:val="single" w:sz="12" w:space="0" w:color="auto"/>
                </w:tcBorders>
              </w:tcPr>
              <w:p w14:paraId="08A5987C" w14:textId="77777777" w:rsidR="00762CAD" w:rsidRDefault="0099048A">
                <w:r>
                  <w:t>493</w:t>
                </w:r>
              </w:p>
            </w:tc>
            <w:tc>
              <w:tcPr>
                <w:tcW w:w="5785" w:type="dxa"/>
                <w:tcBorders>
                  <w:bottom w:val="single" w:sz="12" w:space="0" w:color="auto"/>
                </w:tcBorders>
              </w:tcPr>
              <w:p w14:paraId="53D78372" w14:textId="77777777" w:rsidR="00762CAD" w:rsidRDefault="0099048A">
                <w:pPr>
                  <w:ind w:left="340" w:hanging="170"/>
                  <w:jc w:val="left"/>
                </w:pPr>
                <w:r>
                  <w:t>Non</w:t>
                </w:r>
                <w:r>
                  <w:noBreakHyphen/>
                  <w:t>current receivables and contract assets</w:t>
                </w:r>
              </w:p>
            </w:tc>
            <w:tc>
              <w:tcPr>
                <w:tcW w:w="992" w:type="dxa"/>
                <w:tcBorders>
                  <w:bottom w:val="single" w:sz="12" w:space="0" w:color="auto"/>
                </w:tcBorders>
              </w:tcPr>
              <w:p w14:paraId="0DDA8150" w14:textId="77777777" w:rsidR="00762CAD" w:rsidRDefault="0099048A">
                <w:r>
                  <w:t>514</w:t>
                </w:r>
              </w:p>
            </w:tc>
            <w:tc>
              <w:tcPr>
                <w:tcW w:w="1047" w:type="dxa"/>
                <w:tcBorders>
                  <w:bottom w:val="single" w:sz="12" w:space="0" w:color="auto"/>
                </w:tcBorders>
              </w:tcPr>
              <w:p w14:paraId="129F85D3" w14:textId="16B8805D" w:rsidR="00762CAD" w:rsidRDefault="00461AC6">
                <w:r>
                  <w:t>514</w:t>
                </w:r>
              </w:p>
            </w:tc>
            <w:tc>
              <w:tcPr>
                <w:tcW w:w="907" w:type="dxa"/>
                <w:tcBorders>
                  <w:bottom w:val="single" w:sz="12" w:space="0" w:color="auto"/>
                </w:tcBorders>
              </w:tcPr>
              <w:p w14:paraId="0CDDA621" w14:textId="77777777" w:rsidR="00762CAD" w:rsidRDefault="0099048A">
                <w:r>
                  <w:t>512</w:t>
                </w:r>
              </w:p>
            </w:tc>
          </w:tr>
        </w:tbl>
      </w:sdtContent>
    </w:sdt>
    <w:p w14:paraId="26E88A6A" w14:textId="77777777" w:rsidR="00AD3762" w:rsidRPr="00014975" w:rsidRDefault="00AD3762" w:rsidP="00014975">
      <w:pPr>
        <w:pStyle w:val="Note"/>
      </w:pPr>
      <w:r w:rsidRPr="00014975">
        <w:t>Note</w:t>
      </w:r>
      <w:r w:rsidR="00B71774" w:rsidRPr="00014975">
        <w:t>s</w:t>
      </w:r>
      <w:r w:rsidRPr="00014975">
        <w:t>:</w:t>
      </w:r>
    </w:p>
    <w:p w14:paraId="4212BB5B" w14:textId="77777777" w:rsidR="00014975" w:rsidRDefault="00014975" w:rsidP="00014975">
      <w:pPr>
        <w:pStyle w:val="Note"/>
      </w:pPr>
      <w:r w:rsidRPr="00014975">
        <w:t>(</w:t>
      </w:r>
      <w:r>
        <w:t>a</w:t>
      </w:r>
      <w:r w:rsidRPr="00014975">
        <w:t>)</w:t>
      </w:r>
      <w:r w:rsidRPr="00014975">
        <w:tab/>
        <w:t>On 1 July 2022, the seven Waste and Resource Recovery Groups were abolished and transferred from the PNFC sector to be amalgamated into DELWP to form a business unit within DELWP, Recycling Victoria. This has resulted in the 1 July 2022 opening balance not equalling the 30 June closing balance.</w:t>
      </w:r>
    </w:p>
    <w:p w14:paraId="63AA6A66" w14:textId="77777777" w:rsidR="008669CD" w:rsidRDefault="00AD3762" w:rsidP="007E4227">
      <w:pPr>
        <w:pStyle w:val="Note"/>
      </w:pPr>
      <w:r w:rsidRPr="00014975">
        <w:t>(</w:t>
      </w:r>
      <w:r w:rsidR="00B91A37" w:rsidRPr="00014975">
        <w:t>b</w:t>
      </w:r>
      <w:r w:rsidRPr="00014975">
        <w:t>)</w:t>
      </w:r>
      <w:r w:rsidRPr="00014975">
        <w:tab/>
        <w:t>The September 2021 figures have been restated to reflect more current information.</w:t>
      </w:r>
    </w:p>
    <w:p w14:paraId="1BC0AAD1" w14:textId="5D2DF9B1" w:rsidR="00942500" w:rsidRDefault="00942500" w:rsidP="00942500"/>
    <w:p w14:paraId="47D0EFD0" w14:textId="77777777" w:rsidR="00A84114" w:rsidRPr="00534C96" w:rsidRDefault="00A84114" w:rsidP="00942500"/>
    <w:p w14:paraId="4965CCA5" w14:textId="77777777" w:rsidR="005B4BA6" w:rsidRPr="000A18F3" w:rsidRDefault="005B4BA6" w:rsidP="005B4BA6">
      <w:pPr>
        <w:pStyle w:val="Heading2"/>
      </w:pPr>
      <w:r w:rsidRPr="000A18F3">
        <w:t>Payables</w:t>
      </w:r>
      <w:r w:rsidR="0004759C">
        <w:t xml:space="preserve"> and contract liabilities</w:t>
      </w:r>
      <w:r w:rsidR="001B1D59" w:rsidRPr="000A18F3">
        <w:rPr>
          <w:vertAlign w:val="superscript"/>
        </w:rPr>
        <w:t xml:space="preserve"> </w:t>
      </w:r>
    </w:p>
    <w:p w14:paraId="6168C309" w14:textId="77777777" w:rsidR="00CE17D1" w:rsidRDefault="005B4BA6" w:rsidP="00915043">
      <w:pPr>
        <w:pStyle w:val="TableUnits"/>
      </w:pPr>
      <w:r w:rsidRPr="000A18F3">
        <w:t>(</w:t>
      </w:r>
      <w:r w:rsidR="00501E92" w:rsidRPr="000A18F3">
        <w:t>$ million)</w:t>
      </w:r>
    </w:p>
    <w:sdt>
      <w:sdtPr>
        <w:rPr>
          <w:rFonts w:asciiTheme="minorHAnsi" w:hAnsiTheme="minorHAnsi"/>
          <w:i w:val="0"/>
          <w:sz w:val="22"/>
        </w:rPr>
        <w:alias w:val="Workbook: SRIMS_SQR_Balance_Sheet_2  |  Table: Payables"/>
        <w:tag w:val="Type:DtfTable|Workbook:Rawdata\SeptQtr\September Quarter\Financial Statements\SRIMS exports\SRIMS_SQR_Balance_Sheet_2.xlsx|Table:Payables|MergedHeadingRow:2"/>
        <w:id w:val="-2136872289"/>
        <w:placeholder>
          <w:docPart w:val="EC1C1EB7958840D18AF1E25892E0E73E"/>
        </w:placeholder>
      </w:sdtPr>
      <w:sdtEndPr/>
      <w:sdtContent>
        <w:tbl>
          <w:tblPr>
            <w:tblStyle w:val="DTFTable"/>
            <w:tblW w:w="9638" w:type="dxa"/>
            <w:tblLayout w:type="fixed"/>
            <w:tblLook w:val="0620" w:firstRow="1" w:lastRow="0" w:firstColumn="0" w:lastColumn="0" w:noHBand="1" w:noVBand="1"/>
          </w:tblPr>
          <w:tblGrid>
            <w:gridCol w:w="907"/>
            <w:gridCol w:w="5785"/>
            <w:gridCol w:w="992"/>
            <w:gridCol w:w="1047"/>
            <w:gridCol w:w="907"/>
          </w:tblGrid>
          <w:tr w:rsidR="00762CAD" w14:paraId="009B9A7A"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0B0F1C18" w14:textId="77777777" w:rsidR="00762CAD" w:rsidRDefault="0099048A">
                <w:pPr>
                  <w:keepNext/>
                </w:pPr>
                <w:r>
                  <w:t>2021</w:t>
                </w:r>
                <w:r>
                  <w:noBreakHyphen/>
                  <w:t>22</w:t>
                </w:r>
              </w:p>
            </w:tc>
            <w:tc>
              <w:tcPr>
                <w:tcW w:w="5785" w:type="dxa"/>
              </w:tcPr>
              <w:p w14:paraId="5DB586CE" w14:textId="77777777" w:rsidR="00762CAD" w:rsidRDefault="00762CAD">
                <w:pPr>
                  <w:keepNext/>
                  <w:ind w:left="340" w:hanging="170"/>
                  <w:jc w:val="left"/>
                </w:pPr>
              </w:p>
            </w:tc>
            <w:tc>
              <w:tcPr>
                <w:tcW w:w="992" w:type="dxa"/>
              </w:tcPr>
              <w:p w14:paraId="18016E9F" w14:textId="77777777" w:rsidR="00762CAD" w:rsidRDefault="00762CAD">
                <w:pPr>
                  <w:keepNext/>
                </w:pPr>
              </w:p>
            </w:tc>
            <w:tc>
              <w:tcPr>
                <w:tcW w:w="1047" w:type="dxa"/>
              </w:tcPr>
              <w:p w14:paraId="09FD7ED1" w14:textId="77777777" w:rsidR="00762CAD" w:rsidRDefault="0099048A">
                <w:pPr>
                  <w:keepNext/>
                </w:pPr>
                <w:r>
                  <w:t>2022</w:t>
                </w:r>
                <w:r>
                  <w:noBreakHyphen/>
                  <w:t>23</w:t>
                </w:r>
              </w:p>
            </w:tc>
            <w:tc>
              <w:tcPr>
                <w:tcW w:w="907" w:type="dxa"/>
              </w:tcPr>
              <w:p w14:paraId="5CF6BC1D" w14:textId="77777777" w:rsidR="00762CAD" w:rsidRDefault="00762CAD">
                <w:pPr>
                  <w:keepNext/>
                </w:pPr>
              </w:p>
            </w:tc>
          </w:tr>
          <w:tr w:rsidR="00762CAD" w14:paraId="00DE18C6"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6C81EA0C" w14:textId="77777777" w:rsidR="00762CAD" w:rsidRDefault="0099048A">
                <w:pPr>
                  <w:keepNext/>
                </w:pPr>
                <w:r>
                  <w:t>actual</w:t>
                </w:r>
                <w:r>
                  <w:br/>
                  <w:t>30 Sep</w:t>
                </w:r>
              </w:p>
            </w:tc>
            <w:tc>
              <w:tcPr>
                <w:tcW w:w="5785" w:type="dxa"/>
              </w:tcPr>
              <w:p w14:paraId="4EFCC340" w14:textId="77777777" w:rsidR="00762CAD" w:rsidRDefault="00762CAD">
                <w:pPr>
                  <w:keepNext/>
                  <w:ind w:left="340" w:hanging="170"/>
                  <w:jc w:val="left"/>
                </w:pPr>
              </w:p>
            </w:tc>
            <w:tc>
              <w:tcPr>
                <w:tcW w:w="992" w:type="dxa"/>
              </w:tcPr>
              <w:p w14:paraId="51DB3B0D" w14:textId="77777777" w:rsidR="00762CAD" w:rsidRDefault="0099048A">
                <w:pPr>
                  <w:keepNext/>
                </w:pPr>
                <w:r>
                  <w:t>opening</w:t>
                </w:r>
                <w:r>
                  <w:br/>
                  <w:t>1 Jul</w:t>
                </w:r>
              </w:p>
            </w:tc>
            <w:tc>
              <w:tcPr>
                <w:tcW w:w="1047" w:type="dxa"/>
              </w:tcPr>
              <w:p w14:paraId="62754287" w14:textId="77777777" w:rsidR="00762CAD" w:rsidRDefault="0099048A">
                <w:pPr>
                  <w:keepNext/>
                </w:pPr>
                <w:r>
                  <w:t>actual</w:t>
                </w:r>
                <w:r>
                  <w:br/>
                  <w:t>30 Sep</w:t>
                </w:r>
              </w:p>
            </w:tc>
            <w:tc>
              <w:tcPr>
                <w:tcW w:w="907" w:type="dxa"/>
              </w:tcPr>
              <w:p w14:paraId="478628F5" w14:textId="77777777" w:rsidR="00762CAD" w:rsidRDefault="0099048A">
                <w:pPr>
                  <w:keepNext/>
                </w:pPr>
                <w:r>
                  <w:t>revised</w:t>
                </w:r>
                <w:r>
                  <w:br/>
                  <w:t>budget</w:t>
                </w:r>
              </w:p>
            </w:tc>
          </w:tr>
          <w:tr w:rsidR="00762CAD" w14:paraId="3B750428" w14:textId="77777777">
            <w:tc>
              <w:tcPr>
                <w:tcW w:w="907" w:type="dxa"/>
              </w:tcPr>
              <w:p w14:paraId="63690845" w14:textId="77777777" w:rsidR="00762CAD" w:rsidRDefault="00762CAD"/>
            </w:tc>
            <w:tc>
              <w:tcPr>
                <w:tcW w:w="5785" w:type="dxa"/>
              </w:tcPr>
              <w:p w14:paraId="4F6F1C94" w14:textId="77777777" w:rsidR="00762CAD" w:rsidRDefault="0099048A">
                <w:pPr>
                  <w:ind w:left="340" w:hanging="170"/>
                  <w:jc w:val="left"/>
                </w:pPr>
                <w:r>
                  <w:rPr>
                    <w:b/>
                  </w:rPr>
                  <w:t>Contractual</w:t>
                </w:r>
              </w:p>
            </w:tc>
            <w:tc>
              <w:tcPr>
                <w:tcW w:w="992" w:type="dxa"/>
              </w:tcPr>
              <w:p w14:paraId="74A83314" w14:textId="77777777" w:rsidR="00762CAD" w:rsidRDefault="00762CAD"/>
            </w:tc>
            <w:tc>
              <w:tcPr>
                <w:tcW w:w="1047" w:type="dxa"/>
              </w:tcPr>
              <w:p w14:paraId="73BC73E2" w14:textId="77777777" w:rsidR="00762CAD" w:rsidRDefault="00762CAD"/>
            </w:tc>
            <w:tc>
              <w:tcPr>
                <w:tcW w:w="907" w:type="dxa"/>
              </w:tcPr>
              <w:p w14:paraId="1FB69B6A" w14:textId="77777777" w:rsidR="00762CAD" w:rsidRDefault="00762CAD"/>
            </w:tc>
          </w:tr>
          <w:tr w:rsidR="00762CAD" w14:paraId="3CEE651C" w14:textId="77777777">
            <w:tc>
              <w:tcPr>
                <w:tcW w:w="907" w:type="dxa"/>
              </w:tcPr>
              <w:p w14:paraId="132D336C" w14:textId="77777777" w:rsidR="00762CAD" w:rsidRDefault="0099048A">
                <w:r>
                  <w:t>907</w:t>
                </w:r>
              </w:p>
            </w:tc>
            <w:tc>
              <w:tcPr>
                <w:tcW w:w="5785" w:type="dxa"/>
              </w:tcPr>
              <w:p w14:paraId="481A7540" w14:textId="77777777" w:rsidR="00762CAD" w:rsidRDefault="0099048A">
                <w:pPr>
                  <w:ind w:left="340" w:hanging="170"/>
                  <w:jc w:val="left"/>
                </w:pPr>
                <w:r>
                  <w:t>Accounts payable</w:t>
                </w:r>
              </w:p>
            </w:tc>
            <w:tc>
              <w:tcPr>
                <w:tcW w:w="992" w:type="dxa"/>
              </w:tcPr>
              <w:p w14:paraId="3A10E8E0" w14:textId="77777777" w:rsidR="00762CAD" w:rsidRDefault="0099048A">
                <w:r>
                  <w:t>838</w:t>
                </w:r>
              </w:p>
            </w:tc>
            <w:tc>
              <w:tcPr>
                <w:tcW w:w="1047" w:type="dxa"/>
              </w:tcPr>
              <w:p w14:paraId="35C29DEF" w14:textId="77777777" w:rsidR="00762CAD" w:rsidRDefault="0099048A">
                <w:r>
                  <w:t>1 293</w:t>
                </w:r>
              </w:p>
            </w:tc>
            <w:tc>
              <w:tcPr>
                <w:tcW w:w="907" w:type="dxa"/>
              </w:tcPr>
              <w:p w14:paraId="0631BB62" w14:textId="77777777" w:rsidR="00762CAD" w:rsidRDefault="0099048A">
                <w:r>
                  <w:t>844</w:t>
                </w:r>
              </w:p>
            </w:tc>
          </w:tr>
          <w:tr w:rsidR="00762CAD" w14:paraId="74C3F36E" w14:textId="77777777">
            <w:tc>
              <w:tcPr>
                <w:tcW w:w="907" w:type="dxa"/>
              </w:tcPr>
              <w:p w14:paraId="20A9BA17" w14:textId="77777777" w:rsidR="00762CAD" w:rsidRDefault="0099048A">
                <w:r>
                  <w:t>3 968</w:t>
                </w:r>
              </w:p>
            </w:tc>
            <w:tc>
              <w:tcPr>
                <w:tcW w:w="5785" w:type="dxa"/>
              </w:tcPr>
              <w:p w14:paraId="2A54D2CF" w14:textId="77777777" w:rsidR="00762CAD" w:rsidRDefault="0099048A">
                <w:pPr>
                  <w:ind w:left="340" w:hanging="170"/>
                  <w:jc w:val="left"/>
                </w:pPr>
                <w:r>
                  <w:t>Accrued expenses</w:t>
                </w:r>
              </w:p>
            </w:tc>
            <w:tc>
              <w:tcPr>
                <w:tcW w:w="992" w:type="dxa"/>
              </w:tcPr>
              <w:p w14:paraId="1328097F" w14:textId="77777777" w:rsidR="00762CAD" w:rsidRDefault="0099048A">
                <w:r>
                  <w:t>5 152</w:t>
                </w:r>
              </w:p>
            </w:tc>
            <w:tc>
              <w:tcPr>
                <w:tcW w:w="1047" w:type="dxa"/>
              </w:tcPr>
              <w:p w14:paraId="02010CC1" w14:textId="77777777" w:rsidR="00762CAD" w:rsidRDefault="0099048A">
                <w:r>
                  <w:t>5 046</w:t>
                </w:r>
              </w:p>
            </w:tc>
            <w:tc>
              <w:tcPr>
                <w:tcW w:w="907" w:type="dxa"/>
              </w:tcPr>
              <w:p w14:paraId="7D5303C1" w14:textId="77777777" w:rsidR="00762CAD" w:rsidRDefault="0099048A">
                <w:r>
                  <w:t>4 727</w:t>
                </w:r>
              </w:p>
            </w:tc>
          </w:tr>
          <w:tr w:rsidR="00762CAD" w14:paraId="06D21E10" w14:textId="77777777">
            <w:tc>
              <w:tcPr>
                <w:tcW w:w="907" w:type="dxa"/>
              </w:tcPr>
              <w:p w14:paraId="1C5EBE85" w14:textId="77777777" w:rsidR="00762CAD" w:rsidRDefault="0099048A">
                <w:r>
                  <w:t>9 650</w:t>
                </w:r>
              </w:p>
            </w:tc>
            <w:tc>
              <w:tcPr>
                <w:tcW w:w="5785" w:type="dxa"/>
              </w:tcPr>
              <w:p w14:paraId="79BFBC05" w14:textId="77777777" w:rsidR="00762CAD" w:rsidRDefault="0099048A">
                <w:pPr>
                  <w:ind w:left="340" w:hanging="170"/>
                  <w:jc w:val="left"/>
                </w:pPr>
                <w:r>
                  <w:t>Grant of a right to the operator liability</w:t>
                </w:r>
              </w:p>
            </w:tc>
            <w:tc>
              <w:tcPr>
                <w:tcW w:w="992" w:type="dxa"/>
              </w:tcPr>
              <w:p w14:paraId="4B9D0580" w14:textId="77777777" w:rsidR="00762CAD" w:rsidRDefault="0099048A">
                <w:r>
                  <w:t>10 305</w:t>
                </w:r>
              </w:p>
            </w:tc>
            <w:tc>
              <w:tcPr>
                <w:tcW w:w="1047" w:type="dxa"/>
              </w:tcPr>
              <w:p w14:paraId="61E8D8BD" w14:textId="77777777" w:rsidR="00762CAD" w:rsidRDefault="0099048A">
                <w:r>
                  <w:t>19 255</w:t>
                </w:r>
              </w:p>
            </w:tc>
            <w:tc>
              <w:tcPr>
                <w:tcW w:w="907" w:type="dxa"/>
              </w:tcPr>
              <w:p w14:paraId="3CCFB150" w14:textId="77777777" w:rsidR="00762CAD" w:rsidRDefault="0099048A">
                <w:r>
                  <w:t>19 705</w:t>
                </w:r>
              </w:p>
            </w:tc>
          </w:tr>
          <w:tr w:rsidR="00762CAD" w14:paraId="4E34ADC2" w14:textId="77777777">
            <w:tc>
              <w:tcPr>
                <w:tcW w:w="907" w:type="dxa"/>
              </w:tcPr>
              <w:p w14:paraId="45D7F0AD" w14:textId="77777777" w:rsidR="00762CAD" w:rsidRDefault="0099048A">
                <w:r>
                  <w:t>1 175</w:t>
                </w:r>
              </w:p>
            </w:tc>
            <w:tc>
              <w:tcPr>
                <w:tcW w:w="5785" w:type="dxa"/>
              </w:tcPr>
              <w:p w14:paraId="083904C7" w14:textId="77777777" w:rsidR="00762CAD" w:rsidRDefault="0099048A">
                <w:pPr>
                  <w:ind w:left="340" w:hanging="170"/>
                  <w:jc w:val="left"/>
                </w:pPr>
                <w:r>
                  <w:t>Unearned income</w:t>
                </w:r>
              </w:p>
            </w:tc>
            <w:tc>
              <w:tcPr>
                <w:tcW w:w="992" w:type="dxa"/>
              </w:tcPr>
              <w:p w14:paraId="0E78F74D" w14:textId="77777777" w:rsidR="00762CAD" w:rsidRDefault="0099048A">
                <w:r>
                  <w:t>1 203</w:t>
                </w:r>
              </w:p>
            </w:tc>
            <w:tc>
              <w:tcPr>
                <w:tcW w:w="1047" w:type="dxa"/>
              </w:tcPr>
              <w:p w14:paraId="51B3F081" w14:textId="1CB60CF2" w:rsidR="00762CAD" w:rsidRDefault="00461AC6">
                <w:r>
                  <w:t>1 41</w:t>
                </w:r>
                <w:r w:rsidR="0099048A">
                  <w:t>2</w:t>
                </w:r>
              </w:p>
            </w:tc>
            <w:tc>
              <w:tcPr>
                <w:tcW w:w="907" w:type="dxa"/>
              </w:tcPr>
              <w:p w14:paraId="7F1E7327" w14:textId="77777777" w:rsidR="00762CAD" w:rsidRDefault="0099048A">
                <w:r>
                  <w:t>1 070</w:t>
                </w:r>
              </w:p>
            </w:tc>
          </w:tr>
          <w:tr w:rsidR="00762CAD" w14:paraId="28C52916" w14:textId="77777777">
            <w:tc>
              <w:tcPr>
                <w:tcW w:w="907" w:type="dxa"/>
              </w:tcPr>
              <w:p w14:paraId="55FAB86D" w14:textId="77777777" w:rsidR="00762CAD" w:rsidRDefault="00762CAD"/>
            </w:tc>
            <w:tc>
              <w:tcPr>
                <w:tcW w:w="5785" w:type="dxa"/>
              </w:tcPr>
              <w:p w14:paraId="0E821C58" w14:textId="77777777" w:rsidR="00762CAD" w:rsidRDefault="0099048A">
                <w:pPr>
                  <w:ind w:left="340" w:hanging="170"/>
                  <w:jc w:val="left"/>
                </w:pPr>
                <w:r>
                  <w:rPr>
                    <w:b/>
                  </w:rPr>
                  <w:t>Statutory</w:t>
                </w:r>
              </w:p>
            </w:tc>
            <w:tc>
              <w:tcPr>
                <w:tcW w:w="992" w:type="dxa"/>
              </w:tcPr>
              <w:p w14:paraId="30862147" w14:textId="77777777" w:rsidR="00762CAD" w:rsidRDefault="00762CAD"/>
            </w:tc>
            <w:tc>
              <w:tcPr>
                <w:tcW w:w="1047" w:type="dxa"/>
              </w:tcPr>
              <w:p w14:paraId="24B77B4F" w14:textId="77777777" w:rsidR="00762CAD" w:rsidRDefault="00762CAD"/>
            </w:tc>
            <w:tc>
              <w:tcPr>
                <w:tcW w:w="907" w:type="dxa"/>
              </w:tcPr>
              <w:p w14:paraId="2E02495C" w14:textId="77777777" w:rsidR="00762CAD" w:rsidRDefault="00762CAD"/>
            </w:tc>
          </w:tr>
          <w:tr w:rsidR="00762CAD" w14:paraId="5EC41287" w14:textId="77777777">
            <w:tc>
              <w:tcPr>
                <w:tcW w:w="907" w:type="dxa"/>
              </w:tcPr>
              <w:p w14:paraId="2EC60297" w14:textId="77777777" w:rsidR="00762CAD" w:rsidRDefault="0099048A">
                <w:r>
                  <w:t>31</w:t>
                </w:r>
              </w:p>
            </w:tc>
            <w:tc>
              <w:tcPr>
                <w:tcW w:w="5785" w:type="dxa"/>
              </w:tcPr>
              <w:p w14:paraId="7D5E2D46" w14:textId="77777777" w:rsidR="00762CAD" w:rsidRDefault="0099048A">
                <w:pPr>
                  <w:ind w:left="340" w:hanging="170"/>
                  <w:jc w:val="left"/>
                </w:pPr>
                <w:r>
                  <w:t>Accrued taxes payable</w:t>
                </w:r>
              </w:p>
            </w:tc>
            <w:tc>
              <w:tcPr>
                <w:tcW w:w="992" w:type="dxa"/>
              </w:tcPr>
              <w:p w14:paraId="20FBCF24" w14:textId="77777777" w:rsidR="00762CAD" w:rsidRDefault="0099048A">
                <w:r>
                  <w:t>69</w:t>
                </w:r>
              </w:p>
            </w:tc>
            <w:tc>
              <w:tcPr>
                <w:tcW w:w="1047" w:type="dxa"/>
              </w:tcPr>
              <w:p w14:paraId="77466387" w14:textId="77777777" w:rsidR="00762CAD" w:rsidRDefault="0099048A">
                <w:r>
                  <w:t>42</w:t>
                </w:r>
              </w:p>
            </w:tc>
            <w:tc>
              <w:tcPr>
                <w:tcW w:w="907" w:type="dxa"/>
              </w:tcPr>
              <w:p w14:paraId="62652EDF" w14:textId="77777777" w:rsidR="00762CAD" w:rsidRDefault="0099048A">
                <w:r>
                  <w:t>71</w:t>
                </w:r>
              </w:p>
            </w:tc>
          </w:tr>
          <w:tr w:rsidR="00762CAD" w14:paraId="21CE5D28" w14:textId="77777777">
            <w:tc>
              <w:tcPr>
                <w:tcW w:w="907" w:type="dxa"/>
              </w:tcPr>
              <w:p w14:paraId="18C67AFE" w14:textId="77777777" w:rsidR="00762CAD" w:rsidRDefault="00762CAD"/>
            </w:tc>
            <w:tc>
              <w:tcPr>
                <w:tcW w:w="5785" w:type="dxa"/>
              </w:tcPr>
              <w:p w14:paraId="11691FA5" w14:textId="77777777" w:rsidR="00762CAD" w:rsidRDefault="0099048A">
                <w:pPr>
                  <w:ind w:left="340" w:hanging="170"/>
                  <w:jc w:val="left"/>
                </w:pPr>
                <w:r>
                  <w:rPr>
                    <w:b/>
                  </w:rPr>
                  <w:t>Other</w:t>
                </w:r>
              </w:p>
            </w:tc>
            <w:tc>
              <w:tcPr>
                <w:tcW w:w="992" w:type="dxa"/>
              </w:tcPr>
              <w:p w14:paraId="08EFA75B" w14:textId="77777777" w:rsidR="00762CAD" w:rsidRDefault="00762CAD"/>
            </w:tc>
            <w:tc>
              <w:tcPr>
                <w:tcW w:w="1047" w:type="dxa"/>
              </w:tcPr>
              <w:p w14:paraId="6CF3FA30" w14:textId="77777777" w:rsidR="00762CAD" w:rsidRDefault="00762CAD"/>
            </w:tc>
            <w:tc>
              <w:tcPr>
                <w:tcW w:w="907" w:type="dxa"/>
              </w:tcPr>
              <w:p w14:paraId="66D2031D" w14:textId="77777777" w:rsidR="00762CAD" w:rsidRDefault="00762CAD"/>
            </w:tc>
          </w:tr>
          <w:tr w:rsidR="00762CAD" w14:paraId="20DC5B8D" w14:textId="77777777" w:rsidTr="00762CAD">
            <w:tc>
              <w:tcPr>
                <w:tcW w:w="907" w:type="dxa"/>
                <w:tcBorders>
                  <w:bottom w:val="single" w:sz="6" w:space="0" w:color="auto"/>
                </w:tcBorders>
              </w:tcPr>
              <w:p w14:paraId="04D89769" w14:textId="77777777" w:rsidR="00762CAD" w:rsidRDefault="0099048A">
                <w:r>
                  <w:t>381</w:t>
                </w:r>
              </w:p>
            </w:tc>
            <w:tc>
              <w:tcPr>
                <w:tcW w:w="5785" w:type="dxa"/>
                <w:tcBorders>
                  <w:bottom w:val="single" w:sz="6" w:space="0" w:color="auto"/>
                </w:tcBorders>
              </w:tcPr>
              <w:p w14:paraId="04353C63" w14:textId="77777777" w:rsidR="00762CAD" w:rsidRDefault="0099048A">
                <w:pPr>
                  <w:ind w:left="340" w:hanging="170"/>
                  <w:jc w:val="left"/>
                </w:pPr>
                <w:r>
                  <w:t>Contract liabilities</w:t>
                </w:r>
              </w:p>
            </w:tc>
            <w:tc>
              <w:tcPr>
                <w:tcW w:w="992" w:type="dxa"/>
                <w:tcBorders>
                  <w:bottom w:val="single" w:sz="6" w:space="0" w:color="auto"/>
                </w:tcBorders>
              </w:tcPr>
              <w:p w14:paraId="095A6002" w14:textId="77777777" w:rsidR="00762CAD" w:rsidRDefault="0099048A">
                <w:r>
                  <w:t>342</w:t>
                </w:r>
              </w:p>
            </w:tc>
            <w:tc>
              <w:tcPr>
                <w:tcW w:w="1047" w:type="dxa"/>
                <w:tcBorders>
                  <w:bottom w:val="single" w:sz="6" w:space="0" w:color="auto"/>
                </w:tcBorders>
              </w:tcPr>
              <w:p w14:paraId="6B21EF7C" w14:textId="77777777" w:rsidR="00762CAD" w:rsidRDefault="0099048A">
                <w:r>
                  <w:t>358</w:t>
                </w:r>
              </w:p>
            </w:tc>
            <w:tc>
              <w:tcPr>
                <w:tcW w:w="907" w:type="dxa"/>
                <w:tcBorders>
                  <w:bottom w:val="single" w:sz="6" w:space="0" w:color="auto"/>
                </w:tcBorders>
              </w:tcPr>
              <w:p w14:paraId="0FED622F" w14:textId="77777777" w:rsidR="00762CAD" w:rsidRDefault="0099048A">
                <w:r>
                  <w:t>338</w:t>
                </w:r>
              </w:p>
            </w:tc>
          </w:tr>
          <w:tr w:rsidR="00762CAD" w14:paraId="01C94433" w14:textId="77777777" w:rsidTr="00762CAD">
            <w:tc>
              <w:tcPr>
                <w:tcW w:w="907" w:type="dxa"/>
                <w:tcBorders>
                  <w:top w:val="single" w:sz="6" w:space="0" w:color="auto"/>
                  <w:bottom w:val="single" w:sz="12" w:space="0" w:color="auto"/>
                </w:tcBorders>
              </w:tcPr>
              <w:p w14:paraId="40B0E5B9" w14:textId="77777777" w:rsidR="00762CAD" w:rsidRDefault="0099048A">
                <w:r>
                  <w:rPr>
                    <w:b/>
                  </w:rPr>
                  <w:t>16 111</w:t>
                </w:r>
              </w:p>
            </w:tc>
            <w:tc>
              <w:tcPr>
                <w:tcW w:w="5785" w:type="dxa"/>
                <w:tcBorders>
                  <w:top w:val="single" w:sz="6" w:space="0" w:color="auto"/>
                  <w:bottom w:val="single" w:sz="12" w:space="0" w:color="auto"/>
                </w:tcBorders>
              </w:tcPr>
              <w:p w14:paraId="5D69B835" w14:textId="77777777" w:rsidR="00762CAD" w:rsidRDefault="0099048A">
                <w:pPr>
                  <w:ind w:left="340" w:hanging="170"/>
                  <w:jc w:val="left"/>
                </w:pPr>
                <w:r>
                  <w:rPr>
                    <w:b/>
                  </w:rPr>
                  <w:t>Total payables and contract liabilities</w:t>
                </w:r>
              </w:p>
            </w:tc>
            <w:tc>
              <w:tcPr>
                <w:tcW w:w="992" w:type="dxa"/>
                <w:tcBorders>
                  <w:top w:val="single" w:sz="6" w:space="0" w:color="auto"/>
                  <w:bottom w:val="single" w:sz="12" w:space="0" w:color="auto"/>
                </w:tcBorders>
              </w:tcPr>
              <w:p w14:paraId="3BCCA677" w14:textId="77777777" w:rsidR="00762CAD" w:rsidRDefault="0099048A">
                <w:r>
                  <w:rPr>
                    <w:b/>
                  </w:rPr>
                  <w:t>17 909</w:t>
                </w:r>
              </w:p>
            </w:tc>
            <w:tc>
              <w:tcPr>
                <w:tcW w:w="1047" w:type="dxa"/>
                <w:tcBorders>
                  <w:top w:val="single" w:sz="6" w:space="0" w:color="auto"/>
                  <w:bottom w:val="single" w:sz="12" w:space="0" w:color="auto"/>
                </w:tcBorders>
              </w:tcPr>
              <w:p w14:paraId="351AFB92" w14:textId="1A2285A9" w:rsidR="00762CAD" w:rsidRDefault="0099048A">
                <w:r>
                  <w:rPr>
                    <w:b/>
                  </w:rPr>
                  <w:t>2</w:t>
                </w:r>
                <w:r w:rsidR="00461AC6">
                  <w:rPr>
                    <w:b/>
                  </w:rPr>
                  <w:t>7</w:t>
                </w:r>
                <w:r>
                  <w:rPr>
                    <w:b/>
                  </w:rPr>
                  <w:t xml:space="preserve"> </w:t>
                </w:r>
                <w:r w:rsidR="00461AC6">
                  <w:rPr>
                    <w:b/>
                  </w:rPr>
                  <w:t>40</w:t>
                </w:r>
                <w:r>
                  <w:rPr>
                    <w:b/>
                  </w:rPr>
                  <w:t>6</w:t>
                </w:r>
              </w:p>
            </w:tc>
            <w:tc>
              <w:tcPr>
                <w:tcW w:w="907" w:type="dxa"/>
                <w:tcBorders>
                  <w:top w:val="single" w:sz="6" w:space="0" w:color="auto"/>
                  <w:bottom w:val="single" w:sz="12" w:space="0" w:color="auto"/>
                </w:tcBorders>
              </w:tcPr>
              <w:p w14:paraId="6731EFCC" w14:textId="77777777" w:rsidR="00762CAD" w:rsidRDefault="0099048A">
                <w:r>
                  <w:rPr>
                    <w:b/>
                  </w:rPr>
                  <w:t>26 754</w:t>
                </w:r>
              </w:p>
            </w:tc>
          </w:tr>
          <w:tr w:rsidR="00762CAD" w14:paraId="500F570A" w14:textId="77777777" w:rsidTr="00762CAD">
            <w:tc>
              <w:tcPr>
                <w:tcW w:w="907" w:type="dxa"/>
                <w:tcBorders>
                  <w:top w:val="single" w:sz="0" w:space="0" w:color="auto"/>
                </w:tcBorders>
              </w:tcPr>
              <w:p w14:paraId="2149F8E6" w14:textId="77777777" w:rsidR="00762CAD" w:rsidRDefault="00762CAD"/>
            </w:tc>
            <w:tc>
              <w:tcPr>
                <w:tcW w:w="5785" w:type="dxa"/>
                <w:tcBorders>
                  <w:top w:val="single" w:sz="0" w:space="0" w:color="auto"/>
                </w:tcBorders>
              </w:tcPr>
              <w:p w14:paraId="2DDE5504" w14:textId="77777777" w:rsidR="00762CAD" w:rsidRDefault="0099048A">
                <w:pPr>
                  <w:ind w:left="340" w:hanging="170"/>
                  <w:jc w:val="left"/>
                </w:pPr>
                <w:r>
                  <w:rPr>
                    <w:b/>
                  </w:rPr>
                  <w:t>Represented by:</w:t>
                </w:r>
              </w:p>
            </w:tc>
            <w:tc>
              <w:tcPr>
                <w:tcW w:w="992" w:type="dxa"/>
                <w:tcBorders>
                  <w:top w:val="single" w:sz="0" w:space="0" w:color="auto"/>
                </w:tcBorders>
              </w:tcPr>
              <w:p w14:paraId="4570538B" w14:textId="77777777" w:rsidR="00762CAD" w:rsidRDefault="00762CAD"/>
            </w:tc>
            <w:tc>
              <w:tcPr>
                <w:tcW w:w="1047" w:type="dxa"/>
                <w:tcBorders>
                  <w:top w:val="single" w:sz="0" w:space="0" w:color="auto"/>
                </w:tcBorders>
              </w:tcPr>
              <w:p w14:paraId="0141D437" w14:textId="77777777" w:rsidR="00762CAD" w:rsidRDefault="00762CAD"/>
            </w:tc>
            <w:tc>
              <w:tcPr>
                <w:tcW w:w="907" w:type="dxa"/>
                <w:tcBorders>
                  <w:top w:val="single" w:sz="0" w:space="0" w:color="auto"/>
                </w:tcBorders>
              </w:tcPr>
              <w:p w14:paraId="5576F7DA" w14:textId="77777777" w:rsidR="00762CAD" w:rsidRDefault="00762CAD"/>
            </w:tc>
          </w:tr>
          <w:tr w:rsidR="00762CAD" w14:paraId="3451556F" w14:textId="77777777">
            <w:tc>
              <w:tcPr>
                <w:tcW w:w="907" w:type="dxa"/>
              </w:tcPr>
              <w:p w14:paraId="778AEEB3" w14:textId="77777777" w:rsidR="00762CAD" w:rsidRDefault="0099048A">
                <w:r>
                  <w:t>6 160</w:t>
                </w:r>
              </w:p>
            </w:tc>
            <w:tc>
              <w:tcPr>
                <w:tcW w:w="5785" w:type="dxa"/>
              </w:tcPr>
              <w:p w14:paraId="27F44197" w14:textId="77777777" w:rsidR="00762CAD" w:rsidRDefault="0099048A">
                <w:pPr>
                  <w:ind w:left="340" w:hanging="170"/>
                  <w:jc w:val="left"/>
                </w:pPr>
                <w:r>
                  <w:t>Current payables and contract liabilities</w:t>
                </w:r>
              </w:p>
            </w:tc>
            <w:tc>
              <w:tcPr>
                <w:tcW w:w="992" w:type="dxa"/>
              </w:tcPr>
              <w:p w14:paraId="6084FB5F" w14:textId="77777777" w:rsidR="00762CAD" w:rsidRDefault="0099048A">
                <w:r>
                  <w:t>7 260</w:t>
                </w:r>
              </w:p>
            </w:tc>
            <w:tc>
              <w:tcPr>
                <w:tcW w:w="1047" w:type="dxa"/>
              </w:tcPr>
              <w:p w14:paraId="68AC4A38" w14:textId="77777777" w:rsidR="00762CAD" w:rsidRDefault="0099048A">
                <w:r>
                  <w:t>7 975</w:t>
                </w:r>
              </w:p>
            </w:tc>
            <w:tc>
              <w:tcPr>
                <w:tcW w:w="907" w:type="dxa"/>
              </w:tcPr>
              <w:p w14:paraId="34A836F6" w14:textId="77777777" w:rsidR="00762CAD" w:rsidRDefault="0099048A">
                <w:r>
                  <w:t>7 001</w:t>
                </w:r>
              </w:p>
            </w:tc>
          </w:tr>
          <w:tr w:rsidR="00762CAD" w14:paraId="4EC6AAE2" w14:textId="77777777" w:rsidTr="00762CAD">
            <w:tc>
              <w:tcPr>
                <w:tcW w:w="907" w:type="dxa"/>
                <w:tcBorders>
                  <w:bottom w:val="single" w:sz="12" w:space="0" w:color="auto"/>
                </w:tcBorders>
              </w:tcPr>
              <w:p w14:paraId="2F47438A" w14:textId="77777777" w:rsidR="00762CAD" w:rsidRDefault="0099048A">
                <w:r>
                  <w:t>9 951</w:t>
                </w:r>
              </w:p>
            </w:tc>
            <w:tc>
              <w:tcPr>
                <w:tcW w:w="5785" w:type="dxa"/>
                <w:tcBorders>
                  <w:bottom w:val="single" w:sz="12" w:space="0" w:color="auto"/>
                </w:tcBorders>
              </w:tcPr>
              <w:p w14:paraId="5BF6D228" w14:textId="77777777" w:rsidR="00762CAD" w:rsidRDefault="0099048A">
                <w:pPr>
                  <w:ind w:left="340" w:hanging="170"/>
                  <w:jc w:val="left"/>
                </w:pPr>
                <w:r>
                  <w:t>Non</w:t>
                </w:r>
                <w:r>
                  <w:noBreakHyphen/>
                  <w:t>current payables and contract liabilities</w:t>
                </w:r>
              </w:p>
            </w:tc>
            <w:tc>
              <w:tcPr>
                <w:tcW w:w="992" w:type="dxa"/>
                <w:tcBorders>
                  <w:bottom w:val="single" w:sz="12" w:space="0" w:color="auto"/>
                </w:tcBorders>
              </w:tcPr>
              <w:p w14:paraId="26E93E3F" w14:textId="77777777" w:rsidR="00762CAD" w:rsidRDefault="0099048A">
                <w:r>
                  <w:t>10 649</w:t>
                </w:r>
              </w:p>
            </w:tc>
            <w:tc>
              <w:tcPr>
                <w:tcW w:w="1047" w:type="dxa"/>
                <w:tcBorders>
                  <w:bottom w:val="single" w:sz="12" w:space="0" w:color="auto"/>
                </w:tcBorders>
              </w:tcPr>
              <w:p w14:paraId="5D05B813" w14:textId="5DE33731" w:rsidR="00762CAD" w:rsidRDefault="00461AC6">
                <w:r>
                  <w:t>19 431</w:t>
                </w:r>
              </w:p>
            </w:tc>
            <w:tc>
              <w:tcPr>
                <w:tcW w:w="907" w:type="dxa"/>
                <w:tcBorders>
                  <w:bottom w:val="single" w:sz="12" w:space="0" w:color="auto"/>
                </w:tcBorders>
              </w:tcPr>
              <w:p w14:paraId="3F738BCA" w14:textId="77777777" w:rsidR="00762CAD" w:rsidRDefault="0099048A">
                <w:r>
                  <w:t>19 753</w:t>
                </w:r>
              </w:p>
            </w:tc>
          </w:tr>
        </w:tbl>
      </w:sdtContent>
    </w:sdt>
    <w:p w14:paraId="36968C86" w14:textId="77777777" w:rsidR="004126E7" w:rsidRPr="001240BB" w:rsidRDefault="004126E7" w:rsidP="008669CD"/>
    <w:p w14:paraId="4899C426" w14:textId="77777777" w:rsidR="00625E3A" w:rsidRPr="000A18F3" w:rsidRDefault="00955520" w:rsidP="00955520">
      <w:pPr>
        <w:pStyle w:val="Heading1"/>
        <w:sectPr w:rsidR="00625E3A" w:rsidRPr="000A18F3" w:rsidSect="0080414E">
          <w:headerReference w:type="even" r:id="rId20"/>
          <w:headerReference w:type="default" r:id="rId21"/>
          <w:type w:val="continuous"/>
          <w:pgSz w:w="11907" w:h="16839" w:code="9"/>
          <w:pgMar w:top="851" w:right="1134" w:bottom="851" w:left="1134" w:header="624" w:footer="567" w:gutter="0"/>
          <w:cols w:sep="1" w:space="567"/>
          <w:docGrid w:linePitch="360"/>
        </w:sectPr>
      </w:pPr>
      <w:bookmarkStart w:id="26" w:name="_Toc84937333"/>
      <w:r w:rsidRPr="000A18F3">
        <w:lastRenderedPageBreak/>
        <w:t>Other disclosures</w:t>
      </w:r>
      <w:bookmarkEnd w:id="26"/>
    </w:p>
    <w:p w14:paraId="4E06CCFB" w14:textId="77777777" w:rsidR="00180823" w:rsidRPr="000A18F3" w:rsidRDefault="00180823" w:rsidP="00EA775F">
      <w:pPr>
        <w:pStyle w:val="Heading30"/>
      </w:pPr>
      <w:r w:rsidRPr="000A18F3">
        <w:t>Introduction</w:t>
      </w:r>
    </w:p>
    <w:p w14:paraId="75F29797" w14:textId="4C9C6955" w:rsidR="0076001E" w:rsidRPr="000A18F3" w:rsidRDefault="00152A9B" w:rsidP="00EA775F">
      <w:r w:rsidRPr="000A18F3">
        <w:t>This section includes several additional disclosures that assist the understanding of this financial report.</w:t>
      </w:r>
    </w:p>
    <w:p w14:paraId="76AE76F6" w14:textId="77777777" w:rsidR="00625E3A" w:rsidRPr="000A18F3" w:rsidRDefault="0076001E" w:rsidP="00EA775F">
      <w:pPr>
        <w:sectPr w:rsidR="00625E3A" w:rsidRPr="000A18F3" w:rsidSect="0080414E">
          <w:type w:val="continuous"/>
          <w:pgSz w:w="11907" w:h="16839" w:code="9"/>
          <w:pgMar w:top="851" w:right="1134" w:bottom="851" w:left="1134" w:header="624" w:footer="567" w:gutter="0"/>
          <w:cols w:num="2" w:space="567"/>
          <w:docGrid w:linePitch="360"/>
        </w:sectPr>
      </w:pPr>
      <w:r w:rsidRPr="000A18F3">
        <w:br w:type="column"/>
      </w:r>
    </w:p>
    <w:p w14:paraId="1E16A5FE" w14:textId="77777777" w:rsidR="005B4BA6" w:rsidRPr="000A18F3" w:rsidRDefault="00180823" w:rsidP="0076001E">
      <w:pPr>
        <w:pStyle w:val="Heading2"/>
      </w:pPr>
      <w:r w:rsidRPr="000A18F3">
        <w:t>Other gains/(losses) from other economic flows</w:t>
      </w:r>
    </w:p>
    <w:p w14:paraId="65EAC708" w14:textId="77777777" w:rsidR="00CE17D1" w:rsidRDefault="00804880" w:rsidP="00915043">
      <w:pPr>
        <w:pStyle w:val="TableUnits"/>
      </w:pPr>
      <w:r w:rsidRPr="000A18F3">
        <w:t>($ million)</w:t>
      </w:r>
    </w:p>
    <w:sdt>
      <w:sdtPr>
        <w:rPr>
          <w:rFonts w:asciiTheme="minorHAnsi" w:hAnsiTheme="minorHAnsi"/>
          <w:i w:val="0"/>
          <w:sz w:val="22"/>
        </w:rPr>
        <w:alias w:val="Workbook: SRIMS_SQR_Operating_Statement  |  Table: Other_eco_flows"/>
        <w:tag w:val="Type:DtfTable|Workbook:Rawdata\SeptQtr\September Quarter\Financial Statements\SRIMS exports\SRIMS_SQR_Operating_Statement.xlsx|Table:Other_eco_flows|MergedHeadingRow:2"/>
        <w:id w:val="-1931110335"/>
        <w:placeholder>
          <w:docPart w:val="10D9603098A642E9B3827A52DBBBE66A"/>
        </w:placeholder>
      </w:sdtPr>
      <w:sdtEndPr/>
      <w:sdtContent>
        <w:tbl>
          <w:tblPr>
            <w:tblStyle w:val="DTFTable"/>
            <w:tblW w:w="9638" w:type="dxa"/>
            <w:tblLayout w:type="fixed"/>
            <w:tblLook w:val="0620" w:firstRow="1" w:lastRow="0" w:firstColumn="0" w:lastColumn="0" w:noHBand="1" w:noVBand="1"/>
          </w:tblPr>
          <w:tblGrid>
            <w:gridCol w:w="907"/>
            <w:gridCol w:w="6777"/>
            <w:gridCol w:w="1047"/>
            <w:gridCol w:w="907"/>
          </w:tblGrid>
          <w:tr w:rsidR="00762CAD" w14:paraId="0CFB455B"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7AE25BDD" w14:textId="77777777" w:rsidR="00762CAD" w:rsidRDefault="0099048A">
                <w:pPr>
                  <w:keepNext/>
                </w:pPr>
                <w:r>
                  <w:t>2021</w:t>
                </w:r>
                <w:r>
                  <w:noBreakHyphen/>
                  <w:t>22</w:t>
                </w:r>
              </w:p>
            </w:tc>
            <w:tc>
              <w:tcPr>
                <w:tcW w:w="6777" w:type="dxa"/>
              </w:tcPr>
              <w:p w14:paraId="58EB24F2" w14:textId="77777777" w:rsidR="00762CAD" w:rsidRDefault="00762CAD">
                <w:pPr>
                  <w:keepNext/>
                  <w:ind w:left="340" w:hanging="170"/>
                  <w:jc w:val="left"/>
                </w:pPr>
              </w:p>
            </w:tc>
            <w:tc>
              <w:tcPr>
                <w:tcW w:w="1954" w:type="dxa"/>
                <w:gridSpan w:val="2"/>
              </w:tcPr>
              <w:p w14:paraId="4FF534E6" w14:textId="77777777" w:rsidR="00762CAD" w:rsidRDefault="0099048A">
                <w:pPr>
                  <w:keepNext/>
                  <w:jc w:val="center"/>
                </w:pPr>
                <w:r>
                  <w:t>2022</w:t>
                </w:r>
                <w:r>
                  <w:noBreakHyphen/>
                  <w:t>23</w:t>
                </w:r>
              </w:p>
            </w:tc>
          </w:tr>
          <w:tr w:rsidR="00762CAD" w14:paraId="09DE3A96"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1EA079D2" w14:textId="77777777" w:rsidR="00762CAD" w:rsidRDefault="0099048A">
                <w:pPr>
                  <w:keepNext/>
                </w:pPr>
                <w:r>
                  <w:t>actual</w:t>
                </w:r>
                <w:r>
                  <w:br/>
                  <w:t>30 Sep</w:t>
                </w:r>
              </w:p>
            </w:tc>
            <w:tc>
              <w:tcPr>
                <w:tcW w:w="6777" w:type="dxa"/>
              </w:tcPr>
              <w:p w14:paraId="0D6E24E4" w14:textId="77777777" w:rsidR="00762CAD" w:rsidRDefault="00762CAD">
                <w:pPr>
                  <w:keepNext/>
                  <w:ind w:left="340" w:hanging="170"/>
                  <w:jc w:val="left"/>
                </w:pPr>
              </w:p>
            </w:tc>
            <w:tc>
              <w:tcPr>
                <w:tcW w:w="1047" w:type="dxa"/>
              </w:tcPr>
              <w:p w14:paraId="5589E9C3" w14:textId="77777777" w:rsidR="00762CAD" w:rsidRDefault="0099048A">
                <w:pPr>
                  <w:keepNext/>
                </w:pPr>
                <w:r>
                  <w:t>actual</w:t>
                </w:r>
                <w:r>
                  <w:br/>
                  <w:t>30 Sep</w:t>
                </w:r>
              </w:p>
            </w:tc>
            <w:tc>
              <w:tcPr>
                <w:tcW w:w="907" w:type="dxa"/>
              </w:tcPr>
              <w:p w14:paraId="26D9BAC1" w14:textId="77777777" w:rsidR="00762CAD" w:rsidRDefault="0099048A">
                <w:pPr>
                  <w:keepNext/>
                </w:pPr>
                <w:r>
                  <w:t>revised</w:t>
                </w:r>
                <w:r>
                  <w:br/>
                  <w:t>budget</w:t>
                </w:r>
              </w:p>
            </w:tc>
          </w:tr>
          <w:tr w:rsidR="00762CAD" w14:paraId="280C1E93" w14:textId="77777777">
            <w:tc>
              <w:tcPr>
                <w:tcW w:w="907" w:type="dxa"/>
              </w:tcPr>
              <w:p w14:paraId="2D7A3002" w14:textId="77777777" w:rsidR="00762CAD" w:rsidRDefault="0099048A">
                <w:r>
                  <w:t>112</w:t>
                </w:r>
              </w:p>
            </w:tc>
            <w:tc>
              <w:tcPr>
                <w:tcW w:w="6777" w:type="dxa"/>
              </w:tcPr>
              <w:p w14:paraId="43909A50" w14:textId="77777777" w:rsidR="00762CAD" w:rsidRDefault="0099048A">
                <w:pPr>
                  <w:ind w:left="340" w:hanging="170"/>
                  <w:jc w:val="left"/>
                </w:pPr>
                <w:r>
                  <w:t>Net (increase)/decrease in allowances for credit losses</w:t>
                </w:r>
              </w:p>
            </w:tc>
            <w:tc>
              <w:tcPr>
                <w:tcW w:w="1047" w:type="dxa"/>
              </w:tcPr>
              <w:p w14:paraId="1D7CC3E2" w14:textId="77777777" w:rsidR="00762CAD" w:rsidRDefault="0099048A">
                <w:r>
                  <w:t>(8)</w:t>
                </w:r>
              </w:p>
            </w:tc>
            <w:tc>
              <w:tcPr>
                <w:tcW w:w="907" w:type="dxa"/>
              </w:tcPr>
              <w:p w14:paraId="56738041" w14:textId="77777777" w:rsidR="00762CAD" w:rsidRDefault="0099048A">
                <w:r>
                  <w:t>(21)</w:t>
                </w:r>
              </w:p>
            </w:tc>
          </w:tr>
          <w:tr w:rsidR="00762CAD" w14:paraId="1491AF83" w14:textId="77777777">
            <w:tc>
              <w:tcPr>
                <w:tcW w:w="907" w:type="dxa"/>
              </w:tcPr>
              <w:p w14:paraId="73FDA286" w14:textId="77777777" w:rsidR="00762CAD" w:rsidRDefault="0099048A">
                <w:r>
                  <w:t>(1)</w:t>
                </w:r>
              </w:p>
            </w:tc>
            <w:tc>
              <w:tcPr>
                <w:tcW w:w="6777" w:type="dxa"/>
              </w:tcPr>
              <w:p w14:paraId="6450E690" w14:textId="77777777" w:rsidR="00762CAD" w:rsidRDefault="0099048A">
                <w:pPr>
                  <w:ind w:left="340" w:hanging="170"/>
                  <w:jc w:val="left"/>
                </w:pPr>
                <w:r>
                  <w:t>Amortisation of intangible non</w:t>
                </w:r>
                <w:r>
                  <w:noBreakHyphen/>
                  <w:t>produced assets</w:t>
                </w:r>
              </w:p>
            </w:tc>
            <w:tc>
              <w:tcPr>
                <w:tcW w:w="1047" w:type="dxa"/>
              </w:tcPr>
              <w:p w14:paraId="0EAA1422" w14:textId="77777777" w:rsidR="00762CAD" w:rsidRDefault="0099048A">
                <w:r>
                  <w:t>..</w:t>
                </w:r>
              </w:p>
            </w:tc>
            <w:tc>
              <w:tcPr>
                <w:tcW w:w="907" w:type="dxa"/>
              </w:tcPr>
              <w:p w14:paraId="2DD30C75" w14:textId="77777777" w:rsidR="00762CAD" w:rsidRDefault="0099048A">
                <w:r>
                  <w:t>(7)</w:t>
                </w:r>
              </w:p>
            </w:tc>
          </w:tr>
          <w:tr w:rsidR="00762CAD" w14:paraId="28CA0D00" w14:textId="77777777">
            <w:tc>
              <w:tcPr>
                <w:tcW w:w="907" w:type="dxa"/>
              </w:tcPr>
              <w:p w14:paraId="3406E140" w14:textId="77777777" w:rsidR="00762CAD" w:rsidRDefault="0099048A">
                <w:r>
                  <w:t>(3)</w:t>
                </w:r>
              </w:p>
            </w:tc>
            <w:tc>
              <w:tcPr>
                <w:tcW w:w="6777" w:type="dxa"/>
              </w:tcPr>
              <w:p w14:paraId="06FC119F" w14:textId="77777777" w:rsidR="00762CAD" w:rsidRDefault="0099048A">
                <w:pPr>
                  <w:ind w:left="340" w:hanging="170"/>
                  <w:jc w:val="left"/>
                </w:pPr>
                <w:r>
                  <w:t>Bad debts written off</w:t>
                </w:r>
              </w:p>
            </w:tc>
            <w:tc>
              <w:tcPr>
                <w:tcW w:w="1047" w:type="dxa"/>
              </w:tcPr>
              <w:p w14:paraId="0F3CAB2D" w14:textId="77777777" w:rsidR="00762CAD" w:rsidRDefault="0099048A">
                <w:r>
                  <w:t>(4)</w:t>
                </w:r>
              </w:p>
            </w:tc>
            <w:tc>
              <w:tcPr>
                <w:tcW w:w="907" w:type="dxa"/>
              </w:tcPr>
              <w:p w14:paraId="257F897B" w14:textId="77777777" w:rsidR="00762CAD" w:rsidRDefault="0099048A">
                <w:r>
                  <w:t>(398)</w:t>
                </w:r>
              </w:p>
            </w:tc>
          </w:tr>
          <w:tr w:rsidR="00762CAD" w14:paraId="3EA10DB7" w14:textId="77777777" w:rsidTr="00762CAD">
            <w:tc>
              <w:tcPr>
                <w:tcW w:w="907" w:type="dxa"/>
                <w:tcBorders>
                  <w:bottom w:val="single" w:sz="6" w:space="0" w:color="auto"/>
                </w:tcBorders>
              </w:tcPr>
              <w:p w14:paraId="6A618041" w14:textId="77777777" w:rsidR="00762CAD" w:rsidRDefault="0099048A">
                <w:r>
                  <w:t>5</w:t>
                </w:r>
              </w:p>
            </w:tc>
            <w:tc>
              <w:tcPr>
                <w:tcW w:w="6777" w:type="dxa"/>
                <w:tcBorders>
                  <w:bottom w:val="single" w:sz="6" w:space="0" w:color="auto"/>
                </w:tcBorders>
              </w:tcPr>
              <w:p w14:paraId="398233DA" w14:textId="77777777" w:rsidR="00762CAD" w:rsidRDefault="0099048A">
                <w:pPr>
                  <w:ind w:left="340" w:hanging="170"/>
                  <w:jc w:val="left"/>
                </w:pPr>
                <w:r>
                  <w:t>Other gains/(losses)</w:t>
                </w:r>
              </w:p>
            </w:tc>
            <w:tc>
              <w:tcPr>
                <w:tcW w:w="1047" w:type="dxa"/>
                <w:tcBorders>
                  <w:bottom w:val="single" w:sz="6" w:space="0" w:color="auto"/>
                </w:tcBorders>
              </w:tcPr>
              <w:p w14:paraId="530BFDCC" w14:textId="77777777" w:rsidR="00762CAD" w:rsidRDefault="0099048A">
                <w:r>
                  <w:t>8</w:t>
                </w:r>
              </w:p>
            </w:tc>
            <w:tc>
              <w:tcPr>
                <w:tcW w:w="907" w:type="dxa"/>
                <w:tcBorders>
                  <w:bottom w:val="single" w:sz="6" w:space="0" w:color="auto"/>
                </w:tcBorders>
              </w:tcPr>
              <w:p w14:paraId="0E145F84" w14:textId="77777777" w:rsidR="00762CAD" w:rsidRDefault="0099048A">
                <w:r>
                  <w:t>(54)</w:t>
                </w:r>
              </w:p>
            </w:tc>
          </w:tr>
          <w:tr w:rsidR="00762CAD" w14:paraId="218199C2" w14:textId="77777777" w:rsidTr="00762CAD">
            <w:tc>
              <w:tcPr>
                <w:tcW w:w="907" w:type="dxa"/>
                <w:tcBorders>
                  <w:top w:val="single" w:sz="6" w:space="0" w:color="auto"/>
                  <w:bottom w:val="single" w:sz="12" w:space="0" w:color="auto"/>
                </w:tcBorders>
              </w:tcPr>
              <w:p w14:paraId="4397F940" w14:textId="77777777" w:rsidR="00762CAD" w:rsidRDefault="0099048A">
                <w:r>
                  <w:rPr>
                    <w:b/>
                  </w:rPr>
                  <w:t>113</w:t>
                </w:r>
              </w:p>
            </w:tc>
            <w:tc>
              <w:tcPr>
                <w:tcW w:w="6777" w:type="dxa"/>
                <w:tcBorders>
                  <w:top w:val="single" w:sz="6" w:space="0" w:color="auto"/>
                  <w:bottom w:val="single" w:sz="12" w:space="0" w:color="auto"/>
                </w:tcBorders>
              </w:tcPr>
              <w:p w14:paraId="3841E8F0" w14:textId="77777777" w:rsidR="00762CAD" w:rsidRDefault="0099048A">
                <w:pPr>
                  <w:ind w:left="340" w:hanging="170"/>
                  <w:jc w:val="left"/>
                </w:pPr>
                <w:r>
                  <w:rPr>
                    <w:b/>
                  </w:rPr>
                  <w:t>Total other gains/(losses) from other economic flows</w:t>
                </w:r>
              </w:p>
            </w:tc>
            <w:tc>
              <w:tcPr>
                <w:tcW w:w="1047" w:type="dxa"/>
                <w:tcBorders>
                  <w:top w:val="single" w:sz="6" w:space="0" w:color="auto"/>
                  <w:bottom w:val="single" w:sz="12" w:space="0" w:color="auto"/>
                </w:tcBorders>
              </w:tcPr>
              <w:p w14:paraId="53920D1D" w14:textId="77777777" w:rsidR="00762CAD" w:rsidRDefault="0099048A">
                <w:r>
                  <w:rPr>
                    <w:b/>
                  </w:rPr>
                  <w:t>(5)</w:t>
                </w:r>
              </w:p>
            </w:tc>
            <w:tc>
              <w:tcPr>
                <w:tcW w:w="907" w:type="dxa"/>
                <w:tcBorders>
                  <w:top w:val="single" w:sz="6" w:space="0" w:color="auto"/>
                  <w:bottom w:val="single" w:sz="12" w:space="0" w:color="auto"/>
                </w:tcBorders>
              </w:tcPr>
              <w:p w14:paraId="250DE7C8" w14:textId="77777777" w:rsidR="00762CAD" w:rsidRDefault="0099048A">
                <w:r>
                  <w:rPr>
                    <w:b/>
                  </w:rPr>
                  <w:t>(479)</w:t>
                </w:r>
              </w:p>
            </w:tc>
          </w:tr>
        </w:tbl>
      </w:sdtContent>
    </w:sdt>
    <w:p w14:paraId="03F46080" w14:textId="77777777" w:rsidR="00B53D0C" w:rsidRPr="000A18F3" w:rsidRDefault="00B53D0C" w:rsidP="00B53D0C"/>
    <w:p w14:paraId="5126CABE" w14:textId="77777777" w:rsidR="005B4BA6" w:rsidRPr="000A18F3" w:rsidRDefault="005B4BA6" w:rsidP="00180823"/>
    <w:p w14:paraId="583CB65C" w14:textId="77777777" w:rsidR="005B4BA6" w:rsidRPr="000A18F3" w:rsidRDefault="00180823" w:rsidP="0076001E">
      <w:pPr>
        <w:pStyle w:val="Heading2"/>
      </w:pPr>
      <w:r w:rsidRPr="000A18F3">
        <w:t>Reconciliation of cash and cash equivalents</w:t>
      </w:r>
    </w:p>
    <w:p w14:paraId="2C2CD15F" w14:textId="77777777" w:rsidR="00CE17D1" w:rsidRDefault="004375F6" w:rsidP="00915043">
      <w:pPr>
        <w:pStyle w:val="TableUnits"/>
      </w:pPr>
      <w:r w:rsidRPr="000A18F3">
        <w:t>($ million)</w:t>
      </w:r>
    </w:p>
    <w:sdt>
      <w:sdtPr>
        <w:rPr>
          <w:rFonts w:asciiTheme="minorHAnsi" w:hAnsiTheme="minorHAnsi"/>
          <w:i w:val="0"/>
          <w:sz w:val="22"/>
        </w:rPr>
        <w:alias w:val="Workbook: SRIMS_SQR_Cash_Flow_SOCIE  |  Table: Reco_cash"/>
        <w:tag w:val="Type:DtfTable|Workbook:Rawdata\SeptQtr\September Quarter\Financial Statements\SRIMS exports\SRIMS_SQR_Cash_Flow_SOCIE.xlsx|Table:Reco_cash|MergedHeadingRow:2"/>
        <w:id w:val="-561093985"/>
        <w:placeholder>
          <w:docPart w:val="8F75108BBBF7459DB3AF3A4ECC089636"/>
        </w:placeholder>
      </w:sdtPr>
      <w:sdtEndPr/>
      <w:sdtContent>
        <w:tbl>
          <w:tblPr>
            <w:tblStyle w:val="DTFTable"/>
            <w:tblW w:w="9638" w:type="dxa"/>
            <w:tblLayout w:type="fixed"/>
            <w:tblLook w:val="0620" w:firstRow="1" w:lastRow="0" w:firstColumn="0" w:lastColumn="0" w:noHBand="1" w:noVBand="1"/>
          </w:tblPr>
          <w:tblGrid>
            <w:gridCol w:w="907"/>
            <w:gridCol w:w="7824"/>
            <w:gridCol w:w="907"/>
          </w:tblGrid>
          <w:tr w:rsidR="00762CAD" w14:paraId="5594EBBB"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4E68FD35" w14:textId="77777777" w:rsidR="00762CAD" w:rsidRDefault="0099048A">
                <w:pPr>
                  <w:keepNext/>
                </w:pPr>
                <w:r>
                  <w:t>2021</w:t>
                </w:r>
                <w:r>
                  <w:noBreakHyphen/>
                  <w:t>22</w:t>
                </w:r>
              </w:p>
            </w:tc>
            <w:tc>
              <w:tcPr>
                <w:tcW w:w="7824" w:type="dxa"/>
              </w:tcPr>
              <w:p w14:paraId="2CC6AFF9" w14:textId="77777777" w:rsidR="00762CAD" w:rsidRDefault="00762CAD">
                <w:pPr>
                  <w:keepNext/>
                  <w:ind w:left="340" w:hanging="170"/>
                  <w:jc w:val="left"/>
                </w:pPr>
              </w:p>
            </w:tc>
            <w:tc>
              <w:tcPr>
                <w:tcW w:w="907" w:type="dxa"/>
              </w:tcPr>
              <w:p w14:paraId="5D59B581" w14:textId="77777777" w:rsidR="00762CAD" w:rsidRDefault="0099048A">
                <w:pPr>
                  <w:keepNext/>
                </w:pPr>
                <w:r>
                  <w:t>2022</w:t>
                </w:r>
                <w:r>
                  <w:noBreakHyphen/>
                  <w:t>23</w:t>
                </w:r>
              </w:p>
            </w:tc>
          </w:tr>
          <w:tr w:rsidR="00762CAD" w14:paraId="3C90D618" w14:textId="77777777" w:rsidTr="00762CAD">
            <w:trPr>
              <w:cnfStyle w:val="100000000000" w:firstRow="1" w:lastRow="0" w:firstColumn="0" w:lastColumn="0" w:oddVBand="0" w:evenVBand="0" w:oddHBand="0" w:evenHBand="0" w:firstRowFirstColumn="0" w:firstRowLastColumn="0" w:lastRowFirstColumn="0" w:lastRowLastColumn="0"/>
              <w:tblHeader/>
            </w:trPr>
            <w:tc>
              <w:tcPr>
                <w:tcW w:w="907" w:type="dxa"/>
              </w:tcPr>
              <w:p w14:paraId="4D2444EB" w14:textId="77777777" w:rsidR="00762CAD" w:rsidRDefault="0099048A">
                <w:pPr>
                  <w:keepNext/>
                </w:pPr>
                <w:r>
                  <w:t>actual</w:t>
                </w:r>
                <w:r>
                  <w:br/>
                  <w:t>30 Sep</w:t>
                </w:r>
              </w:p>
            </w:tc>
            <w:tc>
              <w:tcPr>
                <w:tcW w:w="7824" w:type="dxa"/>
              </w:tcPr>
              <w:p w14:paraId="0374B900" w14:textId="77777777" w:rsidR="00762CAD" w:rsidRDefault="00762CAD">
                <w:pPr>
                  <w:keepNext/>
                  <w:ind w:left="340" w:hanging="170"/>
                  <w:jc w:val="left"/>
                </w:pPr>
              </w:p>
            </w:tc>
            <w:tc>
              <w:tcPr>
                <w:tcW w:w="907" w:type="dxa"/>
              </w:tcPr>
              <w:p w14:paraId="2FE9EF5F" w14:textId="77777777" w:rsidR="00762CAD" w:rsidRDefault="0099048A">
                <w:pPr>
                  <w:keepNext/>
                </w:pPr>
                <w:r>
                  <w:t>actual</w:t>
                </w:r>
                <w:r>
                  <w:br/>
                  <w:t>30 Sep</w:t>
                </w:r>
              </w:p>
            </w:tc>
          </w:tr>
          <w:tr w:rsidR="00762CAD" w14:paraId="014DD159" w14:textId="77777777">
            <w:tc>
              <w:tcPr>
                <w:tcW w:w="907" w:type="dxa"/>
              </w:tcPr>
              <w:p w14:paraId="1B72349B" w14:textId="77777777" w:rsidR="00762CAD" w:rsidRDefault="0099048A">
                <w:r>
                  <w:t>8 769</w:t>
                </w:r>
              </w:p>
            </w:tc>
            <w:tc>
              <w:tcPr>
                <w:tcW w:w="7824" w:type="dxa"/>
              </w:tcPr>
              <w:p w14:paraId="0758E8A4" w14:textId="77777777" w:rsidR="00762CAD" w:rsidRDefault="0099048A">
                <w:pPr>
                  <w:ind w:left="340" w:hanging="170"/>
                  <w:jc w:val="left"/>
                </w:pPr>
                <w:r>
                  <w:t>Cash</w:t>
                </w:r>
              </w:p>
            </w:tc>
            <w:tc>
              <w:tcPr>
                <w:tcW w:w="907" w:type="dxa"/>
              </w:tcPr>
              <w:p w14:paraId="78E1963E" w14:textId="77777777" w:rsidR="00762CAD" w:rsidRDefault="0099048A">
                <w:r>
                  <w:t>6 394</w:t>
                </w:r>
              </w:p>
            </w:tc>
          </w:tr>
          <w:tr w:rsidR="00762CAD" w14:paraId="636AA093" w14:textId="77777777" w:rsidTr="00762CAD">
            <w:tc>
              <w:tcPr>
                <w:tcW w:w="907" w:type="dxa"/>
                <w:tcBorders>
                  <w:bottom w:val="single" w:sz="6" w:space="0" w:color="auto"/>
                </w:tcBorders>
              </w:tcPr>
              <w:p w14:paraId="2164EA86" w14:textId="77777777" w:rsidR="00762CAD" w:rsidRDefault="0099048A">
                <w:r>
                  <w:t>7 017</w:t>
                </w:r>
              </w:p>
            </w:tc>
            <w:tc>
              <w:tcPr>
                <w:tcW w:w="7824" w:type="dxa"/>
                <w:tcBorders>
                  <w:bottom w:val="single" w:sz="6" w:space="0" w:color="auto"/>
                </w:tcBorders>
              </w:tcPr>
              <w:p w14:paraId="3785CA15" w14:textId="77777777" w:rsidR="00762CAD" w:rsidRDefault="0099048A">
                <w:pPr>
                  <w:ind w:left="340" w:hanging="170"/>
                  <w:jc w:val="left"/>
                </w:pPr>
                <w:r>
                  <w:t>Deposits at call</w:t>
                </w:r>
              </w:p>
            </w:tc>
            <w:tc>
              <w:tcPr>
                <w:tcW w:w="907" w:type="dxa"/>
                <w:tcBorders>
                  <w:bottom w:val="single" w:sz="6" w:space="0" w:color="auto"/>
                </w:tcBorders>
              </w:tcPr>
              <w:p w14:paraId="22A65DD6" w14:textId="77777777" w:rsidR="00762CAD" w:rsidRDefault="0099048A">
                <w:r>
                  <w:t>16 150</w:t>
                </w:r>
              </w:p>
            </w:tc>
          </w:tr>
          <w:tr w:rsidR="00762CAD" w14:paraId="24790FD3" w14:textId="77777777" w:rsidTr="00762CAD">
            <w:tc>
              <w:tcPr>
                <w:tcW w:w="907" w:type="dxa"/>
                <w:tcBorders>
                  <w:top w:val="single" w:sz="6" w:space="0" w:color="auto"/>
                </w:tcBorders>
              </w:tcPr>
              <w:p w14:paraId="0C9F0C56" w14:textId="77777777" w:rsidR="00762CAD" w:rsidRDefault="0099048A">
                <w:r>
                  <w:rPr>
                    <w:b/>
                  </w:rPr>
                  <w:t>15 786</w:t>
                </w:r>
              </w:p>
            </w:tc>
            <w:tc>
              <w:tcPr>
                <w:tcW w:w="7824" w:type="dxa"/>
                <w:tcBorders>
                  <w:top w:val="single" w:sz="6" w:space="0" w:color="auto"/>
                </w:tcBorders>
              </w:tcPr>
              <w:p w14:paraId="4CA8E60E" w14:textId="77777777" w:rsidR="00762CAD" w:rsidRDefault="0099048A">
                <w:pPr>
                  <w:ind w:left="340" w:hanging="170"/>
                  <w:jc w:val="left"/>
                </w:pPr>
                <w:r>
                  <w:rPr>
                    <w:b/>
                  </w:rPr>
                  <w:t>Cash and cash equivalents</w:t>
                </w:r>
              </w:p>
            </w:tc>
            <w:tc>
              <w:tcPr>
                <w:tcW w:w="907" w:type="dxa"/>
                <w:tcBorders>
                  <w:top w:val="single" w:sz="6" w:space="0" w:color="auto"/>
                </w:tcBorders>
              </w:tcPr>
              <w:p w14:paraId="068E8460" w14:textId="77777777" w:rsidR="00762CAD" w:rsidRDefault="0099048A">
                <w:r>
                  <w:rPr>
                    <w:b/>
                  </w:rPr>
                  <w:t>22 544</w:t>
                </w:r>
              </w:p>
            </w:tc>
          </w:tr>
          <w:tr w:rsidR="00762CAD" w14:paraId="666D621C" w14:textId="77777777" w:rsidTr="00762CAD">
            <w:tc>
              <w:tcPr>
                <w:tcW w:w="907" w:type="dxa"/>
                <w:tcBorders>
                  <w:bottom w:val="single" w:sz="6" w:space="0" w:color="auto"/>
                </w:tcBorders>
              </w:tcPr>
              <w:p w14:paraId="5360C6ED" w14:textId="77777777" w:rsidR="00762CAD" w:rsidRDefault="0099048A">
                <w:r>
                  <w:t>..</w:t>
                </w:r>
              </w:p>
            </w:tc>
            <w:tc>
              <w:tcPr>
                <w:tcW w:w="7824" w:type="dxa"/>
                <w:tcBorders>
                  <w:bottom w:val="single" w:sz="6" w:space="0" w:color="auto"/>
                </w:tcBorders>
              </w:tcPr>
              <w:p w14:paraId="42BC518E" w14:textId="77777777" w:rsidR="00762CAD" w:rsidRDefault="0099048A">
                <w:pPr>
                  <w:ind w:left="340" w:hanging="170"/>
                  <w:jc w:val="left"/>
                </w:pPr>
                <w:r>
                  <w:t>Bank overdraft</w:t>
                </w:r>
              </w:p>
            </w:tc>
            <w:tc>
              <w:tcPr>
                <w:tcW w:w="907" w:type="dxa"/>
                <w:tcBorders>
                  <w:bottom w:val="single" w:sz="6" w:space="0" w:color="auto"/>
                </w:tcBorders>
              </w:tcPr>
              <w:p w14:paraId="4D919E29" w14:textId="77777777" w:rsidR="00762CAD" w:rsidRDefault="0099048A">
                <w:r>
                  <w:t>..</w:t>
                </w:r>
              </w:p>
            </w:tc>
          </w:tr>
          <w:tr w:rsidR="00762CAD" w14:paraId="70ADBE44" w14:textId="77777777" w:rsidTr="00762CAD">
            <w:tc>
              <w:tcPr>
                <w:tcW w:w="907" w:type="dxa"/>
                <w:tcBorders>
                  <w:top w:val="single" w:sz="6" w:space="0" w:color="auto"/>
                  <w:bottom w:val="single" w:sz="12" w:space="0" w:color="auto"/>
                </w:tcBorders>
              </w:tcPr>
              <w:p w14:paraId="0D59B680" w14:textId="77777777" w:rsidR="00762CAD" w:rsidRDefault="0099048A">
                <w:r>
                  <w:rPr>
                    <w:b/>
                  </w:rPr>
                  <w:t>15 786</w:t>
                </w:r>
              </w:p>
            </w:tc>
            <w:tc>
              <w:tcPr>
                <w:tcW w:w="7824" w:type="dxa"/>
                <w:tcBorders>
                  <w:top w:val="single" w:sz="6" w:space="0" w:color="auto"/>
                  <w:bottom w:val="single" w:sz="12" w:space="0" w:color="auto"/>
                </w:tcBorders>
              </w:tcPr>
              <w:p w14:paraId="45BAF64F" w14:textId="77777777" w:rsidR="00762CAD" w:rsidRDefault="0099048A">
                <w:pPr>
                  <w:ind w:left="340" w:hanging="170"/>
                  <w:jc w:val="left"/>
                </w:pPr>
                <w:r>
                  <w:rPr>
                    <w:b/>
                  </w:rPr>
                  <w:t>Balances as per cash flow statement</w:t>
                </w:r>
              </w:p>
            </w:tc>
            <w:tc>
              <w:tcPr>
                <w:tcW w:w="907" w:type="dxa"/>
                <w:tcBorders>
                  <w:top w:val="single" w:sz="6" w:space="0" w:color="auto"/>
                  <w:bottom w:val="single" w:sz="12" w:space="0" w:color="auto"/>
                </w:tcBorders>
              </w:tcPr>
              <w:p w14:paraId="30881C2D" w14:textId="77777777" w:rsidR="00762CAD" w:rsidRDefault="0099048A">
                <w:r>
                  <w:rPr>
                    <w:b/>
                  </w:rPr>
                  <w:t>22 544</w:t>
                </w:r>
              </w:p>
            </w:tc>
          </w:tr>
        </w:tbl>
      </w:sdtContent>
    </w:sdt>
    <w:p w14:paraId="54692153" w14:textId="77777777" w:rsidR="005B4BA6" w:rsidRDefault="005B4BA6" w:rsidP="00180823"/>
    <w:p w14:paraId="60305946" w14:textId="77777777" w:rsidR="007347D0" w:rsidRDefault="007347D0" w:rsidP="00180823"/>
    <w:p w14:paraId="39DDB064" w14:textId="77777777" w:rsidR="007347D0" w:rsidRDefault="007347D0" w:rsidP="00180823">
      <w:pPr>
        <w:sectPr w:rsidR="007347D0" w:rsidSect="0003605A">
          <w:type w:val="continuous"/>
          <w:pgSz w:w="11907" w:h="16839" w:code="9"/>
          <w:pgMar w:top="851" w:right="1134" w:bottom="851" w:left="1134" w:header="624" w:footer="567" w:gutter="0"/>
          <w:cols w:sep="1" w:space="567"/>
          <w:docGrid w:linePitch="360"/>
        </w:sectPr>
      </w:pPr>
    </w:p>
    <w:p w14:paraId="08C4BDA1" w14:textId="77777777" w:rsidR="007347D0" w:rsidRDefault="007347D0" w:rsidP="00711C00">
      <w:pPr>
        <w:pStyle w:val="Heading2"/>
        <w:pageBreakBefore/>
      </w:pPr>
      <w:r>
        <w:lastRenderedPageBreak/>
        <w:t>Controlled entities</w:t>
      </w:r>
      <w:r w:rsidRPr="000A18F3">
        <w:t xml:space="preserve"> </w:t>
      </w:r>
    </w:p>
    <w:p w14:paraId="7EAB8008" w14:textId="77777777" w:rsidR="007347D0" w:rsidRDefault="004126E7" w:rsidP="007347D0">
      <w:pPr>
        <w:spacing w:after="120"/>
      </w:pPr>
      <w:r w:rsidRPr="006E7C75">
        <w:t>Note 9.</w:t>
      </w:r>
      <w:r>
        <w:t>8</w:t>
      </w:r>
      <w:r w:rsidRPr="006E7C75">
        <w:t xml:space="preserve"> </w:t>
      </w:r>
      <w:r w:rsidR="00CB0CFA">
        <w:t>in Chapter 4 of</w:t>
      </w:r>
      <w:r w:rsidRPr="006E7C75">
        <w:t xml:space="preserve"> the </w:t>
      </w:r>
      <w:r w:rsidRPr="006E7C75">
        <w:rPr>
          <w:i/>
          <w:iCs/>
        </w:rPr>
        <w:t>20</w:t>
      </w:r>
      <w:r>
        <w:rPr>
          <w:i/>
          <w:iCs/>
        </w:rPr>
        <w:t>2</w:t>
      </w:r>
      <w:r w:rsidR="00DA2C3E">
        <w:rPr>
          <w:i/>
          <w:iCs/>
        </w:rPr>
        <w:t>1</w:t>
      </w:r>
      <w:r w:rsidRPr="006E7C75">
        <w:rPr>
          <w:i/>
          <w:iCs/>
        </w:rPr>
        <w:t>-2</w:t>
      </w:r>
      <w:r w:rsidR="00DA2C3E">
        <w:rPr>
          <w:i/>
          <w:iCs/>
        </w:rPr>
        <w:t>2</w:t>
      </w:r>
      <w:r w:rsidRPr="006E7C75">
        <w:rPr>
          <w:i/>
          <w:iCs/>
        </w:rPr>
        <w:t xml:space="preserve"> Financial Report</w:t>
      </w:r>
      <w:r w:rsidRPr="006E7C75">
        <w:t xml:space="preserve"> for the State of Victoria lists significant controlled entities </w:t>
      </w:r>
      <w:r w:rsidR="00CB0CFA">
        <w:t>that</w:t>
      </w:r>
      <w:r w:rsidRPr="006E7C75">
        <w:t xml:space="preserve"> were consolidated in that financial report. </w:t>
      </w:r>
    </w:p>
    <w:p w14:paraId="145BBC1A" w14:textId="1D1807FA" w:rsidR="004126E7" w:rsidRDefault="00E974CD" w:rsidP="007347D0">
      <w:pPr>
        <w:spacing w:after="120"/>
      </w:pPr>
      <w:r>
        <w:t xml:space="preserve">The following are changes </w:t>
      </w:r>
      <w:r w:rsidR="00CB0CFA">
        <w:t xml:space="preserve">in </w:t>
      </w:r>
      <w:r>
        <w:t>general government sector entities</w:t>
      </w:r>
      <w:r w:rsidR="00CB0CFA">
        <w:t xml:space="preserve"> since </w:t>
      </w:r>
      <w:r w:rsidR="00DE1F91">
        <w:t xml:space="preserve">1 </w:t>
      </w:r>
      <w:r w:rsidR="00CB0CFA">
        <w:t>July 2022</w:t>
      </w:r>
      <w:r>
        <w:t>, which have</w:t>
      </w:r>
      <w:r w:rsidR="00CB0CFA">
        <w:t xml:space="preserve"> also</w:t>
      </w:r>
      <w:r>
        <w:t xml:space="preserve"> been </w:t>
      </w:r>
      <w:r w:rsidR="00715024">
        <w:t>incorporated</w:t>
      </w:r>
      <w:r>
        <w:t xml:space="preserve"> in this financial report:</w:t>
      </w:r>
    </w:p>
    <w:tbl>
      <w:tblPr>
        <w:tblStyle w:val="DTFTable"/>
        <w:tblW w:w="4649" w:type="dxa"/>
        <w:tblInd w:w="0" w:type="dxa"/>
        <w:tblBorders>
          <w:bottom w:val="none" w:sz="0" w:space="0" w:color="auto"/>
        </w:tblBorders>
        <w:tblCellMar>
          <w:left w:w="113" w:type="dxa"/>
          <w:right w:w="198" w:type="dxa"/>
        </w:tblCellMar>
        <w:tblLook w:val="06A0" w:firstRow="1" w:lastRow="0" w:firstColumn="1" w:lastColumn="0" w:noHBand="1" w:noVBand="1"/>
      </w:tblPr>
      <w:tblGrid>
        <w:gridCol w:w="4649"/>
      </w:tblGrid>
      <w:tr w:rsidR="00F637E2" w:rsidRPr="00F637E2" w14:paraId="63F85C9B" w14:textId="77777777" w:rsidTr="007347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1E4BFB67" w14:textId="77777777" w:rsidR="007347D0" w:rsidRPr="00F637E2" w:rsidRDefault="007347D0" w:rsidP="007347D0">
            <w:pPr>
              <w:rPr>
                <w:sz w:val="18"/>
                <w:szCs w:val="18"/>
              </w:rPr>
            </w:pPr>
            <w:r w:rsidRPr="00F637E2">
              <w:br w:type="column"/>
            </w:r>
            <w:r w:rsidRPr="00F637E2">
              <w:rPr>
                <w:sz w:val="18"/>
                <w:szCs w:val="18"/>
              </w:rPr>
              <w:t>General government</w:t>
            </w:r>
            <w:r w:rsidR="00CB0CFA">
              <w:rPr>
                <w:sz w:val="18"/>
                <w:szCs w:val="18"/>
              </w:rPr>
              <w:t xml:space="preserve"> sector</w:t>
            </w:r>
          </w:p>
        </w:tc>
      </w:tr>
      <w:tr w:rsidR="00F637E2" w:rsidRPr="00F637E2" w14:paraId="11BCB283" w14:textId="77777777" w:rsidTr="007347D0">
        <w:trPr>
          <w:cantSplit w:val="0"/>
        </w:trPr>
        <w:tc>
          <w:tcPr>
            <w:cnfStyle w:val="001000000000" w:firstRow="0" w:lastRow="0" w:firstColumn="1" w:lastColumn="0" w:oddVBand="0" w:evenVBand="0" w:oddHBand="0" w:evenHBand="0" w:firstRowFirstColumn="0" w:firstRowLastColumn="0" w:lastRowFirstColumn="0" w:lastRowLastColumn="0"/>
            <w:tcW w:w="5000" w:type="pct"/>
            <w:tcBorders>
              <w:bottom w:val="single" w:sz="12" w:space="0" w:color="auto"/>
            </w:tcBorders>
          </w:tcPr>
          <w:p w14:paraId="4A059D5F" w14:textId="77777777" w:rsidR="007347D0" w:rsidRDefault="007347D0" w:rsidP="00E43B55">
            <w:pPr>
              <w:pStyle w:val="ControlledEntitiesDepartment"/>
              <w:ind w:left="0" w:firstLine="0"/>
              <w:rPr>
                <w:vertAlign w:val="superscript"/>
              </w:rPr>
            </w:pPr>
            <w:r w:rsidRPr="00F637E2">
              <w:rPr>
                <w:color w:val="auto"/>
              </w:rPr>
              <w:t xml:space="preserve">Department of </w:t>
            </w:r>
            <w:r w:rsidR="00F637E2" w:rsidRPr="00F637E2">
              <w:rPr>
                <w:color w:val="auto"/>
              </w:rPr>
              <w:t>Environment, Land, Water and Planning</w:t>
            </w:r>
            <w:r w:rsidR="00E43B55">
              <w:rPr>
                <w:color w:val="auto"/>
              </w:rPr>
              <w:t xml:space="preserve"> </w:t>
            </w:r>
            <w:r w:rsidR="00E43B55" w:rsidRPr="00F637E2">
              <w:rPr>
                <w:vertAlign w:val="superscript"/>
              </w:rPr>
              <w:t>(a)</w:t>
            </w:r>
          </w:p>
          <w:p w14:paraId="5473110A" w14:textId="77777777" w:rsidR="00BC0624" w:rsidRPr="00AD1F6B" w:rsidRDefault="00BC0624" w:rsidP="00BC0624">
            <w:pPr>
              <w:pStyle w:val="ControlledEntitiesDepartment"/>
              <w:spacing w:after="40"/>
              <w:rPr>
                <w:color w:val="auto"/>
              </w:rPr>
            </w:pPr>
            <w:r w:rsidRPr="00330E67">
              <w:rPr>
                <w:bCs w:val="0"/>
              </w:rPr>
              <w:t>Department of Jobs, Precincts and Regions</w:t>
            </w:r>
          </w:p>
          <w:p w14:paraId="5D618A11" w14:textId="77777777" w:rsidR="00BC0624" w:rsidRDefault="00BC0624" w:rsidP="00BC0624">
            <w:pPr>
              <w:spacing w:after="40"/>
              <w:rPr>
                <w:vertAlign w:val="superscript"/>
              </w:rPr>
            </w:pPr>
            <w:r w:rsidRPr="005B7B8F">
              <w:t xml:space="preserve">Victoria 2026 Pty Ltd </w:t>
            </w:r>
            <w:r w:rsidRPr="00330E67">
              <w:rPr>
                <w:vertAlign w:val="superscript"/>
              </w:rPr>
              <w:t>(b)</w:t>
            </w:r>
          </w:p>
          <w:p w14:paraId="01FA9B6D" w14:textId="77777777" w:rsidR="00BC0624" w:rsidRPr="00AD1F6B" w:rsidRDefault="00BC0624" w:rsidP="00BC0624">
            <w:pPr>
              <w:pStyle w:val="ControlledEntitiesDepartment"/>
              <w:spacing w:after="40"/>
              <w:rPr>
                <w:color w:val="auto"/>
              </w:rPr>
            </w:pPr>
            <w:r w:rsidRPr="00330E67">
              <w:rPr>
                <w:bCs w:val="0"/>
              </w:rPr>
              <w:t xml:space="preserve">Department of </w:t>
            </w:r>
            <w:r>
              <w:rPr>
                <w:bCs w:val="0"/>
              </w:rPr>
              <w:t xml:space="preserve">Transport </w:t>
            </w:r>
            <w:r w:rsidRPr="00330E67">
              <w:rPr>
                <w:bCs w:val="0"/>
                <w:vertAlign w:val="superscript"/>
              </w:rPr>
              <w:t>(c)</w:t>
            </w:r>
          </w:p>
          <w:p w14:paraId="062951A2" w14:textId="77777777" w:rsidR="00BC0624" w:rsidRPr="00AE4953" w:rsidRDefault="00BC0624" w:rsidP="00BC0624">
            <w:pPr>
              <w:spacing w:after="40"/>
              <w:rPr>
                <w:vertAlign w:val="superscript"/>
              </w:rPr>
            </w:pPr>
            <w:r w:rsidRPr="00AE4953">
              <w:t xml:space="preserve">Safe Transport Victoria (STV) </w:t>
            </w:r>
            <w:r w:rsidRPr="00AE4953">
              <w:rPr>
                <w:vertAlign w:val="superscript"/>
              </w:rPr>
              <w:t>(</w:t>
            </w:r>
            <w:r>
              <w:rPr>
                <w:vertAlign w:val="superscript"/>
              </w:rPr>
              <w:t>d</w:t>
            </w:r>
            <w:r w:rsidRPr="00AE4953">
              <w:rPr>
                <w:vertAlign w:val="superscript"/>
              </w:rPr>
              <w:t>)</w:t>
            </w:r>
          </w:p>
          <w:p w14:paraId="7A2D6DB2" w14:textId="77777777" w:rsidR="00BC0624" w:rsidRPr="00AE4953" w:rsidRDefault="00BC0624" w:rsidP="00BC0624">
            <w:pPr>
              <w:pStyle w:val="ListBullet"/>
              <w:numPr>
                <w:ilvl w:val="0"/>
                <w:numId w:val="0"/>
              </w:numPr>
              <w:spacing w:before="20"/>
              <w:ind w:left="284" w:hanging="284"/>
              <w:rPr>
                <w:color w:val="000000" w:themeColor="text1"/>
              </w:rPr>
            </w:pPr>
            <w:r w:rsidRPr="00AE4953">
              <w:rPr>
                <w:color w:val="000000" w:themeColor="text1"/>
              </w:rPr>
              <w:t>VicRoads Modernisation including:</w:t>
            </w:r>
            <w:r w:rsidRPr="00AE4953">
              <w:rPr>
                <w:vertAlign w:val="superscript"/>
              </w:rPr>
              <w:t xml:space="preserve"> (</w:t>
            </w:r>
            <w:r>
              <w:rPr>
                <w:vertAlign w:val="superscript"/>
              </w:rPr>
              <w:t>e</w:t>
            </w:r>
            <w:r w:rsidRPr="00AE4953">
              <w:rPr>
                <w:vertAlign w:val="superscript"/>
              </w:rPr>
              <w:t>)</w:t>
            </w:r>
          </w:p>
          <w:p w14:paraId="3BD63F30" w14:textId="77777777" w:rsidR="00BC0624" w:rsidRPr="00AE4953" w:rsidRDefault="00BC0624" w:rsidP="00BC0624">
            <w:pPr>
              <w:pStyle w:val="ListBullet"/>
              <w:spacing w:before="20"/>
              <w:ind w:left="170" w:hanging="170"/>
            </w:pPr>
            <w:r w:rsidRPr="00AE4953">
              <w:t xml:space="preserve">CP Services Victoria Pty Ltd </w:t>
            </w:r>
          </w:p>
          <w:p w14:paraId="2542F6F8" w14:textId="77777777" w:rsidR="00BC0624" w:rsidRPr="00AE4953" w:rsidRDefault="00BC0624" w:rsidP="00BC0624">
            <w:pPr>
              <w:pStyle w:val="ListBullet"/>
              <w:spacing w:before="20"/>
              <w:ind w:left="170" w:hanging="170"/>
            </w:pPr>
            <w:r w:rsidRPr="00AE4953">
              <w:t>R&amp;L Services Victoria Pty Ltd</w:t>
            </w:r>
          </w:p>
          <w:p w14:paraId="15095C77" w14:textId="77777777" w:rsidR="00BC0624" w:rsidRPr="00AE4953" w:rsidRDefault="00BC0624" w:rsidP="00BC0624">
            <w:pPr>
              <w:pStyle w:val="ListBullet"/>
              <w:spacing w:before="20"/>
              <w:ind w:left="170" w:hanging="170"/>
            </w:pPr>
            <w:r w:rsidRPr="00AE4953">
              <w:t>Victorian R&amp;L Services Trust</w:t>
            </w:r>
          </w:p>
          <w:p w14:paraId="232D08F0" w14:textId="4AA73206" w:rsidR="00BC0624" w:rsidRPr="00BC0624" w:rsidRDefault="00BC0624" w:rsidP="000275A0">
            <w:pPr>
              <w:pStyle w:val="ListBullet"/>
              <w:spacing w:before="20"/>
              <w:ind w:left="170" w:hanging="170"/>
              <w:rPr>
                <w:lang w:eastAsia="en-AU"/>
              </w:rPr>
            </w:pPr>
            <w:r w:rsidRPr="00AE4953">
              <w:t>Victoria</w:t>
            </w:r>
            <w:r w:rsidR="00C228BA">
              <w:t>n</w:t>
            </w:r>
            <w:r w:rsidRPr="00AE4953">
              <w:t xml:space="preserve"> CP Services Trust</w:t>
            </w:r>
          </w:p>
        </w:tc>
      </w:tr>
    </w:tbl>
    <w:p w14:paraId="0F18FE78" w14:textId="77777777" w:rsidR="00D930D9" w:rsidRPr="00F637E2" w:rsidRDefault="00D930D9" w:rsidP="007347D0">
      <w:pPr>
        <w:pStyle w:val="Note"/>
      </w:pPr>
      <w:r w:rsidRPr="00F637E2">
        <w:t>Note</w:t>
      </w:r>
      <w:r w:rsidR="00E975F5">
        <w:t>s</w:t>
      </w:r>
      <w:r w:rsidRPr="00F637E2">
        <w:t>:</w:t>
      </w:r>
    </w:p>
    <w:p w14:paraId="4CE701E2" w14:textId="77777777" w:rsidR="009E1E6C" w:rsidRDefault="00F637E2" w:rsidP="007347D0">
      <w:pPr>
        <w:pStyle w:val="Note"/>
        <w:numPr>
          <w:ilvl w:val="4"/>
          <w:numId w:val="21"/>
        </w:numPr>
      </w:pPr>
      <w:r w:rsidRPr="00F637E2">
        <w:t>On 1 July 2022, the seven Waste and Resource Recovery Groups were abolished and amalgamated into DELW</w:t>
      </w:r>
      <w:r w:rsidR="00BC0624">
        <w:t>P</w:t>
      </w:r>
      <w:r w:rsidRPr="00F637E2">
        <w:t xml:space="preserve"> to form a business unit within DELWP, Recycling Victoria.</w:t>
      </w:r>
    </w:p>
    <w:p w14:paraId="55400F18" w14:textId="77777777" w:rsidR="00BC0624" w:rsidRDefault="00BC0624" w:rsidP="00BC0624">
      <w:pPr>
        <w:pStyle w:val="Note"/>
      </w:pPr>
      <w:r>
        <w:t>(b)</w:t>
      </w:r>
      <w:r>
        <w:tab/>
      </w:r>
      <w:r w:rsidRPr="00330E67">
        <w:t xml:space="preserve">On 7 September 2022, the Victorian Commonwealth Games Organising Committee was established </w:t>
      </w:r>
      <w:r>
        <w:t xml:space="preserve">as Victoria 2026 Pty Ltd </w:t>
      </w:r>
      <w:r w:rsidRPr="00330E67">
        <w:t>to organise, host and manage the 2026 Commonwealth Games.</w:t>
      </w:r>
    </w:p>
    <w:p w14:paraId="158FFD50" w14:textId="77777777" w:rsidR="00BC0624" w:rsidRDefault="00BC0624" w:rsidP="00BC0624">
      <w:pPr>
        <w:pStyle w:val="Note"/>
      </w:pPr>
      <w:bookmarkStart w:id="27" w:name="_Hlk116383823"/>
      <w:r>
        <w:t>(c)</w:t>
      </w:r>
      <w:r>
        <w:tab/>
        <w:t xml:space="preserve">Effective from August 2022, </w:t>
      </w:r>
      <w:r w:rsidRPr="00595F24">
        <w:t>VicHoldCo was dissolved</w:t>
      </w:r>
      <w:r>
        <w:t>.</w:t>
      </w:r>
    </w:p>
    <w:bookmarkEnd w:id="27"/>
    <w:p w14:paraId="4FF5A7A0" w14:textId="77777777" w:rsidR="00BC0624" w:rsidRDefault="00BC0624" w:rsidP="00BC0624">
      <w:pPr>
        <w:pStyle w:val="Note"/>
      </w:pPr>
      <w:r>
        <w:t>(d)</w:t>
      </w:r>
      <w:r>
        <w:tab/>
      </w:r>
      <w:r w:rsidRPr="00512BF6">
        <w:t>On 1 July 2022, Commercial Passenger Vehicles Victoria and Transport Safety Victoria came together as a new entity, Safe Transport Victoria (STV), to create a new regulator to manage safety, compliance, accreditation and registration for commercial passenger vehicles, buses</w:t>
      </w:r>
      <w:r>
        <w:t xml:space="preserve"> </w:t>
      </w:r>
      <w:r w:rsidRPr="00512BF6">
        <w:t>and the marine sector.</w:t>
      </w:r>
    </w:p>
    <w:p w14:paraId="1E2C7C7E" w14:textId="490EB9D4" w:rsidR="00BC0624" w:rsidRPr="00BC0624" w:rsidRDefault="00BC0624" w:rsidP="00BC0624">
      <w:pPr>
        <w:pStyle w:val="Note"/>
        <w:rPr>
          <w:highlight w:val="yellow"/>
        </w:rPr>
      </w:pPr>
      <w:r w:rsidRPr="00BC0624">
        <w:rPr>
          <w:iCs/>
        </w:rPr>
        <w:t>(e)</w:t>
      </w:r>
      <w:r w:rsidRPr="00BC0624">
        <w:rPr>
          <w:iCs/>
        </w:rPr>
        <w:tab/>
        <w:t xml:space="preserve">On 15 August 2022, the majority interest in the </w:t>
      </w:r>
      <w:r w:rsidR="00103421">
        <w:rPr>
          <w:iCs/>
        </w:rPr>
        <w:t>corporate trustees</w:t>
      </w:r>
      <w:r w:rsidRPr="00BC0624">
        <w:rPr>
          <w:iCs/>
        </w:rPr>
        <w:t xml:space="preserve"> was transferred to the joint venture partner as part of the financial close of the VicRoads Modernisation process, with the State retaining an interest in the joint venture.</w:t>
      </w:r>
    </w:p>
    <w:p w14:paraId="2BB0BFAC" w14:textId="77777777" w:rsidR="00BC0624" w:rsidRPr="00F637E2" w:rsidRDefault="00BC0624" w:rsidP="00BC0624">
      <w:pPr>
        <w:pStyle w:val="Note"/>
        <w:ind w:left="0" w:firstLine="0"/>
      </w:pPr>
    </w:p>
    <w:p w14:paraId="36B5F16B" w14:textId="77777777" w:rsidR="005B4BA6" w:rsidRDefault="007347D0" w:rsidP="007347D0">
      <w:pPr>
        <w:pStyle w:val="Heading2"/>
      </w:pPr>
      <w:r>
        <w:br w:type="column"/>
      </w:r>
      <w:r w:rsidR="004126E7">
        <w:t>Glossary of technical terms</w:t>
      </w:r>
    </w:p>
    <w:p w14:paraId="7CFB57BB" w14:textId="31EBEBCC" w:rsidR="004126E7" w:rsidRPr="000A18F3" w:rsidRDefault="004126E7" w:rsidP="004126E7">
      <w:bookmarkStart w:id="28" w:name="_Hlk84936903"/>
      <w:r w:rsidRPr="001E5045">
        <w:t>Note 9.</w:t>
      </w:r>
      <w:r>
        <w:t>9</w:t>
      </w:r>
      <w:r w:rsidRPr="001E5045">
        <w:t xml:space="preserve"> </w:t>
      </w:r>
      <w:r w:rsidR="00D5306D">
        <w:t xml:space="preserve">in Chapter 4 of the </w:t>
      </w:r>
      <w:r w:rsidR="00D5306D" w:rsidRPr="00AD1F6B">
        <w:rPr>
          <w:i/>
        </w:rPr>
        <w:t>20</w:t>
      </w:r>
      <w:r w:rsidR="00D5306D">
        <w:rPr>
          <w:i/>
        </w:rPr>
        <w:t>21</w:t>
      </w:r>
      <w:r w:rsidR="00D5306D" w:rsidRPr="00AD1F6B">
        <w:rPr>
          <w:i/>
        </w:rPr>
        <w:t>-</w:t>
      </w:r>
      <w:r w:rsidR="00D5306D">
        <w:rPr>
          <w:i/>
        </w:rPr>
        <w:t>22</w:t>
      </w:r>
      <w:r w:rsidR="00D5306D" w:rsidRPr="00AD1F6B">
        <w:rPr>
          <w:i/>
        </w:rPr>
        <w:t xml:space="preserve"> Financial Report</w:t>
      </w:r>
      <w:r w:rsidR="00D5306D" w:rsidRPr="00AD1F6B">
        <w:t xml:space="preserve"> for the State of Victoria </w:t>
      </w:r>
      <w:r w:rsidRPr="001E5045">
        <w:t>summarises the major technical terms used in this report.</w:t>
      </w:r>
    </w:p>
    <w:bookmarkEnd w:id="28"/>
    <w:p w14:paraId="5161942C" w14:textId="77777777" w:rsidR="004126E7" w:rsidRDefault="004126E7" w:rsidP="004126E7">
      <w:pPr>
        <w:sectPr w:rsidR="004126E7" w:rsidSect="007347D0">
          <w:type w:val="continuous"/>
          <w:pgSz w:w="11907" w:h="16839" w:code="9"/>
          <w:pgMar w:top="851" w:right="1134" w:bottom="851" w:left="1134" w:header="624" w:footer="567" w:gutter="0"/>
          <w:cols w:num="2" w:space="567"/>
          <w:docGrid w:linePitch="360"/>
        </w:sectPr>
      </w:pPr>
    </w:p>
    <w:p w14:paraId="277E43E9" w14:textId="77777777" w:rsidR="00180823" w:rsidRPr="000A18F3" w:rsidRDefault="00955520" w:rsidP="00955520">
      <w:pPr>
        <w:pStyle w:val="Heading1"/>
      </w:pPr>
      <w:bookmarkStart w:id="29" w:name="_Toc84937334"/>
      <w:r w:rsidRPr="000A18F3">
        <w:lastRenderedPageBreak/>
        <w:t>Results quarter by quarter –</w:t>
      </w:r>
      <w:r w:rsidR="00920EFC">
        <w:t xml:space="preserve"> </w:t>
      </w:r>
      <w:r w:rsidR="00920EFC">
        <w:br/>
      </w:r>
      <w:r w:rsidRPr="000A18F3">
        <w:t>Victorian general government sector</w:t>
      </w:r>
      <w:bookmarkEnd w:id="29"/>
    </w:p>
    <w:p w14:paraId="32001903" w14:textId="77777777" w:rsidR="00155173" w:rsidRPr="000A18F3" w:rsidRDefault="00155173" w:rsidP="005B4BA6">
      <w:pPr>
        <w:pStyle w:val="Heading20"/>
        <w:sectPr w:rsidR="00155173" w:rsidRPr="000A18F3" w:rsidSect="00CE372B">
          <w:headerReference w:type="even" r:id="rId22"/>
          <w:footerReference w:type="even" r:id="rId23"/>
          <w:type w:val="continuous"/>
          <w:pgSz w:w="11907" w:h="16839" w:code="9"/>
          <w:pgMar w:top="851" w:right="1134" w:bottom="851" w:left="1134" w:header="624" w:footer="567" w:gutter="0"/>
          <w:cols w:sep="1" w:space="567"/>
          <w:docGrid w:linePitch="360"/>
        </w:sectPr>
      </w:pPr>
    </w:p>
    <w:p w14:paraId="48CC59FC" w14:textId="77777777" w:rsidR="00180823" w:rsidRPr="000A18F3" w:rsidRDefault="00180823" w:rsidP="00EA775F">
      <w:pPr>
        <w:pStyle w:val="Heading30"/>
      </w:pPr>
      <w:r w:rsidRPr="000A18F3">
        <w:t>Introduction</w:t>
      </w:r>
    </w:p>
    <w:p w14:paraId="62A506D7" w14:textId="77777777" w:rsidR="0096441C" w:rsidRPr="000A18F3" w:rsidRDefault="00CE1830" w:rsidP="00EA775F">
      <w:r w:rsidRPr="000A18F3">
        <w:t xml:space="preserve">This section includes the comprehensive operating statement, balance sheet and cash flow statement for the past five quarters in accordance with the requirements of the </w:t>
      </w:r>
      <w:r w:rsidRPr="000A18F3">
        <w:rPr>
          <w:i/>
        </w:rPr>
        <w:t>Financial Management Act 1994</w:t>
      </w:r>
      <w:r w:rsidRPr="000A18F3">
        <w:t>.</w:t>
      </w:r>
    </w:p>
    <w:p w14:paraId="70044E54" w14:textId="77777777" w:rsidR="00155173" w:rsidRPr="000A18F3" w:rsidRDefault="00155173" w:rsidP="00180823">
      <w:pPr>
        <w:sectPr w:rsidR="00155173" w:rsidRPr="000A18F3" w:rsidSect="00CE372B">
          <w:type w:val="continuous"/>
          <w:pgSz w:w="11907" w:h="16839" w:code="9"/>
          <w:pgMar w:top="851" w:right="1134" w:bottom="851" w:left="1134" w:header="624" w:footer="567" w:gutter="0"/>
          <w:cols w:num="2" w:space="567"/>
          <w:docGrid w:linePitch="360"/>
        </w:sectPr>
      </w:pPr>
      <w:r w:rsidRPr="000A18F3">
        <w:br w:type="column"/>
      </w:r>
    </w:p>
    <w:p w14:paraId="703DDFC1" w14:textId="77777777" w:rsidR="00CE17D1" w:rsidRDefault="00180823" w:rsidP="00915043">
      <w:pPr>
        <w:pStyle w:val="TableHeading"/>
      </w:pPr>
      <w:bookmarkStart w:id="30" w:name="ConsolidatedOS_QBQ"/>
      <w:r w:rsidRPr="000A18F3">
        <w:t>Consolidated comprehensive operating statement for the past five quarters</w:t>
      </w:r>
      <w:bookmarkEnd w:id="30"/>
      <w:r w:rsidR="00BD72D7" w:rsidRPr="000A18F3">
        <w:rPr>
          <w:vertAlign w:val="superscript"/>
        </w:rPr>
        <w:t xml:space="preserve"> </w:t>
      </w:r>
      <w:r w:rsidR="00804880" w:rsidRPr="000A18F3">
        <w:tab/>
        <w:t>($ million)</w:t>
      </w:r>
    </w:p>
    <w:sdt>
      <w:sdtPr>
        <w:rPr>
          <w:rFonts w:asciiTheme="minorHAnsi" w:hAnsiTheme="minorHAnsi"/>
          <w:i w:val="0"/>
          <w:sz w:val="22"/>
        </w:rPr>
        <w:alias w:val="Workbook: SRIMS_SQR_Quarter_by_Quarter  |  Table: Cons_OS_Qtrly"/>
        <w:tag w:val="Type:DtfTable|Workbook:Rawdata\SeptQtr\September Quarter\Financial Statements\SRIMS exports\SRIMS_SQR_Quarter_by_Quarter.xlsx|Table:Cons_OS_Qtrly"/>
        <w:id w:val="-1007589065"/>
        <w:placeholder>
          <w:docPart w:val="D86581DF341B4731B1EE17F2A11B6B35"/>
        </w:placeholder>
      </w:sdtPr>
      <w:sdtEndPr/>
      <w:sdtContent>
        <w:tbl>
          <w:tblPr>
            <w:tblStyle w:val="DTFTable"/>
            <w:tblW w:w="9638" w:type="dxa"/>
            <w:tblLayout w:type="fixed"/>
            <w:tblLook w:val="06A0" w:firstRow="1" w:lastRow="0" w:firstColumn="1" w:lastColumn="0" w:noHBand="1" w:noVBand="1"/>
          </w:tblPr>
          <w:tblGrid>
            <w:gridCol w:w="5103"/>
            <w:gridCol w:w="907"/>
            <w:gridCol w:w="907"/>
            <w:gridCol w:w="907"/>
            <w:gridCol w:w="907"/>
            <w:gridCol w:w="907"/>
          </w:tblGrid>
          <w:tr w:rsidR="00762CAD" w14:paraId="04094806" w14:textId="77777777" w:rsidTr="00762C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10BDD70B" w14:textId="77777777" w:rsidR="00762CAD" w:rsidRDefault="00762CAD">
                <w:pPr>
                  <w:keepNext/>
                </w:pPr>
              </w:p>
            </w:tc>
            <w:tc>
              <w:tcPr>
                <w:tcW w:w="907" w:type="dxa"/>
              </w:tcPr>
              <w:p w14:paraId="5DEF7213"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2021</w:t>
                </w:r>
                <w:r>
                  <w:noBreakHyphen/>
                  <w:t>22</w:t>
                </w:r>
              </w:p>
            </w:tc>
            <w:tc>
              <w:tcPr>
                <w:tcW w:w="907" w:type="dxa"/>
              </w:tcPr>
              <w:p w14:paraId="45F81BC4" w14:textId="77777777" w:rsidR="00762CAD" w:rsidRDefault="00762CAD">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5A4E1860" w14:textId="77777777" w:rsidR="00762CAD" w:rsidRDefault="00762CAD">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010A037B" w14:textId="77777777" w:rsidR="00762CAD" w:rsidRDefault="00762CAD">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783428AC"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2022</w:t>
                </w:r>
                <w:r>
                  <w:noBreakHyphen/>
                  <w:t>23</w:t>
                </w:r>
              </w:p>
            </w:tc>
          </w:tr>
          <w:tr w:rsidR="00762CAD" w14:paraId="71D2EDFD" w14:textId="77777777" w:rsidTr="00762C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731CBEA8" w14:textId="77777777" w:rsidR="00762CAD" w:rsidRDefault="00762CAD">
                <w:pPr>
                  <w:keepNext/>
                </w:pPr>
              </w:p>
            </w:tc>
            <w:tc>
              <w:tcPr>
                <w:tcW w:w="907" w:type="dxa"/>
              </w:tcPr>
              <w:p w14:paraId="30CB20E1"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7BB9164D"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6997B84"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49242E06"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0C06896E"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Sep</w:t>
                </w:r>
              </w:p>
            </w:tc>
          </w:tr>
          <w:tr w:rsidR="00762CAD" w14:paraId="2F4A9D73" w14:textId="77777777">
            <w:tc>
              <w:tcPr>
                <w:cnfStyle w:val="001000000000" w:firstRow="0" w:lastRow="0" w:firstColumn="1" w:lastColumn="0" w:oddVBand="0" w:evenVBand="0" w:oddHBand="0" w:evenHBand="0" w:firstRowFirstColumn="0" w:firstRowLastColumn="0" w:lastRowFirstColumn="0" w:lastRowLastColumn="0"/>
                <w:tcW w:w="5103" w:type="dxa"/>
              </w:tcPr>
              <w:p w14:paraId="4401097B" w14:textId="77777777" w:rsidR="00762CAD" w:rsidRDefault="0099048A">
                <w:r>
                  <w:rPr>
                    <w:b/>
                  </w:rPr>
                  <w:t>Revenue and income from transactions</w:t>
                </w:r>
              </w:p>
            </w:tc>
            <w:tc>
              <w:tcPr>
                <w:tcW w:w="907" w:type="dxa"/>
              </w:tcPr>
              <w:p w14:paraId="76D5963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AF09059"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9DE948C"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6AF5C68D"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1CF0DA0"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439B51E8" w14:textId="77777777">
            <w:tc>
              <w:tcPr>
                <w:cnfStyle w:val="001000000000" w:firstRow="0" w:lastRow="0" w:firstColumn="1" w:lastColumn="0" w:oddVBand="0" w:evenVBand="0" w:oddHBand="0" w:evenHBand="0" w:firstRowFirstColumn="0" w:firstRowLastColumn="0" w:lastRowFirstColumn="0" w:lastRowLastColumn="0"/>
                <w:tcW w:w="5103" w:type="dxa"/>
              </w:tcPr>
              <w:p w14:paraId="5C871506" w14:textId="77777777" w:rsidR="00762CAD" w:rsidRDefault="0099048A">
                <w:r>
                  <w:t>Taxation</w:t>
                </w:r>
              </w:p>
            </w:tc>
            <w:tc>
              <w:tcPr>
                <w:tcW w:w="907" w:type="dxa"/>
              </w:tcPr>
              <w:p w14:paraId="453E75A0" w14:textId="77777777" w:rsidR="00762CAD" w:rsidRDefault="0099048A">
                <w:pPr>
                  <w:cnfStyle w:val="000000000000" w:firstRow="0" w:lastRow="0" w:firstColumn="0" w:lastColumn="0" w:oddVBand="0" w:evenVBand="0" w:oddHBand="0" w:evenHBand="0" w:firstRowFirstColumn="0" w:firstRowLastColumn="0" w:lastRowFirstColumn="0" w:lastRowLastColumn="0"/>
                </w:pPr>
                <w:r>
                  <w:t>7 018</w:t>
                </w:r>
              </w:p>
            </w:tc>
            <w:tc>
              <w:tcPr>
                <w:tcW w:w="907" w:type="dxa"/>
              </w:tcPr>
              <w:p w14:paraId="08334AED" w14:textId="77777777" w:rsidR="00762CAD" w:rsidRDefault="0099048A">
                <w:pPr>
                  <w:cnfStyle w:val="000000000000" w:firstRow="0" w:lastRow="0" w:firstColumn="0" w:lastColumn="0" w:oddVBand="0" w:evenVBand="0" w:oddHBand="0" w:evenHBand="0" w:firstRowFirstColumn="0" w:firstRowLastColumn="0" w:lastRowFirstColumn="0" w:lastRowLastColumn="0"/>
                </w:pPr>
                <w:r>
                  <w:t>5 936</w:t>
                </w:r>
              </w:p>
            </w:tc>
            <w:tc>
              <w:tcPr>
                <w:tcW w:w="907" w:type="dxa"/>
              </w:tcPr>
              <w:p w14:paraId="32CE2ABC" w14:textId="77777777" w:rsidR="00762CAD" w:rsidRDefault="0099048A">
                <w:pPr>
                  <w:cnfStyle w:val="000000000000" w:firstRow="0" w:lastRow="0" w:firstColumn="0" w:lastColumn="0" w:oddVBand="0" w:evenVBand="0" w:oddHBand="0" w:evenHBand="0" w:firstRowFirstColumn="0" w:firstRowLastColumn="0" w:lastRowFirstColumn="0" w:lastRowLastColumn="0"/>
                </w:pPr>
                <w:r>
                  <w:t>9 994</w:t>
                </w:r>
              </w:p>
            </w:tc>
            <w:tc>
              <w:tcPr>
                <w:tcW w:w="907" w:type="dxa"/>
              </w:tcPr>
              <w:p w14:paraId="2A4A3076" w14:textId="77777777" w:rsidR="00762CAD" w:rsidRDefault="0099048A">
                <w:pPr>
                  <w:cnfStyle w:val="000000000000" w:firstRow="0" w:lastRow="0" w:firstColumn="0" w:lastColumn="0" w:oddVBand="0" w:evenVBand="0" w:oddHBand="0" w:evenHBand="0" w:firstRowFirstColumn="0" w:firstRowLastColumn="0" w:lastRowFirstColumn="0" w:lastRowLastColumn="0"/>
                </w:pPr>
                <w:r>
                  <w:t>7 599</w:t>
                </w:r>
              </w:p>
            </w:tc>
            <w:tc>
              <w:tcPr>
                <w:tcW w:w="907" w:type="dxa"/>
              </w:tcPr>
              <w:p w14:paraId="7B31E140" w14:textId="77777777" w:rsidR="00762CAD" w:rsidRDefault="0099048A">
                <w:pPr>
                  <w:cnfStyle w:val="000000000000" w:firstRow="0" w:lastRow="0" w:firstColumn="0" w:lastColumn="0" w:oddVBand="0" w:evenVBand="0" w:oddHBand="0" w:evenHBand="0" w:firstRowFirstColumn="0" w:firstRowLastColumn="0" w:lastRowFirstColumn="0" w:lastRowLastColumn="0"/>
                </w:pPr>
                <w:r>
                  <w:t>7 842</w:t>
                </w:r>
              </w:p>
            </w:tc>
          </w:tr>
          <w:tr w:rsidR="00762CAD" w14:paraId="25BDAFB1" w14:textId="77777777">
            <w:tc>
              <w:tcPr>
                <w:cnfStyle w:val="001000000000" w:firstRow="0" w:lastRow="0" w:firstColumn="1" w:lastColumn="0" w:oddVBand="0" w:evenVBand="0" w:oddHBand="0" w:evenHBand="0" w:firstRowFirstColumn="0" w:firstRowLastColumn="0" w:lastRowFirstColumn="0" w:lastRowLastColumn="0"/>
                <w:tcW w:w="5103" w:type="dxa"/>
              </w:tcPr>
              <w:p w14:paraId="38A1FC49" w14:textId="77777777" w:rsidR="00762CAD" w:rsidRDefault="0099048A">
                <w:r>
                  <w:t>Interest income</w:t>
                </w:r>
              </w:p>
            </w:tc>
            <w:tc>
              <w:tcPr>
                <w:tcW w:w="907" w:type="dxa"/>
              </w:tcPr>
              <w:p w14:paraId="39584F8A" w14:textId="77777777" w:rsidR="00762CAD" w:rsidRDefault="0099048A">
                <w:pPr>
                  <w:cnfStyle w:val="000000000000" w:firstRow="0" w:lastRow="0" w:firstColumn="0" w:lastColumn="0" w:oddVBand="0" w:evenVBand="0" w:oddHBand="0" w:evenHBand="0" w:firstRowFirstColumn="0" w:firstRowLastColumn="0" w:lastRowFirstColumn="0" w:lastRowLastColumn="0"/>
                </w:pPr>
                <w:r>
                  <w:t>133</w:t>
                </w:r>
              </w:p>
            </w:tc>
            <w:tc>
              <w:tcPr>
                <w:tcW w:w="907" w:type="dxa"/>
              </w:tcPr>
              <w:p w14:paraId="0BF044DE" w14:textId="77777777" w:rsidR="00762CAD" w:rsidRDefault="0099048A">
                <w:pPr>
                  <w:cnfStyle w:val="000000000000" w:firstRow="0" w:lastRow="0" w:firstColumn="0" w:lastColumn="0" w:oddVBand="0" w:evenVBand="0" w:oddHBand="0" w:evenHBand="0" w:firstRowFirstColumn="0" w:firstRowLastColumn="0" w:lastRowFirstColumn="0" w:lastRowLastColumn="0"/>
                </w:pPr>
                <w:r>
                  <w:t>132</w:t>
                </w:r>
              </w:p>
            </w:tc>
            <w:tc>
              <w:tcPr>
                <w:tcW w:w="907" w:type="dxa"/>
              </w:tcPr>
              <w:p w14:paraId="1B8EA30F" w14:textId="77777777" w:rsidR="00762CAD" w:rsidRDefault="0099048A">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4A1248F2" w14:textId="77777777" w:rsidR="00762CAD" w:rsidRDefault="0099048A">
                <w:pPr>
                  <w:cnfStyle w:val="000000000000" w:firstRow="0" w:lastRow="0" w:firstColumn="0" w:lastColumn="0" w:oddVBand="0" w:evenVBand="0" w:oddHBand="0" w:evenHBand="0" w:firstRowFirstColumn="0" w:firstRowLastColumn="0" w:lastRowFirstColumn="0" w:lastRowLastColumn="0"/>
                </w:pPr>
                <w:r>
                  <w:t>162</w:t>
                </w:r>
              </w:p>
            </w:tc>
            <w:tc>
              <w:tcPr>
                <w:tcW w:w="907" w:type="dxa"/>
              </w:tcPr>
              <w:p w14:paraId="3A85453B" w14:textId="77777777" w:rsidR="00762CAD" w:rsidRDefault="0099048A">
                <w:pPr>
                  <w:cnfStyle w:val="000000000000" w:firstRow="0" w:lastRow="0" w:firstColumn="0" w:lastColumn="0" w:oddVBand="0" w:evenVBand="0" w:oddHBand="0" w:evenHBand="0" w:firstRowFirstColumn="0" w:firstRowLastColumn="0" w:lastRowFirstColumn="0" w:lastRowLastColumn="0"/>
                </w:pPr>
                <w:r>
                  <w:t>259</w:t>
                </w:r>
              </w:p>
            </w:tc>
          </w:tr>
          <w:tr w:rsidR="00762CAD" w14:paraId="29E60997" w14:textId="77777777">
            <w:tc>
              <w:tcPr>
                <w:cnfStyle w:val="001000000000" w:firstRow="0" w:lastRow="0" w:firstColumn="1" w:lastColumn="0" w:oddVBand="0" w:evenVBand="0" w:oddHBand="0" w:evenHBand="0" w:firstRowFirstColumn="0" w:firstRowLastColumn="0" w:lastRowFirstColumn="0" w:lastRowLastColumn="0"/>
                <w:tcW w:w="5103" w:type="dxa"/>
              </w:tcPr>
              <w:p w14:paraId="7909E92C" w14:textId="77777777" w:rsidR="00762CAD" w:rsidRDefault="0099048A">
                <w:r>
                  <w:t>Dividends, income tax equivalent and rate equivalent income</w:t>
                </w:r>
              </w:p>
            </w:tc>
            <w:tc>
              <w:tcPr>
                <w:tcW w:w="907" w:type="dxa"/>
              </w:tcPr>
              <w:p w14:paraId="0C432EF4" w14:textId="77777777" w:rsidR="00762CAD" w:rsidRDefault="0099048A">
                <w:pPr>
                  <w:cnfStyle w:val="000000000000" w:firstRow="0" w:lastRow="0" w:firstColumn="0" w:lastColumn="0" w:oddVBand="0" w:evenVBand="0" w:oddHBand="0" w:evenHBand="0" w:firstRowFirstColumn="0" w:firstRowLastColumn="0" w:lastRowFirstColumn="0" w:lastRowLastColumn="0"/>
                </w:pPr>
                <w:r>
                  <w:t>94</w:t>
                </w:r>
              </w:p>
            </w:tc>
            <w:tc>
              <w:tcPr>
                <w:tcW w:w="907" w:type="dxa"/>
              </w:tcPr>
              <w:p w14:paraId="086D04C3" w14:textId="77777777" w:rsidR="00762CAD" w:rsidRDefault="0099048A">
                <w:pPr>
                  <w:cnfStyle w:val="000000000000" w:firstRow="0" w:lastRow="0" w:firstColumn="0" w:lastColumn="0" w:oddVBand="0" w:evenVBand="0" w:oddHBand="0" w:evenHBand="0" w:firstRowFirstColumn="0" w:firstRowLastColumn="0" w:lastRowFirstColumn="0" w:lastRowLastColumn="0"/>
                </w:pPr>
                <w:r>
                  <w:t>296</w:t>
                </w:r>
              </w:p>
            </w:tc>
            <w:tc>
              <w:tcPr>
                <w:tcW w:w="907" w:type="dxa"/>
              </w:tcPr>
              <w:p w14:paraId="595C5034" w14:textId="77777777" w:rsidR="00762CAD" w:rsidRDefault="0099048A">
                <w:pPr>
                  <w:cnfStyle w:val="000000000000" w:firstRow="0" w:lastRow="0" w:firstColumn="0" w:lastColumn="0" w:oddVBand="0" w:evenVBand="0" w:oddHBand="0" w:evenHBand="0" w:firstRowFirstColumn="0" w:firstRowLastColumn="0" w:lastRowFirstColumn="0" w:lastRowLastColumn="0"/>
                </w:pPr>
                <w:r>
                  <w:t>64</w:t>
                </w:r>
              </w:p>
            </w:tc>
            <w:tc>
              <w:tcPr>
                <w:tcW w:w="907" w:type="dxa"/>
              </w:tcPr>
              <w:p w14:paraId="457DD0E7" w14:textId="77777777" w:rsidR="00762CAD" w:rsidRDefault="0099048A">
                <w:pPr>
                  <w:cnfStyle w:val="000000000000" w:firstRow="0" w:lastRow="0" w:firstColumn="0" w:lastColumn="0" w:oddVBand="0" w:evenVBand="0" w:oddHBand="0" w:evenHBand="0" w:firstRowFirstColumn="0" w:firstRowLastColumn="0" w:lastRowFirstColumn="0" w:lastRowLastColumn="0"/>
                </w:pPr>
                <w:r>
                  <w:t>430</w:t>
                </w:r>
              </w:p>
            </w:tc>
            <w:tc>
              <w:tcPr>
                <w:tcW w:w="907" w:type="dxa"/>
              </w:tcPr>
              <w:p w14:paraId="06C40AFC" w14:textId="77777777" w:rsidR="00762CAD" w:rsidRDefault="0099048A">
                <w:pPr>
                  <w:cnfStyle w:val="000000000000" w:firstRow="0" w:lastRow="0" w:firstColumn="0" w:lastColumn="0" w:oddVBand="0" w:evenVBand="0" w:oddHBand="0" w:evenHBand="0" w:firstRowFirstColumn="0" w:firstRowLastColumn="0" w:lastRowFirstColumn="0" w:lastRowLastColumn="0"/>
                </w:pPr>
                <w:r>
                  <w:t>88</w:t>
                </w:r>
              </w:p>
            </w:tc>
          </w:tr>
          <w:tr w:rsidR="00762CAD" w14:paraId="648CC61B" w14:textId="77777777">
            <w:tc>
              <w:tcPr>
                <w:cnfStyle w:val="001000000000" w:firstRow="0" w:lastRow="0" w:firstColumn="1" w:lastColumn="0" w:oddVBand="0" w:evenVBand="0" w:oddHBand="0" w:evenHBand="0" w:firstRowFirstColumn="0" w:firstRowLastColumn="0" w:lastRowFirstColumn="0" w:lastRowLastColumn="0"/>
                <w:tcW w:w="5103" w:type="dxa"/>
              </w:tcPr>
              <w:p w14:paraId="790AA77D" w14:textId="77777777" w:rsidR="00762CAD" w:rsidRDefault="0099048A">
                <w:r>
                  <w:t>Sales of goods and services</w:t>
                </w:r>
              </w:p>
            </w:tc>
            <w:tc>
              <w:tcPr>
                <w:tcW w:w="907" w:type="dxa"/>
              </w:tcPr>
              <w:p w14:paraId="28C86B1C" w14:textId="77777777" w:rsidR="00762CAD" w:rsidRDefault="0099048A">
                <w:pPr>
                  <w:cnfStyle w:val="000000000000" w:firstRow="0" w:lastRow="0" w:firstColumn="0" w:lastColumn="0" w:oddVBand="0" w:evenVBand="0" w:oddHBand="0" w:evenHBand="0" w:firstRowFirstColumn="0" w:firstRowLastColumn="0" w:lastRowFirstColumn="0" w:lastRowLastColumn="0"/>
                </w:pPr>
                <w:r>
                  <w:t>1 283</w:t>
                </w:r>
              </w:p>
            </w:tc>
            <w:tc>
              <w:tcPr>
                <w:tcW w:w="907" w:type="dxa"/>
              </w:tcPr>
              <w:p w14:paraId="2BC1DF06" w14:textId="77777777" w:rsidR="00762CAD" w:rsidRDefault="0099048A">
                <w:pPr>
                  <w:cnfStyle w:val="000000000000" w:firstRow="0" w:lastRow="0" w:firstColumn="0" w:lastColumn="0" w:oddVBand="0" w:evenVBand="0" w:oddHBand="0" w:evenHBand="0" w:firstRowFirstColumn="0" w:firstRowLastColumn="0" w:lastRowFirstColumn="0" w:lastRowLastColumn="0"/>
                </w:pPr>
                <w:r>
                  <w:t>1 274</w:t>
                </w:r>
              </w:p>
            </w:tc>
            <w:tc>
              <w:tcPr>
                <w:tcW w:w="907" w:type="dxa"/>
              </w:tcPr>
              <w:p w14:paraId="4795B874" w14:textId="77777777" w:rsidR="00762CAD" w:rsidRDefault="0099048A">
                <w:pPr>
                  <w:cnfStyle w:val="000000000000" w:firstRow="0" w:lastRow="0" w:firstColumn="0" w:lastColumn="0" w:oddVBand="0" w:evenVBand="0" w:oddHBand="0" w:evenHBand="0" w:firstRowFirstColumn="0" w:firstRowLastColumn="0" w:lastRowFirstColumn="0" w:lastRowLastColumn="0"/>
                </w:pPr>
                <w:r>
                  <w:t>1 394</w:t>
                </w:r>
              </w:p>
            </w:tc>
            <w:tc>
              <w:tcPr>
                <w:tcW w:w="907" w:type="dxa"/>
              </w:tcPr>
              <w:p w14:paraId="55D21AB9" w14:textId="77777777" w:rsidR="00762CAD" w:rsidRDefault="0099048A">
                <w:pPr>
                  <w:cnfStyle w:val="000000000000" w:firstRow="0" w:lastRow="0" w:firstColumn="0" w:lastColumn="0" w:oddVBand="0" w:evenVBand="0" w:oddHBand="0" w:evenHBand="0" w:firstRowFirstColumn="0" w:firstRowLastColumn="0" w:lastRowFirstColumn="0" w:lastRowLastColumn="0"/>
                </w:pPr>
                <w:r>
                  <w:t>1 694</w:t>
                </w:r>
              </w:p>
            </w:tc>
            <w:tc>
              <w:tcPr>
                <w:tcW w:w="907" w:type="dxa"/>
              </w:tcPr>
              <w:p w14:paraId="78580A37" w14:textId="77777777" w:rsidR="00762CAD" w:rsidRDefault="0099048A">
                <w:pPr>
                  <w:cnfStyle w:val="000000000000" w:firstRow="0" w:lastRow="0" w:firstColumn="0" w:lastColumn="0" w:oddVBand="0" w:evenVBand="0" w:oddHBand="0" w:evenHBand="0" w:firstRowFirstColumn="0" w:firstRowLastColumn="0" w:lastRowFirstColumn="0" w:lastRowLastColumn="0"/>
                </w:pPr>
                <w:r>
                  <w:t>1 696</w:t>
                </w:r>
              </w:p>
            </w:tc>
          </w:tr>
          <w:tr w:rsidR="00762CAD" w14:paraId="22F5A10C" w14:textId="77777777">
            <w:tc>
              <w:tcPr>
                <w:cnfStyle w:val="001000000000" w:firstRow="0" w:lastRow="0" w:firstColumn="1" w:lastColumn="0" w:oddVBand="0" w:evenVBand="0" w:oddHBand="0" w:evenHBand="0" w:firstRowFirstColumn="0" w:firstRowLastColumn="0" w:lastRowFirstColumn="0" w:lastRowLastColumn="0"/>
                <w:tcW w:w="5103" w:type="dxa"/>
              </w:tcPr>
              <w:p w14:paraId="0798E9D5" w14:textId="77777777" w:rsidR="00762CAD" w:rsidRDefault="0099048A">
                <w:r>
                  <w:t>Grants</w:t>
                </w:r>
              </w:p>
            </w:tc>
            <w:tc>
              <w:tcPr>
                <w:tcW w:w="907" w:type="dxa"/>
              </w:tcPr>
              <w:p w14:paraId="104F32B3" w14:textId="77777777" w:rsidR="00762CAD" w:rsidRDefault="0099048A">
                <w:pPr>
                  <w:cnfStyle w:val="000000000000" w:firstRow="0" w:lastRow="0" w:firstColumn="0" w:lastColumn="0" w:oddVBand="0" w:evenVBand="0" w:oddHBand="0" w:evenHBand="0" w:firstRowFirstColumn="0" w:firstRowLastColumn="0" w:lastRowFirstColumn="0" w:lastRowLastColumn="0"/>
                </w:pPr>
                <w:r>
                  <w:t>8 698</w:t>
                </w:r>
              </w:p>
            </w:tc>
            <w:tc>
              <w:tcPr>
                <w:tcW w:w="907" w:type="dxa"/>
              </w:tcPr>
              <w:p w14:paraId="4958B7D9" w14:textId="77777777" w:rsidR="00762CAD" w:rsidRDefault="0099048A">
                <w:pPr>
                  <w:cnfStyle w:val="000000000000" w:firstRow="0" w:lastRow="0" w:firstColumn="0" w:lastColumn="0" w:oddVBand="0" w:evenVBand="0" w:oddHBand="0" w:evenHBand="0" w:firstRowFirstColumn="0" w:firstRowLastColumn="0" w:lastRowFirstColumn="0" w:lastRowLastColumn="0"/>
                </w:pPr>
                <w:r>
                  <w:t>12 224</w:t>
                </w:r>
              </w:p>
            </w:tc>
            <w:tc>
              <w:tcPr>
                <w:tcW w:w="907" w:type="dxa"/>
              </w:tcPr>
              <w:p w14:paraId="6B91C9DC" w14:textId="77777777" w:rsidR="00762CAD" w:rsidRDefault="0099048A">
                <w:pPr>
                  <w:cnfStyle w:val="000000000000" w:firstRow="0" w:lastRow="0" w:firstColumn="0" w:lastColumn="0" w:oddVBand="0" w:evenVBand="0" w:oddHBand="0" w:evenHBand="0" w:firstRowFirstColumn="0" w:firstRowLastColumn="0" w:lastRowFirstColumn="0" w:lastRowLastColumn="0"/>
                </w:pPr>
                <w:r>
                  <w:t>10 604</w:t>
                </w:r>
              </w:p>
            </w:tc>
            <w:tc>
              <w:tcPr>
                <w:tcW w:w="907" w:type="dxa"/>
              </w:tcPr>
              <w:p w14:paraId="52F9E871" w14:textId="77777777" w:rsidR="00762CAD" w:rsidRDefault="0099048A">
                <w:pPr>
                  <w:cnfStyle w:val="000000000000" w:firstRow="0" w:lastRow="0" w:firstColumn="0" w:lastColumn="0" w:oddVBand="0" w:evenVBand="0" w:oddHBand="0" w:evenHBand="0" w:firstRowFirstColumn="0" w:firstRowLastColumn="0" w:lastRowFirstColumn="0" w:lastRowLastColumn="0"/>
                </w:pPr>
                <w:r>
                  <w:t>10 279</w:t>
                </w:r>
              </w:p>
            </w:tc>
            <w:tc>
              <w:tcPr>
                <w:tcW w:w="907" w:type="dxa"/>
              </w:tcPr>
              <w:p w14:paraId="58572A11" w14:textId="77777777" w:rsidR="00762CAD" w:rsidRDefault="0099048A">
                <w:pPr>
                  <w:cnfStyle w:val="000000000000" w:firstRow="0" w:lastRow="0" w:firstColumn="0" w:lastColumn="0" w:oddVBand="0" w:evenVBand="0" w:oddHBand="0" w:evenHBand="0" w:firstRowFirstColumn="0" w:firstRowLastColumn="0" w:lastRowFirstColumn="0" w:lastRowLastColumn="0"/>
                </w:pPr>
                <w:r>
                  <w:t>9 265</w:t>
                </w:r>
              </w:p>
            </w:tc>
          </w:tr>
          <w:tr w:rsidR="00762CAD" w14:paraId="68413FC1"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4301F27" w14:textId="77777777" w:rsidR="00762CAD" w:rsidRDefault="0099048A">
                <w:r>
                  <w:t>Other revenue and income</w:t>
                </w:r>
              </w:p>
            </w:tc>
            <w:tc>
              <w:tcPr>
                <w:tcW w:w="907" w:type="dxa"/>
                <w:tcBorders>
                  <w:bottom w:val="single" w:sz="6" w:space="0" w:color="auto"/>
                </w:tcBorders>
              </w:tcPr>
              <w:p w14:paraId="0527F430" w14:textId="77777777" w:rsidR="00762CAD" w:rsidRDefault="0099048A">
                <w:pPr>
                  <w:cnfStyle w:val="000000000000" w:firstRow="0" w:lastRow="0" w:firstColumn="0" w:lastColumn="0" w:oddVBand="0" w:evenVBand="0" w:oddHBand="0" w:evenHBand="0" w:firstRowFirstColumn="0" w:firstRowLastColumn="0" w:lastRowFirstColumn="0" w:lastRowLastColumn="0"/>
                </w:pPr>
                <w:r>
                  <w:t>690</w:t>
                </w:r>
              </w:p>
            </w:tc>
            <w:tc>
              <w:tcPr>
                <w:tcW w:w="907" w:type="dxa"/>
                <w:tcBorders>
                  <w:bottom w:val="single" w:sz="6" w:space="0" w:color="auto"/>
                </w:tcBorders>
              </w:tcPr>
              <w:p w14:paraId="68CF80D2" w14:textId="77777777" w:rsidR="00762CAD" w:rsidRDefault="0099048A">
                <w:pPr>
                  <w:cnfStyle w:val="000000000000" w:firstRow="0" w:lastRow="0" w:firstColumn="0" w:lastColumn="0" w:oddVBand="0" w:evenVBand="0" w:oddHBand="0" w:evenHBand="0" w:firstRowFirstColumn="0" w:firstRowLastColumn="0" w:lastRowFirstColumn="0" w:lastRowLastColumn="0"/>
                </w:pPr>
                <w:r>
                  <w:t>988</w:t>
                </w:r>
              </w:p>
            </w:tc>
            <w:tc>
              <w:tcPr>
                <w:tcW w:w="907" w:type="dxa"/>
                <w:tcBorders>
                  <w:bottom w:val="single" w:sz="6" w:space="0" w:color="auto"/>
                </w:tcBorders>
              </w:tcPr>
              <w:p w14:paraId="7B8DD8A5" w14:textId="77777777" w:rsidR="00762CAD" w:rsidRDefault="0099048A">
                <w:pPr>
                  <w:cnfStyle w:val="000000000000" w:firstRow="0" w:lastRow="0" w:firstColumn="0" w:lastColumn="0" w:oddVBand="0" w:evenVBand="0" w:oddHBand="0" w:evenHBand="0" w:firstRowFirstColumn="0" w:firstRowLastColumn="0" w:lastRowFirstColumn="0" w:lastRowLastColumn="0"/>
                </w:pPr>
                <w:r>
                  <w:t>856</w:t>
                </w:r>
              </w:p>
            </w:tc>
            <w:tc>
              <w:tcPr>
                <w:tcW w:w="907" w:type="dxa"/>
                <w:tcBorders>
                  <w:bottom w:val="single" w:sz="6" w:space="0" w:color="auto"/>
                </w:tcBorders>
              </w:tcPr>
              <w:p w14:paraId="0BBD226A" w14:textId="77777777" w:rsidR="00762CAD" w:rsidRDefault="0099048A">
                <w:pPr>
                  <w:cnfStyle w:val="000000000000" w:firstRow="0" w:lastRow="0" w:firstColumn="0" w:lastColumn="0" w:oddVBand="0" w:evenVBand="0" w:oddHBand="0" w:evenHBand="0" w:firstRowFirstColumn="0" w:firstRowLastColumn="0" w:lastRowFirstColumn="0" w:lastRowLastColumn="0"/>
                </w:pPr>
                <w:r>
                  <w:t>1 053</w:t>
                </w:r>
              </w:p>
            </w:tc>
            <w:tc>
              <w:tcPr>
                <w:tcW w:w="907" w:type="dxa"/>
                <w:tcBorders>
                  <w:bottom w:val="single" w:sz="6" w:space="0" w:color="auto"/>
                </w:tcBorders>
              </w:tcPr>
              <w:p w14:paraId="71DDE258" w14:textId="77777777" w:rsidR="00762CAD" w:rsidRDefault="0099048A">
                <w:pPr>
                  <w:cnfStyle w:val="000000000000" w:firstRow="0" w:lastRow="0" w:firstColumn="0" w:lastColumn="0" w:oddVBand="0" w:evenVBand="0" w:oddHBand="0" w:evenHBand="0" w:firstRowFirstColumn="0" w:firstRowLastColumn="0" w:lastRowFirstColumn="0" w:lastRowLastColumn="0"/>
                </w:pPr>
                <w:r>
                  <w:t>751</w:t>
                </w:r>
              </w:p>
            </w:tc>
          </w:tr>
          <w:tr w:rsidR="00762CAD" w14:paraId="6DABF2B4"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A37BDA2" w14:textId="77777777" w:rsidR="00762CAD" w:rsidRDefault="0099048A">
                <w:r>
                  <w:rPr>
                    <w:b/>
                  </w:rPr>
                  <w:t>Total revenue and income from transactions</w:t>
                </w:r>
              </w:p>
            </w:tc>
            <w:tc>
              <w:tcPr>
                <w:tcW w:w="907" w:type="dxa"/>
                <w:tcBorders>
                  <w:top w:val="single" w:sz="6" w:space="0" w:color="auto"/>
                </w:tcBorders>
              </w:tcPr>
              <w:p w14:paraId="3772C69F"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17 915</w:t>
                </w:r>
              </w:p>
            </w:tc>
            <w:tc>
              <w:tcPr>
                <w:tcW w:w="907" w:type="dxa"/>
                <w:tcBorders>
                  <w:top w:val="single" w:sz="6" w:space="0" w:color="auto"/>
                </w:tcBorders>
              </w:tcPr>
              <w:p w14:paraId="493A8246"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20 850</w:t>
                </w:r>
              </w:p>
            </w:tc>
            <w:tc>
              <w:tcPr>
                <w:tcW w:w="907" w:type="dxa"/>
                <w:tcBorders>
                  <w:top w:val="single" w:sz="6" w:space="0" w:color="auto"/>
                </w:tcBorders>
              </w:tcPr>
              <w:p w14:paraId="64A4A054"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23 042</w:t>
                </w:r>
              </w:p>
            </w:tc>
            <w:tc>
              <w:tcPr>
                <w:tcW w:w="907" w:type="dxa"/>
                <w:tcBorders>
                  <w:top w:val="single" w:sz="6" w:space="0" w:color="auto"/>
                </w:tcBorders>
              </w:tcPr>
              <w:p w14:paraId="1AA79BBF"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21 216</w:t>
                </w:r>
              </w:p>
            </w:tc>
            <w:tc>
              <w:tcPr>
                <w:tcW w:w="907" w:type="dxa"/>
                <w:tcBorders>
                  <w:top w:val="single" w:sz="6" w:space="0" w:color="auto"/>
                </w:tcBorders>
              </w:tcPr>
              <w:p w14:paraId="2B0EB11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19 900</w:t>
                </w:r>
              </w:p>
            </w:tc>
          </w:tr>
          <w:tr w:rsidR="00762CAD" w14:paraId="3F3D7FF2" w14:textId="77777777">
            <w:tc>
              <w:tcPr>
                <w:cnfStyle w:val="001000000000" w:firstRow="0" w:lastRow="0" w:firstColumn="1" w:lastColumn="0" w:oddVBand="0" w:evenVBand="0" w:oddHBand="0" w:evenHBand="0" w:firstRowFirstColumn="0" w:firstRowLastColumn="0" w:lastRowFirstColumn="0" w:lastRowLastColumn="0"/>
                <w:tcW w:w="5103" w:type="dxa"/>
              </w:tcPr>
              <w:p w14:paraId="788AC432" w14:textId="77777777" w:rsidR="00762CAD" w:rsidRDefault="0099048A">
                <w:r>
                  <w:rPr>
                    <w:b/>
                  </w:rPr>
                  <w:t>Expenses from transactions</w:t>
                </w:r>
              </w:p>
            </w:tc>
            <w:tc>
              <w:tcPr>
                <w:tcW w:w="907" w:type="dxa"/>
              </w:tcPr>
              <w:p w14:paraId="7E95A613"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4E11271B"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0316088F"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F530FF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097810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193083BB" w14:textId="77777777">
            <w:tc>
              <w:tcPr>
                <w:cnfStyle w:val="001000000000" w:firstRow="0" w:lastRow="0" w:firstColumn="1" w:lastColumn="0" w:oddVBand="0" w:evenVBand="0" w:oddHBand="0" w:evenHBand="0" w:firstRowFirstColumn="0" w:firstRowLastColumn="0" w:lastRowFirstColumn="0" w:lastRowLastColumn="0"/>
                <w:tcW w:w="5103" w:type="dxa"/>
              </w:tcPr>
              <w:p w14:paraId="35624CAB" w14:textId="77777777" w:rsidR="00762CAD" w:rsidRDefault="0099048A">
                <w:r>
                  <w:t>Employee expenses</w:t>
                </w:r>
              </w:p>
            </w:tc>
            <w:tc>
              <w:tcPr>
                <w:tcW w:w="907" w:type="dxa"/>
              </w:tcPr>
              <w:p w14:paraId="1724093A" w14:textId="77777777" w:rsidR="00762CAD" w:rsidRDefault="0099048A">
                <w:pPr>
                  <w:cnfStyle w:val="000000000000" w:firstRow="0" w:lastRow="0" w:firstColumn="0" w:lastColumn="0" w:oddVBand="0" w:evenVBand="0" w:oddHBand="0" w:evenHBand="0" w:firstRowFirstColumn="0" w:firstRowLastColumn="0" w:lastRowFirstColumn="0" w:lastRowLastColumn="0"/>
                </w:pPr>
                <w:r>
                  <w:t>7 882</w:t>
                </w:r>
              </w:p>
            </w:tc>
            <w:tc>
              <w:tcPr>
                <w:tcW w:w="907" w:type="dxa"/>
              </w:tcPr>
              <w:p w14:paraId="5C82A606" w14:textId="77777777" w:rsidR="00762CAD" w:rsidRDefault="0099048A">
                <w:pPr>
                  <w:cnfStyle w:val="000000000000" w:firstRow="0" w:lastRow="0" w:firstColumn="0" w:lastColumn="0" w:oddVBand="0" w:evenVBand="0" w:oddHBand="0" w:evenHBand="0" w:firstRowFirstColumn="0" w:firstRowLastColumn="0" w:lastRowFirstColumn="0" w:lastRowLastColumn="0"/>
                </w:pPr>
                <w:r>
                  <w:t>8 226</w:t>
                </w:r>
              </w:p>
            </w:tc>
            <w:tc>
              <w:tcPr>
                <w:tcW w:w="907" w:type="dxa"/>
              </w:tcPr>
              <w:p w14:paraId="1B28179D" w14:textId="77777777" w:rsidR="00762CAD" w:rsidRDefault="0099048A">
                <w:pPr>
                  <w:cnfStyle w:val="000000000000" w:firstRow="0" w:lastRow="0" w:firstColumn="0" w:lastColumn="0" w:oddVBand="0" w:evenVBand="0" w:oddHBand="0" w:evenHBand="0" w:firstRowFirstColumn="0" w:firstRowLastColumn="0" w:lastRowFirstColumn="0" w:lastRowLastColumn="0"/>
                </w:pPr>
                <w:r>
                  <w:t>7 740</w:t>
                </w:r>
              </w:p>
            </w:tc>
            <w:tc>
              <w:tcPr>
                <w:tcW w:w="907" w:type="dxa"/>
              </w:tcPr>
              <w:p w14:paraId="6C1E96EF" w14:textId="77777777" w:rsidR="00762CAD" w:rsidRDefault="0099048A">
                <w:pPr>
                  <w:cnfStyle w:val="000000000000" w:firstRow="0" w:lastRow="0" w:firstColumn="0" w:lastColumn="0" w:oddVBand="0" w:evenVBand="0" w:oddHBand="0" w:evenHBand="0" w:firstRowFirstColumn="0" w:firstRowLastColumn="0" w:lastRowFirstColumn="0" w:lastRowLastColumn="0"/>
                </w:pPr>
                <w:r>
                  <w:t>8 391</w:t>
                </w:r>
              </w:p>
            </w:tc>
            <w:tc>
              <w:tcPr>
                <w:tcW w:w="907" w:type="dxa"/>
              </w:tcPr>
              <w:p w14:paraId="6C9131CD" w14:textId="77777777" w:rsidR="00762CAD" w:rsidRDefault="0099048A">
                <w:pPr>
                  <w:cnfStyle w:val="000000000000" w:firstRow="0" w:lastRow="0" w:firstColumn="0" w:lastColumn="0" w:oddVBand="0" w:evenVBand="0" w:oddHBand="0" w:evenHBand="0" w:firstRowFirstColumn="0" w:firstRowLastColumn="0" w:lastRowFirstColumn="0" w:lastRowLastColumn="0"/>
                </w:pPr>
                <w:r>
                  <w:t>8 361</w:t>
                </w:r>
              </w:p>
            </w:tc>
          </w:tr>
          <w:tr w:rsidR="00762CAD" w14:paraId="4B28B7C0" w14:textId="77777777">
            <w:tc>
              <w:tcPr>
                <w:cnfStyle w:val="001000000000" w:firstRow="0" w:lastRow="0" w:firstColumn="1" w:lastColumn="0" w:oddVBand="0" w:evenVBand="0" w:oddHBand="0" w:evenHBand="0" w:firstRowFirstColumn="0" w:firstRowLastColumn="0" w:lastRowFirstColumn="0" w:lastRowLastColumn="0"/>
                <w:tcW w:w="5103" w:type="dxa"/>
              </w:tcPr>
              <w:p w14:paraId="753A52F4" w14:textId="77777777" w:rsidR="00762CAD" w:rsidRDefault="0099048A">
                <w:r>
                  <w:t>Net superannuation interest expense</w:t>
                </w:r>
              </w:p>
            </w:tc>
            <w:tc>
              <w:tcPr>
                <w:tcW w:w="907" w:type="dxa"/>
              </w:tcPr>
              <w:p w14:paraId="598D596B" w14:textId="77777777" w:rsidR="00762CAD" w:rsidRDefault="0099048A">
                <w:pPr>
                  <w:cnfStyle w:val="000000000000" w:firstRow="0" w:lastRow="0" w:firstColumn="0" w:lastColumn="0" w:oddVBand="0" w:evenVBand="0" w:oddHBand="0" w:evenHBand="0" w:firstRowFirstColumn="0" w:firstRowLastColumn="0" w:lastRowFirstColumn="0" w:lastRowLastColumn="0"/>
                </w:pPr>
                <w:r>
                  <w:t>142</w:t>
                </w:r>
              </w:p>
            </w:tc>
            <w:tc>
              <w:tcPr>
                <w:tcW w:w="907" w:type="dxa"/>
              </w:tcPr>
              <w:p w14:paraId="1EAC449A" w14:textId="77777777" w:rsidR="00762CAD" w:rsidRDefault="0099048A">
                <w:pPr>
                  <w:cnfStyle w:val="000000000000" w:firstRow="0" w:lastRow="0" w:firstColumn="0" w:lastColumn="0" w:oddVBand="0" w:evenVBand="0" w:oddHBand="0" w:evenHBand="0" w:firstRowFirstColumn="0" w:firstRowLastColumn="0" w:lastRowFirstColumn="0" w:lastRowLastColumn="0"/>
                </w:pPr>
                <w:r>
                  <w:t>100</w:t>
                </w:r>
              </w:p>
            </w:tc>
            <w:tc>
              <w:tcPr>
                <w:tcW w:w="907" w:type="dxa"/>
              </w:tcPr>
              <w:p w14:paraId="51D07C8B" w14:textId="77777777" w:rsidR="00762CAD" w:rsidRDefault="0099048A">
                <w:pPr>
                  <w:cnfStyle w:val="000000000000" w:firstRow="0" w:lastRow="0" w:firstColumn="0" w:lastColumn="0" w:oddVBand="0" w:evenVBand="0" w:oddHBand="0" w:evenHBand="0" w:firstRowFirstColumn="0" w:firstRowLastColumn="0" w:lastRowFirstColumn="0" w:lastRowLastColumn="0"/>
                </w:pPr>
                <w:r>
                  <w:t>119</w:t>
                </w:r>
              </w:p>
            </w:tc>
            <w:tc>
              <w:tcPr>
                <w:tcW w:w="907" w:type="dxa"/>
              </w:tcPr>
              <w:p w14:paraId="4646CDF7" w14:textId="77777777" w:rsidR="00762CAD" w:rsidRDefault="0099048A">
                <w:pPr>
                  <w:cnfStyle w:val="000000000000" w:firstRow="0" w:lastRow="0" w:firstColumn="0" w:lastColumn="0" w:oddVBand="0" w:evenVBand="0" w:oddHBand="0" w:evenHBand="0" w:firstRowFirstColumn="0" w:firstRowLastColumn="0" w:lastRowFirstColumn="0" w:lastRowLastColumn="0"/>
                </w:pPr>
                <w:r>
                  <w:t>120</w:t>
                </w:r>
              </w:p>
            </w:tc>
            <w:tc>
              <w:tcPr>
                <w:tcW w:w="907" w:type="dxa"/>
              </w:tcPr>
              <w:p w14:paraId="25586508" w14:textId="77777777" w:rsidR="00762CAD" w:rsidRDefault="0099048A">
                <w:pPr>
                  <w:cnfStyle w:val="000000000000" w:firstRow="0" w:lastRow="0" w:firstColumn="0" w:lastColumn="0" w:oddVBand="0" w:evenVBand="0" w:oddHBand="0" w:evenHBand="0" w:firstRowFirstColumn="0" w:firstRowLastColumn="0" w:lastRowFirstColumn="0" w:lastRowLastColumn="0"/>
                </w:pPr>
                <w:r>
                  <w:t>172</w:t>
                </w:r>
              </w:p>
            </w:tc>
          </w:tr>
          <w:tr w:rsidR="00762CAD" w14:paraId="1F107C99" w14:textId="77777777">
            <w:tc>
              <w:tcPr>
                <w:cnfStyle w:val="001000000000" w:firstRow="0" w:lastRow="0" w:firstColumn="1" w:lastColumn="0" w:oddVBand="0" w:evenVBand="0" w:oddHBand="0" w:evenHBand="0" w:firstRowFirstColumn="0" w:firstRowLastColumn="0" w:lastRowFirstColumn="0" w:lastRowLastColumn="0"/>
                <w:tcW w:w="5103" w:type="dxa"/>
              </w:tcPr>
              <w:p w14:paraId="741E2467" w14:textId="77777777" w:rsidR="00762CAD" w:rsidRDefault="0099048A">
                <w:r>
                  <w:t>Other superannuation</w:t>
                </w:r>
              </w:p>
            </w:tc>
            <w:tc>
              <w:tcPr>
                <w:tcW w:w="907" w:type="dxa"/>
              </w:tcPr>
              <w:p w14:paraId="43677396" w14:textId="77777777" w:rsidR="00762CAD" w:rsidRDefault="0099048A">
                <w:pPr>
                  <w:cnfStyle w:val="000000000000" w:firstRow="0" w:lastRow="0" w:firstColumn="0" w:lastColumn="0" w:oddVBand="0" w:evenVBand="0" w:oddHBand="0" w:evenHBand="0" w:firstRowFirstColumn="0" w:firstRowLastColumn="0" w:lastRowFirstColumn="0" w:lastRowLastColumn="0"/>
                </w:pPr>
                <w:r>
                  <w:t>969</w:t>
                </w:r>
              </w:p>
            </w:tc>
            <w:tc>
              <w:tcPr>
                <w:tcW w:w="907" w:type="dxa"/>
              </w:tcPr>
              <w:p w14:paraId="72CA182E" w14:textId="77777777" w:rsidR="00762CAD" w:rsidRDefault="0099048A">
                <w:pPr>
                  <w:cnfStyle w:val="000000000000" w:firstRow="0" w:lastRow="0" w:firstColumn="0" w:lastColumn="0" w:oddVBand="0" w:evenVBand="0" w:oddHBand="0" w:evenHBand="0" w:firstRowFirstColumn="0" w:firstRowLastColumn="0" w:lastRowFirstColumn="0" w:lastRowLastColumn="0"/>
                </w:pPr>
                <w:r>
                  <w:t>923</w:t>
                </w:r>
              </w:p>
            </w:tc>
            <w:tc>
              <w:tcPr>
                <w:tcW w:w="907" w:type="dxa"/>
              </w:tcPr>
              <w:p w14:paraId="4E0EA2FB" w14:textId="77777777" w:rsidR="00762CAD" w:rsidRDefault="0099048A">
                <w:pPr>
                  <w:cnfStyle w:val="000000000000" w:firstRow="0" w:lastRow="0" w:firstColumn="0" w:lastColumn="0" w:oddVBand="0" w:evenVBand="0" w:oddHBand="0" w:evenHBand="0" w:firstRowFirstColumn="0" w:firstRowLastColumn="0" w:lastRowFirstColumn="0" w:lastRowLastColumn="0"/>
                </w:pPr>
                <w:r>
                  <w:t>952</w:t>
                </w:r>
              </w:p>
            </w:tc>
            <w:tc>
              <w:tcPr>
                <w:tcW w:w="907" w:type="dxa"/>
              </w:tcPr>
              <w:p w14:paraId="228F6435" w14:textId="77777777" w:rsidR="00762CAD" w:rsidRDefault="0099048A">
                <w:pPr>
                  <w:cnfStyle w:val="000000000000" w:firstRow="0" w:lastRow="0" w:firstColumn="0" w:lastColumn="0" w:oddVBand="0" w:evenVBand="0" w:oddHBand="0" w:evenHBand="0" w:firstRowFirstColumn="0" w:firstRowLastColumn="0" w:lastRowFirstColumn="0" w:lastRowLastColumn="0"/>
                </w:pPr>
                <w:r>
                  <w:t>1 068</w:t>
                </w:r>
              </w:p>
            </w:tc>
            <w:tc>
              <w:tcPr>
                <w:tcW w:w="907" w:type="dxa"/>
              </w:tcPr>
              <w:p w14:paraId="720403BE" w14:textId="77777777" w:rsidR="00762CAD" w:rsidRDefault="0099048A">
                <w:pPr>
                  <w:cnfStyle w:val="000000000000" w:firstRow="0" w:lastRow="0" w:firstColumn="0" w:lastColumn="0" w:oddVBand="0" w:evenVBand="0" w:oddHBand="0" w:evenHBand="0" w:firstRowFirstColumn="0" w:firstRowLastColumn="0" w:lastRowFirstColumn="0" w:lastRowLastColumn="0"/>
                </w:pPr>
                <w:r>
                  <w:t>1 039</w:t>
                </w:r>
              </w:p>
            </w:tc>
          </w:tr>
          <w:tr w:rsidR="00762CAD" w14:paraId="12DA8E6A" w14:textId="77777777">
            <w:tc>
              <w:tcPr>
                <w:cnfStyle w:val="001000000000" w:firstRow="0" w:lastRow="0" w:firstColumn="1" w:lastColumn="0" w:oddVBand="0" w:evenVBand="0" w:oddHBand="0" w:evenHBand="0" w:firstRowFirstColumn="0" w:firstRowLastColumn="0" w:lastRowFirstColumn="0" w:lastRowLastColumn="0"/>
                <w:tcW w:w="5103" w:type="dxa"/>
              </w:tcPr>
              <w:p w14:paraId="5688B4B3" w14:textId="77777777" w:rsidR="00762CAD" w:rsidRDefault="0099048A">
                <w:r>
                  <w:t>Depreciation</w:t>
                </w:r>
              </w:p>
            </w:tc>
            <w:tc>
              <w:tcPr>
                <w:tcW w:w="907" w:type="dxa"/>
              </w:tcPr>
              <w:p w14:paraId="55891CEE" w14:textId="77777777" w:rsidR="00762CAD" w:rsidRDefault="0099048A">
                <w:pPr>
                  <w:cnfStyle w:val="000000000000" w:firstRow="0" w:lastRow="0" w:firstColumn="0" w:lastColumn="0" w:oddVBand="0" w:evenVBand="0" w:oddHBand="0" w:evenHBand="0" w:firstRowFirstColumn="0" w:firstRowLastColumn="0" w:lastRowFirstColumn="0" w:lastRowLastColumn="0"/>
                </w:pPr>
                <w:r>
                  <w:t>1 048</w:t>
                </w:r>
              </w:p>
            </w:tc>
            <w:tc>
              <w:tcPr>
                <w:tcW w:w="907" w:type="dxa"/>
              </w:tcPr>
              <w:p w14:paraId="0827B181" w14:textId="77777777" w:rsidR="00762CAD" w:rsidRDefault="0099048A">
                <w:pPr>
                  <w:cnfStyle w:val="000000000000" w:firstRow="0" w:lastRow="0" w:firstColumn="0" w:lastColumn="0" w:oddVBand="0" w:evenVBand="0" w:oddHBand="0" w:evenHBand="0" w:firstRowFirstColumn="0" w:firstRowLastColumn="0" w:lastRowFirstColumn="0" w:lastRowLastColumn="0"/>
                </w:pPr>
                <w:r>
                  <w:t>1 079</w:t>
                </w:r>
              </w:p>
            </w:tc>
            <w:tc>
              <w:tcPr>
                <w:tcW w:w="907" w:type="dxa"/>
              </w:tcPr>
              <w:p w14:paraId="75D14993" w14:textId="77777777" w:rsidR="00762CAD" w:rsidRDefault="0099048A">
                <w:pPr>
                  <w:cnfStyle w:val="000000000000" w:firstRow="0" w:lastRow="0" w:firstColumn="0" w:lastColumn="0" w:oddVBand="0" w:evenVBand="0" w:oddHBand="0" w:evenHBand="0" w:firstRowFirstColumn="0" w:firstRowLastColumn="0" w:lastRowFirstColumn="0" w:lastRowLastColumn="0"/>
                </w:pPr>
                <w:r>
                  <w:t>1 063</w:t>
                </w:r>
              </w:p>
            </w:tc>
            <w:tc>
              <w:tcPr>
                <w:tcW w:w="907" w:type="dxa"/>
              </w:tcPr>
              <w:p w14:paraId="79007094" w14:textId="77777777" w:rsidR="00762CAD" w:rsidRDefault="0099048A">
                <w:pPr>
                  <w:cnfStyle w:val="000000000000" w:firstRow="0" w:lastRow="0" w:firstColumn="0" w:lastColumn="0" w:oddVBand="0" w:evenVBand="0" w:oddHBand="0" w:evenHBand="0" w:firstRowFirstColumn="0" w:firstRowLastColumn="0" w:lastRowFirstColumn="0" w:lastRowLastColumn="0"/>
                </w:pPr>
                <w:r>
                  <w:t>1 118</w:t>
                </w:r>
              </w:p>
            </w:tc>
            <w:tc>
              <w:tcPr>
                <w:tcW w:w="907" w:type="dxa"/>
              </w:tcPr>
              <w:p w14:paraId="20EBD86D" w14:textId="77777777" w:rsidR="00762CAD" w:rsidRDefault="0099048A">
                <w:pPr>
                  <w:cnfStyle w:val="000000000000" w:firstRow="0" w:lastRow="0" w:firstColumn="0" w:lastColumn="0" w:oddVBand="0" w:evenVBand="0" w:oddHBand="0" w:evenHBand="0" w:firstRowFirstColumn="0" w:firstRowLastColumn="0" w:lastRowFirstColumn="0" w:lastRowLastColumn="0"/>
                </w:pPr>
                <w:r>
                  <w:t>1 085</w:t>
                </w:r>
              </w:p>
            </w:tc>
          </w:tr>
          <w:tr w:rsidR="00762CAD" w14:paraId="0761270B" w14:textId="77777777">
            <w:tc>
              <w:tcPr>
                <w:cnfStyle w:val="001000000000" w:firstRow="0" w:lastRow="0" w:firstColumn="1" w:lastColumn="0" w:oddVBand="0" w:evenVBand="0" w:oddHBand="0" w:evenHBand="0" w:firstRowFirstColumn="0" w:firstRowLastColumn="0" w:lastRowFirstColumn="0" w:lastRowLastColumn="0"/>
                <w:tcW w:w="5103" w:type="dxa"/>
              </w:tcPr>
              <w:p w14:paraId="6596308D" w14:textId="77777777" w:rsidR="00762CAD" w:rsidRDefault="0099048A">
                <w:r>
                  <w:t>Interest expense</w:t>
                </w:r>
              </w:p>
            </w:tc>
            <w:tc>
              <w:tcPr>
                <w:tcW w:w="907" w:type="dxa"/>
              </w:tcPr>
              <w:p w14:paraId="4DD18C54" w14:textId="77777777" w:rsidR="00762CAD" w:rsidRDefault="0099048A">
                <w:pPr>
                  <w:cnfStyle w:val="000000000000" w:firstRow="0" w:lastRow="0" w:firstColumn="0" w:lastColumn="0" w:oddVBand="0" w:evenVBand="0" w:oddHBand="0" w:evenHBand="0" w:firstRowFirstColumn="0" w:firstRowLastColumn="0" w:lastRowFirstColumn="0" w:lastRowLastColumn="0"/>
                </w:pPr>
                <w:r>
                  <w:t>639</w:t>
                </w:r>
              </w:p>
            </w:tc>
            <w:tc>
              <w:tcPr>
                <w:tcW w:w="907" w:type="dxa"/>
              </w:tcPr>
              <w:p w14:paraId="7B015D0F" w14:textId="77777777" w:rsidR="00762CAD" w:rsidRDefault="0099048A">
                <w:pPr>
                  <w:cnfStyle w:val="000000000000" w:firstRow="0" w:lastRow="0" w:firstColumn="0" w:lastColumn="0" w:oddVBand="0" w:evenVBand="0" w:oddHBand="0" w:evenHBand="0" w:firstRowFirstColumn="0" w:firstRowLastColumn="0" w:lastRowFirstColumn="0" w:lastRowLastColumn="0"/>
                </w:pPr>
                <w:r>
                  <w:t>747</w:t>
                </w:r>
              </w:p>
            </w:tc>
            <w:tc>
              <w:tcPr>
                <w:tcW w:w="907" w:type="dxa"/>
              </w:tcPr>
              <w:p w14:paraId="7E5C13E3" w14:textId="77777777" w:rsidR="00762CAD" w:rsidRDefault="0099048A">
                <w:pPr>
                  <w:cnfStyle w:val="000000000000" w:firstRow="0" w:lastRow="0" w:firstColumn="0" w:lastColumn="0" w:oddVBand="0" w:evenVBand="0" w:oddHBand="0" w:evenHBand="0" w:firstRowFirstColumn="0" w:firstRowLastColumn="0" w:lastRowFirstColumn="0" w:lastRowLastColumn="0"/>
                </w:pPr>
                <w:r>
                  <w:t>658</w:t>
                </w:r>
              </w:p>
            </w:tc>
            <w:tc>
              <w:tcPr>
                <w:tcW w:w="907" w:type="dxa"/>
              </w:tcPr>
              <w:p w14:paraId="2D73ED04" w14:textId="77777777" w:rsidR="00762CAD" w:rsidRDefault="0099048A">
                <w:pPr>
                  <w:cnfStyle w:val="000000000000" w:firstRow="0" w:lastRow="0" w:firstColumn="0" w:lastColumn="0" w:oddVBand="0" w:evenVBand="0" w:oddHBand="0" w:evenHBand="0" w:firstRowFirstColumn="0" w:firstRowLastColumn="0" w:lastRowFirstColumn="0" w:lastRowLastColumn="0"/>
                </w:pPr>
                <w:r>
                  <w:t>826</w:t>
                </w:r>
              </w:p>
            </w:tc>
            <w:tc>
              <w:tcPr>
                <w:tcW w:w="907" w:type="dxa"/>
              </w:tcPr>
              <w:p w14:paraId="53588E8A" w14:textId="77777777" w:rsidR="00762CAD" w:rsidRDefault="0099048A">
                <w:pPr>
                  <w:cnfStyle w:val="000000000000" w:firstRow="0" w:lastRow="0" w:firstColumn="0" w:lastColumn="0" w:oddVBand="0" w:evenVBand="0" w:oddHBand="0" w:evenHBand="0" w:firstRowFirstColumn="0" w:firstRowLastColumn="0" w:lastRowFirstColumn="0" w:lastRowLastColumn="0"/>
                </w:pPr>
                <w:r>
                  <w:t>822</w:t>
                </w:r>
              </w:p>
            </w:tc>
          </w:tr>
          <w:tr w:rsidR="00762CAD" w14:paraId="45131566" w14:textId="77777777">
            <w:tc>
              <w:tcPr>
                <w:cnfStyle w:val="001000000000" w:firstRow="0" w:lastRow="0" w:firstColumn="1" w:lastColumn="0" w:oddVBand="0" w:evenVBand="0" w:oddHBand="0" w:evenHBand="0" w:firstRowFirstColumn="0" w:firstRowLastColumn="0" w:lastRowFirstColumn="0" w:lastRowLastColumn="0"/>
                <w:tcW w:w="5103" w:type="dxa"/>
              </w:tcPr>
              <w:p w14:paraId="35237B7B" w14:textId="77777777" w:rsidR="00762CAD" w:rsidRDefault="0099048A">
                <w:r>
                  <w:t>Grant expense</w:t>
                </w:r>
              </w:p>
            </w:tc>
            <w:tc>
              <w:tcPr>
                <w:tcW w:w="907" w:type="dxa"/>
              </w:tcPr>
              <w:p w14:paraId="2D44F726" w14:textId="77777777" w:rsidR="00762CAD" w:rsidRDefault="0099048A">
                <w:pPr>
                  <w:cnfStyle w:val="000000000000" w:firstRow="0" w:lastRow="0" w:firstColumn="0" w:lastColumn="0" w:oddVBand="0" w:evenVBand="0" w:oddHBand="0" w:evenHBand="0" w:firstRowFirstColumn="0" w:firstRowLastColumn="0" w:lastRowFirstColumn="0" w:lastRowLastColumn="0"/>
                </w:pPr>
                <w:r>
                  <w:t>7 950</w:t>
                </w:r>
              </w:p>
            </w:tc>
            <w:tc>
              <w:tcPr>
                <w:tcW w:w="907" w:type="dxa"/>
              </w:tcPr>
              <w:p w14:paraId="49CA41FF" w14:textId="77777777" w:rsidR="00762CAD" w:rsidRDefault="0099048A">
                <w:pPr>
                  <w:cnfStyle w:val="000000000000" w:firstRow="0" w:lastRow="0" w:firstColumn="0" w:lastColumn="0" w:oddVBand="0" w:evenVBand="0" w:oddHBand="0" w:evenHBand="0" w:firstRowFirstColumn="0" w:firstRowLastColumn="0" w:lastRowFirstColumn="0" w:lastRowLastColumn="0"/>
                </w:pPr>
                <w:r>
                  <w:t>6 677</w:t>
                </w:r>
              </w:p>
            </w:tc>
            <w:tc>
              <w:tcPr>
                <w:tcW w:w="907" w:type="dxa"/>
              </w:tcPr>
              <w:p w14:paraId="6F52C1A1" w14:textId="77777777" w:rsidR="00762CAD" w:rsidRDefault="0099048A">
                <w:pPr>
                  <w:cnfStyle w:val="000000000000" w:firstRow="0" w:lastRow="0" w:firstColumn="0" w:lastColumn="0" w:oddVBand="0" w:evenVBand="0" w:oddHBand="0" w:evenHBand="0" w:firstRowFirstColumn="0" w:firstRowLastColumn="0" w:lastRowFirstColumn="0" w:lastRowLastColumn="0"/>
                </w:pPr>
                <w:r>
                  <w:t>4 955</w:t>
                </w:r>
              </w:p>
            </w:tc>
            <w:tc>
              <w:tcPr>
                <w:tcW w:w="907" w:type="dxa"/>
              </w:tcPr>
              <w:p w14:paraId="54DB3034" w14:textId="77777777" w:rsidR="00762CAD" w:rsidRDefault="0099048A">
                <w:pPr>
                  <w:cnfStyle w:val="000000000000" w:firstRow="0" w:lastRow="0" w:firstColumn="0" w:lastColumn="0" w:oddVBand="0" w:evenVBand="0" w:oddHBand="0" w:evenHBand="0" w:firstRowFirstColumn="0" w:firstRowLastColumn="0" w:lastRowFirstColumn="0" w:lastRowLastColumn="0"/>
                </w:pPr>
                <w:r>
                  <w:t>5 481</w:t>
                </w:r>
              </w:p>
            </w:tc>
            <w:tc>
              <w:tcPr>
                <w:tcW w:w="907" w:type="dxa"/>
              </w:tcPr>
              <w:p w14:paraId="77D51853" w14:textId="77777777" w:rsidR="00762CAD" w:rsidRDefault="0099048A">
                <w:pPr>
                  <w:cnfStyle w:val="000000000000" w:firstRow="0" w:lastRow="0" w:firstColumn="0" w:lastColumn="0" w:oddVBand="0" w:evenVBand="0" w:oddHBand="0" w:evenHBand="0" w:firstRowFirstColumn="0" w:firstRowLastColumn="0" w:lastRowFirstColumn="0" w:lastRowLastColumn="0"/>
                </w:pPr>
                <w:r>
                  <w:t>4 021</w:t>
                </w:r>
              </w:p>
            </w:tc>
          </w:tr>
          <w:tr w:rsidR="00762CAD" w14:paraId="76250C94"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828BD9A" w14:textId="77777777" w:rsidR="00762CAD" w:rsidRDefault="0099048A">
                <w:r>
                  <w:t>Other operating expenses</w:t>
                </w:r>
              </w:p>
            </w:tc>
            <w:tc>
              <w:tcPr>
                <w:tcW w:w="907" w:type="dxa"/>
                <w:tcBorders>
                  <w:bottom w:val="single" w:sz="6" w:space="0" w:color="auto"/>
                </w:tcBorders>
              </w:tcPr>
              <w:p w14:paraId="1DFE84BB" w14:textId="77777777" w:rsidR="00762CAD" w:rsidRDefault="0099048A">
                <w:pPr>
                  <w:cnfStyle w:val="000000000000" w:firstRow="0" w:lastRow="0" w:firstColumn="0" w:lastColumn="0" w:oddVBand="0" w:evenVBand="0" w:oddHBand="0" w:evenHBand="0" w:firstRowFirstColumn="0" w:firstRowLastColumn="0" w:lastRowFirstColumn="0" w:lastRowLastColumn="0"/>
                </w:pPr>
                <w:r>
                  <w:t>5 763</w:t>
                </w:r>
              </w:p>
            </w:tc>
            <w:tc>
              <w:tcPr>
                <w:tcW w:w="907" w:type="dxa"/>
                <w:tcBorders>
                  <w:bottom w:val="single" w:sz="6" w:space="0" w:color="auto"/>
                </w:tcBorders>
              </w:tcPr>
              <w:p w14:paraId="4836ADDC" w14:textId="77777777" w:rsidR="00762CAD" w:rsidRDefault="0099048A">
                <w:pPr>
                  <w:cnfStyle w:val="000000000000" w:firstRow="0" w:lastRow="0" w:firstColumn="0" w:lastColumn="0" w:oddVBand="0" w:evenVBand="0" w:oddHBand="0" w:evenHBand="0" w:firstRowFirstColumn="0" w:firstRowLastColumn="0" w:lastRowFirstColumn="0" w:lastRowLastColumn="0"/>
                </w:pPr>
                <w:r>
                  <w:t>6 600</w:t>
                </w:r>
              </w:p>
            </w:tc>
            <w:tc>
              <w:tcPr>
                <w:tcW w:w="907" w:type="dxa"/>
                <w:tcBorders>
                  <w:bottom w:val="single" w:sz="6" w:space="0" w:color="auto"/>
                </w:tcBorders>
              </w:tcPr>
              <w:p w14:paraId="74B8A60A" w14:textId="77777777" w:rsidR="00762CAD" w:rsidRDefault="0099048A">
                <w:pPr>
                  <w:cnfStyle w:val="000000000000" w:firstRow="0" w:lastRow="0" w:firstColumn="0" w:lastColumn="0" w:oddVBand="0" w:evenVBand="0" w:oddHBand="0" w:evenHBand="0" w:firstRowFirstColumn="0" w:firstRowLastColumn="0" w:lastRowFirstColumn="0" w:lastRowLastColumn="0"/>
                </w:pPr>
                <w:r>
                  <w:t>6 967</w:t>
                </w:r>
              </w:p>
            </w:tc>
            <w:tc>
              <w:tcPr>
                <w:tcW w:w="907" w:type="dxa"/>
                <w:tcBorders>
                  <w:bottom w:val="single" w:sz="6" w:space="0" w:color="auto"/>
                </w:tcBorders>
              </w:tcPr>
              <w:p w14:paraId="6AC6B4A8" w14:textId="77777777" w:rsidR="00762CAD" w:rsidRDefault="0099048A">
                <w:pPr>
                  <w:cnfStyle w:val="000000000000" w:firstRow="0" w:lastRow="0" w:firstColumn="0" w:lastColumn="0" w:oddVBand="0" w:evenVBand="0" w:oddHBand="0" w:evenHBand="0" w:firstRowFirstColumn="0" w:firstRowLastColumn="0" w:lastRowFirstColumn="0" w:lastRowLastColumn="0"/>
                </w:pPr>
                <w:r>
                  <w:t>8 612</w:t>
                </w:r>
              </w:p>
            </w:tc>
            <w:tc>
              <w:tcPr>
                <w:tcW w:w="907" w:type="dxa"/>
                <w:tcBorders>
                  <w:bottom w:val="single" w:sz="6" w:space="0" w:color="auto"/>
                </w:tcBorders>
              </w:tcPr>
              <w:p w14:paraId="640D87F1" w14:textId="77777777" w:rsidR="00762CAD" w:rsidRDefault="0099048A">
                <w:pPr>
                  <w:cnfStyle w:val="000000000000" w:firstRow="0" w:lastRow="0" w:firstColumn="0" w:lastColumn="0" w:oddVBand="0" w:evenVBand="0" w:oddHBand="0" w:evenHBand="0" w:firstRowFirstColumn="0" w:firstRowLastColumn="0" w:lastRowFirstColumn="0" w:lastRowLastColumn="0"/>
                </w:pPr>
                <w:r>
                  <w:t>5 814</w:t>
                </w:r>
              </w:p>
            </w:tc>
          </w:tr>
          <w:tr w:rsidR="00762CAD" w14:paraId="0C1D08DC"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0660766A" w14:textId="77777777" w:rsidR="00762CAD" w:rsidRDefault="0099048A">
                <w:r>
                  <w:rPr>
                    <w:b/>
                  </w:rPr>
                  <w:t>Total expenses from transactions</w:t>
                </w:r>
              </w:p>
            </w:tc>
            <w:tc>
              <w:tcPr>
                <w:tcW w:w="907" w:type="dxa"/>
                <w:tcBorders>
                  <w:top w:val="single" w:sz="6" w:space="0" w:color="auto"/>
                  <w:bottom w:val="single" w:sz="6" w:space="0" w:color="auto"/>
                </w:tcBorders>
              </w:tcPr>
              <w:p w14:paraId="3DAB82AC"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24 393</w:t>
                </w:r>
              </w:p>
            </w:tc>
            <w:tc>
              <w:tcPr>
                <w:tcW w:w="907" w:type="dxa"/>
                <w:tcBorders>
                  <w:top w:val="single" w:sz="6" w:space="0" w:color="auto"/>
                  <w:bottom w:val="single" w:sz="6" w:space="0" w:color="auto"/>
                </w:tcBorders>
              </w:tcPr>
              <w:p w14:paraId="77C0C2DE"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24 352</w:t>
                </w:r>
              </w:p>
            </w:tc>
            <w:tc>
              <w:tcPr>
                <w:tcW w:w="907" w:type="dxa"/>
                <w:tcBorders>
                  <w:top w:val="single" w:sz="6" w:space="0" w:color="auto"/>
                  <w:bottom w:val="single" w:sz="6" w:space="0" w:color="auto"/>
                </w:tcBorders>
              </w:tcPr>
              <w:p w14:paraId="3900BC4E"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22 454</w:t>
                </w:r>
              </w:p>
            </w:tc>
            <w:tc>
              <w:tcPr>
                <w:tcW w:w="907" w:type="dxa"/>
                <w:tcBorders>
                  <w:top w:val="single" w:sz="6" w:space="0" w:color="auto"/>
                  <w:bottom w:val="single" w:sz="6" w:space="0" w:color="auto"/>
                </w:tcBorders>
              </w:tcPr>
              <w:p w14:paraId="6C44C756"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25 615</w:t>
                </w:r>
              </w:p>
            </w:tc>
            <w:tc>
              <w:tcPr>
                <w:tcW w:w="907" w:type="dxa"/>
                <w:tcBorders>
                  <w:top w:val="single" w:sz="6" w:space="0" w:color="auto"/>
                  <w:bottom w:val="single" w:sz="6" w:space="0" w:color="auto"/>
                </w:tcBorders>
              </w:tcPr>
              <w:p w14:paraId="25A027A1"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21 315</w:t>
                </w:r>
              </w:p>
            </w:tc>
          </w:tr>
          <w:tr w:rsidR="00762CAD" w14:paraId="09947A85"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50E98A55" w14:textId="77777777" w:rsidR="00762CAD" w:rsidRDefault="0099048A">
                <w:r>
                  <w:rPr>
                    <w:b/>
                  </w:rPr>
                  <w:t>Net result from transactions – net operating balance</w:t>
                </w:r>
              </w:p>
            </w:tc>
            <w:tc>
              <w:tcPr>
                <w:tcW w:w="907" w:type="dxa"/>
                <w:tcBorders>
                  <w:top w:val="single" w:sz="6" w:space="0" w:color="auto"/>
                  <w:bottom w:val="single" w:sz="12" w:space="0" w:color="auto"/>
                </w:tcBorders>
              </w:tcPr>
              <w:p w14:paraId="2A6CB16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(6 477)</w:t>
                </w:r>
              </w:p>
            </w:tc>
            <w:tc>
              <w:tcPr>
                <w:tcW w:w="907" w:type="dxa"/>
                <w:tcBorders>
                  <w:top w:val="single" w:sz="6" w:space="0" w:color="auto"/>
                  <w:bottom w:val="single" w:sz="12" w:space="0" w:color="auto"/>
                </w:tcBorders>
              </w:tcPr>
              <w:p w14:paraId="26DD8931"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(3 502)</w:t>
                </w:r>
              </w:p>
            </w:tc>
            <w:tc>
              <w:tcPr>
                <w:tcW w:w="907" w:type="dxa"/>
                <w:tcBorders>
                  <w:top w:val="single" w:sz="6" w:space="0" w:color="auto"/>
                  <w:bottom w:val="single" w:sz="12" w:space="0" w:color="auto"/>
                </w:tcBorders>
              </w:tcPr>
              <w:p w14:paraId="1BE4E40F"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588</w:t>
                </w:r>
              </w:p>
            </w:tc>
            <w:tc>
              <w:tcPr>
                <w:tcW w:w="907" w:type="dxa"/>
                <w:tcBorders>
                  <w:top w:val="single" w:sz="6" w:space="0" w:color="auto"/>
                  <w:bottom w:val="single" w:sz="12" w:space="0" w:color="auto"/>
                </w:tcBorders>
              </w:tcPr>
              <w:p w14:paraId="370DE35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(4 399)</w:t>
                </w:r>
              </w:p>
            </w:tc>
            <w:tc>
              <w:tcPr>
                <w:tcW w:w="907" w:type="dxa"/>
                <w:tcBorders>
                  <w:top w:val="single" w:sz="6" w:space="0" w:color="auto"/>
                  <w:bottom w:val="single" w:sz="12" w:space="0" w:color="auto"/>
                </w:tcBorders>
              </w:tcPr>
              <w:p w14:paraId="2AD6B2C2"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(1 415)</w:t>
                </w:r>
              </w:p>
            </w:tc>
          </w:tr>
          <w:tr w:rsidR="00762CAD" w14:paraId="5A9836C8"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202D0314" w14:textId="77777777" w:rsidR="00762CAD" w:rsidRDefault="0099048A">
                <w:r>
                  <w:rPr>
                    <w:b/>
                  </w:rPr>
                  <w:t>Other economic flows included in net result</w:t>
                </w:r>
              </w:p>
            </w:tc>
            <w:tc>
              <w:tcPr>
                <w:tcW w:w="907" w:type="dxa"/>
                <w:tcBorders>
                  <w:top w:val="single" w:sz="0" w:space="0" w:color="auto"/>
                </w:tcBorders>
              </w:tcPr>
              <w:p w14:paraId="79DBEA08"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4AE37F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AA5800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A2C8393"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8C076BF"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3CD6BF76" w14:textId="77777777">
            <w:tc>
              <w:tcPr>
                <w:cnfStyle w:val="001000000000" w:firstRow="0" w:lastRow="0" w:firstColumn="1" w:lastColumn="0" w:oddVBand="0" w:evenVBand="0" w:oddHBand="0" w:evenHBand="0" w:firstRowFirstColumn="0" w:firstRowLastColumn="0" w:lastRowFirstColumn="0" w:lastRowLastColumn="0"/>
                <w:tcW w:w="5103" w:type="dxa"/>
              </w:tcPr>
              <w:p w14:paraId="1C7A75BE" w14:textId="77777777" w:rsidR="00762CAD" w:rsidRDefault="0099048A">
                <w:r>
                  <w:t>Net gain/(loss) on disposal of non</w:t>
                </w:r>
                <w:r>
                  <w:noBreakHyphen/>
                  <w:t>financial assets</w:t>
                </w:r>
              </w:p>
            </w:tc>
            <w:tc>
              <w:tcPr>
                <w:tcW w:w="907" w:type="dxa"/>
              </w:tcPr>
              <w:p w14:paraId="2103C0C2" w14:textId="77777777" w:rsidR="00762CAD" w:rsidRDefault="0099048A">
                <w:pPr>
                  <w:cnfStyle w:val="000000000000" w:firstRow="0" w:lastRow="0" w:firstColumn="0" w:lastColumn="0" w:oddVBand="0" w:evenVBand="0" w:oddHBand="0" w:evenHBand="0" w:firstRowFirstColumn="0" w:firstRowLastColumn="0" w:lastRowFirstColumn="0" w:lastRowLastColumn="0"/>
                </w:pPr>
                <w:r>
                  <w:t>27</w:t>
                </w:r>
              </w:p>
            </w:tc>
            <w:tc>
              <w:tcPr>
                <w:tcW w:w="907" w:type="dxa"/>
              </w:tcPr>
              <w:p w14:paraId="280697F0" w14:textId="77777777" w:rsidR="00762CAD" w:rsidRDefault="0099048A">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1FFF9447" w14:textId="77777777" w:rsidR="00762CAD" w:rsidRDefault="0099048A">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2AE82336" w14:textId="77777777" w:rsidR="00762CAD" w:rsidRDefault="0099048A">
                <w:pPr>
                  <w:cnfStyle w:val="000000000000" w:firstRow="0" w:lastRow="0" w:firstColumn="0" w:lastColumn="0" w:oddVBand="0" w:evenVBand="0" w:oddHBand="0" w:evenHBand="0" w:firstRowFirstColumn="0" w:firstRowLastColumn="0" w:lastRowFirstColumn="0" w:lastRowLastColumn="0"/>
                </w:pPr>
                <w:r>
                  <w:t>(31)</w:t>
                </w:r>
              </w:p>
            </w:tc>
            <w:tc>
              <w:tcPr>
                <w:tcW w:w="907" w:type="dxa"/>
              </w:tcPr>
              <w:p w14:paraId="269BAA08" w14:textId="77777777" w:rsidR="00762CAD" w:rsidRDefault="0099048A">
                <w:pPr>
                  <w:cnfStyle w:val="000000000000" w:firstRow="0" w:lastRow="0" w:firstColumn="0" w:lastColumn="0" w:oddVBand="0" w:evenVBand="0" w:oddHBand="0" w:evenHBand="0" w:firstRowFirstColumn="0" w:firstRowLastColumn="0" w:lastRowFirstColumn="0" w:lastRowLastColumn="0"/>
                </w:pPr>
                <w:r>
                  <w:t>32</w:t>
                </w:r>
              </w:p>
            </w:tc>
          </w:tr>
          <w:tr w:rsidR="00762CAD" w14:paraId="475E47C3" w14:textId="77777777">
            <w:tc>
              <w:tcPr>
                <w:cnfStyle w:val="001000000000" w:firstRow="0" w:lastRow="0" w:firstColumn="1" w:lastColumn="0" w:oddVBand="0" w:evenVBand="0" w:oddHBand="0" w:evenHBand="0" w:firstRowFirstColumn="0" w:firstRowLastColumn="0" w:lastRowFirstColumn="0" w:lastRowLastColumn="0"/>
                <w:tcW w:w="5103" w:type="dxa"/>
              </w:tcPr>
              <w:p w14:paraId="157BE172" w14:textId="77777777" w:rsidR="00762CAD" w:rsidRDefault="0099048A">
                <w:r>
                  <w:t>Net gain/(loss) on financial assets or liabilities at fair value</w:t>
                </w:r>
              </w:p>
            </w:tc>
            <w:tc>
              <w:tcPr>
                <w:tcW w:w="907" w:type="dxa"/>
              </w:tcPr>
              <w:p w14:paraId="4C848225" w14:textId="77777777" w:rsidR="00762CAD" w:rsidRDefault="0099048A">
                <w:pP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128193F8" w14:textId="77777777" w:rsidR="00762CAD" w:rsidRDefault="0099048A">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1016525C" w14:textId="77777777" w:rsidR="00762CAD" w:rsidRDefault="0099048A">
                <w:pPr>
                  <w:cnfStyle w:val="000000000000" w:firstRow="0" w:lastRow="0" w:firstColumn="0" w:lastColumn="0" w:oddVBand="0" w:evenVBand="0" w:oddHBand="0" w:evenHBand="0" w:firstRowFirstColumn="0" w:firstRowLastColumn="0" w:lastRowFirstColumn="0" w:lastRowLastColumn="0"/>
                </w:pPr>
                <w:r>
                  <w:t>52</w:t>
                </w:r>
              </w:p>
            </w:tc>
            <w:tc>
              <w:tcPr>
                <w:tcW w:w="907" w:type="dxa"/>
              </w:tcPr>
              <w:p w14:paraId="43624EEA" w14:textId="77777777" w:rsidR="00762CAD" w:rsidRDefault="0099048A">
                <w:pPr>
                  <w:cnfStyle w:val="000000000000" w:firstRow="0" w:lastRow="0" w:firstColumn="0" w:lastColumn="0" w:oddVBand="0" w:evenVBand="0" w:oddHBand="0" w:evenHBand="0" w:firstRowFirstColumn="0" w:firstRowLastColumn="0" w:lastRowFirstColumn="0" w:lastRowLastColumn="0"/>
                </w:pPr>
                <w:r>
                  <w:t>121</w:t>
                </w:r>
              </w:p>
            </w:tc>
            <w:tc>
              <w:tcPr>
                <w:tcW w:w="907" w:type="dxa"/>
              </w:tcPr>
              <w:p w14:paraId="2D7A4964" w14:textId="77777777" w:rsidR="00762CAD" w:rsidRDefault="0099048A">
                <w:pPr>
                  <w:cnfStyle w:val="000000000000" w:firstRow="0" w:lastRow="0" w:firstColumn="0" w:lastColumn="0" w:oddVBand="0" w:evenVBand="0" w:oddHBand="0" w:evenHBand="0" w:firstRowFirstColumn="0" w:firstRowLastColumn="0" w:lastRowFirstColumn="0" w:lastRowLastColumn="0"/>
                </w:pPr>
                <w:r>
                  <w:t>(7)</w:t>
                </w:r>
              </w:p>
            </w:tc>
          </w:tr>
          <w:tr w:rsidR="00762CAD" w14:paraId="5A73F9D9" w14:textId="77777777">
            <w:tc>
              <w:tcPr>
                <w:cnfStyle w:val="001000000000" w:firstRow="0" w:lastRow="0" w:firstColumn="1" w:lastColumn="0" w:oddVBand="0" w:evenVBand="0" w:oddHBand="0" w:evenHBand="0" w:firstRowFirstColumn="0" w:firstRowLastColumn="0" w:lastRowFirstColumn="0" w:lastRowLastColumn="0"/>
                <w:tcW w:w="5103" w:type="dxa"/>
              </w:tcPr>
              <w:p w14:paraId="06F3D3CB" w14:textId="77777777" w:rsidR="00762CAD" w:rsidRDefault="0099048A">
                <w:r>
                  <w:t>Share of net profit/(loss) from associates/joint venture entities</w:t>
                </w:r>
              </w:p>
            </w:tc>
            <w:tc>
              <w:tcPr>
                <w:tcW w:w="907" w:type="dxa"/>
              </w:tcPr>
              <w:p w14:paraId="5310BEF4" w14:textId="77777777" w:rsidR="00762CAD" w:rsidRDefault="0099048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47A76EC" w14:textId="77777777" w:rsidR="00762CAD" w:rsidRDefault="0099048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931253C" w14:textId="77777777" w:rsidR="00762CAD" w:rsidRDefault="0099048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D6E3F0B" w14:textId="77777777" w:rsidR="00762CAD" w:rsidRDefault="0099048A">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69757770" w14:textId="77777777" w:rsidR="00762CAD" w:rsidRDefault="0099048A">
                <w:pPr>
                  <w:cnfStyle w:val="000000000000" w:firstRow="0" w:lastRow="0" w:firstColumn="0" w:lastColumn="0" w:oddVBand="0" w:evenVBand="0" w:oddHBand="0" w:evenHBand="0" w:firstRowFirstColumn="0" w:firstRowLastColumn="0" w:lastRowFirstColumn="0" w:lastRowLastColumn="0"/>
                </w:pPr>
                <w:r>
                  <w:t>3</w:t>
                </w:r>
              </w:p>
            </w:tc>
          </w:tr>
          <w:tr w:rsidR="00762CAD" w14:paraId="3E73577D"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E44E4D5" w14:textId="77777777" w:rsidR="00762CAD" w:rsidRDefault="0099048A">
                <w:r>
                  <w:t>Other gains/(losses) from other economic flows</w:t>
                </w:r>
              </w:p>
            </w:tc>
            <w:tc>
              <w:tcPr>
                <w:tcW w:w="907" w:type="dxa"/>
                <w:tcBorders>
                  <w:bottom w:val="single" w:sz="6" w:space="0" w:color="auto"/>
                </w:tcBorders>
              </w:tcPr>
              <w:p w14:paraId="240B818B" w14:textId="77777777" w:rsidR="00762CAD" w:rsidRDefault="0099048A">
                <w:pPr>
                  <w:cnfStyle w:val="000000000000" w:firstRow="0" w:lastRow="0" w:firstColumn="0" w:lastColumn="0" w:oddVBand="0" w:evenVBand="0" w:oddHBand="0" w:evenHBand="0" w:firstRowFirstColumn="0" w:firstRowLastColumn="0" w:lastRowFirstColumn="0" w:lastRowLastColumn="0"/>
                </w:pPr>
                <w:r>
                  <w:t>113</w:t>
                </w:r>
              </w:p>
            </w:tc>
            <w:tc>
              <w:tcPr>
                <w:tcW w:w="907" w:type="dxa"/>
                <w:tcBorders>
                  <w:bottom w:val="single" w:sz="6" w:space="0" w:color="auto"/>
                </w:tcBorders>
              </w:tcPr>
              <w:p w14:paraId="687573E1" w14:textId="77777777" w:rsidR="00762CAD" w:rsidRDefault="0099048A">
                <w:pPr>
                  <w:cnfStyle w:val="000000000000" w:firstRow="0" w:lastRow="0" w:firstColumn="0" w:lastColumn="0" w:oddVBand="0" w:evenVBand="0" w:oddHBand="0" w:evenHBand="0" w:firstRowFirstColumn="0" w:firstRowLastColumn="0" w:lastRowFirstColumn="0" w:lastRowLastColumn="0"/>
                </w:pPr>
                <w:r>
                  <w:t>(164)</w:t>
                </w:r>
              </w:p>
            </w:tc>
            <w:tc>
              <w:tcPr>
                <w:tcW w:w="907" w:type="dxa"/>
                <w:tcBorders>
                  <w:bottom w:val="single" w:sz="6" w:space="0" w:color="auto"/>
                </w:tcBorders>
              </w:tcPr>
              <w:p w14:paraId="7CEB7C64" w14:textId="77777777" w:rsidR="00762CAD" w:rsidRDefault="0099048A">
                <w:pPr>
                  <w:cnfStyle w:val="000000000000" w:firstRow="0" w:lastRow="0" w:firstColumn="0" w:lastColumn="0" w:oddVBand="0" w:evenVBand="0" w:oddHBand="0" w:evenHBand="0" w:firstRowFirstColumn="0" w:firstRowLastColumn="0" w:lastRowFirstColumn="0" w:lastRowLastColumn="0"/>
                </w:pPr>
                <w:r>
                  <w:t>60</w:t>
                </w:r>
              </w:p>
            </w:tc>
            <w:tc>
              <w:tcPr>
                <w:tcW w:w="907" w:type="dxa"/>
                <w:tcBorders>
                  <w:bottom w:val="single" w:sz="6" w:space="0" w:color="auto"/>
                </w:tcBorders>
              </w:tcPr>
              <w:p w14:paraId="710FF99E" w14:textId="77777777" w:rsidR="00762CAD" w:rsidRDefault="0099048A">
                <w:pPr>
                  <w:cnfStyle w:val="000000000000" w:firstRow="0" w:lastRow="0" w:firstColumn="0" w:lastColumn="0" w:oddVBand="0" w:evenVBand="0" w:oddHBand="0" w:evenHBand="0" w:firstRowFirstColumn="0" w:firstRowLastColumn="0" w:lastRowFirstColumn="0" w:lastRowLastColumn="0"/>
                </w:pPr>
                <w:r>
                  <w:t>105</w:t>
                </w:r>
              </w:p>
            </w:tc>
            <w:tc>
              <w:tcPr>
                <w:tcW w:w="907" w:type="dxa"/>
                <w:tcBorders>
                  <w:bottom w:val="single" w:sz="6" w:space="0" w:color="auto"/>
                </w:tcBorders>
              </w:tcPr>
              <w:p w14:paraId="0CE814D1" w14:textId="77777777" w:rsidR="00762CAD" w:rsidRDefault="0099048A">
                <w:pPr>
                  <w:cnfStyle w:val="000000000000" w:firstRow="0" w:lastRow="0" w:firstColumn="0" w:lastColumn="0" w:oddVBand="0" w:evenVBand="0" w:oddHBand="0" w:evenHBand="0" w:firstRowFirstColumn="0" w:firstRowLastColumn="0" w:lastRowFirstColumn="0" w:lastRowLastColumn="0"/>
                </w:pPr>
                <w:r>
                  <w:t>(5)</w:t>
                </w:r>
              </w:p>
            </w:tc>
          </w:tr>
          <w:tr w:rsidR="00762CAD" w14:paraId="5F0EF966"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69F02DC6" w14:textId="77777777" w:rsidR="00762CAD" w:rsidRDefault="0099048A">
                <w:r>
                  <w:rPr>
                    <w:b/>
                  </w:rPr>
                  <w:t>Total other economic flows included in net result</w:t>
                </w:r>
              </w:p>
            </w:tc>
            <w:tc>
              <w:tcPr>
                <w:tcW w:w="907" w:type="dxa"/>
                <w:tcBorders>
                  <w:top w:val="single" w:sz="6" w:space="0" w:color="auto"/>
                  <w:bottom w:val="single" w:sz="6" w:space="0" w:color="auto"/>
                </w:tcBorders>
              </w:tcPr>
              <w:p w14:paraId="3E18FD31"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108</w:t>
                </w:r>
              </w:p>
            </w:tc>
            <w:tc>
              <w:tcPr>
                <w:tcW w:w="907" w:type="dxa"/>
                <w:tcBorders>
                  <w:top w:val="single" w:sz="6" w:space="0" w:color="auto"/>
                  <w:bottom w:val="single" w:sz="6" w:space="0" w:color="auto"/>
                </w:tcBorders>
              </w:tcPr>
              <w:p w14:paraId="5FB608BB"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(141)</w:t>
                </w:r>
              </w:p>
            </w:tc>
            <w:tc>
              <w:tcPr>
                <w:tcW w:w="907" w:type="dxa"/>
                <w:tcBorders>
                  <w:top w:val="single" w:sz="6" w:space="0" w:color="auto"/>
                  <w:bottom w:val="single" w:sz="6" w:space="0" w:color="auto"/>
                </w:tcBorders>
              </w:tcPr>
              <w:p w14:paraId="6579D628"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123</w:t>
                </w:r>
              </w:p>
            </w:tc>
            <w:tc>
              <w:tcPr>
                <w:tcW w:w="907" w:type="dxa"/>
                <w:tcBorders>
                  <w:top w:val="single" w:sz="6" w:space="0" w:color="auto"/>
                  <w:bottom w:val="single" w:sz="6" w:space="0" w:color="auto"/>
                </w:tcBorders>
              </w:tcPr>
              <w:p w14:paraId="0E19AFC6"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200</w:t>
                </w:r>
              </w:p>
            </w:tc>
            <w:tc>
              <w:tcPr>
                <w:tcW w:w="907" w:type="dxa"/>
                <w:tcBorders>
                  <w:top w:val="single" w:sz="6" w:space="0" w:color="auto"/>
                  <w:bottom w:val="single" w:sz="6" w:space="0" w:color="auto"/>
                </w:tcBorders>
              </w:tcPr>
              <w:p w14:paraId="0A790058"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23</w:t>
                </w:r>
              </w:p>
            </w:tc>
          </w:tr>
          <w:tr w:rsidR="00762CAD" w14:paraId="2249EE3B"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C829831" w14:textId="77777777" w:rsidR="00762CAD" w:rsidRDefault="0099048A">
                <w:r>
                  <w:rPr>
                    <w:b/>
                  </w:rPr>
                  <w:t>Net result</w:t>
                </w:r>
              </w:p>
            </w:tc>
            <w:tc>
              <w:tcPr>
                <w:tcW w:w="907" w:type="dxa"/>
                <w:tcBorders>
                  <w:top w:val="single" w:sz="6" w:space="0" w:color="auto"/>
                  <w:bottom w:val="single" w:sz="6" w:space="0" w:color="auto"/>
                </w:tcBorders>
              </w:tcPr>
              <w:p w14:paraId="19157D59"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(6 369)</w:t>
                </w:r>
              </w:p>
            </w:tc>
            <w:tc>
              <w:tcPr>
                <w:tcW w:w="907" w:type="dxa"/>
                <w:tcBorders>
                  <w:top w:val="single" w:sz="6" w:space="0" w:color="auto"/>
                  <w:bottom w:val="single" w:sz="6" w:space="0" w:color="auto"/>
                </w:tcBorders>
              </w:tcPr>
              <w:p w14:paraId="6876883C"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(3 643)</w:t>
                </w:r>
              </w:p>
            </w:tc>
            <w:tc>
              <w:tcPr>
                <w:tcW w:w="907" w:type="dxa"/>
                <w:tcBorders>
                  <w:top w:val="single" w:sz="6" w:space="0" w:color="auto"/>
                  <w:bottom w:val="single" w:sz="6" w:space="0" w:color="auto"/>
                </w:tcBorders>
              </w:tcPr>
              <w:p w14:paraId="26555BE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710</w:t>
                </w:r>
              </w:p>
            </w:tc>
            <w:tc>
              <w:tcPr>
                <w:tcW w:w="907" w:type="dxa"/>
                <w:tcBorders>
                  <w:top w:val="single" w:sz="6" w:space="0" w:color="auto"/>
                  <w:bottom w:val="single" w:sz="6" w:space="0" w:color="auto"/>
                </w:tcBorders>
              </w:tcPr>
              <w:p w14:paraId="33B2D122"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(4 200)</w:t>
                </w:r>
              </w:p>
            </w:tc>
            <w:tc>
              <w:tcPr>
                <w:tcW w:w="907" w:type="dxa"/>
                <w:tcBorders>
                  <w:top w:val="single" w:sz="6" w:space="0" w:color="auto"/>
                  <w:bottom w:val="single" w:sz="6" w:space="0" w:color="auto"/>
                </w:tcBorders>
              </w:tcPr>
              <w:p w14:paraId="6E0DCBA2"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(1 392)</w:t>
                </w:r>
              </w:p>
            </w:tc>
          </w:tr>
          <w:tr w:rsidR="00762CAD" w14:paraId="047CF12A"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94501F6" w14:textId="77777777" w:rsidR="00762CAD" w:rsidRDefault="0099048A">
                <w:r>
                  <w:rPr>
                    <w:b/>
                  </w:rPr>
                  <w:t>Other economic flows – other comprehensive income</w:t>
                </w:r>
              </w:p>
            </w:tc>
            <w:tc>
              <w:tcPr>
                <w:tcW w:w="907" w:type="dxa"/>
                <w:tcBorders>
                  <w:top w:val="single" w:sz="6" w:space="0" w:color="auto"/>
                </w:tcBorders>
              </w:tcPr>
              <w:p w14:paraId="3768FA8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15F1349"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773AAFD"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B73931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BDE9167"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0B04D00D" w14:textId="77777777">
            <w:tc>
              <w:tcPr>
                <w:cnfStyle w:val="001000000000" w:firstRow="0" w:lastRow="0" w:firstColumn="1" w:lastColumn="0" w:oddVBand="0" w:evenVBand="0" w:oddHBand="0" w:evenHBand="0" w:firstRowFirstColumn="0" w:firstRowLastColumn="0" w:lastRowFirstColumn="0" w:lastRowLastColumn="0"/>
                <w:tcW w:w="5103" w:type="dxa"/>
              </w:tcPr>
              <w:p w14:paraId="483C9C71" w14:textId="77777777" w:rsidR="00762CAD" w:rsidRDefault="0099048A">
                <w:r>
                  <w:rPr>
                    <w:b/>
                  </w:rPr>
                  <w:t>Items that will not be reclassified to net result</w:t>
                </w:r>
              </w:p>
            </w:tc>
            <w:tc>
              <w:tcPr>
                <w:tcW w:w="907" w:type="dxa"/>
              </w:tcPr>
              <w:p w14:paraId="584A802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D224D1A"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67F4B37D"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196A278"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AE3AA2F"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56E8A78F" w14:textId="77777777">
            <w:tc>
              <w:tcPr>
                <w:cnfStyle w:val="001000000000" w:firstRow="0" w:lastRow="0" w:firstColumn="1" w:lastColumn="0" w:oddVBand="0" w:evenVBand="0" w:oddHBand="0" w:evenHBand="0" w:firstRowFirstColumn="0" w:firstRowLastColumn="0" w:lastRowFirstColumn="0" w:lastRowLastColumn="0"/>
                <w:tcW w:w="5103" w:type="dxa"/>
              </w:tcPr>
              <w:p w14:paraId="52AE49AE" w14:textId="77777777" w:rsidR="00762CAD" w:rsidRDefault="0099048A">
                <w:r>
                  <w:t>Changes in non</w:t>
                </w:r>
                <w:r>
                  <w:noBreakHyphen/>
                  <w:t>financial assets revaluation surplus</w:t>
                </w:r>
              </w:p>
            </w:tc>
            <w:tc>
              <w:tcPr>
                <w:tcW w:w="907" w:type="dxa"/>
              </w:tcPr>
              <w:p w14:paraId="034D7294" w14:textId="77777777" w:rsidR="00762CAD" w:rsidRDefault="0099048A">
                <w:pPr>
                  <w:cnfStyle w:val="000000000000" w:firstRow="0" w:lastRow="0" w:firstColumn="0" w:lastColumn="0" w:oddVBand="0" w:evenVBand="0" w:oddHBand="0" w:evenHBand="0" w:firstRowFirstColumn="0" w:firstRowLastColumn="0" w:lastRowFirstColumn="0" w:lastRowLastColumn="0"/>
                </w:pPr>
                <w:r>
                  <w:t>258</w:t>
                </w:r>
              </w:p>
            </w:tc>
            <w:tc>
              <w:tcPr>
                <w:tcW w:w="907" w:type="dxa"/>
              </w:tcPr>
              <w:p w14:paraId="4D314D7D" w14:textId="77777777" w:rsidR="00762CAD" w:rsidRDefault="0099048A">
                <w:pPr>
                  <w:cnfStyle w:val="000000000000" w:firstRow="0" w:lastRow="0" w:firstColumn="0" w:lastColumn="0" w:oddVBand="0" w:evenVBand="0" w:oddHBand="0" w:evenHBand="0" w:firstRowFirstColumn="0" w:firstRowLastColumn="0" w:lastRowFirstColumn="0" w:lastRowLastColumn="0"/>
                </w:pPr>
                <w:r>
                  <w:t>95</w:t>
                </w:r>
              </w:p>
            </w:tc>
            <w:tc>
              <w:tcPr>
                <w:tcW w:w="907" w:type="dxa"/>
              </w:tcPr>
              <w:p w14:paraId="77769751" w14:textId="77777777" w:rsidR="00762CAD" w:rsidRDefault="0099048A">
                <w:pPr>
                  <w:cnfStyle w:val="000000000000" w:firstRow="0" w:lastRow="0" w:firstColumn="0" w:lastColumn="0" w:oddVBand="0" w:evenVBand="0" w:oddHBand="0" w:evenHBand="0" w:firstRowFirstColumn="0" w:firstRowLastColumn="0" w:lastRowFirstColumn="0" w:lastRowLastColumn="0"/>
                </w:pPr>
                <w:r>
                  <w:t>110</w:t>
                </w:r>
              </w:p>
            </w:tc>
            <w:tc>
              <w:tcPr>
                <w:tcW w:w="907" w:type="dxa"/>
              </w:tcPr>
              <w:p w14:paraId="1B97E647" w14:textId="77777777" w:rsidR="00762CAD" w:rsidRDefault="0099048A">
                <w:pPr>
                  <w:cnfStyle w:val="000000000000" w:firstRow="0" w:lastRow="0" w:firstColumn="0" w:lastColumn="0" w:oddVBand="0" w:evenVBand="0" w:oddHBand="0" w:evenHBand="0" w:firstRowFirstColumn="0" w:firstRowLastColumn="0" w:lastRowFirstColumn="0" w:lastRowLastColumn="0"/>
                </w:pPr>
                <w:r>
                  <w:t>18 240</w:t>
                </w:r>
              </w:p>
            </w:tc>
            <w:tc>
              <w:tcPr>
                <w:tcW w:w="907" w:type="dxa"/>
              </w:tcPr>
              <w:p w14:paraId="2D6A0258" w14:textId="77777777" w:rsidR="00762CAD" w:rsidRDefault="0099048A">
                <w:pPr>
                  <w:cnfStyle w:val="000000000000" w:firstRow="0" w:lastRow="0" w:firstColumn="0" w:lastColumn="0" w:oddVBand="0" w:evenVBand="0" w:oddHBand="0" w:evenHBand="0" w:firstRowFirstColumn="0" w:firstRowLastColumn="0" w:lastRowFirstColumn="0" w:lastRowLastColumn="0"/>
                </w:pPr>
                <w:r>
                  <w:t>4 393</w:t>
                </w:r>
              </w:p>
            </w:tc>
          </w:tr>
          <w:tr w:rsidR="00762CAD" w14:paraId="53DF7660" w14:textId="77777777">
            <w:tc>
              <w:tcPr>
                <w:cnfStyle w:val="001000000000" w:firstRow="0" w:lastRow="0" w:firstColumn="1" w:lastColumn="0" w:oddVBand="0" w:evenVBand="0" w:oddHBand="0" w:evenHBand="0" w:firstRowFirstColumn="0" w:firstRowLastColumn="0" w:lastRowFirstColumn="0" w:lastRowLastColumn="0"/>
                <w:tcW w:w="5103" w:type="dxa"/>
              </w:tcPr>
              <w:p w14:paraId="3670FEA1" w14:textId="77777777" w:rsidR="00762CAD" w:rsidRDefault="0099048A">
                <w:r>
                  <w:t>Remeasurement of superannuation defined benefits plans</w:t>
                </w:r>
              </w:p>
            </w:tc>
            <w:tc>
              <w:tcPr>
                <w:tcW w:w="907" w:type="dxa"/>
              </w:tcPr>
              <w:p w14:paraId="27E52C9F" w14:textId="77777777" w:rsidR="00762CAD" w:rsidRDefault="0099048A">
                <w:pPr>
                  <w:cnfStyle w:val="000000000000" w:firstRow="0" w:lastRow="0" w:firstColumn="0" w:lastColumn="0" w:oddVBand="0" w:evenVBand="0" w:oddHBand="0" w:evenHBand="0" w:firstRowFirstColumn="0" w:firstRowLastColumn="0" w:lastRowFirstColumn="0" w:lastRowLastColumn="0"/>
                </w:pPr>
                <w:r>
                  <w:t>690</w:t>
                </w:r>
              </w:p>
            </w:tc>
            <w:tc>
              <w:tcPr>
                <w:tcW w:w="907" w:type="dxa"/>
              </w:tcPr>
              <w:p w14:paraId="1DEDAA34" w14:textId="77777777" w:rsidR="00762CAD" w:rsidRDefault="0099048A">
                <w:pPr>
                  <w:cnfStyle w:val="000000000000" w:firstRow="0" w:lastRow="0" w:firstColumn="0" w:lastColumn="0" w:oddVBand="0" w:evenVBand="0" w:oddHBand="0" w:evenHBand="0" w:firstRowFirstColumn="0" w:firstRowLastColumn="0" w:lastRowFirstColumn="0" w:lastRowLastColumn="0"/>
                </w:pPr>
                <w:r>
                  <w:t>(854)</w:t>
                </w:r>
              </w:p>
            </w:tc>
            <w:tc>
              <w:tcPr>
                <w:tcW w:w="907" w:type="dxa"/>
              </w:tcPr>
              <w:p w14:paraId="41A74995" w14:textId="77777777" w:rsidR="00762CAD" w:rsidRDefault="0099048A">
                <w:pPr>
                  <w:cnfStyle w:val="000000000000" w:firstRow="0" w:lastRow="0" w:firstColumn="0" w:lastColumn="0" w:oddVBand="0" w:evenVBand="0" w:oddHBand="0" w:evenHBand="0" w:firstRowFirstColumn="0" w:firstRowLastColumn="0" w:lastRowFirstColumn="0" w:lastRowLastColumn="0"/>
                </w:pPr>
                <w:r>
                  <w:t>3 233</w:t>
                </w:r>
              </w:p>
            </w:tc>
            <w:tc>
              <w:tcPr>
                <w:tcW w:w="907" w:type="dxa"/>
              </w:tcPr>
              <w:p w14:paraId="49BEB7EA" w14:textId="77777777" w:rsidR="00762CAD" w:rsidRDefault="0099048A">
                <w:pPr>
                  <w:cnfStyle w:val="000000000000" w:firstRow="0" w:lastRow="0" w:firstColumn="0" w:lastColumn="0" w:oddVBand="0" w:evenVBand="0" w:oddHBand="0" w:evenHBand="0" w:firstRowFirstColumn="0" w:firstRowLastColumn="0" w:lastRowFirstColumn="0" w:lastRowLastColumn="0"/>
                </w:pPr>
                <w:r>
                  <w:t>4 723</w:t>
                </w:r>
              </w:p>
            </w:tc>
            <w:tc>
              <w:tcPr>
                <w:tcW w:w="907" w:type="dxa"/>
              </w:tcPr>
              <w:p w14:paraId="34A25D3B" w14:textId="77777777" w:rsidR="00762CAD" w:rsidRDefault="0099048A">
                <w:pPr>
                  <w:cnfStyle w:val="000000000000" w:firstRow="0" w:lastRow="0" w:firstColumn="0" w:lastColumn="0" w:oddVBand="0" w:evenVBand="0" w:oddHBand="0" w:evenHBand="0" w:firstRowFirstColumn="0" w:firstRowLastColumn="0" w:lastRowFirstColumn="0" w:lastRowLastColumn="0"/>
                </w:pPr>
                <w:r>
                  <w:t>1 284</w:t>
                </w:r>
              </w:p>
            </w:tc>
          </w:tr>
          <w:tr w:rsidR="00762CAD" w14:paraId="3A18190A" w14:textId="77777777">
            <w:tc>
              <w:tcPr>
                <w:cnfStyle w:val="001000000000" w:firstRow="0" w:lastRow="0" w:firstColumn="1" w:lastColumn="0" w:oddVBand="0" w:evenVBand="0" w:oddHBand="0" w:evenHBand="0" w:firstRowFirstColumn="0" w:firstRowLastColumn="0" w:lastRowFirstColumn="0" w:lastRowLastColumn="0"/>
                <w:tcW w:w="5103" w:type="dxa"/>
              </w:tcPr>
              <w:p w14:paraId="3ECD27D4" w14:textId="77777777" w:rsidR="00762CAD" w:rsidRDefault="0099048A">
                <w:r>
                  <w:t>Other movements in equity</w:t>
                </w:r>
              </w:p>
            </w:tc>
            <w:tc>
              <w:tcPr>
                <w:tcW w:w="907" w:type="dxa"/>
              </w:tcPr>
              <w:p w14:paraId="5F7DB985" w14:textId="77777777" w:rsidR="00762CAD" w:rsidRDefault="0099048A">
                <w:pP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7543046C" w14:textId="77777777" w:rsidR="00762CAD" w:rsidRDefault="0099048A">
                <w:pPr>
                  <w:cnfStyle w:val="000000000000" w:firstRow="0" w:lastRow="0" w:firstColumn="0" w:lastColumn="0" w:oddVBand="0" w:evenVBand="0" w:oddHBand="0" w:evenHBand="0" w:firstRowFirstColumn="0" w:firstRowLastColumn="0" w:lastRowFirstColumn="0" w:lastRowLastColumn="0"/>
                </w:pPr>
                <w:r>
                  <w:t>21</w:t>
                </w:r>
              </w:p>
            </w:tc>
            <w:tc>
              <w:tcPr>
                <w:tcW w:w="907" w:type="dxa"/>
              </w:tcPr>
              <w:p w14:paraId="270D8CA9" w14:textId="77777777" w:rsidR="00762CAD" w:rsidRDefault="0099048A">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4DD9F8C0" w14:textId="77777777" w:rsidR="00762CAD" w:rsidRDefault="0099048A">
                <w:pP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3E28B0EC" w14:textId="77777777" w:rsidR="00762CAD" w:rsidRDefault="0099048A">
                <w:pPr>
                  <w:cnfStyle w:val="000000000000" w:firstRow="0" w:lastRow="0" w:firstColumn="0" w:lastColumn="0" w:oddVBand="0" w:evenVBand="0" w:oddHBand="0" w:evenHBand="0" w:firstRowFirstColumn="0" w:firstRowLastColumn="0" w:lastRowFirstColumn="0" w:lastRowLastColumn="0"/>
                </w:pPr>
                <w:r>
                  <w:t>(437)</w:t>
                </w:r>
              </w:p>
            </w:tc>
          </w:tr>
          <w:tr w:rsidR="00762CAD" w14:paraId="04C0BE63" w14:textId="77777777">
            <w:tc>
              <w:tcPr>
                <w:cnfStyle w:val="001000000000" w:firstRow="0" w:lastRow="0" w:firstColumn="1" w:lastColumn="0" w:oddVBand="0" w:evenVBand="0" w:oddHBand="0" w:evenHBand="0" w:firstRowFirstColumn="0" w:firstRowLastColumn="0" w:lastRowFirstColumn="0" w:lastRowLastColumn="0"/>
                <w:tcW w:w="5103" w:type="dxa"/>
              </w:tcPr>
              <w:p w14:paraId="49855D2A" w14:textId="77777777" w:rsidR="00762CAD" w:rsidRDefault="0099048A">
                <w:r>
                  <w:rPr>
                    <w:b/>
                  </w:rPr>
                  <w:t>Items that may be reclassified subsequently to net result</w:t>
                </w:r>
              </w:p>
            </w:tc>
            <w:tc>
              <w:tcPr>
                <w:tcW w:w="907" w:type="dxa"/>
              </w:tcPr>
              <w:p w14:paraId="1C53E78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59E5122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43F58D20"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E33D83F"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65FBB7A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7D2F251A" w14:textId="77777777">
            <w:tc>
              <w:tcPr>
                <w:cnfStyle w:val="001000000000" w:firstRow="0" w:lastRow="0" w:firstColumn="1" w:lastColumn="0" w:oddVBand="0" w:evenVBand="0" w:oddHBand="0" w:evenHBand="0" w:firstRowFirstColumn="0" w:firstRowLastColumn="0" w:lastRowFirstColumn="0" w:lastRowLastColumn="0"/>
                <w:tcW w:w="5103" w:type="dxa"/>
              </w:tcPr>
              <w:p w14:paraId="71548B18" w14:textId="77777777" w:rsidR="00762CAD" w:rsidRDefault="0099048A">
                <w:r>
                  <w:t>Net gain/(loss) on financial assets at fair value</w:t>
                </w:r>
              </w:p>
            </w:tc>
            <w:tc>
              <w:tcPr>
                <w:tcW w:w="907" w:type="dxa"/>
              </w:tcPr>
              <w:p w14:paraId="5368FB39" w14:textId="77777777" w:rsidR="00762CAD" w:rsidRDefault="0099048A">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7D7A9BEF" w14:textId="77777777" w:rsidR="00762CAD" w:rsidRDefault="0099048A">
                <w:pPr>
                  <w:cnfStyle w:val="000000000000" w:firstRow="0" w:lastRow="0" w:firstColumn="0" w:lastColumn="0" w:oddVBand="0" w:evenVBand="0" w:oddHBand="0" w:evenHBand="0" w:firstRowFirstColumn="0" w:firstRowLastColumn="0" w:lastRowFirstColumn="0" w:lastRowLastColumn="0"/>
                </w:pPr>
                <w:r>
                  <w:t>(37)</w:t>
                </w:r>
              </w:p>
            </w:tc>
            <w:tc>
              <w:tcPr>
                <w:tcW w:w="907" w:type="dxa"/>
              </w:tcPr>
              <w:p w14:paraId="63BD250B" w14:textId="77777777" w:rsidR="00762CAD" w:rsidRDefault="0099048A">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6A4315B3" w14:textId="77777777" w:rsidR="00762CAD" w:rsidRDefault="0099048A">
                <w:pP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2AA453CA" w14:textId="77777777" w:rsidR="00762CAD" w:rsidRDefault="0099048A">
                <w:pPr>
                  <w:cnfStyle w:val="000000000000" w:firstRow="0" w:lastRow="0" w:firstColumn="0" w:lastColumn="0" w:oddVBand="0" w:evenVBand="0" w:oddHBand="0" w:evenHBand="0" w:firstRowFirstColumn="0" w:firstRowLastColumn="0" w:lastRowFirstColumn="0" w:lastRowLastColumn="0"/>
                </w:pPr>
                <w:r>
                  <w:t>87</w:t>
                </w:r>
              </w:p>
            </w:tc>
          </w:tr>
          <w:tr w:rsidR="00762CAD" w14:paraId="59EBF712"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4AF438B" w14:textId="77777777" w:rsidR="00762CAD" w:rsidRDefault="0099048A">
                <w:r>
                  <w:t>Net gain/(loss) on equity investments in other sector entities at proportional share of the carrying amount of net assets</w:t>
                </w:r>
              </w:p>
            </w:tc>
            <w:tc>
              <w:tcPr>
                <w:tcW w:w="907" w:type="dxa"/>
                <w:tcBorders>
                  <w:bottom w:val="single" w:sz="6" w:space="0" w:color="auto"/>
                </w:tcBorders>
              </w:tcPr>
              <w:p w14:paraId="22BEF0F5" w14:textId="77777777" w:rsidR="00762CAD" w:rsidRDefault="0099048A">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22EA918" w14:textId="77777777" w:rsidR="00762CAD" w:rsidRDefault="0099048A">
                <w:pPr>
                  <w:cnfStyle w:val="000000000000" w:firstRow="0" w:lastRow="0" w:firstColumn="0" w:lastColumn="0" w:oddVBand="0" w:evenVBand="0" w:oddHBand="0" w:evenHBand="0" w:firstRowFirstColumn="0" w:firstRowLastColumn="0" w:lastRowFirstColumn="0" w:lastRowLastColumn="0"/>
                </w:pPr>
                <w:r>
                  <w:t>(1 193)</w:t>
                </w:r>
              </w:p>
            </w:tc>
            <w:tc>
              <w:tcPr>
                <w:tcW w:w="907" w:type="dxa"/>
                <w:tcBorders>
                  <w:bottom w:val="single" w:sz="6" w:space="0" w:color="auto"/>
                </w:tcBorders>
              </w:tcPr>
              <w:p w14:paraId="2319B924" w14:textId="77777777" w:rsidR="00762CAD" w:rsidRDefault="0099048A">
                <w:pPr>
                  <w:cnfStyle w:val="000000000000" w:firstRow="0" w:lastRow="0" w:firstColumn="0" w:lastColumn="0" w:oddVBand="0" w:evenVBand="0" w:oddHBand="0" w:evenHBand="0" w:firstRowFirstColumn="0" w:firstRowLastColumn="0" w:lastRowFirstColumn="0" w:lastRowLastColumn="0"/>
                </w:pPr>
                <w:r>
                  <w:t>48</w:t>
                </w:r>
              </w:p>
            </w:tc>
            <w:tc>
              <w:tcPr>
                <w:tcW w:w="907" w:type="dxa"/>
                <w:tcBorders>
                  <w:bottom w:val="single" w:sz="6" w:space="0" w:color="auto"/>
                </w:tcBorders>
              </w:tcPr>
              <w:p w14:paraId="2CE04F21" w14:textId="77777777" w:rsidR="00762CAD" w:rsidRDefault="0099048A">
                <w:pPr>
                  <w:cnfStyle w:val="000000000000" w:firstRow="0" w:lastRow="0" w:firstColumn="0" w:lastColumn="0" w:oddVBand="0" w:evenVBand="0" w:oddHBand="0" w:evenHBand="0" w:firstRowFirstColumn="0" w:firstRowLastColumn="0" w:lastRowFirstColumn="0" w:lastRowLastColumn="0"/>
                </w:pPr>
                <w:r>
                  <w:t>12 980</w:t>
                </w:r>
              </w:p>
            </w:tc>
            <w:tc>
              <w:tcPr>
                <w:tcW w:w="907" w:type="dxa"/>
                <w:tcBorders>
                  <w:bottom w:val="single" w:sz="6" w:space="0" w:color="auto"/>
                </w:tcBorders>
              </w:tcPr>
              <w:p w14:paraId="34486F8B" w14:textId="77777777" w:rsidR="00762CAD" w:rsidRDefault="0099048A">
                <w:pPr>
                  <w:cnfStyle w:val="000000000000" w:firstRow="0" w:lastRow="0" w:firstColumn="0" w:lastColumn="0" w:oddVBand="0" w:evenVBand="0" w:oddHBand="0" w:evenHBand="0" w:firstRowFirstColumn="0" w:firstRowLastColumn="0" w:lastRowFirstColumn="0" w:lastRowLastColumn="0"/>
                </w:pPr>
                <w:r>
                  <w:t>..</w:t>
                </w:r>
              </w:p>
            </w:tc>
          </w:tr>
          <w:tr w:rsidR="00762CAD" w14:paraId="545248FF"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4C7243A2" w14:textId="77777777" w:rsidR="00762CAD" w:rsidRDefault="0099048A">
                <w:r>
                  <w:rPr>
                    <w:b/>
                  </w:rPr>
                  <w:t>Total other economic flows – other comprehensive income</w:t>
                </w:r>
              </w:p>
            </w:tc>
            <w:tc>
              <w:tcPr>
                <w:tcW w:w="907" w:type="dxa"/>
                <w:tcBorders>
                  <w:top w:val="single" w:sz="6" w:space="0" w:color="auto"/>
                  <w:bottom w:val="single" w:sz="6" w:space="0" w:color="auto"/>
                </w:tcBorders>
              </w:tcPr>
              <w:p w14:paraId="56996C6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931</w:t>
                </w:r>
              </w:p>
            </w:tc>
            <w:tc>
              <w:tcPr>
                <w:tcW w:w="907" w:type="dxa"/>
                <w:tcBorders>
                  <w:top w:val="single" w:sz="6" w:space="0" w:color="auto"/>
                  <w:bottom w:val="single" w:sz="6" w:space="0" w:color="auto"/>
                </w:tcBorders>
              </w:tcPr>
              <w:p w14:paraId="56DF868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(1 969)</w:t>
                </w:r>
              </w:p>
            </w:tc>
            <w:tc>
              <w:tcPr>
                <w:tcW w:w="907" w:type="dxa"/>
                <w:tcBorders>
                  <w:top w:val="single" w:sz="6" w:space="0" w:color="auto"/>
                  <w:bottom w:val="single" w:sz="6" w:space="0" w:color="auto"/>
                </w:tcBorders>
              </w:tcPr>
              <w:p w14:paraId="5837BE5B"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3 326</w:t>
                </w:r>
              </w:p>
            </w:tc>
            <w:tc>
              <w:tcPr>
                <w:tcW w:w="907" w:type="dxa"/>
                <w:tcBorders>
                  <w:top w:val="single" w:sz="6" w:space="0" w:color="auto"/>
                  <w:bottom w:val="single" w:sz="6" w:space="0" w:color="auto"/>
                </w:tcBorders>
              </w:tcPr>
              <w:p w14:paraId="6D8E8B7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35 943</w:t>
                </w:r>
              </w:p>
            </w:tc>
            <w:tc>
              <w:tcPr>
                <w:tcW w:w="907" w:type="dxa"/>
                <w:tcBorders>
                  <w:top w:val="single" w:sz="6" w:space="0" w:color="auto"/>
                  <w:bottom w:val="single" w:sz="6" w:space="0" w:color="auto"/>
                </w:tcBorders>
              </w:tcPr>
              <w:p w14:paraId="1088347D"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5 328</w:t>
                </w:r>
              </w:p>
            </w:tc>
          </w:tr>
          <w:tr w:rsidR="00762CAD" w14:paraId="4B50B4B2"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73C73134" w14:textId="77777777" w:rsidR="00762CAD" w:rsidRDefault="0099048A">
                <w:r>
                  <w:rPr>
                    <w:b/>
                  </w:rPr>
                  <w:t>Comprehensive result – total change in net worth</w:t>
                </w:r>
              </w:p>
            </w:tc>
            <w:tc>
              <w:tcPr>
                <w:tcW w:w="907" w:type="dxa"/>
                <w:tcBorders>
                  <w:top w:val="single" w:sz="6" w:space="0" w:color="auto"/>
                  <w:bottom w:val="single" w:sz="12" w:space="0" w:color="auto"/>
                </w:tcBorders>
              </w:tcPr>
              <w:p w14:paraId="3BB79E8A"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(5 439)</w:t>
                </w:r>
              </w:p>
            </w:tc>
            <w:tc>
              <w:tcPr>
                <w:tcW w:w="907" w:type="dxa"/>
                <w:tcBorders>
                  <w:top w:val="single" w:sz="6" w:space="0" w:color="auto"/>
                  <w:bottom w:val="single" w:sz="12" w:space="0" w:color="auto"/>
                </w:tcBorders>
              </w:tcPr>
              <w:p w14:paraId="0E49D759"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(5 612)</w:t>
                </w:r>
              </w:p>
            </w:tc>
            <w:tc>
              <w:tcPr>
                <w:tcW w:w="907" w:type="dxa"/>
                <w:tcBorders>
                  <w:top w:val="single" w:sz="6" w:space="0" w:color="auto"/>
                  <w:bottom w:val="single" w:sz="12" w:space="0" w:color="auto"/>
                </w:tcBorders>
              </w:tcPr>
              <w:p w14:paraId="41D7222F"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4 036</w:t>
                </w:r>
              </w:p>
            </w:tc>
            <w:tc>
              <w:tcPr>
                <w:tcW w:w="907" w:type="dxa"/>
                <w:tcBorders>
                  <w:top w:val="single" w:sz="6" w:space="0" w:color="auto"/>
                  <w:bottom w:val="single" w:sz="12" w:space="0" w:color="auto"/>
                </w:tcBorders>
              </w:tcPr>
              <w:p w14:paraId="75474F65"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31 743</w:t>
                </w:r>
              </w:p>
            </w:tc>
            <w:tc>
              <w:tcPr>
                <w:tcW w:w="907" w:type="dxa"/>
                <w:tcBorders>
                  <w:top w:val="single" w:sz="6" w:space="0" w:color="auto"/>
                  <w:bottom w:val="single" w:sz="12" w:space="0" w:color="auto"/>
                </w:tcBorders>
              </w:tcPr>
              <w:p w14:paraId="4BBDCC3A"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3 936</w:t>
                </w:r>
              </w:p>
            </w:tc>
          </w:tr>
          <w:tr w:rsidR="00762CAD" w14:paraId="2A77C69D" w14:textId="77777777" w:rsidTr="00A84114">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bottom w:val="nil"/>
                </w:tcBorders>
              </w:tcPr>
              <w:p w14:paraId="7230F285" w14:textId="77777777" w:rsidR="00762CAD" w:rsidRDefault="00762CAD"/>
            </w:tc>
            <w:tc>
              <w:tcPr>
                <w:tcW w:w="907" w:type="dxa"/>
                <w:tcBorders>
                  <w:top w:val="single" w:sz="0" w:space="0" w:color="auto"/>
                  <w:bottom w:val="nil"/>
                </w:tcBorders>
              </w:tcPr>
              <w:p w14:paraId="5AD4BAB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bottom w:val="nil"/>
                </w:tcBorders>
              </w:tcPr>
              <w:p w14:paraId="2E0B2B89"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bottom w:val="nil"/>
                </w:tcBorders>
              </w:tcPr>
              <w:p w14:paraId="7D91FDAF"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bottom w:val="nil"/>
                </w:tcBorders>
              </w:tcPr>
              <w:p w14:paraId="64BE1763"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bottom w:val="nil"/>
                </w:tcBorders>
              </w:tcPr>
              <w:p w14:paraId="6B9411B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6A6D75B0" w14:textId="77777777" w:rsidTr="00A84114">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tcPr>
              <w:p w14:paraId="500B2CB5" w14:textId="77777777" w:rsidR="00762CAD" w:rsidRDefault="0099048A">
                <w:r>
                  <w:rPr>
                    <w:b/>
                  </w:rPr>
                  <w:t>KEY FISCAL AGGREGATES</w:t>
                </w:r>
              </w:p>
            </w:tc>
            <w:tc>
              <w:tcPr>
                <w:tcW w:w="907" w:type="dxa"/>
                <w:tcBorders>
                  <w:top w:val="nil"/>
                  <w:bottom w:val="nil"/>
                </w:tcBorders>
              </w:tcPr>
              <w:p w14:paraId="57BEF405"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14:paraId="53A43C9B"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14:paraId="5EB5E983"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14:paraId="03CC335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14:paraId="4BD94D0B"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443B6299" w14:textId="77777777" w:rsidTr="00A84114">
            <w:tc>
              <w:tcPr>
                <w:cnfStyle w:val="001000000000" w:firstRow="0" w:lastRow="0" w:firstColumn="1" w:lastColumn="0" w:oddVBand="0" w:evenVBand="0" w:oddHBand="0" w:evenHBand="0" w:firstRowFirstColumn="0" w:firstRowLastColumn="0" w:lastRowFirstColumn="0" w:lastRowLastColumn="0"/>
                <w:tcW w:w="5103" w:type="dxa"/>
                <w:tcBorders>
                  <w:top w:val="nil"/>
                </w:tcBorders>
              </w:tcPr>
              <w:p w14:paraId="0448C0DA" w14:textId="77777777" w:rsidR="00762CAD" w:rsidRDefault="0099048A">
                <w:r>
                  <w:rPr>
                    <w:b/>
                  </w:rPr>
                  <w:t>Net operating balance</w:t>
                </w:r>
              </w:p>
            </w:tc>
            <w:tc>
              <w:tcPr>
                <w:tcW w:w="907" w:type="dxa"/>
                <w:tcBorders>
                  <w:top w:val="nil"/>
                </w:tcBorders>
              </w:tcPr>
              <w:p w14:paraId="761B0B7D"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(6 477)</w:t>
                </w:r>
              </w:p>
            </w:tc>
            <w:tc>
              <w:tcPr>
                <w:tcW w:w="907" w:type="dxa"/>
                <w:tcBorders>
                  <w:top w:val="nil"/>
                </w:tcBorders>
              </w:tcPr>
              <w:p w14:paraId="06949F44"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(3 502)</w:t>
                </w:r>
              </w:p>
            </w:tc>
            <w:tc>
              <w:tcPr>
                <w:tcW w:w="907" w:type="dxa"/>
                <w:tcBorders>
                  <w:top w:val="nil"/>
                </w:tcBorders>
              </w:tcPr>
              <w:p w14:paraId="0EAEBA1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588</w:t>
                </w:r>
              </w:p>
            </w:tc>
            <w:tc>
              <w:tcPr>
                <w:tcW w:w="907" w:type="dxa"/>
                <w:tcBorders>
                  <w:top w:val="nil"/>
                </w:tcBorders>
              </w:tcPr>
              <w:p w14:paraId="6024C0CB"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(4 399)</w:t>
                </w:r>
              </w:p>
            </w:tc>
            <w:tc>
              <w:tcPr>
                <w:tcW w:w="907" w:type="dxa"/>
                <w:tcBorders>
                  <w:top w:val="nil"/>
                </w:tcBorders>
              </w:tcPr>
              <w:p w14:paraId="7D05026F"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(1 415)</w:t>
                </w:r>
              </w:p>
            </w:tc>
          </w:tr>
          <w:tr w:rsidR="00762CAD" w14:paraId="66D22440"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5424E3E" w14:textId="77777777" w:rsidR="00762CAD" w:rsidRDefault="0099048A">
                <w:r>
                  <w:t>Less: Net acquisition of non</w:t>
                </w:r>
                <w:r>
                  <w:noBreakHyphen/>
                  <w:t>financial assets from transactions</w:t>
                </w:r>
              </w:p>
            </w:tc>
            <w:tc>
              <w:tcPr>
                <w:tcW w:w="907" w:type="dxa"/>
                <w:tcBorders>
                  <w:bottom w:val="single" w:sz="6" w:space="0" w:color="auto"/>
                </w:tcBorders>
              </w:tcPr>
              <w:p w14:paraId="4BC05F03" w14:textId="77777777" w:rsidR="00762CAD" w:rsidRDefault="0099048A">
                <w:pPr>
                  <w:cnfStyle w:val="000000000000" w:firstRow="0" w:lastRow="0" w:firstColumn="0" w:lastColumn="0" w:oddVBand="0" w:evenVBand="0" w:oddHBand="0" w:evenHBand="0" w:firstRowFirstColumn="0" w:firstRowLastColumn="0" w:lastRowFirstColumn="0" w:lastRowLastColumn="0"/>
                </w:pPr>
                <w:r>
                  <w:t>2 483</w:t>
                </w:r>
              </w:p>
            </w:tc>
            <w:tc>
              <w:tcPr>
                <w:tcW w:w="907" w:type="dxa"/>
                <w:tcBorders>
                  <w:bottom w:val="single" w:sz="6" w:space="0" w:color="auto"/>
                </w:tcBorders>
              </w:tcPr>
              <w:p w14:paraId="2E09E2AA" w14:textId="77777777" w:rsidR="00762CAD" w:rsidRDefault="0099048A">
                <w:pPr>
                  <w:cnfStyle w:val="000000000000" w:firstRow="0" w:lastRow="0" w:firstColumn="0" w:lastColumn="0" w:oddVBand="0" w:evenVBand="0" w:oddHBand="0" w:evenHBand="0" w:firstRowFirstColumn="0" w:firstRowLastColumn="0" w:lastRowFirstColumn="0" w:lastRowLastColumn="0"/>
                </w:pPr>
                <w:r>
                  <w:t>3 707</w:t>
                </w:r>
              </w:p>
            </w:tc>
            <w:tc>
              <w:tcPr>
                <w:tcW w:w="907" w:type="dxa"/>
                <w:tcBorders>
                  <w:bottom w:val="single" w:sz="6" w:space="0" w:color="auto"/>
                </w:tcBorders>
              </w:tcPr>
              <w:p w14:paraId="4C494ECD" w14:textId="77777777" w:rsidR="00762CAD" w:rsidRDefault="0099048A">
                <w:pPr>
                  <w:cnfStyle w:val="000000000000" w:firstRow="0" w:lastRow="0" w:firstColumn="0" w:lastColumn="0" w:oddVBand="0" w:evenVBand="0" w:oddHBand="0" w:evenHBand="0" w:firstRowFirstColumn="0" w:firstRowLastColumn="0" w:lastRowFirstColumn="0" w:lastRowLastColumn="0"/>
                </w:pPr>
                <w:r>
                  <w:t>2 976</w:t>
                </w:r>
              </w:p>
            </w:tc>
            <w:tc>
              <w:tcPr>
                <w:tcW w:w="907" w:type="dxa"/>
                <w:tcBorders>
                  <w:bottom w:val="single" w:sz="6" w:space="0" w:color="auto"/>
                </w:tcBorders>
              </w:tcPr>
              <w:p w14:paraId="3360ED68" w14:textId="77777777" w:rsidR="00762CAD" w:rsidRDefault="0099048A">
                <w:pPr>
                  <w:cnfStyle w:val="000000000000" w:firstRow="0" w:lastRow="0" w:firstColumn="0" w:lastColumn="0" w:oddVBand="0" w:evenVBand="0" w:oddHBand="0" w:evenHBand="0" w:firstRowFirstColumn="0" w:firstRowLastColumn="0" w:lastRowFirstColumn="0" w:lastRowLastColumn="0"/>
                </w:pPr>
                <w:r>
                  <w:t>1 583</w:t>
                </w:r>
              </w:p>
            </w:tc>
            <w:tc>
              <w:tcPr>
                <w:tcW w:w="907" w:type="dxa"/>
                <w:tcBorders>
                  <w:bottom w:val="single" w:sz="6" w:space="0" w:color="auto"/>
                </w:tcBorders>
              </w:tcPr>
              <w:p w14:paraId="28808DF1" w14:textId="77777777" w:rsidR="00762CAD" w:rsidRDefault="0099048A">
                <w:pPr>
                  <w:cnfStyle w:val="000000000000" w:firstRow="0" w:lastRow="0" w:firstColumn="0" w:lastColumn="0" w:oddVBand="0" w:evenVBand="0" w:oddHBand="0" w:evenHBand="0" w:firstRowFirstColumn="0" w:firstRowLastColumn="0" w:lastRowFirstColumn="0" w:lastRowLastColumn="0"/>
                </w:pPr>
                <w:r>
                  <w:t>2 692</w:t>
                </w:r>
              </w:p>
            </w:tc>
          </w:tr>
          <w:tr w:rsidR="00762CAD" w14:paraId="5C319411"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26C592F4" w14:textId="77777777" w:rsidR="00762CAD" w:rsidRDefault="0099048A">
                <w:r>
                  <w:rPr>
                    <w:b/>
                  </w:rPr>
                  <w:t>Net lending/(borrowing)</w:t>
                </w:r>
              </w:p>
            </w:tc>
            <w:tc>
              <w:tcPr>
                <w:tcW w:w="907" w:type="dxa"/>
                <w:tcBorders>
                  <w:top w:val="single" w:sz="6" w:space="0" w:color="auto"/>
                  <w:bottom w:val="single" w:sz="12" w:space="0" w:color="auto"/>
                </w:tcBorders>
              </w:tcPr>
              <w:p w14:paraId="04A35D1B"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(8 960)</w:t>
                </w:r>
              </w:p>
            </w:tc>
            <w:tc>
              <w:tcPr>
                <w:tcW w:w="907" w:type="dxa"/>
                <w:tcBorders>
                  <w:top w:val="single" w:sz="6" w:space="0" w:color="auto"/>
                  <w:bottom w:val="single" w:sz="12" w:space="0" w:color="auto"/>
                </w:tcBorders>
              </w:tcPr>
              <w:p w14:paraId="0A378CB5"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(7 209)</w:t>
                </w:r>
              </w:p>
            </w:tc>
            <w:tc>
              <w:tcPr>
                <w:tcW w:w="907" w:type="dxa"/>
                <w:tcBorders>
                  <w:top w:val="single" w:sz="6" w:space="0" w:color="auto"/>
                  <w:bottom w:val="single" w:sz="12" w:space="0" w:color="auto"/>
                </w:tcBorders>
              </w:tcPr>
              <w:p w14:paraId="101DC29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(2 388)</w:t>
                </w:r>
              </w:p>
            </w:tc>
            <w:tc>
              <w:tcPr>
                <w:tcW w:w="907" w:type="dxa"/>
                <w:tcBorders>
                  <w:top w:val="single" w:sz="6" w:space="0" w:color="auto"/>
                  <w:bottom w:val="single" w:sz="12" w:space="0" w:color="auto"/>
                </w:tcBorders>
              </w:tcPr>
              <w:p w14:paraId="60BDDABD"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(5 982)</w:t>
                </w:r>
              </w:p>
            </w:tc>
            <w:tc>
              <w:tcPr>
                <w:tcW w:w="907" w:type="dxa"/>
                <w:tcBorders>
                  <w:top w:val="single" w:sz="6" w:space="0" w:color="auto"/>
                  <w:bottom w:val="single" w:sz="12" w:space="0" w:color="auto"/>
                </w:tcBorders>
              </w:tcPr>
              <w:p w14:paraId="6E7D68FD"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(4 106)</w:t>
                </w:r>
              </w:p>
            </w:tc>
          </w:tr>
        </w:tbl>
      </w:sdtContent>
    </w:sdt>
    <w:p w14:paraId="750A2837" w14:textId="77777777" w:rsidR="00CE17D1" w:rsidRDefault="00CE17D1" w:rsidP="00CE17D1"/>
    <w:p w14:paraId="21B5B03B" w14:textId="77777777" w:rsidR="00CE17D1" w:rsidRPr="00CE17D1" w:rsidRDefault="00CE17D1" w:rsidP="00CE17D1"/>
    <w:p w14:paraId="523690CA" w14:textId="77777777" w:rsidR="00CE17D1" w:rsidRDefault="00662AB1" w:rsidP="00A4415A">
      <w:pPr>
        <w:pStyle w:val="TableHeading"/>
        <w:ind w:left="0" w:firstLine="0"/>
      </w:pPr>
      <w:bookmarkStart w:id="31" w:name="ConsolidatedBS_QBQ"/>
      <w:r w:rsidRPr="00920EFC">
        <w:lastRenderedPageBreak/>
        <w:t xml:space="preserve">Consolidated balance sheet </w:t>
      </w:r>
      <w:r w:rsidR="00180823" w:rsidRPr="00920EFC">
        <w:t>at the end of the</w:t>
      </w:r>
      <w:r w:rsidR="00E104E2" w:rsidRPr="00920EFC">
        <w:t xml:space="preserve"> past five</w:t>
      </w:r>
      <w:r w:rsidR="00180823" w:rsidRPr="00920EFC">
        <w:t xml:space="preserve"> quarter</w:t>
      </w:r>
      <w:bookmarkEnd w:id="31"/>
      <w:r w:rsidR="00E104E2" w:rsidRPr="00920EFC">
        <w:t>s</w:t>
      </w:r>
      <w:r w:rsidR="00405D0F" w:rsidRPr="00920EFC">
        <w:t xml:space="preserve"> </w:t>
      </w:r>
      <w:r w:rsidR="00804880" w:rsidRPr="00920EFC">
        <w:tab/>
        <w:t>($ million)</w:t>
      </w:r>
    </w:p>
    <w:sdt>
      <w:sdtPr>
        <w:rPr>
          <w:rFonts w:asciiTheme="minorHAnsi" w:hAnsiTheme="minorHAnsi"/>
          <w:i w:val="0"/>
          <w:sz w:val="22"/>
        </w:rPr>
        <w:alias w:val="Workbook: SRIMS_SQR_Quarter_by_Quarter  |  Table: Cons_BS_Qrtly"/>
        <w:tag w:val="Type:DtfTable|Workbook:Rawdata\SeptQtr\September Quarter\Financial Statements\SRIMS exports\SRIMS_SQR_Quarter_by_Quarter.xlsx|Table:Cons_BS_Qrtly"/>
        <w:id w:val="195818575"/>
        <w:placeholder>
          <w:docPart w:val="C0CAFFE7BA9D4DFDBFD6346B4EBBDDA8"/>
        </w:placeholder>
      </w:sdtPr>
      <w:sdtEndPr/>
      <w:sdtContent>
        <w:tbl>
          <w:tblPr>
            <w:tblStyle w:val="DTFTable"/>
            <w:tblW w:w="9638" w:type="dxa"/>
            <w:tblLayout w:type="fixed"/>
            <w:tblLook w:val="06A0" w:firstRow="1" w:lastRow="0" w:firstColumn="1" w:lastColumn="0" w:noHBand="1" w:noVBand="1"/>
          </w:tblPr>
          <w:tblGrid>
            <w:gridCol w:w="5103"/>
            <w:gridCol w:w="907"/>
            <w:gridCol w:w="907"/>
            <w:gridCol w:w="907"/>
            <w:gridCol w:w="907"/>
            <w:gridCol w:w="907"/>
          </w:tblGrid>
          <w:tr w:rsidR="00762CAD" w14:paraId="39FDD0F5" w14:textId="77777777" w:rsidTr="00762C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125D688E" w14:textId="77777777" w:rsidR="00762CAD" w:rsidRDefault="00762CAD">
                <w:pPr>
                  <w:keepNext/>
                </w:pPr>
              </w:p>
            </w:tc>
            <w:tc>
              <w:tcPr>
                <w:tcW w:w="907" w:type="dxa"/>
              </w:tcPr>
              <w:p w14:paraId="2480DAE4"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2021</w:t>
                </w:r>
                <w:r>
                  <w:noBreakHyphen/>
                  <w:t>22</w:t>
                </w:r>
              </w:p>
            </w:tc>
            <w:tc>
              <w:tcPr>
                <w:tcW w:w="907" w:type="dxa"/>
              </w:tcPr>
              <w:p w14:paraId="7E5A255B" w14:textId="77777777" w:rsidR="00762CAD" w:rsidRDefault="00762CAD">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63580DAA" w14:textId="77777777" w:rsidR="00762CAD" w:rsidRDefault="00762CAD">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44112B78" w14:textId="77777777" w:rsidR="00762CAD" w:rsidRDefault="00762CAD">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61BD65F8"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2022</w:t>
                </w:r>
                <w:r>
                  <w:noBreakHyphen/>
                  <w:t>23</w:t>
                </w:r>
              </w:p>
            </w:tc>
          </w:tr>
          <w:tr w:rsidR="00762CAD" w14:paraId="549507A8" w14:textId="77777777" w:rsidTr="00762C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59461621" w14:textId="77777777" w:rsidR="00762CAD" w:rsidRDefault="00762CAD">
                <w:pPr>
                  <w:keepNext/>
                </w:pPr>
              </w:p>
            </w:tc>
            <w:tc>
              <w:tcPr>
                <w:tcW w:w="907" w:type="dxa"/>
              </w:tcPr>
              <w:p w14:paraId="70CBC2A2"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53F6A81A"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389BD2F9"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4CF97904"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19A47123"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Sep</w:t>
                </w:r>
              </w:p>
            </w:tc>
          </w:tr>
          <w:tr w:rsidR="00762CAD" w14:paraId="42231241" w14:textId="77777777">
            <w:tc>
              <w:tcPr>
                <w:cnfStyle w:val="001000000000" w:firstRow="0" w:lastRow="0" w:firstColumn="1" w:lastColumn="0" w:oddVBand="0" w:evenVBand="0" w:oddHBand="0" w:evenHBand="0" w:firstRowFirstColumn="0" w:firstRowLastColumn="0" w:lastRowFirstColumn="0" w:lastRowLastColumn="0"/>
                <w:tcW w:w="5103" w:type="dxa"/>
              </w:tcPr>
              <w:p w14:paraId="74539DDB" w14:textId="77777777" w:rsidR="00762CAD" w:rsidRDefault="0099048A">
                <w:r>
                  <w:rPr>
                    <w:b/>
                  </w:rPr>
                  <w:t>Assets</w:t>
                </w:r>
              </w:p>
            </w:tc>
            <w:tc>
              <w:tcPr>
                <w:tcW w:w="907" w:type="dxa"/>
              </w:tcPr>
              <w:p w14:paraId="46DBD4FE"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A86E69E"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244A2D24"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4CB28DBA"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8F3F5A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40BBFDB4" w14:textId="77777777">
            <w:tc>
              <w:tcPr>
                <w:cnfStyle w:val="001000000000" w:firstRow="0" w:lastRow="0" w:firstColumn="1" w:lastColumn="0" w:oddVBand="0" w:evenVBand="0" w:oddHBand="0" w:evenHBand="0" w:firstRowFirstColumn="0" w:firstRowLastColumn="0" w:lastRowFirstColumn="0" w:lastRowLastColumn="0"/>
                <w:tcW w:w="5103" w:type="dxa"/>
              </w:tcPr>
              <w:p w14:paraId="56802FB0" w14:textId="77777777" w:rsidR="00762CAD" w:rsidRDefault="0099048A">
                <w:r>
                  <w:rPr>
                    <w:b/>
                  </w:rPr>
                  <w:t>Financial assets</w:t>
                </w:r>
              </w:p>
            </w:tc>
            <w:tc>
              <w:tcPr>
                <w:tcW w:w="907" w:type="dxa"/>
              </w:tcPr>
              <w:p w14:paraId="0EB2583E"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6AF00C2D"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16100965"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004522AA"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74F855B"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4297DE06" w14:textId="77777777">
            <w:tc>
              <w:tcPr>
                <w:cnfStyle w:val="001000000000" w:firstRow="0" w:lastRow="0" w:firstColumn="1" w:lastColumn="0" w:oddVBand="0" w:evenVBand="0" w:oddHBand="0" w:evenHBand="0" w:firstRowFirstColumn="0" w:firstRowLastColumn="0" w:lastRowFirstColumn="0" w:lastRowLastColumn="0"/>
                <w:tcW w:w="5103" w:type="dxa"/>
              </w:tcPr>
              <w:p w14:paraId="0700BE2E" w14:textId="77777777" w:rsidR="00762CAD" w:rsidRDefault="0099048A">
                <w:r>
                  <w:t>Cash and deposits</w:t>
                </w:r>
              </w:p>
            </w:tc>
            <w:tc>
              <w:tcPr>
                <w:tcW w:w="907" w:type="dxa"/>
              </w:tcPr>
              <w:p w14:paraId="428CB1BE" w14:textId="77777777" w:rsidR="00762CAD" w:rsidRDefault="0099048A">
                <w:pPr>
                  <w:cnfStyle w:val="000000000000" w:firstRow="0" w:lastRow="0" w:firstColumn="0" w:lastColumn="0" w:oddVBand="0" w:evenVBand="0" w:oddHBand="0" w:evenHBand="0" w:firstRowFirstColumn="0" w:firstRowLastColumn="0" w:lastRowFirstColumn="0" w:lastRowLastColumn="0"/>
                </w:pPr>
                <w:r>
                  <w:t>15 786</w:t>
                </w:r>
              </w:p>
            </w:tc>
            <w:tc>
              <w:tcPr>
                <w:tcW w:w="907" w:type="dxa"/>
              </w:tcPr>
              <w:p w14:paraId="2A8BA75B" w14:textId="77777777" w:rsidR="00762CAD" w:rsidRDefault="0099048A">
                <w:pPr>
                  <w:cnfStyle w:val="000000000000" w:firstRow="0" w:lastRow="0" w:firstColumn="0" w:lastColumn="0" w:oddVBand="0" w:evenVBand="0" w:oddHBand="0" w:evenHBand="0" w:firstRowFirstColumn="0" w:firstRowLastColumn="0" w:lastRowFirstColumn="0" w:lastRowLastColumn="0"/>
                </w:pPr>
                <w:r>
                  <w:t>13 119</w:t>
                </w:r>
              </w:p>
            </w:tc>
            <w:tc>
              <w:tcPr>
                <w:tcW w:w="907" w:type="dxa"/>
              </w:tcPr>
              <w:p w14:paraId="4AA02606" w14:textId="77777777" w:rsidR="00762CAD" w:rsidRDefault="0099048A">
                <w:pPr>
                  <w:cnfStyle w:val="000000000000" w:firstRow="0" w:lastRow="0" w:firstColumn="0" w:lastColumn="0" w:oddVBand="0" w:evenVBand="0" w:oddHBand="0" w:evenHBand="0" w:firstRowFirstColumn="0" w:firstRowLastColumn="0" w:lastRowFirstColumn="0" w:lastRowLastColumn="0"/>
                </w:pPr>
                <w:r>
                  <w:t>13 573</w:t>
                </w:r>
              </w:p>
            </w:tc>
            <w:tc>
              <w:tcPr>
                <w:tcW w:w="907" w:type="dxa"/>
              </w:tcPr>
              <w:p w14:paraId="7CDF9775" w14:textId="77777777" w:rsidR="00762CAD" w:rsidRDefault="0099048A">
                <w:pPr>
                  <w:cnfStyle w:val="000000000000" w:firstRow="0" w:lastRow="0" w:firstColumn="0" w:lastColumn="0" w:oddVBand="0" w:evenVBand="0" w:oddHBand="0" w:evenHBand="0" w:firstRowFirstColumn="0" w:firstRowLastColumn="0" w:lastRowFirstColumn="0" w:lastRowLastColumn="0"/>
                </w:pPr>
                <w:r>
                  <w:t>10 974</w:t>
                </w:r>
              </w:p>
            </w:tc>
            <w:tc>
              <w:tcPr>
                <w:tcW w:w="907" w:type="dxa"/>
              </w:tcPr>
              <w:p w14:paraId="28C25732" w14:textId="77777777" w:rsidR="00762CAD" w:rsidRDefault="0099048A">
                <w:pPr>
                  <w:cnfStyle w:val="000000000000" w:firstRow="0" w:lastRow="0" w:firstColumn="0" w:lastColumn="0" w:oddVBand="0" w:evenVBand="0" w:oddHBand="0" w:evenHBand="0" w:firstRowFirstColumn="0" w:firstRowLastColumn="0" w:lastRowFirstColumn="0" w:lastRowLastColumn="0"/>
                </w:pPr>
                <w:r>
                  <w:t>22 544</w:t>
                </w:r>
              </w:p>
            </w:tc>
          </w:tr>
          <w:tr w:rsidR="00762CAD" w14:paraId="03304575" w14:textId="77777777">
            <w:tc>
              <w:tcPr>
                <w:cnfStyle w:val="001000000000" w:firstRow="0" w:lastRow="0" w:firstColumn="1" w:lastColumn="0" w:oddVBand="0" w:evenVBand="0" w:oddHBand="0" w:evenHBand="0" w:firstRowFirstColumn="0" w:firstRowLastColumn="0" w:lastRowFirstColumn="0" w:lastRowLastColumn="0"/>
                <w:tcW w:w="5103" w:type="dxa"/>
              </w:tcPr>
              <w:p w14:paraId="572D633F" w14:textId="77777777" w:rsidR="00762CAD" w:rsidRDefault="0099048A">
                <w:r>
                  <w:t>Advances paid</w:t>
                </w:r>
              </w:p>
            </w:tc>
            <w:tc>
              <w:tcPr>
                <w:tcW w:w="907" w:type="dxa"/>
              </w:tcPr>
              <w:p w14:paraId="03454447" w14:textId="77777777" w:rsidR="00762CAD" w:rsidRDefault="0099048A">
                <w:pPr>
                  <w:cnfStyle w:val="000000000000" w:firstRow="0" w:lastRow="0" w:firstColumn="0" w:lastColumn="0" w:oddVBand="0" w:evenVBand="0" w:oddHBand="0" w:evenHBand="0" w:firstRowFirstColumn="0" w:firstRowLastColumn="0" w:lastRowFirstColumn="0" w:lastRowLastColumn="0"/>
                </w:pPr>
                <w:r>
                  <w:t>5 284</w:t>
                </w:r>
              </w:p>
            </w:tc>
            <w:tc>
              <w:tcPr>
                <w:tcW w:w="907" w:type="dxa"/>
              </w:tcPr>
              <w:p w14:paraId="135909D9" w14:textId="77777777" w:rsidR="00762CAD" w:rsidRDefault="0099048A">
                <w:pPr>
                  <w:cnfStyle w:val="000000000000" w:firstRow="0" w:lastRow="0" w:firstColumn="0" w:lastColumn="0" w:oddVBand="0" w:evenVBand="0" w:oddHBand="0" w:evenHBand="0" w:firstRowFirstColumn="0" w:firstRowLastColumn="0" w:lastRowFirstColumn="0" w:lastRowLastColumn="0"/>
                </w:pPr>
                <w:r>
                  <w:t>4 931</w:t>
                </w:r>
              </w:p>
            </w:tc>
            <w:tc>
              <w:tcPr>
                <w:tcW w:w="907" w:type="dxa"/>
              </w:tcPr>
              <w:p w14:paraId="59DB8A32" w14:textId="77777777" w:rsidR="00762CAD" w:rsidRDefault="0099048A">
                <w:pPr>
                  <w:cnfStyle w:val="000000000000" w:firstRow="0" w:lastRow="0" w:firstColumn="0" w:lastColumn="0" w:oddVBand="0" w:evenVBand="0" w:oddHBand="0" w:evenHBand="0" w:firstRowFirstColumn="0" w:firstRowLastColumn="0" w:lastRowFirstColumn="0" w:lastRowLastColumn="0"/>
                </w:pPr>
                <w:r>
                  <w:t>4 695</w:t>
                </w:r>
              </w:p>
            </w:tc>
            <w:tc>
              <w:tcPr>
                <w:tcW w:w="907" w:type="dxa"/>
              </w:tcPr>
              <w:p w14:paraId="56519221" w14:textId="77777777" w:rsidR="00762CAD" w:rsidRDefault="0099048A">
                <w:pPr>
                  <w:cnfStyle w:val="000000000000" w:firstRow="0" w:lastRow="0" w:firstColumn="0" w:lastColumn="0" w:oddVBand="0" w:evenVBand="0" w:oddHBand="0" w:evenHBand="0" w:firstRowFirstColumn="0" w:firstRowLastColumn="0" w:lastRowFirstColumn="0" w:lastRowLastColumn="0"/>
                </w:pPr>
                <w:r>
                  <w:t>4 929</w:t>
                </w:r>
              </w:p>
            </w:tc>
            <w:tc>
              <w:tcPr>
                <w:tcW w:w="907" w:type="dxa"/>
              </w:tcPr>
              <w:p w14:paraId="125FE065" w14:textId="77777777" w:rsidR="00762CAD" w:rsidRDefault="0099048A">
                <w:pPr>
                  <w:cnfStyle w:val="000000000000" w:firstRow="0" w:lastRow="0" w:firstColumn="0" w:lastColumn="0" w:oddVBand="0" w:evenVBand="0" w:oddHBand="0" w:evenHBand="0" w:firstRowFirstColumn="0" w:firstRowLastColumn="0" w:lastRowFirstColumn="0" w:lastRowLastColumn="0"/>
                </w:pPr>
                <w:r>
                  <w:t>5 025</w:t>
                </w:r>
              </w:p>
            </w:tc>
          </w:tr>
          <w:tr w:rsidR="00762CAD" w14:paraId="397BF687" w14:textId="77777777">
            <w:tc>
              <w:tcPr>
                <w:cnfStyle w:val="001000000000" w:firstRow="0" w:lastRow="0" w:firstColumn="1" w:lastColumn="0" w:oddVBand="0" w:evenVBand="0" w:oddHBand="0" w:evenHBand="0" w:firstRowFirstColumn="0" w:firstRowLastColumn="0" w:lastRowFirstColumn="0" w:lastRowLastColumn="0"/>
                <w:tcW w:w="5103" w:type="dxa"/>
              </w:tcPr>
              <w:p w14:paraId="6DE546E8" w14:textId="77777777" w:rsidR="00762CAD" w:rsidRDefault="0099048A">
                <w:r>
                  <w:t>Receivables and contract assets</w:t>
                </w:r>
              </w:p>
            </w:tc>
            <w:tc>
              <w:tcPr>
                <w:tcW w:w="907" w:type="dxa"/>
              </w:tcPr>
              <w:p w14:paraId="0FDE3556" w14:textId="77777777" w:rsidR="00762CAD" w:rsidRDefault="0099048A">
                <w:pPr>
                  <w:cnfStyle w:val="000000000000" w:firstRow="0" w:lastRow="0" w:firstColumn="0" w:lastColumn="0" w:oddVBand="0" w:evenVBand="0" w:oddHBand="0" w:evenHBand="0" w:firstRowFirstColumn="0" w:firstRowLastColumn="0" w:lastRowFirstColumn="0" w:lastRowLastColumn="0"/>
                </w:pPr>
                <w:r>
                  <w:t>8 142</w:t>
                </w:r>
              </w:p>
            </w:tc>
            <w:tc>
              <w:tcPr>
                <w:tcW w:w="907" w:type="dxa"/>
              </w:tcPr>
              <w:p w14:paraId="5AB0E2CE" w14:textId="77777777" w:rsidR="00762CAD" w:rsidRDefault="0099048A">
                <w:pPr>
                  <w:cnfStyle w:val="000000000000" w:firstRow="0" w:lastRow="0" w:firstColumn="0" w:lastColumn="0" w:oddVBand="0" w:evenVBand="0" w:oddHBand="0" w:evenHBand="0" w:firstRowFirstColumn="0" w:firstRowLastColumn="0" w:lastRowFirstColumn="0" w:lastRowLastColumn="0"/>
                </w:pPr>
                <w:r>
                  <w:t>6 721</w:t>
                </w:r>
              </w:p>
            </w:tc>
            <w:tc>
              <w:tcPr>
                <w:tcW w:w="907" w:type="dxa"/>
              </w:tcPr>
              <w:p w14:paraId="4EF9EC60" w14:textId="77777777" w:rsidR="00762CAD" w:rsidRDefault="0099048A">
                <w:pPr>
                  <w:cnfStyle w:val="000000000000" w:firstRow="0" w:lastRow="0" w:firstColumn="0" w:lastColumn="0" w:oddVBand="0" w:evenVBand="0" w:oddHBand="0" w:evenHBand="0" w:firstRowFirstColumn="0" w:firstRowLastColumn="0" w:lastRowFirstColumn="0" w:lastRowLastColumn="0"/>
                </w:pPr>
                <w:r>
                  <w:t>9 470</w:t>
                </w:r>
              </w:p>
            </w:tc>
            <w:tc>
              <w:tcPr>
                <w:tcW w:w="907" w:type="dxa"/>
              </w:tcPr>
              <w:p w14:paraId="64EDFC29" w14:textId="77777777" w:rsidR="00762CAD" w:rsidRDefault="0099048A">
                <w:pPr>
                  <w:cnfStyle w:val="000000000000" w:firstRow="0" w:lastRow="0" w:firstColumn="0" w:lastColumn="0" w:oddVBand="0" w:evenVBand="0" w:oddHBand="0" w:evenHBand="0" w:firstRowFirstColumn="0" w:firstRowLastColumn="0" w:lastRowFirstColumn="0" w:lastRowLastColumn="0"/>
                </w:pPr>
                <w:r>
                  <w:t>8 406</w:t>
                </w:r>
              </w:p>
            </w:tc>
            <w:tc>
              <w:tcPr>
                <w:tcW w:w="907" w:type="dxa"/>
              </w:tcPr>
              <w:p w14:paraId="18EF9035" w14:textId="1E76A449" w:rsidR="00762CAD" w:rsidRDefault="0099048A">
                <w:pPr>
                  <w:cnfStyle w:val="000000000000" w:firstRow="0" w:lastRow="0" w:firstColumn="0" w:lastColumn="0" w:oddVBand="0" w:evenVBand="0" w:oddHBand="0" w:evenHBand="0" w:firstRowFirstColumn="0" w:firstRowLastColumn="0" w:lastRowFirstColumn="0" w:lastRowLastColumn="0"/>
                </w:pPr>
                <w:r>
                  <w:t xml:space="preserve">8 </w:t>
                </w:r>
                <w:r w:rsidR="00461AC6">
                  <w:t>041</w:t>
                </w:r>
              </w:p>
            </w:tc>
          </w:tr>
          <w:tr w:rsidR="00762CAD" w14:paraId="2B992BE7" w14:textId="77777777">
            <w:tc>
              <w:tcPr>
                <w:cnfStyle w:val="001000000000" w:firstRow="0" w:lastRow="0" w:firstColumn="1" w:lastColumn="0" w:oddVBand="0" w:evenVBand="0" w:oddHBand="0" w:evenHBand="0" w:firstRowFirstColumn="0" w:firstRowLastColumn="0" w:lastRowFirstColumn="0" w:lastRowLastColumn="0"/>
                <w:tcW w:w="5103" w:type="dxa"/>
              </w:tcPr>
              <w:p w14:paraId="63AD7880" w14:textId="77777777" w:rsidR="00762CAD" w:rsidRDefault="0099048A">
                <w:r>
                  <w:t>Investments, loans and placements</w:t>
                </w:r>
              </w:p>
            </w:tc>
            <w:tc>
              <w:tcPr>
                <w:tcW w:w="907" w:type="dxa"/>
              </w:tcPr>
              <w:p w14:paraId="10F4B014" w14:textId="77777777" w:rsidR="00762CAD" w:rsidRDefault="0099048A">
                <w:pPr>
                  <w:cnfStyle w:val="000000000000" w:firstRow="0" w:lastRow="0" w:firstColumn="0" w:lastColumn="0" w:oddVBand="0" w:evenVBand="0" w:oddHBand="0" w:evenHBand="0" w:firstRowFirstColumn="0" w:firstRowLastColumn="0" w:lastRowFirstColumn="0" w:lastRowLastColumn="0"/>
                </w:pPr>
                <w:r>
                  <w:t>3 017</w:t>
                </w:r>
              </w:p>
            </w:tc>
            <w:tc>
              <w:tcPr>
                <w:tcW w:w="907" w:type="dxa"/>
              </w:tcPr>
              <w:p w14:paraId="1613A01F" w14:textId="77777777" w:rsidR="00762CAD" w:rsidRDefault="0099048A">
                <w:pPr>
                  <w:cnfStyle w:val="000000000000" w:firstRow="0" w:lastRow="0" w:firstColumn="0" w:lastColumn="0" w:oddVBand="0" w:evenVBand="0" w:oddHBand="0" w:evenHBand="0" w:firstRowFirstColumn="0" w:firstRowLastColumn="0" w:lastRowFirstColumn="0" w:lastRowLastColumn="0"/>
                </w:pPr>
                <w:r>
                  <w:t>5 108</w:t>
                </w:r>
              </w:p>
            </w:tc>
            <w:tc>
              <w:tcPr>
                <w:tcW w:w="907" w:type="dxa"/>
              </w:tcPr>
              <w:p w14:paraId="09F2893A" w14:textId="77777777" w:rsidR="00762CAD" w:rsidRDefault="0099048A">
                <w:pPr>
                  <w:cnfStyle w:val="000000000000" w:firstRow="0" w:lastRow="0" w:firstColumn="0" w:lastColumn="0" w:oddVBand="0" w:evenVBand="0" w:oddHBand="0" w:evenHBand="0" w:firstRowFirstColumn="0" w:firstRowLastColumn="0" w:lastRowFirstColumn="0" w:lastRowLastColumn="0"/>
                </w:pPr>
                <w:r>
                  <w:t>3 374</w:t>
                </w:r>
              </w:p>
            </w:tc>
            <w:tc>
              <w:tcPr>
                <w:tcW w:w="907" w:type="dxa"/>
              </w:tcPr>
              <w:p w14:paraId="38871FE2" w14:textId="77777777" w:rsidR="00762CAD" w:rsidRDefault="0099048A">
                <w:pPr>
                  <w:cnfStyle w:val="000000000000" w:firstRow="0" w:lastRow="0" w:firstColumn="0" w:lastColumn="0" w:oddVBand="0" w:evenVBand="0" w:oddHBand="0" w:evenHBand="0" w:firstRowFirstColumn="0" w:firstRowLastColumn="0" w:lastRowFirstColumn="0" w:lastRowLastColumn="0"/>
                </w:pPr>
                <w:r>
                  <w:t>3 370</w:t>
                </w:r>
              </w:p>
            </w:tc>
            <w:tc>
              <w:tcPr>
                <w:tcW w:w="907" w:type="dxa"/>
              </w:tcPr>
              <w:p w14:paraId="32DEE237" w14:textId="77777777" w:rsidR="00762CAD" w:rsidRDefault="0099048A">
                <w:pPr>
                  <w:cnfStyle w:val="000000000000" w:firstRow="0" w:lastRow="0" w:firstColumn="0" w:lastColumn="0" w:oddVBand="0" w:evenVBand="0" w:oddHBand="0" w:evenHBand="0" w:firstRowFirstColumn="0" w:firstRowLastColumn="0" w:lastRowFirstColumn="0" w:lastRowLastColumn="0"/>
                </w:pPr>
                <w:r>
                  <w:t>3 472</w:t>
                </w:r>
              </w:p>
            </w:tc>
          </w:tr>
          <w:tr w:rsidR="00762CAD" w14:paraId="150AB4B6" w14:textId="77777777">
            <w:tc>
              <w:tcPr>
                <w:cnfStyle w:val="001000000000" w:firstRow="0" w:lastRow="0" w:firstColumn="1" w:lastColumn="0" w:oddVBand="0" w:evenVBand="0" w:oddHBand="0" w:evenHBand="0" w:firstRowFirstColumn="0" w:firstRowLastColumn="0" w:lastRowFirstColumn="0" w:lastRowLastColumn="0"/>
                <w:tcW w:w="5103" w:type="dxa"/>
              </w:tcPr>
              <w:p w14:paraId="2E36012E" w14:textId="77777777" w:rsidR="00762CAD" w:rsidRDefault="0099048A">
                <w:r>
                  <w:t>Investments accounted for using the equity method</w:t>
                </w:r>
              </w:p>
            </w:tc>
            <w:tc>
              <w:tcPr>
                <w:tcW w:w="907" w:type="dxa"/>
              </w:tcPr>
              <w:p w14:paraId="68D80764" w14:textId="77777777" w:rsidR="00762CAD" w:rsidRDefault="0099048A">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42A084AF" w14:textId="77777777" w:rsidR="00762CAD" w:rsidRDefault="0099048A">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230F02FF" w14:textId="77777777" w:rsidR="00762CAD" w:rsidRDefault="0099048A">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11F2A6D0" w14:textId="77777777" w:rsidR="00762CAD" w:rsidRDefault="0099048A">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24F6398E" w14:textId="77777777" w:rsidR="00762CAD" w:rsidRDefault="0099048A">
                <w:pPr>
                  <w:cnfStyle w:val="000000000000" w:firstRow="0" w:lastRow="0" w:firstColumn="0" w:lastColumn="0" w:oddVBand="0" w:evenVBand="0" w:oddHBand="0" w:evenHBand="0" w:firstRowFirstColumn="0" w:firstRowLastColumn="0" w:lastRowFirstColumn="0" w:lastRowLastColumn="0"/>
                </w:pPr>
                <w:r>
                  <w:t>1 221</w:t>
                </w:r>
              </w:p>
            </w:tc>
          </w:tr>
          <w:tr w:rsidR="00762CAD" w14:paraId="25F17007"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6C35F77" w14:textId="77777777" w:rsidR="00762CAD" w:rsidRDefault="0099048A">
                <w:r>
                  <w:t>Investments in other sector entities</w:t>
                </w:r>
              </w:p>
            </w:tc>
            <w:tc>
              <w:tcPr>
                <w:tcW w:w="907" w:type="dxa"/>
                <w:tcBorders>
                  <w:bottom w:val="single" w:sz="6" w:space="0" w:color="auto"/>
                </w:tcBorders>
              </w:tcPr>
              <w:p w14:paraId="20323EA9" w14:textId="77777777" w:rsidR="00762CAD" w:rsidRDefault="0099048A">
                <w:pPr>
                  <w:cnfStyle w:val="000000000000" w:firstRow="0" w:lastRow="0" w:firstColumn="0" w:lastColumn="0" w:oddVBand="0" w:evenVBand="0" w:oddHBand="0" w:evenHBand="0" w:firstRowFirstColumn="0" w:firstRowLastColumn="0" w:lastRowFirstColumn="0" w:lastRowLastColumn="0"/>
                </w:pPr>
                <w:r>
                  <w:t>73 288</w:t>
                </w:r>
              </w:p>
            </w:tc>
            <w:tc>
              <w:tcPr>
                <w:tcW w:w="907" w:type="dxa"/>
                <w:tcBorders>
                  <w:bottom w:val="single" w:sz="6" w:space="0" w:color="auto"/>
                </w:tcBorders>
              </w:tcPr>
              <w:p w14:paraId="429A987C" w14:textId="77777777" w:rsidR="00762CAD" w:rsidRDefault="0099048A">
                <w:pPr>
                  <w:cnfStyle w:val="000000000000" w:firstRow="0" w:lastRow="0" w:firstColumn="0" w:lastColumn="0" w:oddVBand="0" w:evenVBand="0" w:oddHBand="0" w:evenHBand="0" w:firstRowFirstColumn="0" w:firstRowLastColumn="0" w:lastRowFirstColumn="0" w:lastRowLastColumn="0"/>
                </w:pPr>
                <w:r>
                  <w:t>73 292</w:t>
                </w:r>
              </w:p>
            </w:tc>
            <w:tc>
              <w:tcPr>
                <w:tcW w:w="907" w:type="dxa"/>
                <w:tcBorders>
                  <w:bottom w:val="single" w:sz="6" w:space="0" w:color="auto"/>
                </w:tcBorders>
              </w:tcPr>
              <w:p w14:paraId="3FD8A4A3" w14:textId="77777777" w:rsidR="00762CAD" w:rsidRDefault="0099048A">
                <w:pPr>
                  <w:cnfStyle w:val="000000000000" w:firstRow="0" w:lastRow="0" w:firstColumn="0" w:lastColumn="0" w:oddVBand="0" w:evenVBand="0" w:oddHBand="0" w:evenHBand="0" w:firstRowFirstColumn="0" w:firstRowLastColumn="0" w:lastRowFirstColumn="0" w:lastRowLastColumn="0"/>
                </w:pPr>
                <w:r>
                  <w:t>73 576</w:t>
                </w:r>
              </w:p>
            </w:tc>
            <w:tc>
              <w:tcPr>
                <w:tcW w:w="907" w:type="dxa"/>
                <w:tcBorders>
                  <w:bottom w:val="single" w:sz="6" w:space="0" w:color="auto"/>
                </w:tcBorders>
              </w:tcPr>
              <w:p w14:paraId="7530E803" w14:textId="77777777" w:rsidR="00762CAD" w:rsidRDefault="0099048A">
                <w:pPr>
                  <w:cnfStyle w:val="000000000000" w:firstRow="0" w:lastRow="0" w:firstColumn="0" w:lastColumn="0" w:oddVBand="0" w:evenVBand="0" w:oddHBand="0" w:evenHBand="0" w:firstRowFirstColumn="0" w:firstRowLastColumn="0" w:lastRowFirstColumn="0" w:lastRowLastColumn="0"/>
                </w:pPr>
                <w:r>
                  <w:t>89 162</w:t>
                </w:r>
              </w:p>
            </w:tc>
            <w:tc>
              <w:tcPr>
                <w:tcW w:w="907" w:type="dxa"/>
                <w:tcBorders>
                  <w:bottom w:val="single" w:sz="6" w:space="0" w:color="auto"/>
                </w:tcBorders>
              </w:tcPr>
              <w:p w14:paraId="7041C362" w14:textId="77777777" w:rsidR="00762CAD" w:rsidRDefault="0099048A">
                <w:pPr>
                  <w:cnfStyle w:val="000000000000" w:firstRow="0" w:lastRow="0" w:firstColumn="0" w:lastColumn="0" w:oddVBand="0" w:evenVBand="0" w:oddHBand="0" w:evenHBand="0" w:firstRowFirstColumn="0" w:firstRowLastColumn="0" w:lastRowFirstColumn="0" w:lastRowLastColumn="0"/>
                </w:pPr>
                <w:r>
                  <w:t>89 414</w:t>
                </w:r>
              </w:p>
            </w:tc>
          </w:tr>
          <w:tr w:rsidR="00762CAD" w14:paraId="3CD415B5"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3A6385E6" w14:textId="77777777" w:rsidR="00762CAD" w:rsidRDefault="0099048A">
                <w:r>
                  <w:rPr>
                    <w:b/>
                  </w:rPr>
                  <w:t>Total financial assets</w:t>
                </w:r>
              </w:p>
            </w:tc>
            <w:tc>
              <w:tcPr>
                <w:tcW w:w="907" w:type="dxa"/>
                <w:tcBorders>
                  <w:top w:val="single" w:sz="6" w:space="0" w:color="auto"/>
                  <w:bottom w:val="single" w:sz="6" w:space="0" w:color="auto"/>
                </w:tcBorders>
              </w:tcPr>
              <w:p w14:paraId="17149BBA"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105 527</w:t>
                </w:r>
              </w:p>
            </w:tc>
            <w:tc>
              <w:tcPr>
                <w:tcW w:w="907" w:type="dxa"/>
                <w:tcBorders>
                  <w:top w:val="single" w:sz="6" w:space="0" w:color="auto"/>
                  <w:bottom w:val="single" w:sz="6" w:space="0" w:color="auto"/>
                </w:tcBorders>
              </w:tcPr>
              <w:p w14:paraId="0CA6F9E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103 181</w:t>
                </w:r>
              </w:p>
            </w:tc>
            <w:tc>
              <w:tcPr>
                <w:tcW w:w="907" w:type="dxa"/>
                <w:tcBorders>
                  <w:top w:val="single" w:sz="6" w:space="0" w:color="auto"/>
                  <w:bottom w:val="single" w:sz="6" w:space="0" w:color="auto"/>
                </w:tcBorders>
              </w:tcPr>
              <w:p w14:paraId="7CCCCEE7"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104 697</w:t>
                </w:r>
              </w:p>
            </w:tc>
            <w:tc>
              <w:tcPr>
                <w:tcW w:w="907" w:type="dxa"/>
                <w:tcBorders>
                  <w:top w:val="single" w:sz="6" w:space="0" w:color="auto"/>
                  <w:bottom w:val="single" w:sz="6" w:space="0" w:color="auto"/>
                </w:tcBorders>
              </w:tcPr>
              <w:p w14:paraId="582A6D87"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116 851</w:t>
                </w:r>
              </w:p>
            </w:tc>
            <w:tc>
              <w:tcPr>
                <w:tcW w:w="907" w:type="dxa"/>
                <w:tcBorders>
                  <w:top w:val="single" w:sz="6" w:space="0" w:color="auto"/>
                  <w:bottom w:val="single" w:sz="6" w:space="0" w:color="auto"/>
                </w:tcBorders>
              </w:tcPr>
              <w:p w14:paraId="6EB8A663" w14:textId="25D8A376" w:rsidR="00762CAD" w:rsidRDefault="0099048A">
                <w:pPr>
                  <w:cnfStyle w:val="000000000000" w:firstRow="0" w:lastRow="0" w:firstColumn="0" w:lastColumn="0" w:oddVBand="0" w:evenVBand="0" w:oddHBand="0" w:evenHBand="0" w:firstRowFirstColumn="0" w:firstRowLastColumn="0" w:lastRowFirstColumn="0" w:lastRowLastColumn="0"/>
                </w:pPr>
                <w:r>
                  <w:rPr>
                    <w:b/>
                  </w:rPr>
                  <w:t>1</w:t>
                </w:r>
                <w:r w:rsidR="00461AC6">
                  <w:rPr>
                    <w:b/>
                  </w:rPr>
                  <w:t>29</w:t>
                </w:r>
                <w:r>
                  <w:rPr>
                    <w:b/>
                  </w:rPr>
                  <w:t xml:space="preserve"> </w:t>
                </w:r>
                <w:r w:rsidR="00461AC6">
                  <w:rPr>
                    <w:b/>
                  </w:rPr>
                  <w:t>71</w:t>
                </w:r>
                <w:r>
                  <w:rPr>
                    <w:b/>
                  </w:rPr>
                  <w:t>6</w:t>
                </w:r>
              </w:p>
            </w:tc>
          </w:tr>
          <w:tr w:rsidR="00762CAD" w14:paraId="26588C3C"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F519067" w14:textId="77777777" w:rsidR="00762CAD" w:rsidRDefault="0099048A">
                <w:r>
                  <w:rPr>
                    <w:b/>
                  </w:rPr>
                  <w:t>Non</w:t>
                </w:r>
                <w:r>
                  <w:rPr>
                    <w:b/>
                  </w:rPr>
                  <w:noBreakHyphen/>
                  <w:t>financial assets</w:t>
                </w:r>
              </w:p>
            </w:tc>
            <w:tc>
              <w:tcPr>
                <w:tcW w:w="907" w:type="dxa"/>
                <w:tcBorders>
                  <w:top w:val="single" w:sz="6" w:space="0" w:color="auto"/>
                </w:tcBorders>
              </w:tcPr>
              <w:p w14:paraId="671D9C7A"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608E51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E4964FE"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0B4429B"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E6C287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6EA42734" w14:textId="77777777">
            <w:tc>
              <w:tcPr>
                <w:cnfStyle w:val="001000000000" w:firstRow="0" w:lastRow="0" w:firstColumn="1" w:lastColumn="0" w:oddVBand="0" w:evenVBand="0" w:oddHBand="0" w:evenHBand="0" w:firstRowFirstColumn="0" w:firstRowLastColumn="0" w:lastRowFirstColumn="0" w:lastRowLastColumn="0"/>
                <w:tcW w:w="5103" w:type="dxa"/>
              </w:tcPr>
              <w:p w14:paraId="2E08A613" w14:textId="77777777" w:rsidR="00762CAD" w:rsidRDefault="0099048A">
                <w:r>
                  <w:t>Inventories</w:t>
                </w:r>
              </w:p>
            </w:tc>
            <w:tc>
              <w:tcPr>
                <w:tcW w:w="907" w:type="dxa"/>
              </w:tcPr>
              <w:p w14:paraId="1CD7FD4C" w14:textId="77777777" w:rsidR="00762CAD" w:rsidRDefault="0099048A">
                <w:pPr>
                  <w:cnfStyle w:val="000000000000" w:firstRow="0" w:lastRow="0" w:firstColumn="0" w:lastColumn="0" w:oddVBand="0" w:evenVBand="0" w:oddHBand="0" w:evenHBand="0" w:firstRowFirstColumn="0" w:firstRowLastColumn="0" w:lastRowFirstColumn="0" w:lastRowLastColumn="0"/>
                </w:pPr>
                <w:r>
                  <w:t>849</w:t>
                </w:r>
              </w:p>
            </w:tc>
            <w:tc>
              <w:tcPr>
                <w:tcW w:w="907" w:type="dxa"/>
              </w:tcPr>
              <w:p w14:paraId="251D10A5" w14:textId="77777777" w:rsidR="00762CAD" w:rsidRDefault="0099048A">
                <w:pPr>
                  <w:cnfStyle w:val="000000000000" w:firstRow="0" w:lastRow="0" w:firstColumn="0" w:lastColumn="0" w:oddVBand="0" w:evenVBand="0" w:oddHBand="0" w:evenHBand="0" w:firstRowFirstColumn="0" w:firstRowLastColumn="0" w:lastRowFirstColumn="0" w:lastRowLastColumn="0"/>
                </w:pPr>
                <w:r>
                  <w:t>879</w:t>
                </w:r>
              </w:p>
            </w:tc>
            <w:tc>
              <w:tcPr>
                <w:tcW w:w="907" w:type="dxa"/>
              </w:tcPr>
              <w:p w14:paraId="67146115" w14:textId="77777777" w:rsidR="00762CAD" w:rsidRDefault="0099048A">
                <w:pPr>
                  <w:cnfStyle w:val="000000000000" w:firstRow="0" w:lastRow="0" w:firstColumn="0" w:lastColumn="0" w:oddVBand="0" w:evenVBand="0" w:oddHBand="0" w:evenHBand="0" w:firstRowFirstColumn="0" w:firstRowLastColumn="0" w:lastRowFirstColumn="0" w:lastRowLastColumn="0"/>
                </w:pPr>
                <w:r>
                  <w:t>1 154</w:t>
                </w:r>
              </w:p>
            </w:tc>
            <w:tc>
              <w:tcPr>
                <w:tcW w:w="907" w:type="dxa"/>
              </w:tcPr>
              <w:p w14:paraId="13DD45FD" w14:textId="77777777" w:rsidR="00762CAD" w:rsidRDefault="0099048A">
                <w:pPr>
                  <w:cnfStyle w:val="000000000000" w:firstRow="0" w:lastRow="0" w:firstColumn="0" w:lastColumn="0" w:oddVBand="0" w:evenVBand="0" w:oddHBand="0" w:evenHBand="0" w:firstRowFirstColumn="0" w:firstRowLastColumn="0" w:lastRowFirstColumn="0" w:lastRowLastColumn="0"/>
                </w:pPr>
                <w:r>
                  <w:t>1 262</w:t>
                </w:r>
              </w:p>
            </w:tc>
            <w:tc>
              <w:tcPr>
                <w:tcW w:w="907" w:type="dxa"/>
              </w:tcPr>
              <w:p w14:paraId="2AD2A8D8" w14:textId="77777777" w:rsidR="00762CAD" w:rsidRDefault="0099048A">
                <w:pPr>
                  <w:cnfStyle w:val="000000000000" w:firstRow="0" w:lastRow="0" w:firstColumn="0" w:lastColumn="0" w:oddVBand="0" w:evenVBand="0" w:oddHBand="0" w:evenHBand="0" w:firstRowFirstColumn="0" w:firstRowLastColumn="0" w:lastRowFirstColumn="0" w:lastRowLastColumn="0"/>
                </w:pPr>
                <w:r>
                  <w:t>1 130</w:t>
                </w:r>
              </w:p>
            </w:tc>
          </w:tr>
          <w:tr w:rsidR="00762CAD" w14:paraId="7AA4CEA0" w14:textId="77777777">
            <w:tc>
              <w:tcPr>
                <w:cnfStyle w:val="001000000000" w:firstRow="0" w:lastRow="0" w:firstColumn="1" w:lastColumn="0" w:oddVBand="0" w:evenVBand="0" w:oddHBand="0" w:evenHBand="0" w:firstRowFirstColumn="0" w:firstRowLastColumn="0" w:lastRowFirstColumn="0" w:lastRowLastColumn="0"/>
                <w:tcW w:w="5103" w:type="dxa"/>
              </w:tcPr>
              <w:p w14:paraId="2A80F3B2" w14:textId="77777777" w:rsidR="00762CAD" w:rsidRDefault="0099048A">
                <w:r>
                  <w:t>Non</w:t>
                </w:r>
                <w:r>
                  <w:noBreakHyphen/>
                  <w:t>financial assets held for sale</w:t>
                </w:r>
              </w:p>
            </w:tc>
            <w:tc>
              <w:tcPr>
                <w:tcW w:w="907" w:type="dxa"/>
              </w:tcPr>
              <w:p w14:paraId="3011CC9B" w14:textId="77777777" w:rsidR="00762CAD" w:rsidRDefault="0099048A">
                <w:pPr>
                  <w:cnfStyle w:val="000000000000" w:firstRow="0" w:lastRow="0" w:firstColumn="0" w:lastColumn="0" w:oddVBand="0" w:evenVBand="0" w:oddHBand="0" w:evenHBand="0" w:firstRowFirstColumn="0" w:firstRowLastColumn="0" w:lastRowFirstColumn="0" w:lastRowLastColumn="0"/>
                </w:pPr>
                <w:r>
                  <w:t>183</w:t>
                </w:r>
              </w:p>
            </w:tc>
            <w:tc>
              <w:tcPr>
                <w:tcW w:w="907" w:type="dxa"/>
              </w:tcPr>
              <w:p w14:paraId="35E32117" w14:textId="77777777" w:rsidR="00762CAD" w:rsidRDefault="0099048A">
                <w:pPr>
                  <w:cnfStyle w:val="000000000000" w:firstRow="0" w:lastRow="0" w:firstColumn="0" w:lastColumn="0" w:oddVBand="0" w:evenVBand="0" w:oddHBand="0" w:evenHBand="0" w:firstRowFirstColumn="0" w:firstRowLastColumn="0" w:lastRowFirstColumn="0" w:lastRowLastColumn="0"/>
                </w:pPr>
                <w:r>
                  <w:t>181</w:t>
                </w:r>
              </w:p>
            </w:tc>
            <w:tc>
              <w:tcPr>
                <w:tcW w:w="907" w:type="dxa"/>
              </w:tcPr>
              <w:p w14:paraId="65792D78" w14:textId="77777777" w:rsidR="00762CAD" w:rsidRDefault="0099048A">
                <w:pPr>
                  <w:cnfStyle w:val="000000000000" w:firstRow="0" w:lastRow="0" w:firstColumn="0" w:lastColumn="0" w:oddVBand="0" w:evenVBand="0" w:oddHBand="0" w:evenHBand="0" w:firstRowFirstColumn="0" w:firstRowLastColumn="0" w:lastRowFirstColumn="0" w:lastRowLastColumn="0"/>
                </w:pPr>
                <w:r>
                  <w:t>171</w:t>
                </w:r>
              </w:p>
            </w:tc>
            <w:tc>
              <w:tcPr>
                <w:tcW w:w="907" w:type="dxa"/>
              </w:tcPr>
              <w:p w14:paraId="74D244AF" w14:textId="77777777" w:rsidR="00762CAD" w:rsidRDefault="0099048A">
                <w:pPr>
                  <w:cnfStyle w:val="000000000000" w:firstRow="0" w:lastRow="0" w:firstColumn="0" w:lastColumn="0" w:oddVBand="0" w:evenVBand="0" w:oddHBand="0" w:evenHBand="0" w:firstRowFirstColumn="0" w:firstRowLastColumn="0" w:lastRowFirstColumn="0" w:lastRowLastColumn="0"/>
                </w:pPr>
                <w:r>
                  <w:t>171</w:t>
                </w:r>
              </w:p>
            </w:tc>
            <w:tc>
              <w:tcPr>
                <w:tcW w:w="907" w:type="dxa"/>
              </w:tcPr>
              <w:p w14:paraId="41A1E396" w14:textId="77777777" w:rsidR="00762CAD" w:rsidRDefault="0099048A">
                <w:pPr>
                  <w:cnfStyle w:val="000000000000" w:firstRow="0" w:lastRow="0" w:firstColumn="0" w:lastColumn="0" w:oddVBand="0" w:evenVBand="0" w:oddHBand="0" w:evenHBand="0" w:firstRowFirstColumn="0" w:firstRowLastColumn="0" w:lastRowFirstColumn="0" w:lastRowLastColumn="0"/>
                </w:pPr>
                <w:r>
                  <w:t>154</w:t>
                </w:r>
              </w:p>
            </w:tc>
          </w:tr>
          <w:tr w:rsidR="00762CAD" w14:paraId="033254D0" w14:textId="77777777">
            <w:tc>
              <w:tcPr>
                <w:cnfStyle w:val="001000000000" w:firstRow="0" w:lastRow="0" w:firstColumn="1" w:lastColumn="0" w:oddVBand="0" w:evenVBand="0" w:oddHBand="0" w:evenHBand="0" w:firstRowFirstColumn="0" w:firstRowLastColumn="0" w:lastRowFirstColumn="0" w:lastRowLastColumn="0"/>
                <w:tcW w:w="5103" w:type="dxa"/>
              </w:tcPr>
              <w:p w14:paraId="1F97C7DD" w14:textId="77777777" w:rsidR="00762CAD" w:rsidRDefault="0099048A">
                <w:r>
                  <w:t>Land, buildings, infrastructure, plant and equipment</w:t>
                </w:r>
              </w:p>
            </w:tc>
            <w:tc>
              <w:tcPr>
                <w:tcW w:w="907" w:type="dxa"/>
              </w:tcPr>
              <w:p w14:paraId="1CDB26F4" w14:textId="77777777" w:rsidR="00762CAD" w:rsidRDefault="0099048A">
                <w:pPr>
                  <w:cnfStyle w:val="000000000000" w:firstRow="0" w:lastRow="0" w:firstColumn="0" w:lastColumn="0" w:oddVBand="0" w:evenVBand="0" w:oddHBand="0" w:evenHBand="0" w:firstRowFirstColumn="0" w:firstRowLastColumn="0" w:lastRowFirstColumn="0" w:lastRowLastColumn="0"/>
                </w:pPr>
                <w:r>
                  <w:t>198 442</w:t>
                </w:r>
              </w:p>
            </w:tc>
            <w:tc>
              <w:tcPr>
                <w:tcW w:w="907" w:type="dxa"/>
              </w:tcPr>
              <w:p w14:paraId="1E7224ED" w14:textId="77777777" w:rsidR="00762CAD" w:rsidRDefault="0099048A">
                <w:pPr>
                  <w:cnfStyle w:val="000000000000" w:firstRow="0" w:lastRow="0" w:firstColumn="0" w:lastColumn="0" w:oddVBand="0" w:evenVBand="0" w:oddHBand="0" w:evenHBand="0" w:firstRowFirstColumn="0" w:firstRowLastColumn="0" w:lastRowFirstColumn="0" w:lastRowLastColumn="0"/>
                </w:pPr>
                <w:r>
                  <w:t>202 492</w:t>
                </w:r>
              </w:p>
            </w:tc>
            <w:tc>
              <w:tcPr>
                <w:tcW w:w="907" w:type="dxa"/>
              </w:tcPr>
              <w:p w14:paraId="1BFF5A1D" w14:textId="77777777" w:rsidR="00762CAD" w:rsidRDefault="0099048A">
                <w:pPr>
                  <w:cnfStyle w:val="000000000000" w:firstRow="0" w:lastRow="0" w:firstColumn="0" w:lastColumn="0" w:oddVBand="0" w:evenVBand="0" w:oddHBand="0" w:evenHBand="0" w:firstRowFirstColumn="0" w:firstRowLastColumn="0" w:lastRowFirstColumn="0" w:lastRowLastColumn="0"/>
                </w:pPr>
                <w:r>
                  <w:t>206 017</w:t>
                </w:r>
              </w:p>
            </w:tc>
            <w:tc>
              <w:tcPr>
                <w:tcW w:w="907" w:type="dxa"/>
              </w:tcPr>
              <w:p w14:paraId="2E30BEFD" w14:textId="77777777" w:rsidR="00762CAD" w:rsidRDefault="0099048A">
                <w:pPr>
                  <w:cnfStyle w:val="000000000000" w:firstRow="0" w:lastRow="0" w:firstColumn="0" w:lastColumn="0" w:oddVBand="0" w:evenVBand="0" w:oddHBand="0" w:evenHBand="0" w:firstRowFirstColumn="0" w:firstRowLastColumn="0" w:lastRowFirstColumn="0" w:lastRowLastColumn="0"/>
                </w:pPr>
                <w:r>
                  <w:t>225 770</w:t>
                </w:r>
              </w:p>
            </w:tc>
            <w:tc>
              <w:tcPr>
                <w:tcW w:w="907" w:type="dxa"/>
              </w:tcPr>
              <w:p w14:paraId="1F1BA915" w14:textId="77777777" w:rsidR="00762CAD" w:rsidRDefault="0099048A">
                <w:pPr>
                  <w:cnfStyle w:val="000000000000" w:firstRow="0" w:lastRow="0" w:firstColumn="0" w:lastColumn="0" w:oddVBand="0" w:evenVBand="0" w:oddHBand="0" w:evenHBand="0" w:firstRowFirstColumn="0" w:firstRowLastColumn="0" w:lastRowFirstColumn="0" w:lastRowLastColumn="0"/>
                </w:pPr>
                <w:r>
                  <w:t>229 316</w:t>
                </w:r>
              </w:p>
            </w:tc>
          </w:tr>
          <w:tr w:rsidR="00762CAD" w14:paraId="4C9C04E6"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CEC5C4C" w14:textId="77777777" w:rsidR="00762CAD" w:rsidRDefault="0099048A">
                <w:r>
                  <w:t>Other non</w:t>
                </w:r>
                <w:r>
                  <w:noBreakHyphen/>
                  <w:t>financial assets</w:t>
                </w:r>
              </w:p>
            </w:tc>
            <w:tc>
              <w:tcPr>
                <w:tcW w:w="907" w:type="dxa"/>
                <w:tcBorders>
                  <w:bottom w:val="single" w:sz="6" w:space="0" w:color="auto"/>
                </w:tcBorders>
              </w:tcPr>
              <w:p w14:paraId="529D93F2" w14:textId="77777777" w:rsidR="00762CAD" w:rsidRDefault="0099048A">
                <w:pPr>
                  <w:cnfStyle w:val="000000000000" w:firstRow="0" w:lastRow="0" w:firstColumn="0" w:lastColumn="0" w:oddVBand="0" w:evenVBand="0" w:oddHBand="0" w:evenHBand="0" w:firstRowFirstColumn="0" w:firstRowLastColumn="0" w:lastRowFirstColumn="0" w:lastRowLastColumn="0"/>
                </w:pPr>
                <w:r>
                  <w:t>3 860</w:t>
                </w:r>
              </w:p>
            </w:tc>
            <w:tc>
              <w:tcPr>
                <w:tcW w:w="907" w:type="dxa"/>
                <w:tcBorders>
                  <w:bottom w:val="single" w:sz="6" w:space="0" w:color="auto"/>
                </w:tcBorders>
              </w:tcPr>
              <w:p w14:paraId="02418E93" w14:textId="77777777" w:rsidR="00762CAD" w:rsidRDefault="0099048A">
                <w:pPr>
                  <w:cnfStyle w:val="000000000000" w:firstRow="0" w:lastRow="0" w:firstColumn="0" w:lastColumn="0" w:oddVBand="0" w:evenVBand="0" w:oddHBand="0" w:evenHBand="0" w:firstRowFirstColumn="0" w:firstRowLastColumn="0" w:lastRowFirstColumn="0" w:lastRowLastColumn="0"/>
                </w:pPr>
                <w:r>
                  <w:t>4 002</w:t>
                </w:r>
              </w:p>
            </w:tc>
            <w:tc>
              <w:tcPr>
                <w:tcW w:w="907" w:type="dxa"/>
                <w:tcBorders>
                  <w:bottom w:val="single" w:sz="6" w:space="0" w:color="auto"/>
                </w:tcBorders>
              </w:tcPr>
              <w:p w14:paraId="280740D8" w14:textId="77777777" w:rsidR="00762CAD" w:rsidRDefault="0099048A">
                <w:pPr>
                  <w:cnfStyle w:val="000000000000" w:firstRow="0" w:lastRow="0" w:firstColumn="0" w:lastColumn="0" w:oddVBand="0" w:evenVBand="0" w:oddHBand="0" w:evenHBand="0" w:firstRowFirstColumn="0" w:firstRowLastColumn="0" w:lastRowFirstColumn="0" w:lastRowLastColumn="0"/>
                </w:pPr>
                <w:r>
                  <w:t>3 494</w:t>
                </w:r>
              </w:p>
            </w:tc>
            <w:tc>
              <w:tcPr>
                <w:tcW w:w="907" w:type="dxa"/>
                <w:tcBorders>
                  <w:bottom w:val="single" w:sz="6" w:space="0" w:color="auto"/>
                </w:tcBorders>
              </w:tcPr>
              <w:p w14:paraId="394F7517" w14:textId="77777777" w:rsidR="00762CAD" w:rsidRDefault="0099048A">
                <w:pPr>
                  <w:cnfStyle w:val="000000000000" w:firstRow="0" w:lastRow="0" w:firstColumn="0" w:lastColumn="0" w:oddVBand="0" w:evenVBand="0" w:oddHBand="0" w:evenHBand="0" w:firstRowFirstColumn="0" w:firstRowLastColumn="0" w:lastRowFirstColumn="0" w:lastRowLastColumn="0"/>
                </w:pPr>
                <w:r>
                  <w:t>3 313</w:t>
                </w:r>
              </w:p>
            </w:tc>
            <w:tc>
              <w:tcPr>
                <w:tcW w:w="907" w:type="dxa"/>
                <w:tcBorders>
                  <w:bottom w:val="single" w:sz="6" w:space="0" w:color="auto"/>
                </w:tcBorders>
              </w:tcPr>
              <w:p w14:paraId="384BBCF0" w14:textId="77777777" w:rsidR="00762CAD" w:rsidRDefault="0099048A">
                <w:pPr>
                  <w:cnfStyle w:val="000000000000" w:firstRow="0" w:lastRow="0" w:firstColumn="0" w:lastColumn="0" w:oddVBand="0" w:evenVBand="0" w:oddHBand="0" w:evenHBand="0" w:firstRowFirstColumn="0" w:firstRowLastColumn="0" w:lastRowFirstColumn="0" w:lastRowLastColumn="0"/>
                </w:pPr>
                <w:r>
                  <w:t>7 859</w:t>
                </w:r>
              </w:p>
            </w:tc>
          </w:tr>
          <w:tr w:rsidR="00762CAD" w14:paraId="087C36BF"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874D0DC" w14:textId="77777777" w:rsidR="00762CAD" w:rsidRDefault="0099048A">
                <w:r>
                  <w:rPr>
                    <w:b/>
                  </w:rPr>
                  <w:t>Total non</w:t>
                </w:r>
                <w:r>
                  <w:rPr>
                    <w:b/>
                  </w:rPr>
                  <w:noBreakHyphen/>
                  <w:t>financial assets</w:t>
                </w:r>
              </w:p>
            </w:tc>
            <w:tc>
              <w:tcPr>
                <w:tcW w:w="907" w:type="dxa"/>
                <w:tcBorders>
                  <w:top w:val="single" w:sz="6" w:space="0" w:color="auto"/>
                  <w:bottom w:val="single" w:sz="6" w:space="0" w:color="auto"/>
                </w:tcBorders>
              </w:tcPr>
              <w:p w14:paraId="547D519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203 333</w:t>
                </w:r>
              </w:p>
            </w:tc>
            <w:tc>
              <w:tcPr>
                <w:tcW w:w="907" w:type="dxa"/>
                <w:tcBorders>
                  <w:top w:val="single" w:sz="6" w:space="0" w:color="auto"/>
                  <w:bottom w:val="single" w:sz="6" w:space="0" w:color="auto"/>
                </w:tcBorders>
              </w:tcPr>
              <w:p w14:paraId="66AF6372"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207 555</w:t>
                </w:r>
              </w:p>
            </w:tc>
            <w:tc>
              <w:tcPr>
                <w:tcW w:w="907" w:type="dxa"/>
                <w:tcBorders>
                  <w:top w:val="single" w:sz="6" w:space="0" w:color="auto"/>
                  <w:bottom w:val="single" w:sz="6" w:space="0" w:color="auto"/>
                </w:tcBorders>
              </w:tcPr>
              <w:p w14:paraId="7186ED98"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210 836</w:t>
                </w:r>
              </w:p>
            </w:tc>
            <w:tc>
              <w:tcPr>
                <w:tcW w:w="907" w:type="dxa"/>
                <w:tcBorders>
                  <w:top w:val="single" w:sz="6" w:space="0" w:color="auto"/>
                  <w:bottom w:val="single" w:sz="6" w:space="0" w:color="auto"/>
                </w:tcBorders>
              </w:tcPr>
              <w:p w14:paraId="6055D09C"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230 516</w:t>
                </w:r>
              </w:p>
            </w:tc>
            <w:tc>
              <w:tcPr>
                <w:tcW w:w="907" w:type="dxa"/>
                <w:tcBorders>
                  <w:top w:val="single" w:sz="6" w:space="0" w:color="auto"/>
                  <w:bottom w:val="single" w:sz="6" w:space="0" w:color="auto"/>
                </w:tcBorders>
              </w:tcPr>
              <w:p w14:paraId="5730DC31"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238 459</w:t>
                </w:r>
              </w:p>
            </w:tc>
          </w:tr>
          <w:tr w:rsidR="00762CAD" w14:paraId="28C7811A"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04CE2EE" w14:textId="77777777" w:rsidR="00762CAD" w:rsidRDefault="0099048A">
                <w:r>
                  <w:rPr>
                    <w:b/>
                  </w:rPr>
                  <w:t>Total assets</w:t>
                </w:r>
              </w:p>
            </w:tc>
            <w:tc>
              <w:tcPr>
                <w:tcW w:w="907" w:type="dxa"/>
                <w:tcBorders>
                  <w:top w:val="single" w:sz="6" w:space="0" w:color="auto"/>
                </w:tcBorders>
              </w:tcPr>
              <w:p w14:paraId="40AA780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308 860</w:t>
                </w:r>
              </w:p>
            </w:tc>
            <w:tc>
              <w:tcPr>
                <w:tcW w:w="907" w:type="dxa"/>
                <w:tcBorders>
                  <w:top w:val="single" w:sz="6" w:space="0" w:color="auto"/>
                </w:tcBorders>
              </w:tcPr>
              <w:p w14:paraId="66CAE3BA"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310 736</w:t>
                </w:r>
              </w:p>
            </w:tc>
            <w:tc>
              <w:tcPr>
                <w:tcW w:w="907" w:type="dxa"/>
                <w:tcBorders>
                  <w:top w:val="single" w:sz="6" w:space="0" w:color="auto"/>
                </w:tcBorders>
              </w:tcPr>
              <w:p w14:paraId="108F5235"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315 533</w:t>
                </w:r>
              </w:p>
            </w:tc>
            <w:tc>
              <w:tcPr>
                <w:tcW w:w="907" w:type="dxa"/>
                <w:tcBorders>
                  <w:top w:val="single" w:sz="6" w:space="0" w:color="auto"/>
                </w:tcBorders>
              </w:tcPr>
              <w:p w14:paraId="6551637D"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347 367</w:t>
                </w:r>
              </w:p>
            </w:tc>
            <w:tc>
              <w:tcPr>
                <w:tcW w:w="907" w:type="dxa"/>
                <w:tcBorders>
                  <w:top w:val="single" w:sz="6" w:space="0" w:color="auto"/>
                </w:tcBorders>
              </w:tcPr>
              <w:p w14:paraId="7E62A100" w14:textId="75E8660F" w:rsidR="00762CAD" w:rsidRDefault="0099048A">
                <w:pPr>
                  <w:cnfStyle w:val="000000000000" w:firstRow="0" w:lastRow="0" w:firstColumn="0" w:lastColumn="0" w:oddVBand="0" w:evenVBand="0" w:oddHBand="0" w:evenHBand="0" w:firstRowFirstColumn="0" w:firstRowLastColumn="0" w:lastRowFirstColumn="0" w:lastRowLastColumn="0"/>
                </w:pPr>
                <w:r>
                  <w:rPr>
                    <w:b/>
                  </w:rPr>
                  <w:t>36</w:t>
                </w:r>
                <w:r w:rsidR="00461AC6">
                  <w:rPr>
                    <w:b/>
                  </w:rPr>
                  <w:t>8</w:t>
                </w:r>
                <w:r>
                  <w:rPr>
                    <w:b/>
                  </w:rPr>
                  <w:t xml:space="preserve"> </w:t>
                </w:r>
                <w:r w:rsidR="00461AC6">
                  <w:rPr>
                    <w:b/>
                  </w:rPr>
                  <w:t>175</w:t>
                </w:r>
              </w:p>
            </w:tc>
          </w:tr>
          <w:tr w:rsidR="00762CAD" w14:paraId="6D80AF07" w14:textId="77777777">
            <w:tc>
              <w:tcPr>
                <w:cnfStyle w:val="001000000000" w:firstRow="0" w:lastRow="0" w:firstColumn="1" w:lastColumn="0" w:oddVBand="0" w:evenVBand="0" w:oddHBand="0" w:evenHBand="0" w:firstRowFirstColumn="0" w:firstRowLastColumn="0" w:lastRowFirstColumn="0" w:lastRowLastColumn="0"/>
                <w:tcW w:w="5103" w:type="dxa"/>
              </w:tcPr>
              <w:p w14:paraId="08B07EEB" w14:textId="77777777" w:rsidR="00762CAD" w:rsidRDefault="0099048A">
                <w:r>
                  <w:rPr>
                    <w:b/>
                  </w:rPr>
                  <w:t>Liabilities</w:t>
                </w:r>
              </w:p>
            </w:tc>
            <w:tc>
              <w:tcPr>
                <w:tcW w:w="907" w:type="dxa"/>
              </w:tcPr>
              <w:p w14:paraId="7601A0E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786020D"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2B09819E"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26BE5C8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6FF0372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0DB9D415" w14:textId="77777777">
            <w:tc>
              <w:tcPr>
                <w:cnfStyle w:val="001000000000" w:firstRow="0" w:lastRow="0" w:firstColumn="1" w:lastColumn="0" w:oddVBand="0" w:evenVBand="0" w:oddHBand="0" w:evenHBand="0" w:firstRowFirstColumn="0" w:firstRowLastColumn="0" w:lastRowFirstColumn="0" w:lastRowLastColumn="0"/>
                <w:tcW w:w="5103" w:type="dxa"/>
              </w:tcPr>
              <w:p w14:paraId="7CC7940E" w14:textId="77777777" w:rsidR="00762CAD" w:rsidRDefault="0099048A">
                <w:r>
                  <w:t>Deposits held and advances received</w:t>
                </w:r>
              </w:p>
            </w:tc>
            <w:tc>
              <w:tcPr>
                <w:tcW w:w="907" w:type="dxa"/>
              </w:tcPr>
              <w:p w14:paraId="0F87C850" w14:textId="77777777" w:rsidR="00762CAD" w:rsidRDefault="0099048A">
                <w:pPr>
                  <w:cnfStyle w:val="000000000000" w:firstRow="0" w:lastRow="0" w:firstColumn="0" w:lastColumn="0" w:oddVBand="0" w:evenVBand="0" w:oddHBand="0" w:evenHBand="0" w:firstRowFirstColumn="0" w:firstRowLastColumn="0" w:lastRowFirstColumn="0" w:lastRowLastColumn="0"/>
                </w:pPr>
                <w:r>
                  <w:t>2 366</w:t>
                </w:r>
              </w:p>
            </w:tc>
            <w:tc>
              <w:tcPr>
                <w:tcW w:w="907" w:type="dxa"/>
              </w:tcPr>
              <w:p w14:paraId="671C55D7" w14:textId="77777777" w:rsidR="00762CAD" w:rsidRDefault="0099048A">
                <w:pPr>
                  <w:cnfStyle w:val="000000000000" w:firstRow="0" w:lastRow="0" w:firstColumn="0" w:lastColumn="0" w:oddVBand="0" w:evenVBand="0" w:oddHBand="0" w:evenHBand="0" w:firstRowFirstColumn="0" w:firstRowLastColumn="0" w:lastRowFirstColumn="0" w:lastRowLastColumn="0"/>
                </w:pPr>
                <w:r>
                  <w:t>2 036</w:t>
                </w:r>
              </w:p>
            </w:tc>
            <w:tc>
              <w:tcPr>
                <w:tcW w:w="907" w:type="dxa"/>
              </w:tcPr>
              <w:p w14:paraId="4515FC76" w14:textId="77777777" w:rsidR="00762CAD" w:rsidRDefault="0099048A">
                <w:pPr>
                  <w:cnfStyle w:val="000000000000" w:firstRow="0" w:lastRow="0" w:firstColumn="0" w:lastColumn="0" w:oddVBand="0" w:evenVBand="0" w:oddHBand="0" w:evenHBand="0" w:firstRowFirstColumn="0" w:firstRowLastColumn="0" w:lastRowFirstColumn="0" w:lastRowLastColumn="0"/>
                </w:pPr>
                <w:r>
                  <w:t>1 916</w:t>
                </w:r>
              </w:p>
            </w:tc>
            <w:tc>
              <w:tcPr>
                <w:tcW w:w="907" w:type="dxa"/>
              </w:tcPr>
              <w:p w14:paraId="77830F29" w14:textId="77777777" w:rsidR="00762CAD" w:rsidRDefault="0099048A">
                <w:pPr>
                  <w:cnfStyle w:val="000000000000" w:firstRow="0" w:lastRow="0" w:firstColumn="0" w:lastColumn="0" w:oddVBand="0" w:evenVBand="0" w:oddHBand="0" w:evenHBand="0" w:firstRowFirstColumn="0" w:firstRowLastColumn="0" w:lastRowFirstColumn="0" w:lastRowLastColumn="0"/>
                </w:pPr>
                <w:r>
                  <w:t>1 831</w:t>
                </w:r>
              </w:p>
            </w:tc>
            <w:tc>
              <w:tcPr>
                <w:tcW w:w="907" w:type="dxa"/>
              </w:tcPr>
              <w:p w14:paraId="79E97EFE" w14:textId="77777777" w:rsidR="00762CAD" w:rsidRDefault="0099048A">
                <w:pPr>
                  <w:cnfStyle w:val="000000000000" w:firstRow="0" w:lastRow="0" w:firstColumn="0" w:lastColumn="0" w:oddVBand="0" w:evenVBand="0" w:oddHBand="0" w:evenHBand="0" w:firstRowFirstColumn="0" w:firstRowLastColumn="0" w:lastRowFirstColumn="0" w:lastRowLastColumn="0"/>
                </w:pPr>
                <w:r>
                  <w:t>1 762</w:t>
                </w:r>
              </w:p>
            </w:tc>
          </w:tr>
          <w:tr w:rsidR="00762CAD" w14:paraId="36C9DE3C" w14:textId="77777777">
            <w:tc>
              <w:tcPr>
                <w:cnfStyle w:val="001000000000" w:firstRow="0" w:lastRow="0" w:firstColumn="1" w:lastColumn="0" w:oddVBand="0" w:evenVBand="0" w:oddHBand="0" w:evenHBand="0" w:firstRowFirstColumn="0" w:firstRowLastColumn="0" w:lastRowFirstColumn="0" w:lastRowLastColumn="0"/>
                <w:tcW w:w="5103" w:type="dxa"/>
              </w:tcPr>
              <w:p w14:paraId="2D09DC35" w14:textId="77777777" w:rsidR="00762CAD" w:rsidRDefault="0099048A">
                <w:r>
                  <w:t>Payables</w:t>
                </w:r>
              </w:p>
            </w:tc>
            <w:tc>
              <w:tcPr>
                <w:tcW w:w="907" w:type="dxa"/>
              </w:tcPr>
              <w:p w14:paraId="6E51A808" w14:textId="77777777" w:rsidR="00762CAD" w:rsidRDefault="0099048A">
                <w:pPr>
                  <w:cnfStyle w:val="000000000000" w:firstRow="0" w:lastRow="0" w:firstColumn="0" w:lastColumn="0" w:oddVBand="0" w:evenVBand="0" w:oddHBand="0" w:evenHBand="0" w:firstRowFirstColumn="0" w:firstRowLastColumn="0" w:lastRowFirstColumn="0" w:lastRowLastColumn="0"/>
                </w:pPr>
                <w:r>
                  <w:t>15 731</w:t>
                </w:r>
              </w:p>
            </w:tc>
            <w:tc>
              <w:tcPr>
                <w:tcW w:w="907" w:type="dxa"/>
              </w:tcPr>
              <w:p w14:paraId="4DA81F62" w14:textId="77777777" w:rsidR="00762CAD" w:rsidRDefault="0099048A">
                <w:pPr>
                  <w:cnfStyle w:val="000000000000" w:firstRow="0" w:lastRow="0" w:firstColumn="0" w:lastColumn="0" w:oddVBand="0" w:evenVBand="0" w:oddHBand="0" w:evenHBand="0" w:firstRowFirstColumn="0" w:firstRowLastColumn="0" w:lastRowFirstColumn="0" w:lastRowLastColumn="0"/>
                </w:pPr>
                <w:r>
                  <w:t>15 791</w:t>
                </w:r>
              </w:p>
            </w:tc>
            <w:tc>
              <w:tcPr>
                <w:tcW w:w="907" w:type="dxa"/>
              </w:tcPr>
              <w:p w14:paraId="45C8E2C5" w14:textId="77777777" w:rsidR="00762CAD" w:rsidRDefault="0099048A">
                <w:pPr>
                  <w:cnfStyle w:val="000000000000" w:firstRow="0" w:lastRow="0" w:firstColumn="0" w:lastColumn="0" w:oddVBand="0" w:evenVBand="0" w:oddHBand="0" w:evenHBand="0" w:firstRowFirstColumn="0" w:firstRowLastColumn="0" w:lastRowFirstColumn="0" w:lastRowLastColumn="0"/>
                </w:pPr>
                <w:r>
                  <w:t>16 192</w:t>
                </w:r>
              </w:p>
            </w:tc>
            <w:tc>
              <w:tcPr>
                <w:tcW w:w="907" w:type="dxa"/>
              </w:tcPr>
              <w:p w14:paraId="46B0762F" w14:textId="77777777" w:rsidR="00762CAD" w:rsidRDefault="0099048A">
                <w:pPr>
                  <w:cnfStyle w:val="000000000000" w:firstRow="0" w:lastRow="0" w:firstColumn="0" w:lastColumn="0" w:oddVBand="0" w:evenVBand="0" w:oddHBand="0" w:evenHBand="0" w:firstRowFirstColumn="0" w:firstRowLastColumn="0" w:lastRowFirstColumn="0" w:lastRowLastColumn="0"/>
                </w:pPr>
                <w:r>
                  <w:t>17 551</w:t>
                </w:r>
              </w:p>
            </w:tc>
            <w:tc>
              <w:tcPr>
                <w:tcW w:w="907" w:type="dxa"/>
              </w:tcPr>
              <w:p w14:paraId="7AB2C203" w14:textId="360E0064" w:rsidR="00762CAD" w:rsidRDefault="0099048A">
                <w:pPr>
                  <w:cnfStyle w:val="000000000000" w:firstRow="0" w:lastRow="0" w:firstColumn="0" w:lastColumn="0" w:oddVBand="0" w:evenVBand="0" w:oddHBand="0" w:evenHBand="0" w:firstRowFirstColumn="0" w:firstRowLastColumn="0" w:lastRowFirstColumn="0" w:lastRowLastColumn="0"/>
                </w:pPr>
                <w:r>
                  <w:t xml:space="preserve">27 </w:t>
                </w:r>
                <w:r w:rsidR="00461AC6">
                  <w:t>048</w:t>
                </w:r>
              </w:p>
            </w:tc>
          </w:tr>
          <w:tr w:rsidR="00762CAD" w14:paraId="6557330F" w14:textId="77777777">
            <w:tc>
              <w:tcPr>
                <w:cnfStyle w:val="001000000000" w:firstRow="0" w:lastRow="0" w:firstColumn="1" w:lastColumn="0" w:oddVBand="0" w:evenVBand="0" w:oddHBand="0" w:evenHBand="0" w:firstRowFirstColumn="0" w:firstRowLastColumn="0" w:lastRowFirstColumn="0" w:lastRowLastColumn="0"/>
                <w:tcW w:w="5103" w:type="dxa"/>
              </w:tcPr>
              <w:p w14:paraId="795F620F" w14:textId="77777777" w:rsidR="00762CAD" w:rsidRDefault="0099048A">
                <w:r>
                  <w:t>Contract liabilities</w:t>
                </w:r>
              </w:p>
            </w:tc>
            <w:tc>
              <w:tcPr>
                <w:tcW w:w="907" w:type="dxa"/>
              </w:tcPr>
              <w:p w14:paraId="5B41D77A" w14:textId="77777777" w:rsidR="00762CAD" w:rsidRDefault="0099048A">
                <w:pPr>
                  <w:cnfStyle w:val="000000000000" w:firstRow="0" w:lastRow="0" w:firstColumn="0" w:lastColumn="0" w:oddVBand="0" w:evenVBand="0" w:oddHBand="0" w:evenHBand="0" w:firstRowFirstColumn="0" w:firstRowLastColumn="0" w:lastRowFirstColumn="0" w:lastRowLastColumn="0"/>
                </w:pPr>
                <w:r>
                  <w:t>381</w:t>
                </w:r>
              </w:p>
            </w:tc>
            <w:tc>
              <w:tcPr>
                <w:tcW w:w="907" w:type="dxa"/>
              </w:tcPr>
              <w:p w14:paraId="07F4513E" w14:textId="77777777" w:rsidR="00762CAD" w:rsidRDefault="0099048A">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42DD7CE8" w14:textId="77777777" w:rsidR="00762CAD" w:rsidRDefault="0099048A">
                <w:pPr>
                  <w:cnfStyle w:val="000000000000" w:firstRow="0" w:lastRow="0" w:firstColumn="0" w:lastColumn="0" w:oddVBand="0" w:evenVBand="0" w:oddHBand="0" w:evenHBand="0" w:firstRowFirstColumn="0" w:firstRowLastColumn="0" w:lastRowFirstColumn="0" w:lastRowLastColumn="0"/>
                </w:pPr>
                <w:r>
                  <w:t>323</w:t>
                </w:r>
              </w:p>
            </w:tc>
            <w:tc>
              <w:tcPr>
                <w:tcW w:w="907" w:type="dxa"/>
              </w:tcPr>
              <w:p w14:paraId="460DB1C3" w14:textId="77777777" w:rsidR="00762CAD" w:rsidRDefault="0099048A">
                <w:pPr>
                  <w:cnfStyle w:val="000000000000" w:firstRow="0" w:lastRow="0" w:firstColumn="0" w:lastColumn="0" w:oddVBand="0" w:evenVBand="0" w:oddHBand="0" w:evenHBand="0" w:firstRowFirstColumn="0" w:firstRowLastColumn="0" w:lastRowFirstColumn="0" w:lastRowLastColumn="0"/>
                </w:pPr>
                <w:r>
                  <w:t>342</w:t>
                </w:r>
              </w:p>
            </w:tc>
            <w:tc>
              <w:tcPr>
                <w:tcW w:w="907" w:type="dxa"/>
              </w:tcPr>
              <w:p w14:paraId="16696BBF" w14:textId="77777777" w:rsidR="00762CAD" w:rsidRDefault="0099048A">
                <w:pPr>
                  <w:cnfStyle w:val="000000000000" w:firstRow="0" w:lastRow="0" w:firstColumn="0" w:lastColumn="0" w:oddVBand="0" w:evenVBand="0" w:oddHBand="0" w:evenHBand="0" w:firstRowFirstColumn="0" w:firstRowLastColumn="0" w:lastRowFirstColumn="0" w:lastRowLastColumn="0"/>
                </w:pPr>
                <w:r>
                  <w:t>358</w:t>
                </w:r>
              </w:p>
            </w:tc>
          </w:tr>
          <w:tr w:rsidR="00762CAD" w14:paraId="16F5464F" w14:textId="77777777">
            <w:tc>
              <w:tcPr>
                <w:cnfStyle w:val="001000000000" w:firstRow="0" w:lastRow="0" w:firstColumn="1" w:lastColumn="0" w:oddVBand="0" w:evenVBand="0" w:oddHBand="0" w:evenHBand="0" w:firstRowFirstColumn="0" w:firstRowLastColumn="0" w:lastRowFirstColumn="0" w:lastRowLastColumn="0"/>
                <w:tcW w:w="5103" w:type="dxa"/>
              </w:tcPr>
              <w:p w14:paraId="5D4EBAE3" w14:textId="77777777" w:rsidR="00762CAD" w:rsidRDefault="0099048A">
                <w:r>
                  <w:t>Borrowings</w:t>
                </w:r>
              </w:p>
            </w:tc>
            <w:tc>
              <w:tcPr>
                <w:tcW w:w="907" w:type="dxa"/>
              </w:tcPr>
              <w:p w14:paraId="30647AA5" w14:textId="77777777" w:rsidR="00762CAD" w:rsidRDefault="0099048A">
                <w:pPr>
                  <w:cnfStyle w:val="000000000000" w:firstRow="0" w:lastRow="0" w:firstColumn="0" w:lastColumn="0" w:oddVBand="0" w:evenVBand="0" w:oddHBand="0" w:evenHBand="0" w:firstRowFirstColumn="0" w:firstRowLastColumn="0" w:lastRowFirstColumn="0" w:lastRowLastColumn="0"/>
                </w:pPr>
                <w:r>
                  <w:t>103 944</w:t>
                </w:r>
              </w:p>
            </w:tc>
            <w:tc>
              <w:tcPr>
                <w:tcW w:w="907" w:type="dxa"/>
              </w:tcPr>
              <w:p w14:paraId="19C1E02A" w14:textId="77777777" w:rsidR="00762CAD" w:rsidRDefault="0099048A">
                <w:pPr>
                  <w:cnfStyle w:val="000000000000" w:firstRow="0" w:lastRow="0" w:firstColumn="0" w:lastColumn="0" w:oddVBand="0" w:evenVBand="0" w:oddHBand="0" w:evenHBand="0" w:firstRowFirstColumn="0" w:firstRowLastColumn="0" w:lastRowFirstColumn="0" w:lastRowLastColumn="0"/>
                </w:pPr>
                <w:r>
                  <w:t>110 693</w:t>
                </w:r>
              </w:p>
            </w:tc>
            <w:tc>
              <w:tcPr>
                <w:tcW w:w="907" w:type="dxa"/>
              </w:tcPr>
              <w:p w14:paraId="3DC16507" w14:textId="77777777" w:rsidR="00762CAD" w:rsidRDefault="0099048A">
                <w:pPr>
                  <w:cnfStyle w:val="000000000000" w:firstRow="0" w:lastRow="0" w:firstColumn="0" w:lastColumn="0" w:oddVBand="0" w:evenVBand="0" w:oddHBand="0" w:evenHBand="0" w:firstRowFirstColumn="0" w:firstRowLastColumn="0" w:lastRowFirstColumn="0" w:lastRowLastColumn="0"/>
                </w:pPr>
                <w:r>
                  <w:t>114 353</w:t>
                </w:r>
              </w:p>
            </w:tc>
            <w:tc>
              <w:tcPr>
                <w:tcW w:w="907" w:type="dxa"/>
              </w:tcPr>
              <w:p w14:paraId="3F4D991B" w14:textId="77777777" w:rsidR="00762CAD" w:rsidRDefault="0099048A">
                <w:pPr>
                  <w:cnfStyle w:val="000000000000" w:firstRow="0" w:lastRow="0" w:firstColumn="0" w:lastColumn="0" w:oddVBand="0" w:evenVBand="0" w:oddHBand="0" w:evenHBand="0" w:firstRowFirstColumn="0" w:firstRowLastColumn="0" w:lastRowFirstColumn="0" w:lastRowLastColumn="0"/>
                </w:pPr>
                <w:r>
                  <w:t>117 420</w:t>
                </w:r>
              </w:p>
            </w:tc>
            <w:tc>
              <w:tcPr>
                <w:tcW w:w="907" w:type="dxa"/>
              </w:tcPr>
              <w:p w14:paraId="1EF7794D" w14:textId="77777777" w:rsidR="00762CAD" w:rsidRDefault="0099048A">
                <w:pPr>
                  <w:cnfStyle w:val="000000000000" w:firstRow="0" w:lastRow="0" w:firstColumn="0" w:lastColumn="0" w:oddVBand="0" w:evenVBand="0" w:oddHBand="0" w:evenHBand="0" w:firstRowFirstColumn="0" w:firstRowLastColumn="0" w:lastRowFirstColumn="0" w:lastRowLastColumn="0"/>
                </w:pPr>
                <w:r>
                  <w:t>125 758</w:t>
                </w:r>
              </w:p>
            </w:tc>
          </w:tr>
          <w:tr w:rsidR="00762CAD" w14:paraId="41A51EAA" w14:textId="77777777">
            <w:tc>
              <w:tcPr>
                <w:cnfStyle w:val="001000000000" w:firstRow="0" w:lastRow="0" w:firstColumn="1" w:lastColumn="0" w:oddVBand="0" w:evenVBand="0" w:oddHBand="0" w:evenHBand="0" w:firstRowFirstColumn="0" w:firstRowLastColumn="0" w:lastRowFirstColumn="0" w:lastRowLastColumn="0"/>
                <w:tcW w:w="5103" w:type="dxa"/>
              </w:tcPr>
              <w:p w14:paraId="5A96F52D" w14:textId="77777777" w:rsidR="00762CAD" w:rsidRDefault="0099048A">
                <w:r>
                  <w:t>Employee benefits</w:t>
                </w:r>
              </w:p>
            </w:tc>
            <w:tc>
              <w:tcPr>
                <w:tcW w:w="907" w:type="dxa"/>
              </w:tcPr>
              <w:p w14:paraId="6C48AD31" w14:textId="77777777" w:rsidR="00762CAD" w:rsidRDefault="0099048A">
                <w:pPr>
                  <w:cnfStyle w:val="000000000000" w:firstRow="0" w:lastRow="0" w:firstColumn="0" w:lastColumn="0" w:oddVBand="0" w:evenVBand="0" w:oddHBand="0" w:evenHBand="0" w:firstRowFirstColumn="0" w:firstRowLastColumn="0" w:lastRowFirstColumn="0" w:lastRowLastColumn="0"/>
                </w:pPr>
                <w:r>
                  <w:t>9 642</w:t>
                </w:r>
              </w:p>
            </w:tc>
            <w:tc>
              <w:tcPr>
                <w:tcW w:w="907" w:type="dxa"/>
              </w:tcPr>
              <w:p w14:paraId="3B291594" w14:textId="77777777" w:rsidR="00762CAD" w:rsidRDefault="0099048A">
                <w:pPr>
                  <w:cnfStyle w:val="000000000000" w:firstRow="0" w:lastRow="0" w:firstColumn="0" w:lastColumn="0" w:oddVBand="0" w:evenVBand="0" w:oddHBand="0" w:evenHBand="0" w:firstRowFirstColumn="0" w:firstRowLastColumn="0" w:lastRowFirstColumn="0" w:lastRowLastColumn="0"/>
                </w:pPr>
                <w:r>
                  <w:t>9 873</w:t>
                </w:r>
              </w:p>
            </w:tc>
            <w:tc>
              <w:tcPr>
                <w:tcW w:w="907" w:type="dxa"/>
              </w:tcPr>
              <w:p w14:paraId="322DB472" w14:textId="77777777" w:rsidR="00762CAD" w:rsidRDefault="0099048A">
                <w:pPr>
                  <w:cnfStyle w:val="000000000000" w:firstRow="0" w:lastRow="0" w:firstColumn="0" w:lastColumn="0" w:oddVBand="0" w:evenVBand="0" w:oddHBand="0" w:evenHBand="0" w:firstRowFirstColumn="0" w:firstRowLastColumn="0" w:lastRowFirstColumn="0" w:lastRowLastColumn="0"/>
                </w:pPr>
                <w:r>
                  <w:t>9 942</w:t>
                </w:r>
              </w:p>
            </w:tc>
            <w:tc>
              <w:tcPr>
                <w:tcW w:w="907" w:type="dxa"/>
              </w:tcPr>
              <w:p w14:paraId="1E703F8D" w14:textId="77777777" w:rsidR="00762CAD" w:rsidRDefault="0099048A">
                <w:pPr>
                  <w:cnfStyle w:val="000000000000" w:firstRow="0" w:lastRow="0" w:firstColumn="0" w:lastColumn="0" w:oddVBand="0" w:evenVBand="0" w:oddHBand="0" w:evenHBand="0" w:firstRowFirstColumn="0" w:firstRowLastColumn="0" w:lastRowFirstColumn="0" w:lastRowLastColumn="0"/>
                </w:pPr>
                <w:r>
                  <w:t>9 857</w:t>
                </w:r>
              </w:p>
            </w:tc>
            <w:tc>
              <w:tcPr>
                <w:tcW w:w="907" w:type="dxa"/>
              </w:tcPr>
              <w:p w14:paraId="5342B84C" w14:textId="77777777" w:rsidR="00762CAD" w:rsidRDefault="0099048A">
                <w:pPr>
                  <w:cnfStyle w:val="000000000000" w:firstRow="0" w:lastRow="0" w:firstColumn="0" w:lastColumn="0" w:oddVBand="0" w:evenVBand="0" w:oddHBand="0" w:evenHBand="0" w:firstRowFirstColumn="0" w:firstRowLastColumn="0" w:lastRowFirstColumn="0" w:lastRowLastColumn="0"/>
                </w:pPr>
                <w:r>
                  <w:t>9 911</w:t>
                </w:r>
              </w:p>
            </w:tc>
          </w:tr>
          <w:tr w:rsidR="00762CAD" w14:paraId="666DE996" w14:textId="77777777">
            <w:tc>
              <w:tcPr>
                <w:cnfStyle w:val="001000000000" w:firstRow="0" w:lastRow="0" w:firstColumn="1" w:lastColumn="0" w:oddVBand="0" w:evenVBand="0" w:oddHBand="0" w:evenHBand="0" w:firstRowFirstColumn="0" w:firstRowLastColumn="0" w:lastRowFirstColumn="0" w:lastRowLastColumn="0"/>
                <w:tcW w:w="5103" w:type="dxa"/>
              </w:tcPr>
              <w:p w14:paraId="76963E8A" w14:textId="77777777" w:rsidR="00762CAD" w:rsidRDefault="0099048A">
                <w:r>
                  <w:t>Superannuation</w:t>
                </w:r>
              </w:p>
            </w:tc>
            <w:tc>
              <w:tcPr>
                <w:tcW w:w="907" w:type="dxa"/>
              </w:tcPr>
              <w:p w14:paraId="7CEA2BB7" w14:textId="77777777" w:rsidR="00762CAD" w:rsidRDefault="0099048A">
                <w:pPr>
                  <w:cnfStyle w:val="000000000000" w:firstRow="0" w:lastRow="0" w:firstColumn="0" w:lastColumn="0" w:oddVBand="0" w:evenVBand="0" w:oddHBand="0" w:evenHBand="0" w:firstRowFirstColumn="0" w:firstRowLastColumn="0" w:lastRowFirstColumn="0" w:lastRowLastColumn="0"/>
                </w:pPr>
                <w:r>
                  <w:t>26 894</w:t>
                </w:r>
              </w:p>
            </w:tc>
            <w:tc>
              <w:tcPr>
                <w:tcW w:w="907" w:type="dxa"/>
              </w:tcPr>
              <w:p w14:paraId="3E9C07C9" w14:textId="77777777" w:rsidR="00762CAD" w:rsidRDefault="0099048A">
                <w:pPr>
                  <w:cnfStyle w:val="000000000000" w:firstRow="0" w:lastRow="0" w:firstColumn="0" w:lastColumn="0" w:oddVBand="0" w:evenVBand="0" w:oddHBand="0" w:evenHBand="0" w:firstRowFirstColumn="0" w:firstRowLastColumn="0" w:lastRowFirstColumn="0" w:lastRowLastColumn="0"/>
                </w:pPr>
                <w:r>
                  <w:t>27 749</w:t>
                </w:r>
              </w:p>
            </w:tc>
            <w:tc>
              <w:tcPr>
                <w:tcW w:w="907" w:type="dxa"/>
              </w:tcPr>
              <w:p w14:paraId="02E3910D" w14:textId="77777777" w:rsidR="00762CAD" w:rsidRDefault="0099048A">
                <w:pPr>
                  <w:cnfStyle w:val="000000000000" w:firstRow="0" w:lastRow="0" w:firstColumn="0" w:lastColumn="0" w:oddVBand="0" w:evenVBand="0" w:oddHBand="0" w:evenHBand="0" w:firstRowFirstColumn="0" w:firstRowLastColumn="0" w:lastRowFirstColumn="0" w:lastRowLastColumn="0"/>
                </w:pPr>
                <w:r>
                  <w:t>24 566</w:t>
                </w:r>
              </w:p>
            </w:tc>
            <w:tc>
              <w:tcPr>
                <w:tcW w:w="907" w:type="dxa"/>
              </w:tcPr>
              <w:p w14:paraId="6F4049D4" w14:textId="77777777" w:rsidR="00762CAD" w:rsidRDefault="0099048A">
                <w:pPr>
                  <w:cnfStyle w:val="000000000000" w:firstRow="0" w:lastRow="0" w:firstColumn="0" w:lastColumn="0" w:oddVBand="0" w:evenVBand="0" w:oddHBand="0" w:evenHBand="0" w:firstRowFirstColumn="0" w:firstRowLastColumn="0" w:lastRowFirstColumn="0" w:lastRowLastColumn="0"/>
                </w:pPr>
                <w:r>
                  <w:t>19 756</w:t>
                </w:r>
              </w:p>
            </w:tc>
            <w:tc>
              <w:tcPr>
                <w:tcW w:w="907" w:type="dxa"/>
              </w:tcPr>
              <w:p w14:paraId="105D4D5F" w14:textId="77777777" w:rsidR="00762CAD" w:rsidRDefault="0099048A">
                <w:pPr>
                  <w:cnfStyle w:val="000000000000" w:firstRow="0" w:lastRow="0" w:firstColumn="0" w:lastColumn="0" w:oddVBand="0" w:evenVBand="0" w:oddHBand="0" w:evenHBand="0" w:firstRowFirstColumn="0" w:firstRowLastColumn="0" w:lastRowFirstColumn="0" w:lastRowLastColumn="0"/>
                </w:pPr>
                <w:r>
                  <w:t>18 845</w:t>
                </w:r>
              </w:p>
            </w:tc>
          </w:tr>
          <w:tr w:rsidR="00762CAD" w14:paraId="07D7C48C"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1A7028D" w14:textId="77777777" w:rsidR="00762CAD" w:rsidRDefault="0099048A">
                <w:r>
                  <w:t>Other provisions</w:t>
                </w:r>
              </w:p>
            </w:tc>
            <w:tc>
              <w:tcPr>
                <w:tcW w:w="907" w:type="dxa"/>
                <w:tcBorders>
                  <w:bottom w:val="single" w:sz="6" w:space="0" w:color="auto"/>
                </w:tcBorders>
              </w:tcPr>
              <w:p w14:paraId="1F1993A5" w14:textId="77777777" w:rsidR="00762CAD" w:rsidRDefault="0099048A">
                <w:pPr>
                  <w:cnfStyle w:val="000000000000" w:firstRow="0" w:lastRow="0" w:firstColumn="0" w:lastColumn="0" w:oddVBand="0" w:evenVBand="0" w:oddHBand="0" w:evenHBand="0" w:firstRowFirstColumn="0" w:firstRowLastColumn="0" w:lastRowFirstColumn="0" w:lastRowLastColumn="0"/>
                </w:pPr>
                <w:r>
                  <w:t>1 542</w:t>
                </w:r>
              </w:p>
            </w:tc>
            <w:tc>
              <w:tcPr>
                <w:tcW w:w="907" w:type="dxa"/>
                <w:tcBorders>
                  <w:bottom w:val="single" w:sz="6" w:space="0" w:color="auto"/>
                </w:tcBorders>
              </w:tcPr>
              <w:p w14:paraId="3341F22A" w14:textId="77777777" w:rsidR="00762CAD" w:rsidRDefault="0099048A">
                <w:pPr>
                  <w:cnfStyle w:val="000000000000" w:firstRow="0" w:lastRow="0" w:firstColumn="0" w:lastColumn="0" w:oddVBand="0" w:evenVBand="0" w:oddHBand="0" w:evenHBand="0" w:firstRowFirstColumn="0" w:firstRowLastColumn="0" w:lastRowFirstColumn="0" w:lastRowLastColumn="0"/>
                </w:pPr>
                <w:r>
                  <w:t>1 470</w:t>
                </w:r>
              </w:p>
            </w:tc>
            <w:tc>
              <w:tcPr>
                <w:tcW w:w="907" w:type="dxa"/>
                <w:tcBorders>
                  <w:bottom w:val="single" w:sz="6" w:space="0" w:color="auto"/>
                </w:tcBorders>
              </w:tcPr>
              <w:p w14:paraId="03F40B34" w14:textId="77777777" w:rsidR="00762CAD" w:rsidRDefault="0099048A">
                <w:pPr>
                  <w:cnfStyle w:val="000000000000" w:firstRow="0" w:lastRow="0" w:firstColumn="0" w:lastColumn="0" w:oddVBand="0" w:evenVBand="0" w:oddHBand="0" w:evenHBand="0" w:firstRowFirstColumn="0" w:firstRowLastColumn="0" w:lastRowFirstColumn="0" w:lastRowLastColumn="0"/>
                </w:pPr>
                <w:r>
                  <w:t>1 457</w:t>
                </w:r>
              </w:p>
            </w:tc>
            <w:tc>
              <w:tcPr>
                <w:tcW w:w="907" w:type="dxa"/>
                <w:tcBorders>
                  <w:bottom w:val="single" w:sz="6" w:space="0" w:color="auto"/>
                </w:tcBorders>
              </w:tcPr>
              <w:p w14:paraId="445E8A7B" w14:textId="77777777" w:rsidR="00762CAD" w:rsidRDefault="0099048A">
                <w:pPr>
                  <w:cnfStyle w:val="000000000000" w:firstRow="0" w:lastRow="0" w:firstColumn="0" w:lastColumn="0" w:oddVBand="0" w:evenVBand="0" w:oddHBand="0" w:evenHBand="0" w:firstRowFirstColumn="0" w:firstRowLastColumn="0" w:lastRowFirstColumn="0" w:lastRowLastColumn="0"/>
                </w:pPr>
                <w:r>
                  <w:t>2 082</w:t>
                </w:r>
              </w:p>
            </w:tc>
            <w:tc>
              <w:tcPr>
                <w:tcW w:w="907" w:type="dxa"/>
                <w:tcBorders>
                  <w:bottom w:val="single" w:sz="6" w:space="0" w:color="auto"/>
                </w:tcBorders>
              </w:tcPr>
              <w:p w14:paraId="79F35A2F" w14:textId="77777777" w:rsidR="00762CAD" w:rsidRDefault="0099048A">
                <w:pPr>
                  <w:cnfStyle w:val="000000000000" w:firstRow="0" w:lastRow="0" w:firstColumn="0" w:lastColumn="0" w:oddVBand="0" w:evenVBand="0" w:oddHBand="0" w:evenHBand="0" w:firstRowFirstColumn="0" w:firstRowLastColumn="0" w:lastRowFirstColumn="0" w:lastRowLastColumn="0"/>
                </w:pPr>
                <w:r>
                  <w:t>2 026</w:t>
                </w:r>
              </w:p>
            </w:tc>
          </w:tr>
          <w:tr w:rsidR="00762CAD" w14:paraId="12BDD183"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B9BF1EB" w14:textId="77777777" w:rsidR="00762CAD" w:rsidRDefault="0099048A">
                <w:r>
                  <w:rPr>
                    <w:b/>
                  </w:rPr>
                  <w:t>Total liabilities</w:t>
                </w:r>
              </w:p>
            </w:tc>
            <w:tc>
              <w:tcPr>
                <w:tcW w:w="907" w:type="dxa"/>
                <w:tcBorders>
                  <w:top w:val="single" w:sz="6" w:space="0" w:color="auto"/>
                  <w:bottom w:val="single" w:sz="6" w:space="0" w:color="auto"/>
                </w:tcBorders>
              </w:tcPr>
              <w:p w14:paraId="289CB404"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160 500</w:t>
                </w:r>
              </w:p>
            </w:tc>
            <w:tc>
              <w:tcPr>
                <w:tcW w:w="907" w:type="dxa"/>
                <w:tcBorders>
                  <w:top w:val="single" w:sz="6" w:space="0" w:color="auto"/>
                  <w:bottom w:val="single" w:sz="6" w:space="0" w:color="auto"/>
                </w:tcBorders>
              </w:tcPr>
              <w:p w14:paraId="1EB2C9CF"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167 987</w:t>
                </w:r>
              </w:p>
            </w:tc>
            <w:tc>
              <w:tcPr>
                <w:tcW w:w="907" w:type="dxa"/>
                <w:tcBorders>
                  <w:top w:val="single" w:sz="6" w:space="0" w:color="auto"/>
                  <w:bottom w:val="single" w:sz="6" w:space="0" w:color="auto"/>
                </w:tcBorders>
              </w:tcPr>
              <w:p w14:paraId="4BF4C132"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168 749</w:t>
                </w:r>
              </w:p>
            </w:tc>
            <w:tc>
              <w:tcPr>
                <w:tcW w:w="907" w:type="dxa"/>
                <w:tcBorders>
                  <w:top w:val="single" w:sz="6" w:space="0" w:color="auto"/>
                  <w:bottom w:val="single" w:sz="6" w:space="0" w:color="auto"/>
                </w:tcBorders>
              </w:tcPr>
              <w:p w14:paraId="07A48172"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168 839</w:t>
                </w:r>
              </w:p>
            </w:tc>
            <w:tc>
              <w:tcPr>
                <w:tcW w:w="907" w:type="dxa"/>
                <w:tcBorders>
                  <w:top w:val="single" w:sz="6" w:space="0" w:color="auto"/>
                  <w:bottom w:val="single" w:sz="6" w:space="0" w:color="auto"/>
                </w:tcBorders>
              </w:tcPr>
              <w:p w14:paraId="4D06A391" w14:textId="05CCA32A" w:rsidR="00762CAD" w:rsidRDefault="0099048A">
                <w:pPr>
                  <w:cnfStyle w:val="000000000000" w:firstRow="0" w:lastRow="0" w:firstColumn="0" w:lastColumn="0" w:oddVBand="0" w:evenVBand="0" w:oddHBand="0" w:evenHBand="0" w:firstRowFirstColumn="0" w:firstRowLastColumn="0" w:lastRowFirstColumn="0" w:lastRowLastColumn="0"/>
                </w:pPr>
                <w:r>
                  <w:rPr>
                    <w:b/>
                  </w:rPr>
                  <w:t>18</w:t>
                </w:r>
                <w:r w:rsidR="00461AC6">
                  <w:rPr>
                    <w:b/>
                  </w:rPr>
                  <w:t>5</w:t>
                </w:r>
                <w:r>
                  <w:rPr>
                    <w:b/>
                  </w:rPr>
                  <w:t xml:space="preserve"> </w:t>
                </w:r>
                <w:r w:rsidR="00461AC6">
                  <w:rPr>
                    <w:b/>
                  </w:rPr>
                  <w:t>70</w:t>
                </w:r>
                <w:r>
                  <w:rPr>
                    <w:b/>
                  </w:rPr>
                  <w:t>7</w:t>
                </w:r>
              </w:p>
            </w:tc>
          </w:tr>
          <w:tr w:rsidR="00762CAD" w14:paraId="3E7EEED8"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171B4E48" w14:textId="77777777" w:rsidR="00762CAD" w:rsidRDefault="0099048A">
                <w:r>
                  <w:rPr>
                    <w:b/>
                  </w:rPr>
                  <w:t>Net assets</w:t>
                </w:r>
              </w:p>
            </w:tc>
            <w:tc>
              <w:tcPr>
                <w:tcW w:w="907" w:type="dxa"/>
                <w:tcBorders>
                  <w:top w:val="single" w:sz="6" w:space="0" w:color="auto"/>
                  <w:bottom w:val="single" w:sz="12" w:space="0" w:color="auto"/>
                </w:tcBorders>
              </w:tcPr>
              <w:p w14:paraId="0D96E2C5"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148 360</w:t>
                </w:r>
              </w:p>
            </w:tc>
            <w:tc>
              <w:tcPr>
                <w:tcW w:w="907" w:type="dxa"/>
                <w:tcBorders>
                  <w:top w:val="single" w:sz="6" w:space="0" w:color="auto"/>
                  <w:bottom w:val="single" w:sz="12" w:space="0" w:color="auto"/>
                </w:tcBorders>
              </w:tcPr>
              <w:p w14:paraId="70866566"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142 749</w:t>
                </w:r>
              </w:p>
            </w:tc>
            <w:tc>
              <w:tcPr>
                <w:tcW w:w="907" w:type="dxa"/>
                <w:tcBorders>
                  <w:top w:val="single" w:sz="6" w:space="0" w:color="auto"/>
                  <w:bottom w:val="single" w:sz="12" w:space="0" w:color="auto"/>
                </w:tcBorders>
              </w:tcPr>
              <w:p w14:paraId="6EECDEFB"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146 784</w:t>
                </w:r>
              </w:p>
            </w:tc>
            <w:tc>
              <w:tcPr>
                <w:tcW w:w="907" w:type="dxa"/>
                <w:tcBorders>
                  <w:top w:val="single" w:sz="6" w:space="0" w:color="auto"/>
                  <w:bottom w:val="single" w:sz="12" w:space="0" w:color="auto"/>
                </w:tcBorders>
              </w:tcPr>
              <w:p w14:paraId="103336CD"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178 528</w:t>
                </w:r>
              </w:p>
            </w:tc>
            <w:tc>
              <w:tcPr>
                <w:tcW w:w="907" w:type="dxa"/>
                <w:tcBorders>
                  <w:top w:val="single" w:sz="6" w:space="0" w:color="auto"/>
                  <w:bottom w:val="single" w:sz="12" w:space="0" w:color="auto"/>
                </w:tcBorders>
              </w:tcPr>
              <w:p w14:paraId="17CA1471"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182 468</w:t>
                </w:r>
              </w:p>
            </w:tc>
          </w:tr>
          <w:tr w:rsidR="00762CAD" w14:paraId="6E558DB9"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269DAC5D" w14:textId="77777777" w:rsidR="00762CAD" w:rsidRDefault="0099048A">
                <w:r>
                  <w:t>Accumulated surplus/(deficit)</w:t>
                </w:r>
              </w:p>
            </w:tc>
            <w:tc>
              <w:tcPr>
                <w:tcW w:w="907" w:type="dxa"/>
                <w:tcBorders>
                  <w:top w:val="single" w:sz="0" w:space="0" w:color="auto"/>
                </w:tcBorders>
              </w:tcPr>
              <w:p w14:paraId="09EA21BD" w14:textId="77777777" w:rsidR="00762CAD" w:rsidRDefault="0099048A">
                <w:pPr>
                  <w:cnfStyle w:val="000000000000" w:firstRow="0" w:lastRow="0" w:firstColumn="0" w:lastColumn="0" w:oddVBand="0" w:evenVBand="0" w:oddHBand="0" w:evenHBand="0" w:firstRowFirstColumn="0" w:firstRowLastColumn="0" w:lastRowFirstColumn="0" w:lastRowLastColumn="0"/>
                </w:pPr>
                <w:r>
                  <w:t>52 746</w:t>
                </w:r>
              </w:p>
            </w:tc>
            <w:tc>
              <w:tcPr>
                <w:tcW w:w="907" w:type="dxa"/>
                <w:tcBorders>
                  <w:top w:val="single" w:sz="0" w:space="0" w:color="auto"/>
                </w:tcBorders>
              </w:tcPr>
              <w:p w14:paraId="761CFABE" w14:textId="77777777" w:rsidR="00762CAD" w:rsidRDefault="0099048A">
                <w:pPr>
                  <w:cnfStyle w:val="000000000000" w:firstRow="0" w:lastRow="0" w:firstColumn="0" w:lastColumn="0" w:oddVBand="0" w:evenVBand="0" w:oddHBand="0" w:evenHBand="0" w:firstRowFirstColumn="0" w:firstRowLastColumn="0" w:lastRowFirstColumn="0" w:lastRowLastColumn="0"/>
                </w:pPr>
                <w:r>
                  <w:t>48 331</w:t>
                </w:r>
              </w:p>
            </w:tc>
            <w:tc>
              <w:tcPr>
                <w:tcW w:w="907" w:type="dxa"/>
                <w:tcBorders>
                  <w:top w:val="single" w:sz="0" w:space="0" w:color="auto"/>
                </w:tcBorders>
              </w:tcPr>
              <w:p w14:paraId="50CC35DF" w14:textId="77777777" w:rsidR="00762CAD" w:rsidRDefault="0099048A">
                <w:pPr>
                  <w:cnfStyle w:val="000000000000" w:firstRow="0" w:lastRow="0" w:firstColumn="0" w:lastColumn="0" w:oddVBand="0" w:evenVBand="0" w:oddHBand="0" w:evenHBand="0" w:firstRowFirstColumn="0" w:firstRowLastColumn="0" w:lastRowFirstColumn="0" w:lastRowLastColumn="0"/>
                </w:pPr>
                <w:r>
                  <w:t>52 271</w:t>
                </w:r>
              </w:p>
            </w:tc>
            <w:tc>
              <w:tcPr>
                <w:tcW w:w="907" w:type="dxa"/>
                <w:tcBorders>
                  <w:top w:val="single" w:sz="0" w:space="0" w:color="auto"/>
                </w:tcBorders>
              </w:tcPr>
              <w:p w14:paraId="453B86C0" w14:textId="77777777" w:rsidR="00762CAD" w:rsidRDefault="0099048A">
                <w:pPr>
                  <w:cnfStyle w:val="000000000000" w:firstRow="0" w:lastRow="0" w:firstColumn="0" w:lastColumn="0" w:oddVBand="0" w:evenVBand="0" w:oddHBand="0" w:evenHBand="0" w:firstRowFirstColumn="0" w:firstRowLastColumn="0" w:lastRowFirstColumn="0" w:lastRowLastColumn="0"/>
                </w:pPr>
                <w:r>
                  <w:t>52 824</w:t>
                </w:r>
              </w:p>
            </w:tc>
            <w:tc>
              <w:tcPr>
                <w:tcW w:w="907" w:type="dxa"/>
                <w:tcBorders>
                  <w:top w:val="single" w:sz="0" w:space="0" w:color="auto"/>
                </w:tcBorders>
              </w:tcPr>
              <w:p w14:paraId="17AD4C51" w14:textId="77777777" w:rsidR="00762CAD" w:rsidRDefault="0099048A">
                <w:pPr>
                  <w:cnfStyle w:val="000000000000" w:firstRow="0" w:lastRow="0" w:firstColumn="0" w:lastColumn="0" w:oddVBand="0" w:evenVBand="0" w:oddHBand="0" w:evenHBand="0" w:firstRowFirstColumn="0" w:firstRowLastColumn="0" w:lastRowFirstColumn="0" w:lastRowLastColumn="0"/>
                </w:pPr>
                <w:r>
                  <w:t>52 290</w:t>
                </w:r>
              </w:p>
            </w:tc>
          </w:tr>
          <w:tr w:rsidR="00762CAD" w14:paraId="17E8FF1A"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32AEB4A" w14:textId="77777777" w:rsidR="00762CAD" w:rsidRDefault="0099048A">
                <w:r>
                  <w:t>Reserves</w:t>
                </w:r>
              </w:p>
            </w:tc>
            <w:tc>
              <w:tcPr>
                <w:tcW w:w="907" w:type="dxa"/>
                <w:tcBorders>
                  <w:bottom w:val="single" w:sz="6" w:space="0" w:color="auto"/>
                </w:tcBorders>
              </w:tcPr>
              <w:p w14:paraId="0091641B" w14:textId="77777777" w:rsidR="00762CAD" w:rsidRDefault="0099048A">
                <w:pPr>
                  <w:cnfStyle w:val="000000000000" w:firstRow="0" w:lastRow="0" w:firstColumn="0" w:lastColumn="0" w:oddVBand="0" w:evenVBand="0" w:oddHBand="0" w:evenHBand="0" w:firstRowFirstColumn="0" w:firstRowLastColumn="0" w:lastRowFirstColumn="0" w:lastRowLastColumn="0"/>
                </w:pPr>
                <w:r>
                  <w:t>95 614</w:t>
                </w:r>
              </w:p>
            </w:tc>
            <w:tc>
              <w:tcPr>
                <w:tcW w:w="907" w:type="dxa"/>
                <w:tcBorders>
                  <w:bottom w:val="single" w:sz="6" w:space="0" w:color="auto"/>
                </w:tcBorders>
              </w:tcPr>
              <w:p w14:paraId="64BA1AB3" w14:textId="77777777" w:rsidR="00762CAD" w:rsidRDefault="0099048A">
                <w:pPr>
                  <w:cnfStyle w:val="000000000000" w:firstRow="0" w:lastRow="0" w:firstColumn="0" w:lastColumn="0" w:oddVBand="0" w:evenVBand="0" w:oddHBand="0" w:evenHBand="0" w:firstRowFirstColumn="0" w:firstRowLastColumn="0" w:lastRowFirstColumn="0" w:lastRowLastColumn="0"/>
                </w:pPr>
                <w:r>
                  <w:t>94 417</w:t>
                </w:r>
              </w:p>
            </w:tc>
            <w:tc>
              <w:tcPr>
                <w:tcW w:w="907" w:type="dxa"/>
                <w:tcBorders>
                  <w:bottom w:val="single" w:sz="6" w:space="0" w:color="auto"/>
                </w:tcBorders>
              </w:tcPr>
              <w:p w14:paraId="529F3C63" w14:textId="77777777" w:rsidR="00762CAD" w:rsidRDefault="0099048A">
                <w:pPr>
                  <w:cnfStyle w:val="000000000000" w:firstRow="0" w:lastRow="0" w:firstColumn="0" w:lastColumn="0" w:oddVBand="0" w:evenVBand="0" w:oddHBand="0" w:evenHBand="0" w:firstRowFirstColumn="0" w:firstRowLastColumn="0" w:lastRowFirstColumn="0" w:lastRowLastColumn="0"/>
                </w:pPr>
                <w:r>
                  <w:t>94 514</w:t>
                </w:r>
              </w:p>
            </w:tc>
            <w:tc>
              <w:tcPr>
                <w:tcW w:w="907" w:type="dxa"/>
                <w:tcBorders>
                  <w:bottom w:val="single" w:sz="6" w:space="0" w:color="auto"/>
                </w:tcBorders>
              </w:tcPr>
              <w:p w14:paraId="41DC94D5" w14:textId="77777777" w:rsidR="00762CAD" w:rsidRDefault="0099048A">
                <w:pPr>
                  <w:cnfStyle w:val="000000000000" w:firstRow="0" w:lastRow="0" w:firstColumn="0" w:lastColumn="0" w:oddVBand="0" w:evenVBand="0" w:oddHBand="0" w:evenHBand="0" w:firstRowFirstColumn="0" w:firstRowLastColumn="0" w:lastRowFirstColumn="0" w:lastRowLastColumn="0"/>
                </w:pPr>
                <w:r>
                  <w:t>125 704</w:t>
                </w:r>
              </w:p>
            </w:tc>
            <w:tc>
              <w:tcPr>
                <w:tcW w:w="907" w:type="dxa"/>
                <w:tcBorders>
                  <w:bottom w:val="single" w:sz="6" w:space="0" w:color="auto"/>
                </w:tcBorders>
              </w:tcPr>
              <w:p w14:paraId="46467450" w14:textId="77777777" w:rsidR="00762CAD" w:rsidRDefault="0099048A">
                <w:pPr>
                  <w:cnfStyle w:val="000000000000" w:firstRow="0" w:lastRow="0" w:firstColumn="0" w:lastColumn="0" w:oddVBand="0" w:evenVBand="0" w:oddHBand="0" w:evenHBand="0" w:firstRowFirstColumn="0" w:firstRowLastColumn="0" w:lastRowFirstColumn="0" w:lastRowLastColumn="0"/>
                </w:pPr>
                <w:r>
                  <w:t>130 178</w:t>
                </w:r>
              </w:p>
            </w:tc>
          </w:tr>
          <w:tr w:rsidR="00762CAD" w14:paraId="1367DF0D"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608F3A59" w14:textId="77777777" w:rsidR="00762CAD" w:rsidRDefault="0099048A">
                <w:r>
                  <w:rPr>
                    <w:b/>
                  </w:rPr>
                  <w:t>Net worth</w:t>
                </w:r>
              </w:p>
            </w:tc>
            <w:tc>
              <w:tcPr>
                <w:tcW w:w="907" w:type="dxa"/>
                <w:tcBorders>
                  <w:top w:val="single" w:sz="6" w:space="0" w:color="auto"/>
                  <w:bottom w:val="single" w:sz="12" w:space="0" w:color="auto"/>
                </w:tcBorders>
              </w:tcPr>
              <w:p w14:paraId="71BE411F"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148 360</w:t>
                </w:r>
              </w:p>
            </w:tc>
            <w:tc>
              <w:tcPr>
                <w:tcW w:w="907" w:type="dxa"/>
                <w:tcBorders>
                  <w:top w:val="single" w:sz="6" w:space="0" w:color="auto"/>
                  <w:bottom w:val="single" w:sz="12" w:space="0" w:color="auto"/>
                </w:tcBorders>
              </w:tcPr>
              <w:p w14:paraId="2AD52578"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142 749</w:t>
                </w:r>
              </w:p>
            </w:tc>
            <w:tc>
              <w:tcPr>
                <w:tcW w:w="907" w:type="dxa"/>
                <w:tcBorders>
                  <w:top w:val="single" w:sz="6" w:space="0" w:color="auto"/>
                  <w:bottom w:val="single" w:sz="12" w:space="0" w:color="auto"/>
                </w:tcBorders>
              </w:tcPr>
              <w:p w14:paraId="4E0B32F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146 784</w:t>
                </w:r>
              </w:p>
            </w:tc>
            <w:tc>
              <w:tcPr>
                <w:tcW w:w="907" w:type="dxa"/>
                <w:tcBorders>
                  <w:top w:val="single" w:sz="6" w:space="0" w:color="auto"/>
                  <w:bottom w:val="single" w:sz="12" w:space="0" w:color="auto"/>
                </w:tcBorders>
              </w:tcPr>
              <w:p w14:paraId="1EAE83A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178 528</w:t>
                </w:r>
              </w:p>
            </w:tc>
            <w:tc>
              <w:tcPr>
                <w:tcW w:w="907" w:type="dxa"/>
                <w:tcBorders>
                  <w:top w:val="single" w:sz="6" w:space="0" w:color="auto"/>
                  <w:bottom w:val="single" w:sz="12" w:space="0" w:color="auto"/>
                </w:tcBorders>
              </w:tcPr>
              <w:p w14:paraId="27FC4175"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182 468</w:t>
                </w:r>
              </w:p>
            </w:tc>
          </w:tr>
          <w:tr w:rsidR="00762CAD" w14:paraId="5F75BFBB" w14:textId="77777777" w:rsidTr="00762CAD">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12E4BC62" w14:textId="77777777" w:rsidR="00762CAD" w:rsidRDefault="00762CAD"/>
            </w:tc>
            <w:tc>
              <w:tcPr>
                <w:tcW w:w="907" w:type="dxa"/>
                <w:tcBorders>
                  <w:top w:val="single" w:sz="0" w:space="0" w:color="auto"/>
                </w:tcBorders>
              </w:tcPr>
              <w:p w14:paraId="6C1BBA17"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EBEF0EC"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E2D9593"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5D034BE"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F843F1C"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0F87CB61" w14:textId="77777777">
            <w:tc>
              <w:tcPr>
                <w:cnfStyle w:val="001000000000" w:firstRow="0" w:lastRow="0" w:firstColumn="1" w:lastColumn="0" w:oddVBand="0" w:evenVBand="0" w:oddHBand="0" w:evenHBand="0" w:firstRowFirstColumn="0" w:firstRowLastColumn="0" w:lastRowFirstColumn="0" w:lastRowLastColumn="0"/>
                <w:tcW w:w="5103" w:type="dxa"/>
              </w:tcPr>
              <w:p w14:paraId="4349495E" w14:textId="77777777" w:rsidR="00762CAD" w:rsidRDefault="0099048A">
                <w:r>
                  <w:rPr>
                    <w:b/>
                  </w:rPr>
                  <w:t>FISCAL AGGREGATES</w:t>
                </w:r>
              </w:p>
            </w:tc>
            <w:tc>
              <w:tcPr>
                <w:tcW w:w="907" w:type="dxa"/>
              </w:tcPr>
              <w:p w14:paraId="6D906C38"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58948EB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5633CB6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1C0E64B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6F3997F7"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3B924B56" w14:textId="77777777">
            <w:tc>
              <w:tcPr>
                <w:cnfStyle w:val="001000000000" w:firstRow="0" w:lastRow="0" w:firstColumn="1" w:lastColumn="0" w:oddVBand="0" w:evenVBand="0" w:oddHBand="0" w:evenHBand="0" w:firstRowFirstColumn="0" w:firstRowLastColumn="0" w:lastRowFirstColumn="0" w:lastRowLastColumn="0"/>
                <w:tcW w:w="5103" w:type="dxa"/>
              </w:tcPr>
              <w:p w14:paraId="67920A66" w14:textId="77777777" w:rsidR="00762CAD" w:rsidRDefault="0099048A">
                <w:r>
                  <w:t>Net financial worth</w:t>
                </w:r>
              </w:p>
            </w:tc>
            <w:tc>
              <w:tcPr>
                <w:tcW w:w="907" w:type="dxa"/>
              </w:tcPr>
              <w:p w14:paraId="68A5D3CD" w14:textId="77777777" w:rsidR="00762CAD" w:rsidRDefault="0099048A">
                <w:pPr>
                  <w:cnfStyle w:val="000000000000" w:firstRow="0" w:lastRow="0" w:firstColumn="0" w:lastColumn="0" w:oddVBand="0" w:evenVBand="0" w:oddHBand="0" w:evenHBand="0" w:firstRowFirstColumn="0" w:firstRowLastColumn="0" w:lastRowFirstColumn="0" w:lastRowLastColumn="0"/>
                </w:pPr>
                <w:r>
                  <w:t>(54 973)</w:t>
                </w:r>
              </w:p>
            </w:tc>
            <w:tc>
              <w:tcPr>
                <w:tcW w:w="907" w:type="dxa"/>
              </w:tcPr>
              <w:p w14:paraId="3CBB5D21" w14:textId="77777777" w:rsidR="00762CAD" w:rsidRDefault="0099048A">
                <w:pPr>
                  <w:cnfStyle w:val="000000000000" w:firstRow="0" w:lastRow="0" w:firstColumn="0" w:lastColumn="0" w:oddVBand="0" w:evenVBand="0" w:oddHBand="0" w:evenHBand="0" w:firstRowFirstColumn="0" w:firstRowLastColumn="0" w:lastRowFirstColumn="0" w:lastRowLastColumn="0"/>
                </w:pPr>
                <w:r>
                  <w:t>(64 806)</w:t>
                </w:r>
              </w:p>
            </w:tc>
            <w:tc>
              <w:tcPr>
                <w:tcW w:w="907" w:type="dxa"/>
              </w:tcPr>
              <w:p w14:paraId="7AF085EA" w14:textId="77777777" w:rsidR="00762CAD" w:rsidRDefault="0099048A">
                <w:pPr>
                  <w:cnfStyle w:val="000000000000" w:firstRow="0" w:lastRow="0" w:firstColumn="0" w:lastColumn="0" w:oddVBand="0" w:evenVBand="0" w:oddHBand="0" w:evenHBand="0" w:firstRowFirstColumn="0" w:firstRowLastColumn="0" w:lastRowFirstColumn="0" w:lastRowLastColumn="0"/>
                </w:pPr>
                <w:r>
                  <w:t>(64 052)</w:t>
                </w:r>
              </w:p>
            </w:tc>
            <w:tc>
              <w:tcPr>
                <w:tcW w:w="907" w:type="dxa"/>
              </w:tcPr>
              <w:p w14:paraId="784E546C" w14:textId="77777777" w:rsidR="00762CAD" w:rsidRDefault="0099048A">
                <w:pPr>
                  <w:cnfStyle w:val="000000000000" w:firstRow="0" w:lastRow="0" w:firstColumn="0" w:lastColumn="0" w:oddVBand="0" w:evenVBand="0" w:oddHBand="0" w:evenHBand="0" w:firstRowFirstColumn="0" w:firstRowLastColumn="0" w:lastRowFirstColumn="0" w:lastRowLastColumn="0"/>
                </w:pPr>
                <w:r>
                  <w:t>(51 988)</w:t>
                </w:r>
              </w:p>
            </w:tc>
            <w:tc>
              <w:tcPr>
                <w:tcW w:w="907" w:type="dxa"/>
              </w:tcPr>
              <w:p w14:paraId="70099B28" w14:textId="77777777" w:rsidR="00762CAD" w:rsidRDefault="0099048A">
                <w:pPr>
                  <w:cnfStyle w:val="000000000000" w:firstRow="0" w:lastRow="0" w:firstColumn="0" w:lastColumn="0" w:oddVBand="0" w:evenVBand="0" w:oddHBand="0" w:evenHBand="0" w:firstRowFirstColumn="0" w:firstRowLastColumn="0" w:lastRowFirstColumn="0" w:lastRowLastColumn="0"/>
                </w:pPr>
                <w:r>
                  <w:t>(55 991)</w:t>
                </w:r>
              </w:p>
            </w:tc>
          </w:tr>
          <w:tr w:rsidR="00762CAD" w14:paraId="2286E15D" w14:textId="77777777">
            <w:tc>
              <w:tcPr>
                <w:cnfStyle w:val="001000000000" w:firstRow="0" w:lastRow="0" w:firstColumn="1" w:lastColumn="0" w:oddVBand="0" w:evenVBand="0" w:oddHBand="0" w:evenHBand="0" w:firstRowFirstColumn="0" w:firstRowLastColumn="0" w:lastRowFirstColumn="0" w:lastRowLastColumn="0"/>
                <w:tcW w:w="5103" w:type="dxa"/>
              </w:tcPr>
              <w:p w14:paraId="7660FB2E" w14:textId="77777777" w:rsidR="00762CAD" w:rsidRDefault="0099048A">
                <w:r>
                  <w:t>Net financial liabilities</w:t>
                </w:r>
              </w:p>
            </w:tc>
            <w:tc>
              <w:tcPr>
                <w:tcW w:w="907" w:type="dxa"/>
              </w:tcPr>
              <w:p w14:paraId="019104DB" w14:textId="77777777" w:rsidR="00762CAD" w:rsidRDefault="0099048A">
                <w:pPr>
                  <w:cnfStyle w:val="000000000000" w:firstRow="0" w:lastRow="0" w:firstColumn="0" w:lastColumn="0" w:oddVBand="0" w:evenVBand="0" w:oddHBand="0" w:evenHBand="0" w:firstRowFirstColumn="0" w:firstRowLastColumn="0" w:lastRowFirstColumn="0" w:lastRowLastColumn="0"/>
                </w:pPr>
                <w:r>
                  <w:t>128 262</w:t>
                </w:r>
              </w:p>
            </w:tc>
            <w:tc>
              <w:tcPr>
                <w:tcW w:w="907" w:type="dxa"/>
              </w:tcPr>
              <w:p w14:paraId="337403D3" w14:textId="77777777" w:rsidR="00762CAD" w:rsidRDefault="0099048A">
                <w:pPr>
                  <w:cnfStyle w:val="000000000000" w:firstRow="0" w:lastRow="0" w:firstColumn="0" w:lastColumn="0" w:oddVBand="0" w:evenVBand="0" w:oddHBand="0" w:evenHBand="0" w:firstRowFirstColumn="0" w:firstRowLastColumn="0" w:lastRowFirstColumn="0" w:lastRowLastColumn="0"/>
                </w:pPr>
                <w:r>
                  <w:t>138 098</w:t>
                </w:r>
              </w:p>
            </w:tc>
            <w:tc>
              <w:tcPr>
                <w:tcW w:w="907" w:type="dxa"/>
              </w:tcPr>
              <w:p w14:paraId="04C38D53" w14:textId="77777777" w:rsidR="00762CAD" w:rsidRDefault="0099048A">
                <w:pPr>
                  <w:cnfStyle w:val="000000000000" w:firstRow="0" w:lastRow="0" w:firstColumn="0" w:lastColumn="0" w:oddVBand="0" w:evenVBand="0" w:oddHBand="0" w:evenHBand="0" w:firstRowFirstColumn="0" w:firstRowLastColumn="0" w:lastRowFirstColumn="0" w:lastRowLastColumn="0"/>
                </w:pPr>
                <w:r>
                  <w:t>137 628</w:t>
                </w:r>
              </w:p>
            </w:tc>
            <w:tc>
              <w:tcPr>
                <w:tcW w:w="907" w:type="dxa"/>
              </w:tcPr>
              <w:p w14:paraId="5D1155B2" w14:textId="77777777" w:rsidR="00762CAD" w:rsidRDefault="0099048A">
                <w:pPr>
                  <w:cnfStyle w:val="000000000000" w:firstRow="0" w:lastRow="0" w:firstColumn="0" w:lastColumn="0" w:oddVBand="0" w:evenVBand="0" w:oddHBand="0" w:evenHBand="0" w:firstRowFirstColumn="0" w:firstRowLastColumn="0" w:lastRowFirstColumn="0" w:lastRowLastColumn="0"/>
                </w:pPr>
                <w:r>
                  <w:t>141 149</w:t>
                </w:r>
              </w:p>
            </w:tc>
            <w:tc>
              <w:tcPr>
                <w:tcW w:w="907" w:type="dxa"/>
              </w:tcPr>
              <w:p w14:paraId="7D117A1F" w14:textId="77777777" w:rsidR="00762CAD" w:rsidRDefault="0099048A">
                <w:pPr>
                  <w:cnfStyle w:val="000000000000" w:firstRow="0" w:lastRow="0" w:firstColumn="0" w:lastColumn="0" w:oddVBand="0" w:evenVBand="0" w:oddHBand="0" w:evenHBand="0" w:firstRowFirstColumn="0" w:firstRowLastColumn="0" w:lastRowFirstColumn="0" w:lastRowLastColumn="0"/>
                </w:pPr>
                <w:r>
                  <w:t>145 405</w:t>
                </w:r>
              </w:p>
            </w:tc>
          </w:tr>
          <w:tr w:rsidR="00762CAD" w14:paraId="241C3F22"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auto"/>
                </w:tcBorders>
              </w:tcPr>
              <w:p w14:paraId="2B80680E" w14:textId="77777777" w:rsidR="00762CAD" w:rsidRDefault="0099048A">
                <w:r>
                  <w:t>Net debt</w:t>
                </w:r>
              </w:p>
            </w:tc>
            <w:tc>
              <w:tcPr>
                <w:tcW w:w="907" w:type="dxa"/>
                <w:tcBorders>
                  <w:bottom w:val="single" w:sz="12" w:space="0" w:color="auto"/>
                </w:tcBorders>
              </w:tcPr>
              <w:p w14:paraId="7824AE8F" w14:textId="77777777" w:rsidR="00762CAD" w:rsidRDefault="0099048A">
                <w:pPr>
                  <w:cnfStyle w:val="000000000000" w:firstRow="0" w:lastRow="0" w:firstColumn="0" w:lastColumn="0" w:oddVBand="0" w:evenVBand="0" w:oddHBand="0" w:evenHBand="0" w:firstRowFirstColumn="0" w:firstRowLastColumn="0" w:lastRowFirstColumn="0" w:lastRowLastColumn="0"/>
                </w:pPr>
                <w:r>
                  <w:t>82 224</w:t>
                </w:r>
              </w:p>
            </w:tc>
            <w:tc>
              <w:tcPr>
                <w:tcW w:w="907" w:type="dxa"/>
                <w:tcBorders>
                  <w:bottom w:val="single" w:sz="12" w:space="0" w:color="auto"/>
                </w:tcBorders>
              </w:tcPr>
              <w:p w14:paraId="32499D1C" w14:textId="77777777" w:rsidR="00762CAD" w:rsidRDefault="0099048A">
                <w:pPr>
                  <w:cnfStyle w:val="000000000000" w:firstRow="0" w:lastRow="0" w:firstColumn="0" w:lastColumn="0" w:oddVBand="0" w:evenVBand="0" w:oddHBand="0" w:evenHBand="0" w:firstRowFirstColumn="0" w:firstRowLastColumn="0" w:lastRowFirstColumn="0" w:lastRowLastColumn="0"/>
                </w:pPr>
                <w:r>
                  <w:t>89 571</w:t>
                </w:r>
              </w:p>
            </w:tc>
            <w:tc>
              <w:tcPr>
                <w:tcW w:w="907" w:type="dxa"/>
                <w:tcBorders>
                  <w:bottom w:val="single" w:sz="12" w:space="0" w:color="auto"/>
                </w:tcBorders>
              </w:tcPr>
              <w:p w14:paraId="4D1D0A12" w14:textId="77777777" w:rsidR="00762CAD" w:rsidRDefault="0099048A">
                <w:pPr>
                  <w:cnfStyle w:val="000000000000" w:firstRow="0" w:lastRow="0" w:firstColumn="0" w:lastColumn="0" w:oddVBand="0" w:evenVBand="0" w:oddHBand="0" w:evenHBand="0" w:firstRowFirstColumn="0" w:firstRowLastColumn="0" w:lastRowFirstColumn="0" w:lastRowLastColumn="0"/>
                </w:pPr>
                <w:r>
                  <w:t>94 627</w:t>
                </w:r>
              </w:p>
            </w:tc>
            <w:tc>
              <w:tcPr>
                <w:tcW w:w="907" w:type="dxa"/>
                <w:tcBorders>
                  <w:bottom w:val="single" w:sz="12" w:space="0" w:color="auto"/>
                </w:tcBorders>
              </w:tcPr>
              <w:p w14:paraId="6E1838A4" w14:textId="77777777" w:rsidR="00762CAD" w:rsidRDefault="0099048A">
                <w:pPr>
                  <w:cnfStyle w:val="000000000000" w:firstRow="0" w:lastRow="0" w:firstColumn="0" w:lastColumn="0" w:oddVBand="0" w:evenVBand="0" w:oddHBand="0" w:evenHBand="0" w:firstRowFirstColumn="0" w:firstRowLastColumn="0" w:lastRowFirstColumn="0" w:lastRowLastColumn="0"/>
                </w:pPr>
                <w:r>
                  <w:t>99 978</w:t>
                </w:r>
              </w:p>
            </w:tc>
            <w:tc>
              <w:tcPr>
                <w:tcW w:w="907" w:type="dxa"/>
                <w:tcBorders>
                  <w:bottom w:val="single" w:sz="12" w:space="0" w:color="auto"/>
                </w:tcBorders>
              </w:tcPr>
              <w:p w14:paraId="3241DF32" w14:textId="77777777" w:rsidR="00762CAD" w:rsidRDefault="0099048A">
                <w:pPr>
                  <w:cnfStyle w:val="000000000000" w:firstRow="0" w:lastRow="0" w:firstColumn="0" w:lastColumn="0" w:oddVBand="0" w:evenVBand="0" w:oddHBand="0" w:evenHBand="0" w:firstRowFirstColumn="0" w:firstRowLastColumn="0" w:lastRowFirstColumn="0" w:lastRowLastColumn="0"/>
                </w:pPr>
                <w:r>
                  <w:t>96 479</w:t>
                </w:r>
              </w:p>
            </w:tc>
          </w:tr>
        </w:tbl>
      </w:sdtContent>
    </w:sdt>
    <w:p w14:paraId="6AAEB724" w14:textId="77777777" w:rsidR="008A5239" w:rsidRPr="00FA4A28" w:rsidRDefault="008A5239" w:rsidP="008A5239">
      <w:pPr>
        <w:pStyle w:val="Source"/>
      </w:pPr>
    </w:p>
    <w:p w14:paraId="4BB4DE55" w14:textId="77777777" w:rsidR="005B4BA6" w:rsidRPr="000A18F3" w:rsidRDefault="005B4BA6" w:rsidP="006F02B5"/>
    <w:p w14:paraId="74C23F30" w14:textId="77777777" w:rsidR="005B4BA6" w:rsidRPr="000A18F3" w:rsidRDefault="005B4BA6" w:rsidP="00180823"/>
    <w:p w14:paraId="5AFF0C3F" w14:textId="77777777" w:rsidR="00D3345D" w:rsidRPr="000A18F3" w:rsidRDefault="00D3345D">
      <w:pPr>
        <w:rPr>
          <w:rFonts w:asciiTheme="majorHAnsi" w:hAnsiTheme="majorHAnsi"/>
          <w:b/>
          <w:sz w:val="20"/>
          <w:szCs w:val="20"/>
        </w:rPr>
      </w:pPr>
      <w:r w:rsidRPr="000A18F3">
        <w:br w:type="page"/>
      </w:r>
    </w:p>
    <w:p w14:paraId="0585B7D0" w14:textId="77777777" w:rsidR="004E48E9" w:rsidRDefault="00180823" w:rsidP="00915043">
      <w:pPr>
        <w:pStyle w:val="TableHeading"/>
      </w:pPr>
      <w:bookmarkStart w:id="32" w:name="ConsolidatedCF_QBQ"/>
      <w:r w:rsidRPr="00920EFC">
        <w:lastRenderedPageBreak/>
        <w:t>Consolidated cash flow statement for the past five quarters</w:t>
      </w:r>
      <w:bookmarkEnd w:id="32"/>
      <w:r w:rsidR="00405D0F" w:rsidRPr="00920EFC">
        <w:t xml:space="preserve"> </w:t>
      </w:r>
      <w:r w:rsidR="00804880" w:rsidRPr="00920EFC">
        <w:tab/>
        <w:t>($ million)</w:t>
      </w:r>
    </w:p>
    <w:sdt>
      <w:sdtPr>
        <w:rPr>
          <w:rFonts w:asciiTheme="minorHAnsi" w:hAnsiTheme="minorHAnsi"/>
          <w:i w:val="0"/>
          <w:sz w:val="22"/>
        </w:rPr>
        <w:alias w:val="Workbook: SRIMS_SQR_Quarter_by_Quarter  |  Table: Cons_CF_Qtrly"/>
        <w:tag w:val="Type:DtfTable|Workbook:Rawdata\SeptQtr\September Quarter\Financial Statements\SRIMS exports\SRIMS_SQR_Quarter_by_Quarter.xlsx|Table:Cons_CF_Qtrly"/>
        <w:id w:val="2078703659"/>
        <w:placeholder>
          <w:docPart w:val="AFE46CAC44B74065A6189A711B6FAADF"/>
        </w:placeholder>
      </w:sdtPr>
      <w:sdtEndPr/>
      <w:sdtContent>
        <w:tbl>
          <w:tblPr>
            <w:tblStyle w:val="DTFTable"/>
            <w:tblW w:w="9638" w:type="dxa"/>
            <w:tblLayout w:type="fixed"/>
            <w:tblLook w:val="06A0" w:firstRow="1" w:lastRow="0" w:firstColumn="1" w:lastColumn="0" w:noHBand="1" w:noVBand="1"/>
          </w:tblPr>
          <w:tblGrid>
            <w:gridCol w:w="5103"/>
            <w:gridCol w:w="907"/>
            <w:gridCol w:w="907"/>
            <w:gridCol w:w="907"/>
            <w:gridCol w:w="907"/>
            <w:gridCol w:w="907"/>
          </w:tblGrid>
          <w:tr w:rsidR="00762CAD" w14:paraId="13F3FA60" w14:textId="77777777" w:rsidTr="00762C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75E961C1" w14:textId="77777777" w:rsidR="00762CAD" w:rsidRDefault="00762CAD">
                <w:pPr>
                  <w:keepNext/>
                </w:pPr>
              </w:p>
            </w:tc>
            <w:tc>
              <w:tcPr>
                <w:tcW w:w="907" w:type="dxa"/>
              </w:tcPr>
              <w:p w14:paraId="155815FD"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2021</w:t>
                </w:r>
                <w:r>
                  <w:noBreakHyphen/>
                  <w:t>22</w:t>
                </w:r>
              </w:p>
            </w:tc>
            <w:tc>
              <w:tcPr>
                <w:tcW w:w="907" w:type="dxa"/>
              </w:tcPr>
              <w:p w14:paraId="6F503B89" w14:textId="77777777" w:rsidR="00762CAD" w:rsidRDefault="00762CAD">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7408F28C" w14:textId="77777777" w:rsidR="00762CAD" w:rsidRDefault="00762CAD">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164DE7C3" w14:textId="77777777" w:rsidR="00762CAD" w:rsidRDefault="00762CAD">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45C0E3E7"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2022</w:t>
                </w:r>
                <w:r>
                  <w:noBreakHyphen/>
                  <w:t>23</w:t>
                </w:r>
              </w:p>
            </w:tc>
          </w:tr>
          <w:tr w:rsidR="00762CAD" w14:paraId="29213446" w14:textId="77777777" w:rsidTr="00762C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11D8E61B" w14:textId="77777777" w:rsidR="00762CAD" w:rsidRDefault="00762CAD">
                <w:pPr>
                  <w:keepNext/>
                </w:pPr>
              </w:p>
            </w:tc>
            <w:tc>
              <w:tcPr>
                <w:tcW w:w="907" w:type="dxa"/>
              </w:tcPr>
              <w:p w14:paraId="49005A3F"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2D9304D2"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7C2CAF46"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594CF91A"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78FD5134" w14:textId="77777777" w:rsidR="00762CAD" w:rsidRDefault="0099048A">
                <w:pPr>
                  <w:keepNext/>
                  <w:cnfStyle w:val="100000000000" w:firstRow="1" w:lastRow="0" w:firstColumn="0" w:lastColumn="0" w:oddVBand="0" w:evenVBand="0" w:oddHBand="0" w:evenHBand="0" w:firstRowFirstColumn="0" w:firstRowLastColumn="0" w:lastRowFirstColumn="0" w:lastRowLastColumn="0"/>
                </w:pPr>
                <w:r>
                  <w:t>Sep</w:t>
                </w:r>
              </w:p>
            </w:tc>
          </w:tr>
          <w:tr w:rsidR="00762CAD" w14:paraId="5F30B461" w14:textId="77777777">
            <w:tc>
              <w:tcPr>
                <w:cnfStyle w:val="001000000000" w:firstRow="0" w:lastRow="0" w:firstColumn="1" w:lastColumn="0" w:oddVBand="0" w:evenVBand="0" w:oddHBand="0" w:evenHBand="0" w:firstRowFirstColumn="0" w:firstRowLastColumn="0" w:lastRowFirstColumn="0" w:lastRowLastColumn="0"/>
                <w:tcW w:w="5103" w:type="dxa"/>
              </w:tcPr>
              <w:p w14:paraId="79DF28FC" w14:textId="77777777" w:rsidR="00762CAD" w:rsidRDefault="0099048A">
                <w:r>
                  <w:rPr>
                    <w:b/>
                  </w:rPr>
                  <w:t>Cash flows from operating activities</w:t>
                </w:r>
              </w:p>
            </w:tc>
            <w:tc>
              <w:tcPr>
                <w:tcW w:w="907" w:type="dxa"/>
              </w:tcPr>
              <w:p w14:paraId="0134374C"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4B3A19E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0EFF9A38"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ECC0E3D"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54B2754"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52E65D57" w14:textId="77777777">
            <w:tc>
              <w:tcPr>
                <w:cnfStyle w:val="001000000000" w:firstRow="0" w:lastRow="0" w:firstColumn="1" w:lastColumn="0" w:oddVBand="0" w:evenVBand="0" w:oddHBand="0" w:evenHBand="0" w:firstRowFirstColumn="0" w:firstRowLastColumn="0" w:lastRowFirstColumn="0" w:lastRowLastColumn="0"/>
                <w:tcW w:w="5103" w:type="dxa"/>
              </w:tcPr>
              <w:p w14:paraId="6A84D89C" w14:textId="77777777" w:rsidR="00762CAD" w:rsidRDefault="0099048A">
                <w:r>
                  <w:rPr>
                    <w:b/>
                  </w:rPr>
                  <w:t>Receipts</w:t>
                </w:r>
              </w:p>
            </w:tc>
            <w:tc>
              <w:tcPr>
                <w:tcW w:w="907" w:type="dxa"/>
              </w:tcPr>
              <w:p w14:paraId="0576BDAE"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75769FE"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2F8A0E70"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5E58BE5F"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0D8C1AA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3C0BA36B" w14:textId="77777777">
            <w:tc>
              <w:tcPr>
                <w:cnfStyle w:val="001000000000" w:firstRow="0" w:lastRow="0" w:firstColumn="1" w:lastColumn="0" w:oddVBand="0" w:evenVBand="0" w:oddHBand="0" w:evenHBand="0" w:firstRowFirstColumn="0" w:firstRowLastColumn="0" w:lastRowFirstColumn="0" w:lastRowLastColumn="0"/>
                <w:tcW w:w="5103" w:type="dxa"/>
              </w:tcPr>
              <w:p w14:paraId="6A97BE0D" w14:textId="77777777" w:rsidR="00762CAD" w:rsidRDefault="0099048A">
                <w:r>
                  <w:t>Taxes received</w:t>
                </w:r>
              </w:p>
            </w:tc>
            <w:tc>
              <w:tcPr>
                <w:tcW w:w="907" w:type="dxa"/>
              </w:tcPr>
              <w:p w14:paraId="5A62E4B1" w14:textId="77777777" w:rsidR="00762CAD" w:rsidRDefault="0099048A">
                <w:pPr>
                  <w:cnfStyle w:val="000000000000" w:firstRow="0" w:lastRow="0" w:firstColumn="0" w:lastColumn="0" w:oddVBand="0" w:evenVBand="0" w:oddHBand="0" w:evenHBand="0" w:firstRowFirstColumn="0" w:firstRowLastColumn="0" w:lastRowFirstColumn="0" w:lastRowLastColumn="0"/>
                </w:pPr>
                <w:r>
                  <w:t>6 932</w:t>
                </w:r>
              </w:p>
            </w:tc>
            <w:tc>
              <w:tcPr>
                <w:tcW w:w="907" w:type="dxa"/>
              </w:tcPr>
              <w:p w14:paraId="1EEC50B1" w14:textId="77777777" w:rsidR="00762CAD" w:rsidRDefault="0099048A">
                <w:pPr>
                  <w:cnfStyle w:val="000000000000" w:firstRow="0" w:lastRow="0" w:firstColumn="0" w:lastColumn="0" w:oddVBand="0" w:evenVBand="0" w:oddHBand="0" w:evenHBand="0" w:firstRowFirstColumn="0" w:firstRowLastColumn="0" w:lastRowFirstColumn="0" w:lastRowLastColumn="0"/>
                </w:pPr>
                <w:r>
                  <w:t>6 771</w:t>
                </w:r>
              </w:p>
            </w:tc>
            <w:tc>
              <w:tcPr>
                <w:tcW w:w="907" w:type="dxa"/>
              </w:tcPr>
              <w:p w14:paraId="6AE04979" w14:textId="77777777" w:rsidR="00762CAD" w:rsidRDefault="0099048A">
                <w:pPr>
                  <w:cnfStyle w:val="000000000000" w:firstRow="0" w:lastRow="0" w:firstColumn="0" w:lastColumn="0" w:oddVBand="0" w:evenVBand="0" w:oddHBand="0" w:evenHBand="0" w:firstRowFirstColumn="0" w:firstRowLastColumn="0" w:lastRowFirstColumn="0" w:lastRowLastColumn="0"/>
                </w:pPr>
                <w:r>
                  <w:t>7 614</w:t>
                </w:r>
              </w:p>
            </w:tc>
            <w:tc>
              <w:tcPr>
                <w:tcW w:w="907" w:type="dxa"/>
              </w:tcPr>
              <w:p w14:paraId="396FA97C" w14:textId="77777777" w:rsidR="00762CAD" w:rsidRDefault="0099048A">
                <w:pPr>
                  <w:cnfStyle w:val="000000000000" w:firstRow="0" w:lastRow="0" w:firstColumn="0" w:lastColumn="0" w:oddVBand="0" w:evenVBand="0" w:oddHBand="0" w:evenHBand="0" w:firstRowFirstColumn="0" w:firstRowLastColumn="0" w:lastRowFirstColumn="0" w:lastRowLastColumn="0"/>
                </w:pPr>
                <w:r>
                  <w:t>8 970</w:t>
                </w:r>
              </w:p>
            </w:tc>
            <w:tc>
              <w:tcPr>
                <w:tcW w:w="907" w:type="dxa"/>
              </w:tcPr>
              <w:p w14:paraId="0BC5BDB6" w14:textId="77777777" w:rsidR="00762CAD" w:rsidRDefault="0099048A">
                <w:pPr>
                  <w:cnfStyle w:val="000000000000" w:firstRow="0" w:lastRow="0" w:firstColumn="0" w:lastColumn="0" w:oddVBand="0" w:evenVBand="0" w:oddHBand="0" w:evenHBand="0" w:firstRowFirstColumn="0" w:firstRowLastColumn="0" w:lastRowFirstColumn="0" w:lastRowLastColumn="0"/>
                </w:pPr>
                <w:r>
                  <w:t>7 962</w:t>
                </w:r>
              </w:p>
            </w:tc>
          </w:tr>
          <w:tr w:rsidR="00762CAD" w14:paraId="3BC0B9E6" w14:textId="77777777">
            <w:tc>
              <w:tcPr>
                <w:cnfStyle w:val="001000000000" w:firstRow="0" w:lastRow="0" w:firstColumn="1" w:lastColumn="0" w:oddVBand="0" w:evenVBand="0" w:oddHBand="0" w:evenHBand="0" w:firstRowFirstColumn="0" w:firstRowLastColumn="0" w:lastRowFirstColumn="0" w:lastRowLastColumn="0"/>
                <w:tcW w:w="5103" w:type="dxa"/>
              </w:tcPr>
              <w:p w14:paraId="25891178" w14:textId="77777777" w:rsidR="00762CAD" w:rsidRDefault="0099048A">
                <w:r>
                  <w:t>Grants</w:t>
                </w:r>
              </w:p>
            </w:tc>
            <w:tc>
              <w:tcPr>
                <w:tcW w:w="907" w:type="dxa"/>
              </w:tcPr>
              <w:p w14:paraId="166FFB05" w14:textId="77777777" w:rsidR="00762CAD" w:rsidRDefault="0099048A">
                <w:pPr>
                  <w:cnfStyle w:val="000000000000" w:firstRow="0" w:lastRow="0" w:firstColumn="0" w:lastColumn="0" w:oddVBand="0" w:evenVBand="0" w:oddHBand="0" w:evenHBand="0" w:firstRowFirstColumn="0" w:firstRowLastColumn="0" w:lastRowFirstColumn="0" w:lastRowLastColumn="0"/>
                </w:pPr>
                <w:r>
                  <w:t>8 758</w:t>
                </w:r>
              </w:p>
            </w:tc>
            <w:tc>
              <w:tcPr>
                <w:tcW w:w="907" w:type="dxa"/>
              </w:tcPr>
              <w:p w14:paraId="60FD9ACC" w14:textId="77777777" w:rsidR="00762CAD" w:rsidRDefault="0099048A">
                <w:pPr>
                  <w:cnfStyle w:val="000000000000" w:firstRow="0" w:lastRow="0" w:firstColumn="0" w:lastColumn="0" w:oddVBand="0" w:evenVBand="0" w:oddHBand="0" w:evenHBand="0" w:firstRowFirstColumn="0" w:firstRowLastColumn="0" w:lastRowFirstColumn="0" w:lastRowLastColumn="0"/>
                </w:pPr>
                <w:r>
                  <w:t>12 937</w:t>
                </w:r>
              </w:p>
            </w:tc>
            <w:tc>
              <w:tcPr>
                <w:tcW w:w="907" w:type="dxa"/>
              </w:tcPr>
              <w:p w14:paraId="7C2875D9" w14:textId="77777777" w:rsidR="00762CAD" w:rsidRDefault="0099048A">
                <w:pPr>
                  <w:cnfStyle w:val="000000000000" w:firstRow="0" w:lastRow="0" w:firstColumn="0" w:lastColumn="0" w:oddVBand="0" w:evenVBand="0" w:oddHBand="0" w:evenHBand="0" w:firstRowFirstColumn="0" w:firstRowLastColumn="0" w:lastRowFirstColumn="0" w:lastRowLastColumn="0"/>
                </w:pPr>
                <w:r>
                  <w:t>10 653</w:t>
                </w:r>
              </w:p>
            </w:tc>
            <w:tc>
              <w:tcPr>
                <w:tcW w:w="907" w:type="dxa"/>
              </w:tcPr>
              <w:p w14:paraId="373DFBB2" w14:textId="77777777" w:rsidR="00762CAD" w:rsidRDefault="0099048A">
                <w:pPr>
                  <w:cnfStyle w:val="000000000000" w:firstRow="0" w:lastRow="0" w:firstColumn="0" w:lastColumn="0" w:oddVBand="0" w:evenVBand="0" w:oddHBand="0" w:evenHBand="0" w:firstRowFirstColumn="0" w:firstRowLastColumn="0" w:lastRowFirstColumn="0" w:lastRowLastColumn="0"/>
                </w:pPr>
                <w:r>
                  <w:t>10 373</w:t>
                </w:r>
              </w:p>
            </w:tc>
            <w:tc>
              <w:tcPr>
                <w:tcW w:w="907" w:type="dxa"/>
              </w:tcPr>
              <w:p w14:paraId="5FEDAADD" w14:textId="77777777" w:rsidR="00762CAD" w:rsidRDefault="0099048A">
                <w:pPr>
                  <w:cnfStyle w:val="000000000000" w:firstRow="0" w:lastRow="0" w:firstColumn="0" w:lastColumn="0" w:oddVBand="0" w:evenVBand="0" w:oddHBand="0" w:evenHBand="0" w:firstRowFirstColumn="0" w:firstRowLastColumn="0" w:lastRowFirstColumn="0" w:lastRowLastColumn="0"/>
                </w:pPr>
                <w:r>
                  <w:t>9 307</w:t>
                </w:r>
              </w:p>
            </w:tc>
          </w:tr>
          <w:tr w:rsidR="00762CAD" w14:paraId="72CECDC7" w14:textId="77777777">
            <w:tc>
              <w:tcPr>
                <w:cnfStyle w:val="001000000000" w:firstRow="0" w:lastRow="0" w:firstColumn="1" w:lastColumn="0" w:oddVBand="0" w:evenVBand="0" w:oddHBand="0" w:evenHBand="0" w:firstRowFirstColumn="0" w:firstRowLastColumn="0" w:lastRowFirstColumn="0" w:lastRowLastColumn="0"/>
                <w:tcW w:w="5103" w:type="dxa"/>
              </w:tcPr>
              <w:p w14:paraId="6BA88FAF" w14:textId="77777777" w:rsidR="00762CAD" w:rsidRDefault="0099048A">
                <w:r>
                  <w:t>Sales of goods and services</w:t>
                </w:r>
                <w:r>
                  <w:rPr>
                    <w:vertAlign w:val="superscript"/>
                  </w:rPr>
                  <w:t xml:space="preserve"> (a)</w:t>
                </w:r>
              </w:p>
            </w:tc>
            <w:tc>
              <w:tcPr>
                <w:tcW w:w="907" w:type="dxa"/>
              </w:tcPr>
              <w:p w14:paraId="3C9D1254" w14:textId="77777777" w:rsidR="00762CAD" w:rsidRDefault="0099048A">
                <w:pPr>
                  <w:cnfStyle w:val="000000000000" w:firstRow="0" w:lastRow="0" w:firstColumn="0" w:lastColumn="0" w:oddVBand="0" w:evenVBand="0" w:oddHBand="0" w:evenHBand="0" w:firstRowFirstColumn="0" w:firstRowLastColumn="0" w:lastRowFirstColumn="0" w:lastRowLastColumn="0"/>
                </w:pPr>
                <w:r>
                  <w:t>1 709</w:t>
                </w:r>
              </w:p>
            </w:tc>
            <w:tc>
              <w:tcPr>
                <w:tcW w:w="907" w:type="dxa"/>
              </w:tcPr>
              <w:p w14:paraId="70D4EDC4" w14:textId="77777777" w:rsidR="00762CAD" w:rsidRDefault="0099048A">
                <w:pPr>
                  <w:cnfStyle w:val="000000000000" w:firstRow="0" w:lastRow="0" w:firstColumn="0" w:lastColumn="0" w:oddVBand="0" w:evenVBand="0" w:oddHBand="0" w:evenHBand="0" w:firstRowFirstColumn="0" w:firstRowLastColumn="0" w:lastRowFirstColumn="0" w:lastRowLastColumn="0"/>
                </w:pPr>
                <w:r>
                  <w:t>1 230</w:t>
                </w:r>
              </w:p>
            </w:tc>
            <w:tc>
              <w:tcPr>
                <w:tcW w:w="907" w:type="dxa"/>
              </w:tcPr>
              <w:p w14:paraId="33B25C75" w14:textId="77777777" w:rsidR="00762CAD" w:rsidRDefault="0099048A">
                <w:pPr>
                  <w:cnfStyle w:val="000000000000" w:firstRow="0" w:lastRow="0" w:firstColumn="0" w:lastColumn="0" w:oddVBand="0" w:evenVBand="0" w:oddHBand="0" w:evenHBand="0" w:firstRowFirstColumn="0" w:firstRowLastColumn="0" w:lastRowFirstColumn="0" w:lastRowLastColumn="0"/>
                </w:pPr>
                <w:r>
                  <w:t>1 412</w:t>
                </w:r>
              </w:p>
            </w:tc>
            <w:tc>
              <w:tcPr>
                <w:tcW w:w="907" w:type="dxa"/>
              </w:tcPr>
              <w:p w14:paraId="5C91CFD7" w14:textId="77777777" w:rsidR="00762CAD" w:rsidRDefault="0099048A">
                <w:pPr>
                  <w:cnfStyle w:val="000000000000" w:firstRow="0" w:lastRow="0" w:firstColumn="0" w:lastColumn="0" w:oddVBand="0" w:evenVBand="0" w:oddHBand="0" w:evenHBand="0" w:firstRowFirstColumn="0" w:firstRowLastColumn="0" w:lastRowFirstColumn="0" w:lastRowLastColumn="0"/>
                </w:pPr>
                <w:r>
                  <w:t>1 930</w:t>
                </w:r>
              </w:p>
            </w:tc>
            <w:tc>
              <w:tcPr>
                <w:tcW w:w="907" w:type="dxa"/>
              </w:tcPr>
              <w:p w14:paraId="60DF550D" w14:textId="77777777" w:rsidR="00762CAD" w:rsidRDefault="0099048A">
                <w:pPr>
                  <w:cnfStyle w:val="000000000000" w:firstRow="0" w:lastRow="0" w:firstColumn="0" w:lastColumn="0" w:oddVBand="0" w:evenVBand="0" w:oddHBand="0" w:evenHBand="0" w:firstRowFirstColumn="0" w:firstRowLastColumn="0" w:lastRowFirstColumn="0" w:lastRowLastColumn="0"/>
                </w:pPr>
                <w:r>
                  <w:t>2 097</w:t>
                </w:r>
              </w:p>
            </w:tc>
          </w:tr>
          <w:tr w:rsidR="00762CAD" w14:paraId="6D4C7D66" w14:textId="77777777">
            <w:tc>
              <w:tcPr>
                <w:cnfStyle w:val="001000000000" w:firstRow="0" w:lastRow="0" w:firstColumn="1" w:lastColumn="0" w:oddVBand="0" w:evenVBand="0" w:oddHBand="0" w:evenHBand="0" w:firstRowFirstColumn="0" w:firstRowLastColumn="0" w:lastRowFirstColumn="0" w:lastRowLastColumn="0"/>
                <w:tcW w:w="5103" w:type="dxa"/>
              </w:tcPr>
              <w:p w14:paraId="02B94761" w14:textId="77777777" w:rsidR="00762CAD" w:rsidRDefault="0099048A">
                <w:r>
                  <w:t>Interest received</w:t>
                </w:r>
              </w:p>
            </w:tc>
            <w:tc>
              <w:tcPr>
                <w:tcW w:w="907" w:type="dxa"/>
              </w:tcPr>
              <w:p w14:paraId="18F3FFED" w14:textId="77777777" w:rsidR="00762CAD" w:rsidRDefault="0099048A">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63ADD69A" w14:textId="77777777" w:rsidR="00762CAD" w:rsidRDefault="0099048A">
                <w:pPr>
                  <w:cnfStyle w:val="000000000000" w:firstRow="0" w:lastRow="0" w:firstColumn="0" w:lastColumn="0" w:oddVBand="0" w:evenVBand="0" w:oddHBand="0" w:evenHBand="0" w:firstRowFirstColumn="0" w:firstRowLastColumn="0" w:lastRowFirstColumn="0" w:lastRowLastColumn="0"/>
                </w:pPr>
                <w:r>
                  <w:t>131</w:t>
                </w:r>
              </w:p>
            </w:tc>
            <w:tc>
              <w:tcPr>
                <w:tcW w:w="907" w:type="dxa"/>
              </w:tcPr>
              <w:p w14:paraId="1F0EC8EF" w14:textId="77777777" w:rsidR="00762CAD" w:rsidRDefault="0099048A">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153F3D63" w14:textId="77777777" w:rsidR="00762CAD" w:rsidRDefault="0099048A">
                <w:pPr>
                  <w:cnfStyle w:val="000000000000" w:firstRow="0" w:lastRow="0" w:firstColumn="0" w:lastColumn="0" w:oddVBand="0" w:evenVBand="0" w:oddHBand="0" w:evenHBand="0" w:firstRowFirstColumn="0" w:firstRowLastColumn="0" w:lastRowFirstColumn="0" w:lastRowLastColumn="0"/>
                </w:pPr>
                <w:r>
                  <w:t>157</w:t>
                </w:r>
              </w:p>
            </w:tc>
            <w:tc>
              <w:tcPr>
                <w:tcW w:w="907" w:type="dxa"/>
              </w:tcPr>
              <w:p w14:paraId="3622BA29" w14:textId="77777777" w:rsidR="00762CAD" w:rsidRDefault="0099048A">
                <w:pPr>
                  <w:cnfStyle w:val="000000000000" w:firstRow="0" w:lastRow="0" w:firstColumn="0" w:lastColumn="0" w:oddVBand="0" w:evenVBand="0" w:oddHBand="0" w:evenHBand="0" w:firstRowFirstColumn="0" w:firstRowLastColumn="0" w:lastRowFirstColumn="0" w:lastRowLastColumn="0"/>
                </w:pPr>
                <w:r>
                  <w:t>235</w:t>
                </w:r>
              </w:p>
            </w:tc>
          </w:tr>
          <w:tr w:rsidR="00762CAD" w14:paraId="4615CABE" w14:textId="77777777">
            <w:tc>
              <w:tcPr>
                <w:cnfStyle w:val="001000000000" w:firstRow="0" w:lastRow="0" w:firstColumn="1" w:lastColumn="0" w:oddVBand="0" w:evenVBand="0" w:oddHBand="0" w:evenHBand="0" w:firstRowFirstColumn="0" w:firstRowLastColumn="0" w:lastRowFirstColumn="0" w:lastRowLastColumn="0"/>
                <w:tcW w:w="5103" w:type="dxa"/>
              </w:tcPr>
              <w:p w14:paraId="2A73AF56" w14:textId="77777777" w:rsidR="00762CAD" w:rsidRDefault="0099048A">
                <w:r>
                  <w:t>Dividends, income tax equivalent and rate equivalent receipts</w:t>
                </w:r>
              </w:p>
            </w:tc>
            <w:tc>
              <w:tcPr>
                <w:tcW w:w="907" w:type="dxa"/>
              </w:tcPr>
              <w:p w14:paraId="331A44B1" w14:textId="77777777" w:rsidR="00762CAD" w:rsidRDefault="0099048A">
                <w:pPr>
                  <w:cnfStyle w:val="000000000000" w:firstRow="0" w:lastRow="0" w:firstColumn="0" w:lastColumn="0" w:oddVBand="0" w:evenVBand="0" w:oddHBand="0" w:evenHBand="0" w:firstRowFirstColumn="0" w:firstRowLastColumn="0" w:lastRowFirstColumn="0" w:lastRowLastColumn="0"/>
                </w:pPr>
                <w:r>
                  <w:t>94</w:t>
                </w:r>
              </w:p>
            </w:tc>
            <w:tc>
              <w:tcPr>
                <w:tcW w:w="907" w:type="dxa"/>
              </w:tcPr>
              <w:p w14:paraId="11CA1AF6" w14:textId="77777777" w:rsidR="00762CAD" w:rsidRDefault="0099048A">
                <w:pPr>
                  <w:cnfStyle w:val="000000000000" w:firstRow="0" w:lastRow="0" w:firstColumn="0" w:lastColumn="0" w:oddVBand="0" w:evenVBand="0" w:oddHBand="0" w:evenHBand="0" w:firstRowFirstColumn="0" w:firstRowLastColumn="0" w:lastRowFirstColumn="0" w:lastRowLastColumn="0"/>
                </w:pPr>
                <w:r>
                  <w:t>288</w:t>
                </w:r>
              </w:p>
            </w:tc>
            <w:tc>
              <w:tcPr>
                <w:tcW w:w="907" w:type="dxa"/>
              </w:tcPr>
              <w:p w14:paraId="11790EFC" w14:textId="77777777" w:rsidR="00762CAD" w:rsidRDefault="0099048A">
                <w:pPr>
                  <w:cnfStyle w:val="000000000000" w:firstRow="0" w:lastRow="0" w:firstColumn="0" w:lastColumn="0" w:oddVBand="0" w:evenVBand="0" w:oddHBand="0" w:evenHBand="0" w:firstRowFirstColumn="0" w:firstRowLastColumn="0" w:lastRowFirstColumn="0" w:lastRowLastColumn="0"/>
                </w:pPr>
                <w:r>
                  <w:t>72</w:t>
                </w:r>
              </w:p>
            </w:tc>
            <w:tc>
              <w:tcPr>
                <w:tcW w:w="907" w:type="dxa"/>
              </w:tcPr>
              <w:p w14:paraId="6C409530" w14:textId="77777777" w:rsidR="00762CAD" w:rsidRDefault="0099048A">
                <w:pPr>
                  <w:cnfStyle w:val="000000000000" w:firstRow="0" w:lastRow="0" w:firstColumn="0" w:lastColumn="0" w:oddVBand="0" w:evenVBand="0" w:oddHBand="0" w:evenHBand="0" w:firstRowFirstColumn="0" w:firstRowLastColumn="0" w:lastRowFirstColumn="0" w:lastRowLastColumn="0"/>
                </w:pPr>
                <w:r>
                  <w:t>96</w:t>
                </w:r>
              </w:p>
            </w:tc>
            <w:tc>
              <w:tcPr>
                <w:tcW w:w="907" w:type="dxa"/>
              </w:tcPr>
              <w:p w14:paraId="04A842C2" w14:textId="77777777" w:rsidR="00762CAD" w:rsidRDefault="0099048A">
                <w:pPr>
                  <w:cnfStyle w:val="000000000000" w:firstRow="0" w:lastRow="0" w:firstColumn="0" w:lastColumn="0" w:oddVBand="0" w:evenVBand="0" w:oddHBand="0" w:evenHBand="0" w:firstRowFirstColumn="0" w:firstRowLastColumn="0" w:lastRowFirstColumn="0" w:lastRowLastColumn="0"/>
                </w:pPr>
                <w:r>
                  <w:t>88</w:t>
                </w:r>
              </w:p>
            </w:tc>
          </w:tr>
          <w:tr w:rsidR="00762CAD" w14:paraId="16C67D5A"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D0FB2B0" w14:textId="77777777" w:rsidR="00762CAD" w:rsidRDefault="0099048A">
                <w:r>
                  <w:t>Other receipts</w:t>
                </w:r>
              </w:p>
            </w:tc>
            <w:tc>
              <w:tcPr>
                <w:tcW w:w="907" w:type="dxa"/>
                <w:tcBorders>
                  <w:bottom w:val="single" w:sz="6" w:space="0" w:color="auto"/>
                </w:tcBorders>
              </w:tcPr>
              <w:p w14:paraId="6E46F7B4" w14:textId="77777777" w:rsidR="00762CAD" w:rsidRDefault="0099048A">
                <w:pPr>
                  <w:cnfStyle w:val="000000000000" w:firstRow="0" w:lastRow="0" w:firstColumn="0" w:lastColumn="0" w:oddVBand="0" w:evenVBand="0" w:oddHBand="0" w:evenHBand="0" w:firstRowFirstColumn="0" w:firstRowLastColumn="0" w:lastRowFirstColumn="0" w:lastRowLastColumn="0"/>
                </w:pPr>
                <w:r>
                  <w:t>483</w:t>
                </w:r>
              </w:p>
            </w:tc>
            <w:tc>
              <w:tcPr>
                <w:tcW w:w="907" w:type="dxa"/>
                <w:tcBorders>
                  <w:bottom w:val="single" w:sz="6" w:space="0" w:color="auto"/>
                </w:tcBorders>
              </w:tcPr>
              <w:p w14:paraId="3399B891" w14:textId="77777777" w:rsidR="00762CAD" w:rsidRDefault="0099048A">
                <w:pPr>
                  <w:cnfStyle w:val="000000000000" w:firstRow="0" w:lastRow="0" w:firstColumn="0" w:lastColumn="0" w:oddVBand="0" w:evenVBand="0" w:oddHBand="0" w:evenHBand="0" w:firstRowFirstColumn="0" w:firstRowLastColumn="0" w:lastRowFirstColumn="0" w:lastRowLastColumn="0"/>
                </w:pPr>
                <w:r>
                  <w:t>634</w:t>
                </w:r>
              </w:p>
            </w:tc>
            <w:tc>
              <w:tcPr>
                <w:tcW w:w="907" w:type="dxa"/>
                <w:tcBorders>
                  <w:bottom w:val="single" w:sz="6" w:space="0" w:color="auto"/>
                </w:tcBorders>
              </w:tcPr>
              <w:p w14:paraId="2B4A560A" w14:textId="77777777" w:rsidR="00762CAD" w:rsidRDefault="0099048A">
                <w:pPr>
                  <w:cnfStyle w:val="000000000000" w:firstRow="0" w:lastRow="0" w:firstColumn="0" w:lastColumn="0" w:oddVBand="0" w:evenVBand="0" w:oddHBand="0" w:evenHBand="0" w:firstRowFirstColumn="0" w:firstRowLastColumn="0" w:lastRowFirstColumn="0" w:lastRowLastColumn="0"/>
                </w:pPr>
                <w:r>
                  <w:t>396</w:t>
                </w:r>
              </w:p>
            </w:tc>
            <w:tc>
              <w:tcPr>
                <w:tcW w:w="907" w:type="dxa"/>
                <w:tcBorders>
                  <w:bottom w:val="single" w:sz="6" w:space="0" w:color="auto"/>
                </w:tcBorders>
              </w:tcPr>
              <w:p w14:paraId="5DD37C6C" w14:textId="77777777" w:rsidR="00762CAD" w:rsidRDefault="0099048A">
                <w:pPr>
                  <w:cnfStyle w:val="000000000000" w:firstRow="0" w:lastRow="0" w:firstColumn="0" w:lastColumn="0" w:oddVBand="0" w:evenVBand="0" w:oddHBand="0" w:evenHBand="0" w:firstRowFirstColumn="0" w:firstRowLastColumn="0" w:lastRowFirstColumn="0" w:lastRowLastColumn="0"/>
                </w:pPr>
                <w:r>
                  <w:t>393</w:t>
                </w:r>
              </w:p>
            </w:tc>
            <w:tc>
              <w:tcPr>
                <w:tcW w:w="907" w:type="dxa"/>
                <w:tcBorders>
                  <w:bottom w:val="single" w:sz="6" w:space="0" w:color="auto"/>
                </w:tcBorders>
              </w:tcPr>
              <w:p w14:paraId="15591D52" w14:textId="77777777" w:rsidR="00762CAD" w:rsidRDefault="0099048A">
                <w:pPr>
                  <w:cnfStyle w:val="000000000000" w:firstRow="0" w:lastRow="0" w:firstColumn="0" w:lastColumn="0" w:oddVBand="0" w:evenVBand="0" w:oddHBand="0" w:evenHBand="0" w:firstRowFirstColumn="0" w:firstRowLastColumn="0" w:lastRowFirstColumn="0" w:lastRowLastColumn="0"/>
                </w:pPr>
                <w:r>
                  <w:t>8 171</w:t>
                </w:r>
              </w:p>
            </w:tc>
          </w:tr>
          <w:tr w:rsidR="00762CAD" w14:paraId="1D5ECB23"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7C39FC3" w14:textId="77777777" w:rsidR="00762CAD" w:rsidRDefault="0099048A">
                <w:r>
                  <w:rPr>
                    <w:b/>
                  </w:rPr>
                  <w:t>Total receipts</w:t>
                </w:r>
              </w:p>
            </w:tc>
            <w:tc>
              <w:tcPr>
                <w:tcW w:w="907" w:type="dxa"/>
                <w:tcBorders>
                  <w:top w:val="single" w:sz="6" w:space="0" w:color="auto"/>
                </w:tcBorders>
              </w:tcPr>
              <w:p w14:paraId="06D4F348"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18 106</w:t>
                </w:r>
              </w:p>
            </w:tc>
            <w:tc>
              <w:tcPr>
                <w:tcW w:w="907" w:type="dxa"/>
                <w:tcBorders>
                  <w:top w:val="single" w:sz="6" w:space="0" w:color="auto"/>
                </w:tcBorders>
              </w:tcPr>
              <w:p w14:paraId="3285B2CD"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21 992</w:t>
                </w:r>
              </w:p>
            </w:tc>
            <w:tc>
              <w:tcPr>
                <w:tcW w:w="907" w:type="dxa"/>
                <w:tcBorders>
                  <w:top w:val="single" w:sz="6" w:space="0" w:color="auto"/>
                </w:tcBorders>
              </w:tcPr>
              <w:p w14:paraId="4E292B4D"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20 276</w:t>
                </w:r>
              </w:p>
            </w:tc>
            <w:tc>
              <w:tcPr>
                <w:tcW w:w="907" w:type="dxa"/>
                <w:tcBorders>
                  <w:top w:val="single" w:sz="6" w:space="0" w:color="auto"/>
                </w:tcBorders>
              </w:tcPr>
              <w:p w14:paraId="1C6F1818"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21 919</w:t>
                </w:r>
              </w:p>
            </w:tc>
            <w:tc>
              <w:tcPr>
                <w:tcW w:w="907" w:type="dxa"/>
                <w:tcBorders>
                  <w:top w:val="single" w:sz="6" w:space="0" w:color="auto"/>
                </w:tcBorders>
              </w:tcPr>
              <w:p w14:paraId="6CFC1281"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27 859</w:t>
                </w:r>
              </w:p>
            </w:tc>
          </w:tr>
          <w:tr w:rsidR="00762CAD" w14:paraId="47D9CB69" w14:textId="77777777">
            <w:tc>
              <w:tcPr>
                <w:cnfStyle w:val="001000000000" w:firstRow="0" w:lastRow="0" w:firstColumn="1" w:lastColumn="0" w:oddVBand="0" w:evenVBand="0" w:oddHBand="0" w:evenHBand="0" w:firstRowFirstColumn="0" w:firstRowLastColumn="0" w:lastRowFirstColumn="0" w:lastRowLastColumn="0"/>
                <w:tcW w:w="5103" w:type="dxa"/>
              </w:tcPr>
              <w:p w14:paraId="58A3C352" w14:textId="77777777" w:rsidR="00762CAD" w:rsidRDefault="0099048A">
                <w:r>
                  <w:rPr>
                    <w:b/>
                  </w:rPr>
                  <w:t>Payments</w:t>
                </w:r>
              </w:p>
            </w:tc>
            <w:tc>
              <w:tcPr>
                <w:tcW w:w="907" w:type="dxa"/>
              </w:tcPr>
              <w:p w14:paraId="1D89172E"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2F4AF2E3"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6954CAA0"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4EE45FF"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74003AB9"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7528042C" w14:textId="77777777">
            <w:tc>
              <w:tcPr>
                <w:cnfStyle w:val="001000000000" w:firstRow="0" w:lastRow="0" w:firstColumn="1" w:lastColumn="0" w:oddVBand="0" w:evenVBand="0" w:oddHBand="0" w:evenHBand="0" w:firstRowFirstColumn="0" w:firstRowLastColumn="0" w:lastRowFirstColumn="0" w:lastRowLastColumn="0"/>
                <w:tcW w:w="5103" w:type="dxa"/>
              </w:tcPr>
              <w:p w14:paraId="095D4CE5" w14:textId="77777777" w:rsidR="00762CAD" w:rsidRDefault="0099048A">
                <w:r>
                  <w:t>Payments for employees</w:t>
                </w:r>
              </w:p>
            </w:tc>
            <w:tc>
              <w:tcPr>
                <w:tcW w:w="907" w:type="dxa"/>
              </w:tcPr>
              <w:p w14:paraId="5B5BA72F" w14:textId="77777777" w:rsidR="00762CAD" w:rsidRDefault="0099048A">
                <w:pPr>
                  <w:cnfStyle w:val="000000000000" w:firstRow="0" w:lastRow="0" w:firstColumn="0" w:lastColumn="0" w:oddVBand="0" w:evenVBand="0" w:oddHBand="0" w:evenHBand="0" w:firstRowFirstColumn="0" w:firstRowLastColumn="0" w:lastRowFirstColumn="0" w:lastRowLastColumn="0"/>
                </w:pPr>
                <w:r>
                  <w:t>(7 618)</w:t>
                </w:r>
              </w:p>
            </w:tc>
            <w:tc>
              <w:tcPr>
                <w:tcW w:w="907" w:type="dxa"/>
              </w:tcPr>
              <w:p w14:paraId="6629A68A" w14:textId="77777777" w:rsidR="00762CAD" w:rsidRDefault="0099048A">
                <w:pPr>
                  <w:cnfStyle w:val="000000000000" w:firstRow="0" w:lastRow="0" w:firstColumn="0" w:lastColumn="0" w:oddVBand="0" w:evenVBand="0" w:oddHBand="0" w:evenHBand="0" w:firstRowFirstColumn="0" w:firstRowLastColumn="0" w:lastRowFirstColumn="0" w:lastRowLastColumn="0"/>
                </w:pPr>
                <w:r>
                  <w:t>(8 043)</w:t>
                </w:r>
              </w:p>
            </w:tc>
            <w:tc>
              <w:tcPr>
                <w:tcW w:w="907" w:type="dxa"/>
              </w:tcPr>
              <w:p w14:paraId="66E6EE9F" w14:textId="77777777" w:rsidR="00762CAD" w:rsidRDefault="0099048A">
                <w:pPr>
                  <w:cnfStyle w:val="000000000000" w:firstRow="0" w:lastRow="0" w:firstColumn="0" w:lastColumn="0" w:oddVBand="0" w:evenVBand="0" w:oddHBand="0" w:evenHBand="0" w:firstRowFirstColumn="0" w:firstRowLastColumn="0" w:lastRowFirstColumn="0" w:lastRowLastColumn="0"/>
                </w:pPr>
                <w:r>
                  <w:t>(7 540)</w:t>
                </w:r>
              </w:p>
            </w:tc>
            <w:tc>
              <w:tcPr>
                <w:tcW w:w="907" w:type="dxa"/>
              </w:tcPr>
              <w:p w14:paraId="445D3895" w14:textId="77777777" w:rsidR="00762CAD" w:rsidRDefault="0099048A">
                <w:pPr>
                  <w:cnfStyle w:val="000000000000" w:firstRow="0" w:lastRow="0" w:firstColumn="0" w:lastColumn="0" w:oddVBand="0" w:evenVBand="0" w:oddHBand="0" w:evenHBand="0" w:firstRowFirstColumn="0" w:firstRowLastColumn="0" w:lastRowFirstColumn="0" w:lastRowLastColumn="0"/>
                </w:pPr>
                <w:r>
                  <w:t>(8 133)</w:t>
                </w:r>
              </w:p>
            </w:tc>
            <w:tc>
              <w:tcPr>
                <w:tcW w:w="907" w:type="dxa"/>
              </w:tcPr>
              <w:p w14:paraId="47507868" w14:textId="77777777" w:rsidR="00762CAD" w:rsidRDefault="0099048A">
                <w:pPr>
                  <w:cnfStyle w:val="000000000000" w:firstRow="0" w:lastRow="0" w:firstColumn="0" w:lastColumn="0" w:oddVBand="0" w:evenVBand="0" w:oddHBand="0" w:evenHBand="0" w:firstRowFirstColumn="0" w:firstRowLastColumn="0" w:lastRowFirstColumn="0" w:lastRowLastColumn="0"/>
                </w:pPr>
                <w:r>
                  <w:t>(8 282)</w:t>
                </w:r>
              </w:p>
            </w:tc>
          </w:tr>
          <w:tr w:rsidR="00762CAD" w14:paraId="1A41CBFD" w14:textId="77777777">
            <w:tc>
              <w:tcPr>
                <w:cnfStyle w:val="001000000000" w:firstRow="0" w:lastRow="0" w:firstColumn="1" w:lastColumn="0" w:oddVBand="0" w:evenVBand="0" w:oddHBand="0" w:evenHBand="0" w:firstRowFirstColumn="0" w:firstRowLastColumn="0" w:lastRowFirstColumn="0" w:lastRowLastColumn="0"/>
                <w:tcW w:w="5103" w:type="dxa"/>
              </w:tcPr>
              <w:p w14:paraId="1B34F663" w14:textId="77777777" w:rsidR="00762CAD" w:rsidRDefault="0099048A">
                <w:r>
                  <w:t>Superannuation</w:t>
                </w:r>
              </w:p>
            </w:tc>
            <w:tc>
              <w:tcPr>
                <w:tcW w:w="907" w:type="dxa"/>
              </w:tcPr>
              <w:p w14:paraId="59DCE4BE" w14:textId="77777777" w:rsidR="00762CAD" w:rsidRDefault="0099048A">
                <w:pPr>
                  <w:cnfStyle w:val="000000000000" w:firstRow="0" w:lastRow="0" w:firstColumn="0" w:lastColumn="0" w:oddVBand="0" w:evenVBand="0" w:oddHBand="0" w:evenHBand="0" w:firstRowFirstColumn="0" w:firstRowLastColumn="0" w:lastRowFirstColumn="0" w:lastRowLastColumn="0"/>
                </w:pPr>
                <w:r>
                  <w:t>(746)</w:t>
                </w:r>
              </w:p>
            </w:tc>
            <w:tc>
              <w:tcPr>
                <w:tcW w:w="907" w:type="dxa"/>
              </w:tcPr>
              <w:p w14:paraId="0A403062" w14:textId="77777777" w:rsidR="00762CAD" w:rsidRDefault="0099048A">
                <w:pPr>
                  <w:cnfStyle w:val="000000000000" w:firstRow="0" w:lastRow="0" w:firstColumn="0" w:lastColumn="0" w:oddVBand="0" w:evenVBand="0" w:oddHBand="0" w:evenHBand="0" w:firstRowFirstColumn="0" w:firstRowLastColumn="0" w:lastRowFirstColumn="0" w:lastRowLastColumn="0"/>
                </w:pPr>
                <w:r>
                  <w:t>(1 022)</w:t>
                </w:r>
              </w:p>
            </w:tc>
            <w:tc>
              <w:tcPr>
                <w:tcW w:w="907" w:type="dxa"/>
              </w:tcPr>
              <w:p w14:paraId="5B8CCD88" w14:textId="77777777" w:rsidR="00762CAD" w:rsidRDefault="0099048A">
                <w:pPr>
                  <w:cnfStyle w:val="000000000000" w:firstRow="0" w:lastRow="0" w:firstColumn="0" w:lastColumn="0" w:oddVBand="0" w:evenVBand="0" w:oddHBand="0" w:evenHBand="0" w:firstRowFirstColumn="0" w:firstRowLastColumn="0" w:lastRowFirstColumn="0" w:lastRowLastColumn="0"/>
                </w:pPr>
                <w:r>
                  <w:t>(1 020)</w:t>
                </w:r>
              </w:p>
            </w:tc>
            <w:tc>
              <w:tcPr>
                <w:tcW w:w="907" w:type="dxa"/>
              </w:tcPr>
              <w:p w14:paraId="43B5C182" w14:textId="77777777" w:rsidR="00762CAD" w:rsidRDefault="0099048A">
                <w:pPr>
                  <w:cnfStyle w:val="000000000000" w:firstRow="0" w:lastRow="0" w:firstColumn="0" w:lastColumn="0" w:oddVBand="0" w:evenVBand="0" w:oddHBand="0" w:evenHBand="0" w:firstRowFirstColumn="0" w:firstRowLastColumn="0" w:lastRowFirstColumn="0" w:lastRowLastColumn="0"/>
                </w:pPr>
                <w:r>
                  <w:t>(1 275)</w:t>
                </w:r>
              </w:p>
            </w:tc>
            <w:tc>
              <w:tcPr>
                <w:tcW w:w="907" w:type="dxa"/>
              </w:tcPr>
              <w:p w14:paraId="2ECD6FAB" w14:textId="77777777" w:rsidR="00762CAD" w:rsidRDefault="0099048A">
                <w:pPr>
                  <w:cnfStyle w:val="000000000000" w:firstRow="0" w:lastRow="0" w:firstColumn="0" w:lastColumn="0" w:oddVBand="0" w:evenVBand="0" w:oddHBand="0" w:evenHBand="0" w:firstRowFirstColumn="0" w:firstRowLastColumn="0" w:lastRowFirstColumn="0" w:lastRowLastColumn="0"/>
                </w:pPr>
                <w:r>
                  <w:t>(838)</w:t>
                </w:r>
              </w:p>
            </w:tc>
          </w:tr>
          <w:tr w:rsidR="00762CAD" w14:paraId="60CA1F95" w14:textId="77777777">
            <w:tc>
              <w:tcPr>
                <w:cnfStyle w:val="001000000000" w:firstRow="0" w:lastRow="0" w:firstColumn="1" w:lastColumn="0" w:oddVBand="0" w:evenVBand="0" w:oddHBand="0" w:evenHBand="0" w:firstRowFirstColumn="0" w:firstRowLastColumn="0" w:lastRowFirstColumn="0" w:lastRowLastColumn="0"/>
                <w:tcW w:w="5103" w:type="dxa"/>
              </w:tcPr>
              <w:p w14:paraId="693B6CB8" w14:textId="77777777" w:rsidR="00762CAD" w:rsidRDefault="0099048A">
                <w:r>
                  <w:t>Interest paid</w:t>
                </w:r>
              </w:p>
            </w:tc>
            <w:tc>
              <w:tcPr>
                <w:tcW w:w="907" w:type="dxa"/>
              </w:tcPr>
              <w:p w14:paraId="27C6B772" w14:textId="77777777" w:rsidR="00762CAD" w:rsidRDefault="0099048A">
                <w:pPr>
                  <w:cnfStyle w:val="000000000000" w:firstRow="0" w:lastRow="0" w:firstColumn="0" w:lastColumn="0" w:oddVBand="0" w:evenVBand="0" w:oddHBand="0" w:evenHBand="0" w:firstRowFirstColumn="0" w:firstRowLastColumn="0" w:lastRowFirstColumn="0" w:lastRowLastColumn="0"/>
                </w:pPr>
                <w:r>
                  <w:t>(578)</w:t>
                </w:r>
              </w:p>
            </w:tc>
            <w:tc>
              <w:tcPr>
                <w:tcW w:w="907" w:type="dxa"/>
              </w:tcPr>
              <w:p w14:paraId="0D7859C6" w14:textId="77777777" w:rsidR="00762CAD" w:rsidRDefault="0099048A">
                <w:pPr>
                  <w:cnfStyle w:val="000000000000" w:firstRow="0" w:lastRow="0" w:firstColumn="0" w:lastColumn="0" w:oddVBand="0" w:evenVBand="0" w:oddHBand="0" w:evenHBand="0" w:firstRowFirstColumn="0" w:firstRowLastColumn="0" w:lastRowFirstColumn="0" w:lastRowLastColumn="0"/>
                </w:pPr>
                <w:r>
                  <w:t>(665)</w:t>
                </w:r>
              </w:p>
            </w:tc>
            <w:tc>
              <w:tcPr>
                <w:tcW w:w="907" w:type="dxa"/>
              </w:tcPr>
              <w:p w14:paraId="5D18ADBC" w14:textId="77777777" w:rsidR="00762CAD" w:rsidRDefault="0099048A">
                <w:pPr>
                  <w:cnfStyle w:val="000000000000" w:firstRow="0" w:lastRow="0" w:firstColumn="0" w:lastColumn="0" w:oddVBand="0" w:evenVBand="0" w:oddHBand="0" w:evenHBand="0" w:firstRowFirstColumn="0" w:firstRowLastColumn="0" w:lastRowFirstColumn="0" w:lastRowLastColumn="0"/>
                </w:pPr>
                <w:r>
                  <w:t>(620)</w:t>
                </w:r>
              </w:p>
            </w:tc>
            <w:tc>
              <w:tcPr>
                <w:tcW w:w="907" w:type="dxa"/>
              </w:tcPr>
              <w:p w14:paraId="16CDF6F7" w14:textId="77777777" w:rsidR="00762CAD" w:rsidRDefault="0099048A">
                <w:pPr>
                  <w:cnfStyle w:val="000000000000" w:firstRow="0" w:lastRow="0" w:firstColumn="0" w:lastColumn="0" w:oddVBand="0" w:evenVBand="0" w:oddHBand="0" w:evenHBand="0" w:firstRowFirstColumn="0" w:firstRowLastColumn="0" w:lastRowFirstColumn="0" w:lastRowLastColumn="0"/>
                </w:pPr>
                <w:r>
                  <w:t>(728)</w:t>
                </w:r>
              </w:p>
            </w:tc>
            <w:tc>
              <w:tcPr>
                <w:tcW w:w="907" w:type="dxa"/>
              </w:tcPr>
              <w:p w14:paraId="76882A42" w14:textId="77777777" w:rsidR="00762CAD" w:rsidRDefault="0099048A">
                <w:pPr>
                  <w:cnfStyle w:val="000000000000" w:firstRow="0" w:lastRow="0" w:firstColumn="0" w:lastColumn="0" w:oddVBand="0" w:evenVBand="0" w:oddHBand="0" w:evenHBand="0" w:firstRowFirstColumn="0" w:firstRowLastColumn="0" w:lastRowFirstColumn="0" w:lastRowLastColumn="0"/>
                </w:pPr>
                <w:r>
                  <w:t>(724)</w:t>
                </w:r>
              </w:p>
            </w:tc>
          </w:tr>
          <w:tr w:rsidR="00762CAD" w14:paraId="4EFED01A" w14:textId="77777777">
            <w:tc>
              <w:tcPr>
                <w:cnfStyle w:val="001000000000" w:firstRow="0" w:lastRow="0" w:firstColumn="1" w:lastColumn="0" w:oddVBand="0" w:evenVBand="0" w:oddHBand="0" w:evenHBand="0" w:firstRowFirstColumn="0" w:firstRowLastColumn="0" w:lastRowFirstColumn="0" w:lastRowLastColumn="0"/>
                <w:tcW w:w="5103" w:type="dxa"/>
              </w:tcPr>
              <w:p w14:paraId="452A8FD7" w14:textId="77777777" w:rsidR="00762CAD" w:rsidRDefault="0099048A">
                <w:r>
                  <w:t>Grants and subsidies</w:t>
                </w:r>
              </w:p>
            </w:tc>
            <w:tc>
              <w:tcPr>
                <w:tcW w:w="907" w:type="dxa"/>
              </w:tcPr>
              <w:p w14:paraId="0CDCF67D" w14:textId="77777777" w:rsidR="00762CAD" w:rsidRDefault="0099048A">
                <w:pPr>
                  <w:cnfStyle w:val="000000000000" w:firstRow="0" w:lastRow="0" w:firstColumn="0" w:lastColumn="0" w:oddVBand="0" w:evenVBand="0" w:oddHBand="0" w:evenHBand="0" w:firstRowFirstColumn="0" w:firstRowLastColumn="0" w:lastRowFirstColumn="0" w:lastRowLastColumn="0"/>
                </w:pPr>
                <w:r>
                  <w:t>(8 280)</w:t>
                </w:r>
              </w:p>
            </w:tc>
            <w:tc>
              <w:tcPr>
                <w:tcW w:w="907" w:type="dxa"/>
              </w:tcPr>
              <w:p w14:paraId="13E8C28C" w14:textId="77777777" w:rsidR="00762CAD" w:rsidRDefault="0099048A">
                <w:pPr>
                  <w:cnfStyle w:val="000000000000" w:firstRow="0" w:lastRow="0" w:firstColumn="0" w:lastColumn="0" w:oddVBand="0" w:evenVBand="0" w:oddHBand="0" w:evenHBand="0" w:firstRowFirstColumn="0" w:firstRowLastColumn="0" w:lastRowFirstColumn="0" w:lastRowLastColumn="0"/>
                </w:pPr>
                <w:r>
                  <w:t>(6 654)</w:t>
                </w:r>
              </w:p>
            </w:tc>
            <w:tc>
              <w:tcPr>
                <w:tcW w:w="907" w:type="dxa"/>
              </w:tcPr>
              <w:p w14:paraId="637C43FB" w14:textId="77777777" w:rsidR="00762CAD" w:rsidRDefault="0099048A">
                <w:pPr>
                  <w:cnfStyle w:val="000000000000" w:firstRow="0" w:lastRow="0" w:firstColumn="0" w:lastColumn="0" w:oddVBand="0" w:evenVBand="0" w:oddHBand="0" w:evenHBand="0" w:firstRowFirstColumn="0" w:firstRowLastColumn="0" w:lastRowFirstColumn="0" w:lastRowLastColumn="0"/>
                </w:pPr>
                <w:r>
                  <w:t>(4 957)</w:t>
                </w:r>
              </w:p>
            </w:tc>
            <w:tc>
              <w:tcPr>
                <w:tcW w:w="907" w:type="dxa"/>
              </w:tcPr>
              <w:p w14:paraId="3148ED32" w14:textId="77777777" w:rsidR="00762CAD" w:rsidRDefault="0099048A">
                <w:pPr>
                  <w:cnfStyle w:val="000000000000" w:firstRow="0" w:lastRow="0" w:firstColumn="0" w:lastColumn="0" w:oddVBand="0" w:evenVBand="0" w:oddHBand="0" w:evenHBand="0" w:firstRowFirstColumn="0" w:firstRowLastColumn="0" w:lastRowFirstColumn="0" w:lastRowLastColumn="0"/>
                </w:pPr>
                <w:r>
                  <w:t>(4 729)</w:t>
                </w:r>
              </w:p>
            </w:tc>
            <w:tc>
              <w:tcPr>
                <w:tcW w:w="907" w:type="dxa"/>
              </w:tcPr>
              <w:p w14:paraId="55C0580D" w14:textId="77777777" w:rsidR="00762CAD" w:rsidRDefault="0099048A">
                <w:pPr>
                  <w:cnfStyle w:val="000000000000" w:firstRow="0" w:lastRow="0" w:firstColumn="0" w:lastColumn="0" w:oddVBand="0" w:evenVBand="0" w:oddHBand="0" w:evenHBand="0" w:firstRowFirstColumn="0" w:firstRowLastColumn="0" w:lastRowFirstColumn="0" w:lastRowLastColumn="0"/>
                </w:pPr>
                <w:r>
                  <w:t>(4 190)</w:t>
                </w:r>
              </w:p>
            </w:tc>
          </w:tr>
          <w:tr w:rsidR="00762CAD" w14:paraId="72ECC360" w14:textId="77777777">
            <w:tc>
              <w:tcPr>
                <w:cnfStyle w:val="001000000000" w:firstRow="0" w:lastRow="0" w:firstColumn="1" w:lastColumn="0" w:oddVBand="0" w:evenVBand="0" w:oddHBand="0" w:evenHBand="0" w:firstRowFirstColumn="0" w:firstRowLastColumn="0" w:lastRowFirstColumn="0" w:lastRowLastColumn="0"/>
                <w:tcW w:w="5103" w:type="dxa"/>
              </w:tcPr>
              <w:p w14:paraId="20824612" w14:textId="77777777" w:rsidR="00762CAD" w:rsidRDefault="0099048A">
                <w:r>
                  <w:t>Goods and services</w:t>
                </w:r>
                <w:r>
                  <w:rPr>
                    <w:vertAlign w:val="superscript"/>
                  </w:rPr>
                  <w:t xml:space="preserve"> (a)</w:t>
                </w:r>
              </w:p>
            </w:tc>
            <w:tc>
              <w:tcPr>
                <w:tcW w:w="907" w:type="dxa"/>
              </w:tcPr>
              <w:p w14:paraId="40C6E519" w14:textId="77777777" w:rsidR="00762CAD" w:rsidRDefault="0099048A">
                <w:pPr>
                  <w:cnfStyle w:val="000000000000" w:firstRow="0" w:lastRow="0" w:firstColumn="0" w:lastColumn="0" w:oddVBand="0" w:evenVBand="0" w:oddHBand="0" w:evenHBand="0" w:firstRowFirstColumn="0" w:firstRowLastColumn="0" w:lastRowFirstColumn="0" w:lastRowLastColumn="0"/>
                </w:pPr>
                <w:r>
                  <w:t>(6 547)</w:t>
                </w:r>
              </w:p>
            </w:tc>
            <w:tc>
              <w:tcPr>
                <w:tcW w:w="907" w:type="dxa"/>
              </w:tcPr>
              <w:p w14:paraId="294FD1A4" w14:textId="77777777" w:rsidR="00762CAD" w:rsidRDefault="0099048A">
                <w:pPr>
                  <w:cnfStyle w:val="000000000000" w:firstRow="0" w:lastRow="0" w:firstColumn="0" w:lastColumn="0" w:oddVBand="0" w:evenVBand="0" w:oddHBand="0" w:evenHBand="0" w:firstRowFirstColumn="0" w:firstRowLastColumn="0" w:lastRowFirstColumn="0" w:lastRowLastColumn="0"/>
                </w:pPr>
                <w:r>
                  <w:t>(6 786)</w:t>
                </w:r>
              </w:p>
            </w:tc>
            <w:tc>
              <w:tcPr>
                <w:tcW w:w="907" w:type="dxa"/>
              </w:tcPr>
              <w:p w14:paraId="762A4715" w14:textId="77777777" w:rsidR="00762CAD" w:rsidRDefault="0099048A">
                <w:pPr>
                  <w:cnfStyle w:val="000000000000" w:firstRow="0" w:lastRow="0" w:firstColumn="0" w:lastColumn="0" w:oddVBand="0" w:evenVBand="0" w:oddHBand="0" w:evenHBand="0" w:firstRowFirstColumn="0" w:firstRowLastColumn="0" w:lastRowFirstColumn="0" w:lastRowLastColumn="0"/>
                </w:pPr>
                <w:r>
                  <w:t>(7 082)</w:t>
                </w:r>
              </w:p>
            </w:tc>
            <w:tc>
              <w:tcPr>
                <w:tcW w:w="907" w:type="dxa"/>
              </w:tcPr>
              <w:p w14:paraId="4EF5EDE9" w14:textId="77777777" w:rsidR="00762CAD" w:rsidRDefault="0099048A">
                <w:pPr>
                  <w:cnfStyle w:val="000000000000" w:firstRow="0" w:lastRow="0" w:firstColumn="0" w:lastColumn="0" w:oddVBand="0" w:evenVBand="0" w:oddHBand="0" w:evenHBand="0" w:firstRowFirstColumn="0" w:firstRowLastColumn="0" w:lastRowFirstColumn="0" w:lastRowLastColumn="0"/>
                </w:pPr>
                <w:r>
                  <w:t>(7 110)</w:t>
                </w:r>
              </w:p>
            </w:tc>
            <w:tc>
              <w:tcPr>
                <w:tcW w:w="907" w:type="dxa"/>
              </w:tcPr>
              <w:p w14:paraId="4BB4D218" w14:textId="77777777" w:rsidR="00762CAD" w:rsidRDefault="0099048A">
                <w:pPr>
                  <w:cnfStyle w:val="000000000000" w:firstRow="0" w:lastRow="0" w:firstColumn="0" w:lastColumn="0" w:oddVBand="0" w:evenVBand="0" w:oddHBand="0" w:evenHBand="0" w:firstRowFirstColumn="0" w:firstRowLastColumn="0" w:lastRowFirstColumn="0" w:lastRowLastColumn="0"/>
                </w:pPr>
                <w:r>
                  <w:t>(6 033)</w:t>
                </w:r>
              </w:p>
            </w:tc>
          </w:tr>
          <w:tr w:rsidR="00762CAD" w14:paraId="5886FF87"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0101FDB" w14:textId="77777777" w:rsidR="00762CAD" w:rsidRDefault="0099048A">
                <w:r>
                  <w:t>Other payments</w:t>
                </w:r>
              </w:p>
            </w:tc>
            <w:tc>
              <w:tcPr>
                <w:tcW w:w="907" w:type="dxa"/>
                <w:tcBorders>
                  <w:bottom w:val="single" w:sz="6" w:space="0" w:color="auto"/>
                </w:tcBorders>
              </w:tcPr>
              <w:p w14:paraId="05A2D048" w14:textId="77777777" w:rsidR="00762CAD" w:rsidRDefault="0099048A">
                <w:pPr>
                  <w:cnfStyle w:val="000000000000" w:firstRow="0" w:lastRow="0" w:firstColumn="0" w:lastColumn="0" w:oddVBand="0" w:evenVBand="0" w:oddHBand="0" w:evenHBand="0" w:firstRowFirstColumn="0" w:firstRowLastColumn="0" w:lastRowFirstColumn="0" w:lastRowLastColumn="0"/>
                </w:pPr>
                <w:r>
                  <w:t>(236)</w:t>
                </w:r>
              </w:p>
            </w:tc>
            <w:tc>
              <w:tcPr>
                <w:tcW w:w="907" w:type="dxa"/>
                <w:tcBorders>
                  <w:bottom w:val="single" w:sz="6" w:space="0" w:color="auto"/>
                </w:tcBorders>
              </w:tcPr>
              <w:p w14:paraId="521D04B7" w14:textId="77777777" w:rsidR="00762CAD" w:rsidRDefault="0099048A">
                <w:pPr>
                  <w:cnfStyle w:val="000000000000" w:firstRow="0" w:lastRow="0" w:firstColumn="0" w:lastColumn="0" w:oddVBand="0" w:evenVBand="0" w:oddHBand="0" w:evenHBand="0" w:firstRowFirstColumn="0" w:firstRowLastColumn="0" w:lastRowFirstColumn="0" w:lastRowLastColumn="0"/>
                </w:pPr>
                <w:r>
                  <w:t>(282)</w:t>
                </w:r>
              </w:p>
            </w:tc>
            <w:tc>
              <w:tcPr>
                <w:tcW w:w="907" w:type="dxa"/>
                <w:tcBorders>
                  <w:bottom w:val="single" w:sz="6" w:space="0" w:color="auto"/>
                </w:tcBorders>
              </w:tcPr>
              <w:p w14:paraId="3E4ACE92" w14:textId="77777777" w:rsidR="00762CAD" w:rsidRDefault="0099048A">
                <w:pPr>
                  <w:cnfStyle w:val="000000000000" w:firstRow="0" w:lastRow="0" w:firstColumn="0" w:lastColumn="0" w:oddVBand="0" w:evenVBand="0" w:oddHBand="0" w:evenHBand="0" w:firstRowFirstColumn="0" w:firstRowLastColumn="0" w:lastRowFirstColumn="0" w:lastRowLastColumn="0"/>
                </w:pPr>
                <w:r>
                  <w:t>(182)</w:t>
                </w:r>
              </w:p>
            </w:tc>
            <w:tc>
              <w:tcPr>
                <w:tcW w:w="907" w:type="dxa"/>
                <w:tcBorders>
                  <w:bottom w:val="single" w:sz="6" w:space="0" w:color="auto"/>
                </w:tcBorders>
              </w:tcPr>
              <w:p w14:paraId="56E3827E" w14:textId="77777777" w:rsidR="00762CAD" w:rsidRDefault="0099048A">
                <w:pPr>
                  <w:cnfStyle w:val="000000000000" w:firstRow="0" w:lastRow="0" w:firstColumn="0" w:lastColumn="0" w:oddVBand="0" w:evenVBand="0" w:oddHBand="0" w:evenHBand="0" w:firstRowFirstColumn="0" w:firstRowLastColumn="0" w:lastRowFirstColumn="0" w:lastRowLastColumn="0"/>
                </w:pPr>
                <w:r>
                  <w:t>(320)</w:t>
                </w:r>
              </w:p>
            </w:tc>
            <w:tc>
              <w:tcPr>
                <w:tcW w:w="907" w:type="dxa"/>
                <w:tcBorders>
                  <w:bottom w:val="single" w:sz="6" w:space="0" w:color="auto"/>
                </w:tcBorders>
              </w:tcPr>
              <w:p w14:paraId="7111F23D" w14:textId="77777777" w:rsidR="00762CAD" w:rsidRDefault="0099048A">
                <w:pPr>
                  <w:cnfStyle w:val="000000000000" w:firstRow="0" w:lastRow="0" w:firstColumn="0" w:lastColumn="0" w:oddVBand="0" w:evenVBand="0" w:oddHBand="0" w:evenHBand="0" w:firstRowFirstColumn="0" w:firstRowLastColumn="0" w:lastRowFirstColumn="0" w:lastRowLastColumn="0"/>
                </w:pPr>
                <w:r>
                  <w:t>(240)</w:t>
                </w:r>
              </w:p>
            </w:tc>
          </w:tr>
          <w:tr w:rsidR="00762CAD" w14:paraId="4AE80F6A"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4E05B123" w14:textId="77777777" w:rsidR="00762CAD" w:rsidRDefault="0099048A">
                <w:r>
                  <w:rPr>
                    <w:b/>
                  </w:rPr>
                  <w:t>Total payments</w:t>
                </w:r>
              </w:p>
            </w:tc>
            <w:tc>
              <w:tcPr>
                <w:tcW w:w="907" w:type="dxa"/>
                <w:tcBorders>
                  <w:top w:val="single" w:sz="6" w:space="0" w:color="auto"/>
                  <w:bottom w:val="single" w:sz="6" w:space="0" w:color="auto"/>
                </w:tcBorders>
              </w:tcPr>
              <w:p w14:paraId="4B69766A"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(24 004)</w:t>
                </w:r>
              </w:p>
            </w:tc>
            <w:tc>
              <w:tcPr>
                <w:tcW w:w="907" w:type="dxa"/>
                <w:tcBorders>
                  <w:top w:val="single" w:sz="6" w:space="0" w:color="auto"/>
                  <w:bottom w:val="single" w:sz="6" w:space="0" w:color="auto"/>
                </w:tcBorders>
              </w:tcPr>
              <w:p w14:paraId="27F08D29"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(23 451)</w:t>
                </w:r>
              </w:p>
            </w:tc>
            <w:tc>
              <w:tcPr>
                <w:tcW w:w="907" w:type="dxa"/>
                <w:tcBorders>
                  <w:top w:val="single" w:sz="6" w:space="0" w:color="auto"/>
                  <w:bottom w:val="single" w:sz="6" w:space="0" w:color="auto"/>
                </w:tcBorders>
              </w:tcPr>
              <w:p w14:paraId="526430C4"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(21 401)</w:t>
                </w:r>
              </w:p>
            </w:tc>
            <w:tc>
              <w:tcPr>
                <w:tcW w:w="907" w:type="dxa"/>
                <w:tcBorders>
                  <w:top w:val="single" w:sz="6" w:space="0" w:color="auto"/>
                  <w:bottom w:val="single" w:sz="6" w:space="0" w:color="auto"/>
                </w:tcBorders>
              </w:tcPr>
              <w:p w14:paraId="68AFA4FE"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(22 294)</w:t>
                </w:r>
              </w:p>
            </w:tc>
            <w:tc>
              <w:tcPr>
                <w:tcW w:w="907" w:type="dxa"/>
                <w:tcBorders>
                  <w:top w:val="single" w:sz="6" w:space="0" w:color="auto"/>
                  <w:bottom w:val="single" w:sz="6" w:space="0" w:color="auto"/>
                </w:tcBorders>
              </w:tcPr>
              <w:p w14:paraId="3559A3A7"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(20 307)</w:t>
                </w:r>
              </w:p>
            </w:tc>
          </w:tr>
          <w:tr w:rsidR="00762CAD" w14:paraId="069E4561"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43A435DE" w14:textId="77777777" w:rsidR="00762CAD" w:rsidRDefault="0099048A">
                <w:r>
                  <w:rPr>
                    <w:b/>
                  </w:rPr>
                  <w:t>Net cash flows from operating activities</w:t>
                </w:r>
              </w:p>
            </w:tc>
            <w:tc>
              <w:tcPr>
                <w:tcW w:w="907" w:type="dxa"/>
                <w:tcBorders>
                  <w:top w:val="single" w:sz="6" w:space="0" w:color="auto"/>
                </w:tcBorders>
              </w:tcPr>
              <w:p w14:paraId="0DB34FC2"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(5 898)</w:t>
                </w:r>
              </w:p>
            </w:tc>
            <w:tc>
              <w:tcPr>
                <w:tcW w:w="907" w:type="dxa"/>
                <w:tcBorders>
                  <w:top w:val="single" w:sz="6" w:space="0" w:color="auto"/>
                </w:tcBorders>
              </w:tcPr>
              <w:p w14:paraId="33076B3E"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(1 459)</w:t>
                </w:r>
              </w:p>
            </w:tc>
            <w:tc>
              <w:tcPr>
                <w:tcW w:w="907" w:type="dxa"/>
                <w:tcBorders>
                  <w:top w:val="single" w:sz="6" w:space="0" w:color="auto"/>
                </w:tcBorders>
              </w:tcPr>
              <w:p w14:paraId="3EA9F1FB"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(1 124)</w:t>
                </w:r>
              </w:p>
            </w:tc>
            <w:tc>
              <w:tcPr>
                <w:tcW w:w="907" w:type="dxa"/>
                <w:tcBorders>
                  <w:top w:val="single" w:sz="6" w:space="0" w:color="auto"/>
                </w:tcBorders>
              </w:tcPr>
              <w:p w14:paraId="18B4F677"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(376)</w:t>
                </w:r>
              </w:p>
            </w:tc>
            <w:tc>
              <w:tcPr>
                <w:tcW w:w="907" w:type="dxa"/>
                <w:tcBorders>
                  <w:top w:val="single" w:sz="6" w:space="0" w:color="auto"/>
                </w:tcBorders>
              </w:tcPr>
              <w:p w14:paraId="715FE342"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7 552</w:t>
                </w:r>
              </w:p>
            </w:tc>
          </w:tr>
          <w:tr w:rsidR="00762CAD" w14:paraId="59C2B3C3" w14:textId="77777777">
            <w:tc>
              <w:tcPr>
                <w:cnfStyle w:val="001000000000" w:firstRow="0" w:lastRow="0" w:firstColumn="1" w:lastColumn="0" w:oddVBand="0" w:evenVBand="0" w:oddHBand="0" w:evenHBand="0" w:firstRowFirstColumn="0" w:firstRowLastColumn="0" w:lastRowFirstColumn="0" w:lastRowLastColumn="0"/>
                <w:tcW w:w="5103" w:type="dxa"/>
              </w:tcPr>
              <w:p w14:paraId="00D84B05" w14:textId="77777777" w:rsidR="00762CAD" w:rsidRDefault="0099048A">
                <w:r>
                  <w:rPr>
                    <w:b/>
                  </w:rPr>
                  <w:t>Cash flows from investing activities</w:t>
                </w:r>
              </w:p>
            </w:tc>
            <w:tc>
              <w:tcPr>
                <w:tcW w:w="907" w:type="dxa"/>
              </w:tcPr>
              <w:p w14:paraId="04C2BBD0"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DABC87F"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02377C60"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25AB2700"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203E05A"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2CC5BFB2" w14:textId="77777777">
            <w:tc>
              <w:tcPr>
                <w:cnfStyle w:val="001000000000" w:firstRow="0" w:lastRow="0" w:firstColumn="1" w:lastColumn="0" w:oddVBand="0" w:evenVBand="0" w:oddHBand="0" w:evenHBand="0" w:firstRowFirstColumn="0" w:firstRowLastColumn="0" w:lastRowFirstColumn="0" w:lastRowLastColumn="0"/>
                <w:tcW w:w="5103" w:type="dxa"/>
              </w:tcPr>
              <w:p w14:paraId="1D771C3B" w14:textId="77777777" w:rsidR="00762CAD" w:rsidRDefault="0099048A">
                <w:r>
                  <w:rPr>
                    <w:b/>
                  </w:rPr>
                  <w:t>Cash flows from investments in non</w:t>
                </w:r>
                <w:r>
                  <w:rPr>
                    <w:b/>
                  </w:rPr>
                  <w:noBreakHyphen/>
                  <w:t>financial assets</w:t>
                </w:r>
              </w:p>
            </w:tc>
            <w:tc>
              <w:tcPr>
                <w:tcW w:w="907" w:type="dxa"/>
              </w:tcPr>
              <w:p w14:paraId="7D82B57B"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1A793CC7"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81D52F8"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5804C22B"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4999CFCD"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0BC1B3F1" w14:textId="77777777">
            <w:tc>
              <w:tcPr>
                <w:cnfStyle w:val="001000000000" w:firstRow="0" w:lastRow="0" w:firstColumn="1" w:lastColumn="0" w:oddVBand="0" w:evenVBand="0" w:oddHBand="0" w:evenHBand="0" w:firstRowFirstColumn="0" w:firstRowLastColumn="0" w:lastRowFirstColumn="0" w:lastRowLastColumn="0"/>
                <w:tcW w:w="5103" w:type="dxa"/>
              </w:tcPr>
              <w:p w14:paraId="3957C96F" w14:textId="77777777" w:rsidR="00762CAD" w:rsidRDefault="0099048A">
                <w:r>
                  <w:t>Purchases of non</w:t>
                </w:r>
                <w:r>
                  <w:noBreakHyphen/>
                  <w:t>financial assets</w:t>
                </w:r>
              </w:p>
            </w:tc>
            <w:tc>
              <w:tcPr>
                <w:tcW w:w="907" w:type="dxa"/>
              </w:tcPr>
              <w:p w14:paraId="77D782E2" w14:textId="77777777" w:rsidR="00762CAD" w:rsidRDefault="0099048A">
                <w:pPr>
                  <w:cnfStyle w:val="000000000000" w:firstRow="0" w:lastRow="0" w:firstColumn="0" w:lastColumn="0" w:oddVBand="0" w:evenVBand="0" w:oddHBand="0" w:evenHBand="0" w:firstRowFirstColumn="0" w:firstRowLastColumn="0" w:lastRowFirstColumn="0" w:lastRowLastColumn="0"/>
                </w:pPr>
                <w:r>
                  <w:t>(3 041)</w:t>
                </w:r>
              </w:p>
            </w:tc>
            <w:tc>
              <w:tcPr>
                <w:tcW w:w="907" w:type="dxa"/>
              </w:tcPr>
              <w:p w14:paraId="21C516F5" w14:textId="77777777" w:rsidR="00762CAD" w:rsidRDefault="0099048A">
                <w:pPr>
                  <w:cnfStyle w:val="000000000000" w:firstRow="0" w:lastRow="0" w:firstColumn="0" w:lastColumn="0" w:oddVBand="0" w:evenVBand="0" w:oddHBand="0" w:evenHBand="0" w:firstRowFirstColumn="0" w:firstRowLastColumn="0" w:lastRowFirstColumn="0" w:lastRowLastColumn="0"/>
                </w:pPr>
                <w:r>
                  <w:t>(3 728)</w:t>
                </w:r>
              </w:p>
            </w:tc>
            <w:tc>
              <w:tcPr>
                <w:tcW w:w="907" w:type="dxa"/>
              </w:tcPr>
              <w:p w14:paraId="210E7C6A" w14:textId="77777777" w:rsidR="00762CAD" w:rsidRDefault="0099048A">
                <w:pPr>
                  <w:cnfStyle w:val="000000000000" w:firstRow="0" w:lastRow="0" w:firstColumn="0" w:lastColumn="0" w:oddVBand="0" w:evenVBand="0" w:oddHBand="0" w:evenHBand="0" w:firstRowFirstColumn="0" w:firstRowLastColumn="0" w:lastRowFirstColumn="0" w:lastRowLastColumn="0"/>
                </w:pPr>
                <w:r>
                  <w:t>(3 304)</w:t>
                </w:r>
              </w:p>
            </w:tc>
            <w:tc>
              <w:tcPr>
                <w:tcW w:w="907" w:type="dxa"/>
              </w:tcPr>
              <w:p w14:paraId="43C7A5F4" w14:textId="77777777" w:rsidR="00762CAD" w:rsidRDefault="0099048A">
                <w:pPr>
                  <w:cnfStyle w:val="000000000000" w:firstRow="0" w:lastRow="0" w:firstColumn="0" w:lastColumn="0" w:oddVBand="0" w:evenVBand="0" w:oddHBand="0" w:evenHBand="0" w:firstRowFirstColumn="0" w:firstRowLastColumn="0" w:lastRowFirstColumn="0" w:lastRowLastColumn="0"/>
                </w:pPr>
                <w:r>
                  <w:t>(5 095)</w:t>
                </w:r>
              </w:p>
            </w:tc>
            <w:tc>
              <w:tcPr>
                <w:tcW w:w="907" w:type="dxa"/>
              </w:tcPr>
              <w:p w14:paraId="5D366B5D" w14:textId="77777777" w:rsidR="00762CAD" w:rsidRDefault="0099048A">
                <w:pPr>
                  <w:cnfStyle w:val="000000000000" w:firstRow="0" w:lastRow="0" w:firstColumn="0" w:lastColumn="0" w:oddVBand="0" w:evenVBand="0" w:oddHBand="0" w:evenHBand="0" w:firstRowFirstColumn="0" w:firstRowLastColumn="0" w:lastRowFirstColumn="0" w:lastRowLastColumn="0"/>
                </w:pPr>
                <w:r>
                  <w:t>(3 500)</w:t>
                </w:r>
              </w:p>
            </w:tc>
          </w:tr>
          <w:tr w:rsidR="00762CAD" w14:paraId="4A1E41CA"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120E045" w14:textId="77777777" w:rsidR="00762CAD" w:rsidRDefault="0099048A">
                <w:r>
                  <w:t>Sales of non</w:t>
                </w:r>
                <w:r>
                  <w:noBreakHyphen/>
                  <w:t>financial assets</w:t>
                </w:r>
              </w:p>
            </w:tc>
            <w:tc>
              <w:tcPr>
                <w:tcW w:w="907" w:type="dxa"/>
                <w:tcBorders>
                  <w:bottom w:val="single" w:sz="6" w:space="0" w:color="auto"/>
                </w:tcBorders>
              </w:tcPr>
              <w:p w14:paraId="054887FE" w14:textId="77777777" w:rsidR="00762CAD" w:rsidRDefault="0099048A">
                <w:pPr>
                  <w:cnfStyle w:val="000000000000" w:firstRow="0" w:lastRow="0" w:firstColumn="0" w:lastColumn="0" w:oddVBand="0" w:evenVBand="0" w:oddHBand="0" w:evenHBand="0" w:firstRowFirstColumn="0" w:firstRowLastColumn="0" w:lastRowFirstColumn="0" w:lastRowLastColumn="0"/>
                </w:pPr>
                <w:r>
                  <w:t>44</w:t>
                </w:r>
              </w:p>
            </w:tc>
            <w:tc>
              <w:tcPr>
                <w:tcW w:w="907" w:type="dxa"/>
                <w:tcBorders>
                  <w:bottom w:val="single" w:sz="6" w:space="0" w:color="auto"/>
                </w:tcBorders>
              </w:tcPr>
              <w:p w14:paraId="4A95D558" w14:textId="77777777" w:rsidR="00762CAD" w:rsidRDefault="0099048A">
                <w:pPr>
                  <w:cnfStyle w:val="000000000000" w:firstRow="0" w:lastRow="0" w:firstColumn="0" w:lastColumn="0" w:oddVBand="0" w:evenVBand="0" w:oddHBand="0" w:evenHBand="0" w:firstRowFirstColumn="0" w:firstRowLastColumn="0" w:lastRowFirstColumn="0" w:lastRowLastColumn="0"/>
                </w:pPr>
                <w:r>
                  <w:t>45</w:t>
                </w:r>
              </w:p>
            </w:tc>
            <w:tc>
              <w:tcPr>
                <w:tcW w:w="907" w:type="dxa"/>
                <w:tcBorders>
                  <w:bottom w:val="single" w:sz="6" w:space="0" w:color="auto"/>
                </w:tcBorders>
              </w:tcPr>
              <w:p w14:paraId="7126620A" w14:textId="77777777" w:rsidR="00762CAD" w:rsidRDefault="0099048A">
                <w:pPr>
                  <w:cnfStyle w:val="000000000000" w:firstRow="0" w:lastRow="0" w:firstColumn="0" w:lastColumn="0" w:oddVBand="0" w:evenVBand="0" w:oddHBand="0" w:evenHBand="0" w:firstRowFirstColumn="0" w:firstRowLastColumn="0" w:lastRowFirstColumn="0" w:lastRowLastColumn="0"/>
                </w:pPr>
                <w:r>
                  <w:t>58</w:t>
                </w:r>
              </w:p>
            </w:tc>
            <w:tc>
              <w:tcPr>
                <w:tcW w:w="907" w:type="dxa"/>
                <w:tcBorders>
                  <w:bottom w:val="single" w:sz="6" w:space="0" w:color="auto"/>
                </w:tcBorders>
              </w:tcPr>
              <w:p w14:paraId="688C0800" w14:textId="77777777" w:rsidR="00762CAD" w:rsidRDefault="0099048A">
                <w:pPr>
                  <w:cnfStyle w:val="000000000000" w:firstRow="0" w:lastRow="0" w:firstColumn="0" w:lastColumn="0" w:oddVBand="0" w:evenVBand="0" w:oddHBand="0" w:evenHBand="0" w:firstRowFirstColumn="0" w:firstRowLastColumn="0" w:lastRowFirstColumn="0" w:lastRowLastColumn="0"/>
                </w:pPr>
                <w:r>
                  <w:t>128</w:t>
                </w:r>
              </w:p>
            </w:tc>
            <w:tc>
              <w:tcPr>
                <w:tcW w:w="907" w:type="dxa"/>
                <w:tcBorders>
                  <w:bottom w:val="single" w:sz="6" w:space="0" w:color="auto"/>
                </w:tcBorders>
              </w:tcPr>
              <w:p w14:paraId="5F1BD744" w14:textId="77777777" w:rsidR="00762CAD" w:rsidRDefault="0099048A">
                <w:pPr>
                  <w:cnfStyle w:val="000000000000" w:firstRow="0" w:lastRow="0" w:firstColumn="0" w:lastColumn="0" w:oddVBand="0" w:evenVBand="0" w:oddHBand="0" w:evenHBand="0" w:firstRowFirstColumn="0" w:firstRowLastColumn="0" w:lastRowFirstColumn="0" w:lastRowLastColumn="0"/>
                </w:pPr>
                <w:r>
                  <w:t>73</w:t>
                </w:r>
              </w:p>
            </w:tc>
          </w:tr>
          <w:tr w:rsidR="00762CAD" w14:paraId="4E94CED1"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5CEC66A" w14:textId="77777777" w:rsidR="00762CAD" w:rsidRDefault="0099048A">
                <w:r>
                  <w:rPr>
                    <w:b/>
                  </w:rPr>
                  <w:t>Net cash flows from investments in non</w:t>
                </w:r>
                <w:r>
                  <w:rPr>
                    <w:b/>
                  </w:rPr>
                  <w:noBreakHyphen/>
                  <w:t>financial assets</w:t>
                </w:r>
              </w:p>
            </w:tc>
            <w:tc>
              <w:tcPr>
                <w:tcW w:w="907" w:type="dxa"/>
                <w:tcBorders>
                  <w:top w:val="single" w:sz="6" w:space="0" w:color="auto"/>
                </w:tcBorders>
              </w:tcPr>
              <w:p w14:paraId="689E96CA"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(2 996)</w:t>
                </w:r>
              </w:p>
            </w:tc>
            <w:tc>
              <w:tcPr>
                <w:tcW w:w="907" w:type="dxa"/>
                <w:tcBorders>
                  <w:top w:val="single" w:sz="6" w:space="0" w:color="auto"/>
                </w:tcBorders>
              </w:tcPr>
              <w:p w14:paraId="270BABC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(3 683)</w:t>
                </w:r>
              </w:p>
            </w:tc>
            <w:tc>
              <w:tcPr>
                <w:tcW w:w="907" w:type="dxa"/>
                <w:tcBorders>
                  <w:top w:val="single" w:sz="6" w:space="0" w:color="auto"/>
                </w:tcBorders>
              </w:tcPr>
              <w:p w14:paraId="05C90C4B"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(3 246)</w:t>
                </w:r>
              </w:p>
            </w:tc>
            <w:tc>
              <w:tcPr>
                <w:tcW w:w="907" w:type="dxa"/>
                <w:tcBorders>
                  <w:top w:val="single" w:sz="6" w:space="0" w:color="auto"/>
                </w:tcBorders>
              </w:tcPr>
              <w:p w14:paraId="0CE9526B"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(4 967)</w:t>
                </w:r>
              </w:p>
            </w:tc>
            <w:tc>
              <w:tcPr>
                <w:tcW w:w="907" w:type="dxa"/>
                <w:tcBorders>
                  <w:top w:val="single" w:sz="6" w:space="0" w:color="auto"/>
                </w:tcBorders>
              </w:tcPr>
              <w:p w14:paraId="6E0B9D0C"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(3 426)</w:t>
                </w:r>
              </w:p>
            </w:tc>
          </w:tr>
          <w:tr w:rsidR="00762CAD" w14:paraId="299F174C"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DCF12B3" w14:textId="77777777" w:rsidR="00762CAD" w:rsidRDefault="0099048A">
                <w:r>
                  <w:t>Net cash flows from investments in financial assets for policy purposes</w:t>
                </w:r>
              </w:p>
            </w:tc>
            <w:tc>
              <w:tcPr>
                <w:tcW w:w="907" w:type="dxa"/>
                <w:tcBorders>
                  <w:bottom w:val="single" w:sz="6" w:space="0" w:color="auto"/>
                </w:tcBorders>
              </w:tcPr>
              <w:p w14:paraId="4C0D30A6" w14:textId="77777777" w:rsidR="00762CAD" w:rsidRDefault="0099048A">
                <w:pPr>
                  <w:cnfStyle w:val="000000000000" w:firstRow="0" w:lastRow="0" w:firstColumn="0" w:lastColumn="0" w:oddVBand="0" w:evenVBand="0" w:oddHBand="0" w:evenHBand="0" w:firstRowFirstColumn="0" w:firstRowLastColumn="0" w:lastRowFirstColumn="0" w:lastRowLastColumn="0"/>
                </w:pPr>
                <w:r>
                  <w:t>78</w:t>
                </w:r>
              </w:p>
            </w:tc>
            <w:tc>
              <w:tcPr>
                <w:tcW w:w="907" w:type="dxa"/>
                <w:tcBorders>
                  <w:bottom w:val="single" w:sz="6" w:space="0" w:color="auto"/>
                </w:tcBorders>
              </w:tcPr>
              <w:p w14:paraId="31101F0E" w14:textId="77777777" w:rsidR="00762CAD" w:rsidRDefault="0099048A">
                <w:pPr>
                  <w:cnfStyle w:val="000000000000" w:firstRow="0" w:lastRow="0" w:firstColumn="0" w:lastColumn="0" w:oddVBand="0" w:evenVBand="0" w:oddHBand="0" w:evenHBand="0" w:firstRowFirstColumn="0" w:firstRowLastColumn="0" w:lastRowFirstColumn="0" w:lastRowLastColumn="0"/>
                </w:pPr>
                <w:r>
                  <w:t>(52)</w:t>
                </w:r>
              </w:p>
            </w:tc>
            <w:tc>
              <w:tcPr>
                <w:tcW w:w="907" w:type="dxa"/>
                <w:tcBorders>
                  <w:bottom w:val="single" w:sz="6" w:space="0" w:color="auto"/>
                </w:tcBorders>
              </w:tcPr>
              <w:p w14:paraId="52843241" w14:textId="77777777" w:rsidR="00762CAD" w:rsidRDefault="0099048A">
                <w:pPr>
                  <w:cnfStyle w:val="000000000000" w:firstRow="0" w:lastRow="0" w:firstColumn="0" w:lastColumn="0" w:oddVBand="0" w:evenVBand="0" w:oddHBand="0" w:evenHBand="0" w:firstRowFirstColumn="0" w:firstRowLastColumn="0" w:lastRowFirstColumn="0" w:lastRowLastColumn="0"/>
                </w:pPr>
                <w:r>
                  <w:t>(7)</w:t>
                </w:r>
              </w:p>
            </w:tc>
            <w:tc>
              <w:tcPr>
                <w:tcW w:w="907" w:type="dxa"/>
                <w:tcBorders>
                  <w:bottom w:val="single" w:sz="6" w:space="0" w:color="auto"/>
                </w:tcBorders>
              </w:tcPr>
              <w:p w14:paraId="3488BD1C" w14:textId="77777777" w:rsidR="00762CAD" w:rsidRDefault="0099048A">
                <w:pPr>
                  <w:cnfStyle w:val="000000000000" w:firstRow="0" w:lastRow="0" w:firstColumn="0" w:lastColumn="0" w:oddVBand="0" w:evenVBand="0" w:oddHBand="0" w:evenHBand="0" w:firstRowFirstColumn="0" w:firstRowLastColumn="0" w:lastRowFirstColumn="0" w:lastRowLastColumn="0"/>
                </w:pPr>
                <w:r>
                  <w:t>28</w:t>
                </w:r>
              </w:p>
            </w:tc>
            <w:tc>
              <w:tcPr>
                <w:tcW w:w="907" w:type="dxa"/>
                <w:tcBorders>
                  <w:bottom w:val="single" w:sz="6" w:space="0" w:color="auto"/>
                </w:tcBorders>
              </w:tcPr>
              <w:p w14:paraId="7CCB984F" w14:textId="77777777" w:rsidR="00762CAD" w:rsidRDefault="0099048A">
                <w:pPr>
                  <w:cnfStyle w:val="000000000000" w:firstRow="0" w:lastRow="0" w:firstColumn="0" w:lastColumn="0" w:oddVBand="0" w:evenVBand="0" w:oddHBand="0" w:evenHBand="0" w:firstRowFirstColumn="0" w:firstRowLastColumn="0" w:lastRowFirstColumn="0" w:lastRowLastColumn="0"/>
                </w:pPr>
                <w:r>
                  <w:t>(391)</w:t>
                </w:r>
              </w:p>
            </w:tc>
          </w:tr>
          <w:tr w:rsidR="00762CAD" w14:paraId="1E08F6C5"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74D772E" w14:textId="77777777" w:rsidR="00762CAD" w:rsidRDefault="0099048A">
                <w:r>
                  <w:rPr>
                    <w:b/>
                  </w:rPr>
                  <w:t>Sub</w:t>
                </w:r>
                <w:r>
                  <w:rPr>
                    <w:b/>
                  </w:rPr>
                  <w:noBreakHyphen/>
                  <w:t>total</w:t>
                </w:r>
              </w:p>
            </w:tc>
            <w:tc>
              <w:tcPr>
                <w:tcW w:w="907" w:type="dxa"/>
                <w:tcBorders>
                  <w:top w:val="single" w:sz="6" w:space="0" w:color="auto"/>
                </w:tcBorders>
              </w:tcPr>
              <w:p w14:paraId="51E1FEDE"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(2 918)</w:t>
                </w:r>
              </w:p>
            </w:tc>
            <w:tc>
              <w:tcPr>
                <w:tcW w:w="907" w:type="dxa"/>
                <w:tcBorders>
                  <w:top w:val="single" w:sz="6" w:space="0" w:color="auto"/>
                </w:tcBorders>
              </w:tcPr>
              <w:p w14:paraId="65FB7EB6"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(3 735)</w:t>
                </w:r>
              </w:p>
            </w:tc>
            <w:tc>
              <w:tcPr>
                <w:tcW w:w="907" w:type="dxa"/>
                <w:tcBorders>
                  <w:top w:val="single" w:sz="6" w:space="0" w:color="auto"/>
                </w:tcBorders>
              </w:tcPr>
              <w:p w14:paraId="7C38F3D1"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(3 253)</w:t>
                </w:r>
              </w:p>
            </w:tc>
            <w:tc>
              <w:tcPr>
                <w:tcW w:w="907" w:type="dxa"/>
                <w:tcBorders>
                  <w:top w:val="single" w:sz="6" w:space="0" w:color="auto"/>
                </w:tcBorders>
              </w:tcPr>
              <w:p w14:paraId="2FEE81C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(4 939)</w:t>
                </w:r>
              </w:p>
            </w:tc>
            <w:tc>
              <w:tcPr>
                <w:tcW w:w="907" w:type="dxa"/>
                <w:tcBorders>
                  <w:top w:val="single" w:sz="6" w:space="0" w:color="auto"/>
                </w:tcBorders>
              </w:tcPr>
              <w:p w14:paraId="6BF48115"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(3 818)</w:t>
                </w:r>
              </w:p>
            </w:tc>
          </w:tr>
          <w:tr w:rsidR="00762CAD" w14:paraId="64A733C5"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8EFAC05" w14:textId="77777777" w:rsidR="00762CAD" w:rsidRDefault="0099048A">
                <w:r>
                  <w:t>Net cash flows from investments in financial assets for liquidity management purposes</w:t>
                </w:r>
              </w:p>
            </w:tc>
            <w:tc>
              <w:tcPr>
                <w:tcW w:w="907" w:type="dxa"/>
                <w:tcBorders>
                  <w:bottom w:val="single" w:sz="6" w:space="0" w:color="auto"/>
                </w:tcBorders>
              </w:tcPr>
              <w:p w14:paraId="7DA72E74" w14:textId="77777777" w:rsidR="00762CAD" w:rsidRDefault="0099048A">
                <w:pPr>
                  <w:cnfStyle w:val="000000000000" w:firstRow="0" w:lastRow="0" w:firstColumn="0" w:lastColumn="0" w:oddVBand="0" w:evenVBand="0" w:oddHBand="0" w:evenHBand="0" w:firstRowFirstColumn="0" w:firstRowLastColumn="0" w:lastRowFirstColumn="0" w:lastRowLastColumn="0"/>
                </w:pPr>
                <w:r>
                  <w:t>(69)</w:t>
                </w:r>
              </w:p>
            </w:tc>
            <w:tc>
              <w:tcPr>
                <w:tcW w:w="907" w:type="dxa"/>
                <w:tcBorders>
                  <w:bottom w:val="single" w:sz="6" w:space="0" w:color="auto"/>
                </w:tcBorders>
              </w:tcPr>
              <w:p w14:paraId="11AE14E6" w14:textId="77777777" w:rsidR="00762CAD" w:rsidRDefault="0099048A">
                <w:pPr>
                  <w:cnfStyle w:val="000000000000" w:firstRow="0" w:lastRow="0" w:firstColumn="0" w:lastColumn="0" w:oddVBand="0" w:evenVBand="0" w:oddHBand="0" w:evenHBand="0" w:firstRowFirstColumn="0" w:firstRowLastColumn="0" w:lastRowFirstColumn="0" w:lastRowLastColumn="0"/>
                </w:pPr>
                <w:r>
                  <w:t>(2 117)</w:t>
                </w:r>
              </w:p>
            </w:tc>
            <w:tc>
              <w:tcPr>
                <w:tcW w:w="907" w:type="dxa"/>
                <w:tcBorders>
                  <w:bottom w:val="single" w:sz="6" w:space="0" w:color="auto"/>
                </w:tcBorders>
              </w:tcPr>
              <w:p w14:paraId="5E647FAA" w14:textId="77777777" w:rsidR="00762CAD" w:rsidRDefault="0099048A">
                <w:pPr>
                  <w:cnfStyle w:val="000000000000" w:firstRow="0" w:lastRow="0" w:firstColumn="0" w:lastColumn="0" w:oddVBand="0" w:evenVBand="0" w:oddHBand="0" w:evenHBand="0" w:firstRowFirstColumn="0" w:firstRowLastColumn="0" w:lastRowFirstColumn="0" w:lastRowLastColumn="0"/>
                </w:pPr>
                <w:r>
                  <w:t>1 891</w:t>
                </w:r>
              </w:p>
            </w:tc>
            <w:tc>
              <w:tcPr>
                <w:tcW w:w="907" w:type="dxa"/>
                <w:tcBorders>
                  <w:bottom w:val="single" w:sz="6" w:space="0" w:color="auto"/>
                </w:tcBorders>
              </w:tcPr>
              <w:p w14:paraId="50827ADE" w14:textId="77777777" w:rsidR="00762CAD" w:rsidRDefault="0099048A">
                <w:pPr>
                  <w:cnfStyle w:val="000000000000" w:firstRow="0" w:lastRow="0" w:firstColumn="0" w:lastColumn="0" w:oddVBand="0" w:evenVBand="0" w:oddHBand="0" w:evenHBand="0" w:firstRowFirstColumn="0" w:firstRowLastColumn="0" w:lastRowFirstColumn="0" w:lastRowLastColumn="0"/>
                </w:pPr>
                <w:r>
                  <w:t>(33)</w:t>
                </w:r>
              </w:p>
            </w:tc>
            <w:tc>
              <w:tcPr>
                <w:tcW w:w="907" w:type="dxa"/>
                <w:tcBorders>
                  <w:bottom w:val="single" w:sz="6" w:space="0" w:color="auto"/>
                </w:tcBorders>
              </w:tcPr>
              <w:p w14:paraId="38B075E2" w14:textId="77777777" w:rsidR="00762CAD" w:rsidRDefault="0099048A">
                <w:pPr>
                  <w:cnfStyle w:val="000000000000" w:firstRow="0" w:lastRow="0" w:firstColumn="0" w:lastColumn="0" w:oddVBand="0" w:evenVBand="0" w:oddHBand="0" w:evenHBand="0" w:firstRowFirstColumn="0" w:firstRowLastColumn="0" w:lastRowFirstColumn="0" w:lastRowLastColumn="0"/>
                </w:pPr>
                <w:r>
                  <w:t>(71)</w:t>
                </w:r>
              </w:p>
            </w:tc>
          </w:tr>
          <w:tr w:rsidR="00762CAD" w14:paraId="0C837C5B"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7D79F025" w14:textId="77777777" w:rsidR="00762CAD" w:rsidRDefault="0099048A">
                <w:r>
                  <w:rPr>
                    <w:b/>
                  </w:rPr>
                  <w:t>Net cash flows from investing activities</w:t>
                </w:r>
              </w:p>
            </w:tc>
            <w:tc>
              <w:tcPr>
                <w:tcW w:w="907" w:type="dxa"/>
                <w:tcBorders>
                  <w:top w:val="single" w:sz="6" w:space="0" w:color="auto"/>
                </w:tcBorders>
              </w:tcPr>
              <w:p w14:paraId="49FEA4A4"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(2 987)</w:t>
                </w:r>
              </w:p>
            </w:tc>
            <w:tc>
              <w:tcPr>
                <w:tcW w:w="907" w:type="dxa"/>
                <w:tcBorders>
                  <w:top w:val="single" w:sz="6" w:space="0" w:color="auto"/>
                </w:tcBorders>
              </w:tcPr>
              <w:p w14:paraId="48FF0251"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(5 852)</w:t>
                </w:r>
              </w:p>
            </w:tc>
            <w:tc>
              <w:tcPr>
                <w:tcW w:w="907" w:type="dxa"/>
                <w:tcBorders>
                  <w:top w:val="single" w:sz="6" w:space="0" w:color="auto"/>
                </w:tcBorders>
              </w:tcPr>
              <w:p w14:paraId="7A08B5FD"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(1 361)</w:t>
                </w:r>
              </w:p>
            </w:tc>
            <w:tc>
              <w:tcPr>
                <w:tcW w:w="907" w:type="dxa"/>
                <w:tcBorders>
                  <w:top w:val="single" w:sz="6" w:space="0" w:color="auto"/>
                </w:tcBorders>
              </w:tcPr>
              <w:p w14:paraId="3B3A9F9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(4 972)</w:t>
                </w:r>
              </w:p>
            </w:tc>
            <w:tc>
              <w:tcPr>
                <w:tcW w:w="907" w:type="dxa"/>
                <w:tcBorders>
                  <w:top w:val="single" w:sz="6" w:space="0" w:color="auto"/>
                </w:tcBorders>
              </w:tcPr>
              <w:p w14:paraId="53089D3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(3 889)</w:t>
                </w:r>
              </w:p>
            </w:tc>
          </w:tr>
          <w:tr w:rsidR="00762CAD" w14:paraId="1A7FFE6C" w14:textId="77777777">
            <w:tc>
              <w:tcPr>
                <w:cnfStyle w:val="001000000000" w:firstRow="0" w:lastRow="0" w:firstColumn="1" w:lastColumn="0" w:oddVBand="0" w:evenVBand="0" w:oddHBand="0" w:evenHBand="0" w:firstRowFirstColumn="0" w:firstRowLastColumn="0" w:lastRowFirstColumn="0" w:lastRowLastColumn="0"/>
                <w:tcW w:w="5103" w:type="dxa"/>
              </w:tcPr>
              <w:p w14:paraId="2B4665D5" w14:textId="77777777" w:rsidR="00762CAD" w:rsidRDefault="0099048A">
                <w:r>
                  <w:rPr>
                    <w:b/>
                  </w:rPr>
                  <w:t>Cash flows from financing activities</w:t>
                </w:r>
              </w:p>
            </w:tc>
            <w:tc>
              <w:tcPr>
                <w:tcW w:w="907" w:type="dxa"/>
              </w:tcPr>
              <w:p w14:paraId="46BD6DC0"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6C2842A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5F90F932"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57B4E3C8"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519349B8"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38ECD6B1" w14:textId="77777777">
            <w:tc>
              <w:tcPr>
                <w:cnfStyle w:val="001000000000" w:firstRow="0" w:lastRow="0" w:firstColumn="1" w:lastColumn="0" w:oddVBand="0" w:evenVBand="0" w:oddHBand="0" w:evenHBand="0" w:firstRowFirstColumn="0" w:firstRowLastColumn="0" w:lastRowFirstColumn="0" w:lastRowLastColumn="0"/>
                <w:tcW w:w="5103" w:type="dxa"/>
              </w:tcPr>
              <w:p w14:paraId="3B504243" w14:textId="77777777" w:rsidR="00762CAD" w:rsidRDefault="0099048A">
                <w:r>
                  <w:t>Advances received (net)</w:t>
                </w:r>
              </w:p>
            </w:tc>
            <w:tc>
              <w:tcPr>
                <w:tcW w:w="907" w:type="dxa"/>
              </w:tcPr>
              <w:p w14:paraId="110AD3B1" w14:textId="77777777" w:rsidR="00762CAD" w:rsidRDefault="0099048A">
                <w:pPr>
                  <w:cnfStyle w:val="000000000000" w:firstRow="0" w:lastRow="0" w:firstColumn="0" w:lastColumn="0" w:oddVBand="0" w:evenVBand="0" w:oddHBand="0" w:evenHBand="0" w:firstRowFirstColumn="0" w:firstRowLastColumn="0" w:lastRowFirstColumn="0" w:lastRowLastColumn="0"/>
                </w:pPr>
                <w:r>
                  <w:t>(499)</w:t>
                </w:r>
              </w:p>
            </w:tc>
            <w:tc>
              <w:tcPr>
                <w:tcW w:w="907" w:type="dxa"/>
              </w:tcPr>
              <w:p w14:paraId="6767EE7C" w14:textId="77777777" w:rsidR="00762CAD" w:rsidRDefault="0099048A">
                <w:pPr>
                  <w:cnfStyle w:val="000000000000" w:firstRow="0" w:lastRow="0" w:firstColumn="0" w:lastColumn="0" w:oddVBand="0" w:evenVBand="0" w:oddHBand="0" w:evenHBand="0" w:firstRowFirstColumn="0" w:firstRowLastColumn="0" w:lastRowFirstColumn="0" w:lastRowLastColumn="0"/>
                </w:pPr>
                <w:r>
                  <w:t>(403)</w:t>
                </w:r>
              </w:p>
            </w:tc>
            <w:tc>
              <w:tcPr>
                <w:tcW w:w="907" w:type="dxa"/>
              </w:tcPr>
              <w:p w14:paraId="19350C4D" w14:textId="77777777" w:rsidR="00762CAD" w:rsidRDefault="0099048A">
                <w:pPr>
                  <w:cnfStyle w:val="000000000000" w:firstRow="0" w:lastRow="0" w:firstColumn="0" w:lastColumn="0" w:oddVBand="0" w:evenVBand="0" w:oddHBand="0" w:evenHBand="0" w:firstRowFirstColumn="0" w:firstRowLastColumn="0" w:lastRowFirstColumn="0" w:lastRowLastColumn="0"/>
                </w:pPr>
                <w:r>
                  <w:t>(260)</w:t>
                </w:r>
              </w:p>
            </w:tc>
            <w:tc>
              <w:tcPr>
                <w:tcW w:w="907" w:type="dxa"/>
              </w:tcPr>
              <w:p w14:paraId="2325A61D" w14:textId="77777777" w:rsidR="00762CAD" w:rsidRDefault="0099048A">
                <w:pPr>
                  <w:cnfStyle w:val="000000000000" w:firstRow="0" w:lastRow="0" w:firstColumn="0" w:lastColumn="0" w:oddVBand="0" w:evenVBand="0" w:oddHBand="0" w:evenHBand="0" w:firstRowFirstColumn="0" w:firstRowLastColumn="0" w:lastRowFirstColumn="0" w:lastRowLastColumn="0"/>
                </w:pPr>
                <w:r>
                  <w:t>232</w:t>
                </w:r>
              </w:p>
            </w:tc>
            <w:tc>
              <w:tcPr>
                <w:tcW w:w="907" w:type="dxa"/>
              </w:tcPr>
              <w:p w14:paraId="76626C97" w14:textId="77777777" w:rsidR="00762CAD" w:rsidRDefault="0099048A">
                <w:pPr>
                  <w:cnfStyle w:val="000000000000" w:firstRow="0" w:lastRow="0" w:firstColumn="0" w:lastColumn="0" w:oddVBand="0" w:evenVBand="0" w:oddHBand="0" w:evenHBand="0" w:firstRowFirstColumn="0" w:firstRowLastColumn="0" w:lastRowFirstColumn="0" w:lastRowLastColumn="0"/>
                </w:pPr>
                <w:r>
                  <w:t>(111)</w:t>
                </w:r>
              </w:p>
            </w:tc>
          </w:tr>
          <w:tr w:rsidR="00762CAD" w14:paraId="61BDB1BA" w14:textId="77777777">
            <w:tc>
              <w:tcPr>
                <w:cnfStyle w:val="001000000000" w:firstRow="0" w:lastRow="0" w:firstColumn="1" w:lastColumn="0" w:oddVBand="0" w:evenVBand="0" w:oddHBand="0" w:evenHBand="0" w:firstRowFirstColumn="0" w:firstRowLastColumn="0" w:lastRowFirstColumn="0" w:lastRowLastColumn="0"/>
                <w:tcW w:w="5103" w:type="dxa"/>
              </w:tcPr>
              <w:p w14:paraId="70F50543" w14:textId="77777777" w:rsidR="00762CAD" w:rsidRDefault="0099048A">
                <w:r>
                  <w:t>Net borrowings</w:t>
                </w:r>
              </w:p>
            </w:tc>
            <w:tc>
              <w:tcPr>
                <w:tcW w:w="907" w:type="dxa"/>
              </w:tcPr>
              <w:p w14:paraId="02D7C7B1" w14:textId="77777777" w:rsidR="00762CAD" w:rsidRDefault="0099048A">
                <w:pPr>
                  <w:cnfStyle w:val="000000000000" w:firstRow="0" w:lastRow="0" w:firstColumn="0" w:lastColumn="0" w:oddVBand="0" w:evenVBand="0" w:oddHBand="0" w:evenHBand="0" w:firstRowFirstColumn="0" w:firstRowLastColumn="0" w:lastRowFirstColumn="0" w:lastRowLastColumn="0"/>
                </w:pPr>
                <w:r>
                  <w:t>10 486</w:t>
                </w:r>
              </w:p>
            </w:tc>
            <w:tc>
              <w:tcPr>
                <w:tcW w:w="907" w:type="dxa"/>
              </w:tcPr>
              <w:p w14:paraId="2B147797" w14:textId="77777777" w:rsidR="00762CAD" w:rsidRDefault="0099048A">
                <w:pPr>
                  <w:cnfStyle w:val="000000000000" w:firstRow="0" w:lastRow="0" w:firstColumn="0" w:lastColumn="0" w:oddVBand="0" w:evenVBand="0" w:oddHBand="0" w:evenHBand="0" w:firstRowFirstColumn="0" w:firstRowLastColumn="0" w:lastRowFirstColumn="0" w:lastRowLastColumn="0"/>
                </w:pPr>
                <w:r>
                  <w:t>4 975</w:t>
                </w:r>
              </w:p>
            </w:tc>
            <w:tc>
              <w:tcPr>
                <w:tcW w:w="907" w:type="dxa"/>
              </w:tcPr>
              <w:p w14:paraId="4B3CAEBA" w14:textId="77777777" w:rsidR="00762CAD" w:rsidRDefault="0099048A">
                <w:pPr>
                  <w:cnfStyle w:val="000000000000" w:firstRow="0" w:lastRow="0" w:firstColumn="0" w:lastColumn="0" w:oddVBand="0" w:evenVBand="0" w:oddHBand="0" w:evenHBand="0" w:firstRowFirstColumn="0" w:firstRowLastColumn="0" w:lastRowFirstColumn="0" w:lastRowLastColumn="0"/>
                </w:pPr>
                <w:r>
                  <w:t>3 060</w:t>
                </w:r>
              </w:p>
            </w:tc>
            <w:tc>
              <w:tcPr>
                <w:tcW w:w="907" w:type="dxa"/>
              </w:tcPr>
              <w:p w14:paraId="7208025D" w14:textId="77777777" w:rsidR="00762CAD" w:rsidRDefault="0099048A">
                <w:pPr>
                  <w:cnfStyle w:val="000000000000" w:firstRow="0" w:lastRow="0" w:firstColumn="0" w:lastColumn="0" w:oddVBand="0" w:evenVBand="0" w:oddHBand="0" w:evenHBand="0" w:firstRowFirstColumn="0" w:firstRowLastColumn="0" w:lastRowFirstColumn="0" w:lastRowLastColumn="0"/>
                </w:pPr>
                <w:r>
                  <w:t>2 834</w:t>
                </w:r>
              </w:p>
            </w:tc>
            <w:tc>
              <w:tcPr>
                <w:tcW w:w="907" w:type="dxa"/>
              </w:tcPr>
              <w:p w14:paraId="384FA019" w14:textId="77777777" w:rsidR="00762CAD" w:rsidRDefault="0099048A">
                <w:pPr>
                  <w:cnfStyle w:val="000000000000" w:firstRow="0" w:lastRow="0" w:firstColumn="0" w:lastColumn="0" w:oddVBand="0" w:evenVBand="0" w:oddHBand="0" w:evenHBand="0" w:firstRowFirstColumn="0" w:firstRowLastColumn="0" w:lastRowFirstColumn="0" w:lastRowLastColumn="0"/>
                </w:pPr>
                <w:r>
                  <w:t>7 968</w:t>
                </w:r>
              </w:p>
            </w:tc>
          </w:tr>
          <w:tr w:rsidR="00762CAD" w14:paraId="06B613E4" w14:textId="77777777">
            <w:tc>
              <w:tcPr>
                <w:cnfStyle w:val="001000000000" w:firstRow="0" w:lastRow="0" w:firstColumn="1" w:lastColumn="0" w:oddVBand="0" w:evenVBand="0" w:oddHBand="0" w:evenHBand="0" w:firstRowFirstColumn="0" w:firstRowLastColumn="0" w:lastRowFirstColumn="0" w:lastRowLastColumn="0"/>
                <w:tcW w:w="5103" w:type="dxa"/>
              </w:tcPr>
              <w:p w14:paraId="455813D2" w14:textId="77777777" w:rsidR="00762CAD" w:rsidRDefault="0099048A">
                <w:r>
                  <w:t>Deposits received (net)</w:t>
                </w:r>
              </w:p>
            </w:tc>
            <w:tc>
              <w:tcPr>
                <w:tcW w:w="907" w:type="dxa"/>
              </w:tcPr>
              <w:p w14:paraId="5EFD44AA" w14:textId="77777777" w:rsidR="00762CAD" w:rsidRDefault="0099048A">
                <w:pPr>
                  <w:cnfStyle w:val="000000000000" w:firstRow="0" w:lastRow="0" w:firstColumn="0" w:lastColumn="0" w:oddVBand="0" w:evenVBand="0" w:oddHBand="0" w:evenHBand="0" w:firstRowFirstColumn="0" w:firstRowLastColumn="0" w:lastRowFirstColumn="0" w:lastRowLastColumn="0"/>
                </w:pPr>
                <w:r>
                  <w:t>74</w:t>
                </w:r>
              </w:p>
            </w:tc>
            <w:tc>
              <w:tcPr>
                <w:tcW w:w="907" w:type="dxa"/>
              </w:tcPr>
              <w:p w14:paraId="354024BF" w14:textId="77777777" w:rsidR="00762CAD" w:rsidRDefault="0099048A">
                <w:pPr>
                  <w:cnfStyle w:val="000000000000" w:firstRow="0" w:lastRow="0" w:firstColumn="0" w:lastColumn="0" w:oddVBand="0" w:evenVBand="0" w:oddHBand="0" w:evenHBand="0" w:firstRowFirstColumn="0" w:firstRowLastColumn="0" w:lastRowFirstColumn="0" w:lastRowLastColumn="0"/>
                </w:pPr>
                <w:r>
                  <w:t>72</w:t>
                </w:r>
              </w:p>
            </w:tc>
            <w:tc>
              <w:tcPr>
                <w:tcW w:w="907" w:type="dxa"/>
              </w:tcPr>
              <w:p w14:paraId="78CE77F1" w14:textId="77777777" w:rsidR="00762CAD" w:rsidRDefault="0099048A">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23DC6079" w14:textId="77777777" w:rsidR="00762CAD" w:rsidRDefault="0099048A">
                <w:pPr>
                  <w:cnfStyle w:val="000000000000" w:firstRow="0" w:lastRow="0" w:firstColumn="0" w:lastColumn="0" w:oddVBand="0" w:evenVBand="0" w:oddHBand="0" w:evenHBand="0" w:firstRowFirstColumn="0" w:firstRowLastColumn="0" w:lastRowFirstColumn="0" w:lastRowLastColumn="0"/>
                </w:pPr>
                <w:r>
                  <w:t>(317)</w:t>
                </w:r>
              </w:p>
            </w:tc>
            <w:tc>
              <w:tcPr>
                <w:tcW w:w="907" w:type="dxa"/>
              </w:tcPr>
              <w:p w14:paraId="586DC89D" w14:textId="77777777" w:rsidR="00762CAD" w:rsidRDefault="0099048A">
                <w:pPr>
                  <w:cnfStyle w:val="000000000000" w:firstRow="0" w:lastRow="0" w:firstColumn="0" w:lastColumn="0" w:oddVBand="0" w:evenVBand="0" w:oddHBand="0" w:evenHBand="0" w:firstRowFirstColumn="0" w:firstRowLastColumn="0" w:lastRowFirstColumn="0" w:lastRowLastColumn="0"/>
                </w:pPr>
                <w:r>
                  <w:t>38</w:t>
                </w:r>
              </w:p>
            </w:tc>
          </w:tr>
          <w:tr w:rsidR="00762CAD" w14:paraId="0991238C"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13B4D94" w14:textId="77777777" w:rsidR="00762CAD" w:rsidRDefault="0099048A">
                <w:r>
                  <w:rPr>
                    <w:b/>
                  </w:rPr>
                  <w:t>Net cash flows from financing activities</w:t>
                </w:r>
              </w:p>
            </w:tc>
            <w:tc>
              <w:tcPr>
                <w:tcW w:w="907" w:type="dxa"/>
                <w:tcBorders>
                  <w:top w:val="single" w:sz="6" w:space="0" w:color="auto"/>
                  <w:bottom w:val="single" w:sz="6" w:space="0" w:color="auto"/>
                </w:tcBorders>
              </w:tcPr>
              <w:p w14:paraId="0B1C1417"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10 062</w:t>
                </w:r>
              </w:p>
            </w:tc>
            <w:tc>
              <w:tcPr>
                <w:tcW w:w="907" w:type="dxa"/>
                <w:tcBorders>
                  <w:top w:val="single" w:sz="6" w:space="0" w:color="auto"/>
                  <w:bottom w:val="single" w:sz="6" w:space="0" w:color="auto"/>
                </w:tcBorders>
              </w:tcPr>
              <w:p w14:paraId="4F3B6A6E"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4 644</w:t>
                </w:r>
              </w:p>
            </w:tc>
            <w:tc>
              <w:tcPr>
                <w:tcW w:w="907" w:type="dxa"/>
                <w:tcBorders>
                  <w:top w:val="single" w:sz="6" w:space="0" w:color="auto"/>
                  <w:bottom w:val="single" w:sz="6" w:space="0" w:color="auto"/>
                </w:tcBorders>
              </w:tcPr>
              <w:p w14:paraId="356EE104"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2 939</w:t>
                </w:r>
              </w:p>
            </w:tc>
            <w:tc>
              <w:tcPr>
                <w:tcW w:w="907" w:type="dxa"/>
                <w:tcBorders>
                  <w:top w:val="single" w:sz="6" w:space="0" w:color="auto"/>
                  <w:bottom w:val="single" w:sz="6" w:space="0" w:color="auto"/>
                </w:tcBorders>
              </w:tcPr>
              <w:p w14:paraId="79BB353C"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2 750</w:t>
                </w:r>
              </w:p>
            </w:tc>
            <w:tc>
              <w:tcPr>
                <w:tcW w:w="907" w:type="dxa"/>
                <w:tcBorders>
                  <w:top w:val="single" w:sz="6" w:space="0" w:color="auto"/>
                  <w:bottom w:val="single" w:sz="6" w:space="0" w:color="auto"/>
                </w:tcBorders>
              </w:tcPr>
              <w:p w14:paraId="1DF6366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7 896</w:t>
                </w:r>
              </w:p>
            </w:tc>
          </w:tr>
          <w:tr w:rsidR="00762CAD" w14:paraId="005528AE"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00D7273" w14:textId="77777777" w:rsidR="00762CAD" w:rsidRDefault="0099048A">
                <w:r>
                  <w:rPr>
                    <w:b/>
                  </w:rPr>
                  <w:t>Net increase/(decrease) in cash and cash equivalents</w:t>
                </w:r>
              </w:p>
            </w:tc>
            <w:tc>
              <w:tcPr>
                <w:tcW w:w="907" w:type="dxa"/>
                <w:tcBorders>
                  <w:top w:val="single" w:sz="6" w:space="0" w:color="auto"/>
                </w:tcBorders>
              </w:tcPr>
              <w:p w14:paraId="3EEC6F48"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1 177</w:t>
                </w:r>
              </w:p>
            </w:tc>
            <w:tc>
              <w:tcPr>
                <w:tcW w:w="907" w:type="dxa"/>
                <w:tcBorders>
                  <w:top w:val="single" w:sz="6" w:space="0" w:color="auto"/>
                </w:tcBorders>
              </w:tcPr>
              <w:p w14:paraId="0F75FE44"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(2 667)</w:t>
                </w:r>
              </w:p>
            </w:tc>
            <w:tc>
              <w:tcPr>
                <w:tcW w:w="907" w:type="dxa"/>
                <w:tcBorders>
                  <w:top w:val="single" w:sz="6" w:space="0" w:color="auto"/>
                </w:tcBorders>
              </w:tcPr>
              <w:p w14:paraId="3CA839C4"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454</w:t>
                </w:r>
              </w:p>
            </w:tc>
            <w:tc>
              <w:tcPr>
                <w:tcW w:w="907" w:type="dxa"/>
                <w:tcBorders>
                  <w:top w:val="single" w:sz="6" w:space="0" w:color="auto"/>
                </w:tcBorders>
              </w:tcPr>
              <w:p w14:paraId="1CBCDD7C"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(2 598)</w:t>
                </w:r>
              </w:p>
            </w:tc>
            <w:tc>
              <w:tcPr>
                <w:tcW w:w="907" w:type="dxa"/>
                <w:tcBorders>
                  <w:top w:val="single" w:sz="6" w:space="0" w:color="auto"/>
                </w:tcBorders>
              </w:tcPr>
              <w:p w14:paraId="1489AA40"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11 559</w:t>
                </w:r>
              </w:p>
            </w:tc>
          </w:tr>
          <w:tr w:rsidR="00762CAD" w14:paraId="1D5019D5"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E063D01" w14:textId="77777777" w:rsidR="00762CAD" w:rsidRDefault="0099048A">
                <w:r>
                  <w:t>Cash and cash equivalents at beginning of the reporting period</w:t>
                </w:r>
              </w:p>
            </w:tc>
            <w:tc>
              <w:tcPr>
                <w:tcW w:w="907" w:type="dxa"/>
                <w:tcBorders>
                  <w:bottom w:val="single" w:sz="6" w:space="0" w:color="auto"/>
                </w:tcBorders>
              </w:tcPr>
              <w:p w14:paraId="305F2622" w14:textId="77777777" w:rsidR="00762CAD" w:rsidRDefault="0099048A">
                <w:pPr>
                  <w:cnfStyle w:val="000000000000" w:firstRow="0" w:lastRow="0" w:firstColumn="0" w:lastColumn="0" w:oddVBand="0" w:evenVBand="0" w:oddHBand="0" w:evenHBand="0" w:firstRowFirstColumn="0" w:firstRowLastColumn="0" w:lastRowFirstColumn="0" w:lastRowLastColumn="0"/>
                </w:pPr>
                <w:r>
                  <w:t>14 609</w:t>
                </w:r>
              </w:p>
            </w:tc>
            <w:tc>
              <w:tcPr>
                <w:tcW w:w="907" w:type="dxa"/>
                <w:tcBorders>
                  <w:bottom w:val="single" w:sz="6" w:space="0" w:color="auto"/>
                </w:tcBorders>
              </w:tcPr>
              <w:p w14:paraId="4D46B540" w14:textId="77777777" w:rsidR="00762CAD" w:rsidRDefault="0099048A">
                <w:pPr>
                  <w:cnfStyle w:val="000000000000" w:firstRow="0" w:lastRow="0" w:firstColumn="0" w:lastColumn="0" w:oddVBand="0" w:evenVBand="0" w:oddHBand="0" w:evenHBand="0" w:firstRowFirstColumn="0" w:firstRowLastColumn="0" w:lastRowFirstColumn="0" w:lastRowLastColumn="0"/>
                </w:pPr>
                <w:r>
                  <w:t>15 786</w:t>
                </w:r>
              </w:p>
            </w:tc>
            <w:tc>
              <w:tcPr>
                <w:tcW w:w="907" w:type="dxa"/>
                <w:tcBorders>
                  <w:bottom w:val="single" w:sz="6" w:space="0" w:color="auto"/>
                </w:tcBorders>
              </w:tcPr>
              <w:p w14:paraId="2CA43C5B" w14:textId="77777777" w:rsidR="00762CAD" w:rsidRDefault="0099048A">
                <w:pPr>
                  <w:cnfStyle w:val="000000000000" w:firstRow="0" w:lastRow="0" w:firstColumn="0" w:lastColumn="0" w:oddVBand="0" w:evenVBand="0" w:oddHBand="0" w:evenHBand="0" w:firstRowFirstColumn="0" w:firstRowLastColumn="0" w:lastRowFirstColumn="0" w:lastRowLastColumn="0"/>
                </w:pPr>
                <w:r>
                  <w:t>13 119</w:t>
                </w:r>
              </w:p>
            </w:tc>
            <w:tc>
              <w:tcPr>
                <w:tcW w:w="907" w:type="dxa"/>
                <w:tcBorders>
                  <w:bottom w:val="single" w:sz="6" w:space="0" w:color="auto"/>
                </w:tcBorders>
              </w:tcPr>
              <w:p w14:paraId="33AC3C50" w14:textId="77777777" w:rsidR="00762CAD" w:rsidRDefault="0099048A">
                <w:pPr>
                  <w:cnfStyle w:val="000000000000" w:firstRow="0" w:lastRow="0" w:firstColumn="0" w:lastColumn="0" w:oddVBand="0" w:evenVBand="0" w:oddHBand="0" w:evenHBand="0" w:firstRowFirstColumn="0" w:firstRowLastColumn="0" w:lastRowFirstColumn="0" w:lastRowLastColumn="0"/>
                </w:pPr>
                <w:r>
                  <w:t>13 573</w:t>
                </w:r>
              </w:p>
            </w:tc>
            <w:tc>
              <w:tcPr>
                <w:tcW w:w="907" w:type="dxa"/>
                <w:tcBorders>
                  <w:bottom w:val="single" w:sz="6" w:space="0" w:color="auto"/>
                </w:tcBorders>
              </w:tcPr>
              <w:p w14:paraId="719286F3" w14:textId="77777777" w:rsidR="00762CAD" w:rsidRDefault="0099048A">
                <w:pPr>
                  <w:cnfStyle w:val="000000000000" w:firstRow="0" w:lastRow="0" w:firstColumn="0" w:lastColumn="0" w:oddVBand="0" w:evenVBand="0" w:oddHBand="0" w:evenHBand="0" w:firstRowFirstColumn="0" w:firstRowLastColumn="0" w:lastRowFirstColumn="0" w:lastRowLastColumn="0"/>
                </w:pPr>
                <w:r>
                  <w:t>10 985</w:t>
                </w:r>
              </w:p>
            </w:tc>
          </w:tr>
          <w:tr w:rsidR="00762CAD" w14:paraId="2BBF0D44"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24FBB61B" w14:textId="77777777" w:rsidR="00762CAD" w:rsidRDefault="0099048A">
                <w:r>
                  <w:rPr>
                    <w:b/>
                  </w:rPr>
                  <w:t>Cash and cash equivalents at end of the reporting period</w:t>
                </w:r>
              </w:p>
            </w:tc>
            <w:tc>
              <w:tcPr>
                <w:tcW w:w="907" w:type="dxa"/>
                <w:tcBorders>
                  <w:top w:val="single" w:sz="6" w:space="0" w:color="auto"/>
                  <w:bottom w:val="single" w:sz="12" w:space="0" w:color="auto"/>
                </w:tcBorders>
              </w:tcPr>
              <w:p w14:paraId="6785E659"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15 786</w:t>
                </w:r>
              </w:p>
            </w:tc>
            <w:tc>
              <w:tcPr>
                <w:tcW w:w="907" w:type="dxa"/>
                <w:tcBorders>
                  <w:top w:val="single" w:sz="6" w:space="0" w:color="auto"/>
                  <w:bottom w:val="single" w:sz="12" w:space="0" w:color="auto"/>
                </w:tcBorders>
              </w:tcPr>
              <w:p w14:paraId="16E2DB8C"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13 119</w:t>
                </w:r>
              </w:p>
            </w:tc>
            <w:tc>
              <w:tcPr>
                <w:tcW w:w="907" w:type="dxa"/>
                <w:tcBorders>
                  <w:top w:val="single" w:sz="6" w:space="0" w:color="auto"/>
                  <w:bottom w:val="single" w:sz="12" w:space="0" w:color="auto"/>
                </w:tcBorders>
              </w:tcPr>
              <w:p w14:paraId="180D3CF7"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13 573</w:t>
                </w:r>
              </w:p>
            </w:tc>
            <w:tc>
              <w:tcPr>
                <w:tcW w:w="907" w:type="dxa"/>
                <w:tcBorders>
                  <w:top w:val="single" w:sz="6" w:space="0" w:color="auto"/>
                  <w:bottom w:val="single" w:sz="12" w:space="0" w:color="auto"/>
                </w:tcBorders>
              </w:tcPr>
              <w:p w14:paraId="4EE87E8F"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10 974</w:t>
                </w:r>
              </w:p>
            </w:tc>
            <w:tc>
              <w:tcPr>
                <w:tcW w:w="907" w:type="dxa"/>
                <w:tcBorders>
                  <w:top w:val="single" w:sz="6" w:space="0" w:color="auto"/>
                  <w:bottom w:val="single" w:sz="12" w:space="0" w:color="auto"/>
                </w:tcBorders>
              </w:tcPr>
              <w:p w14:paraId="484C21F2"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22 544</w:t>
                </w:r>
              </w:p>
            </w:tc>
          </w:tr>
          <w:tr w:rsidR="00762CAD" w14:paraId="6C595827" w14:textId="77777777" w:rsidTr="00762CAD">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5B6CC710" w14:textId="77777777" w:rsidR="00762CAD" w:rsidRDefault="00762CAD"/>
            </w:tc>
            <w:tc>
              <w:tcPr>
                <w:tcW w:w="907" w:type="dxa"/>
                <w:tcBorders>
                  <w:top w:val="single" w:sz="0" w:space="0" w:color="auto"/>
                </w:tcBorders>
              </w:tcPr>
              <w:p w14:paraId="771D971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53A24DF"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2A55ED8"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D346A85"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EE7594A"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6A0EF3E0" w14:textId="77777777">
            <w:tc>
              <w:tcPr>
                <w:cnfStyle w:val="001000000000" w:firstRow="0" w:lastRow="0" w:firstColumn="1" w:lastColumn="0" w:oddVBand="0" w:evenVBand="0" w:oddHBand="0" w:evenHBand="0" w:firstRowFirstColumn="0" w:firstRowLastColumn="0" w:lastRowFirstColumn="0" w:lastRowLastColumn="0"/>
                <w:tcW w:w="5103" w:type="dxa"/>
              </w:tcPr>
              <w:p w14:paraId="3A97BC11" w14:textId="77777777" w:rsidR="00762CAD" w:rsidRDefault="0099048A">
                <w:r>
                  <w:rPr>
                    <w:b/>
                  </w:rPr>
                  <w:t>FISCAL AGGREGATES</w:t>
                </w:r>
              </w:p>
            </w:tc>
            <w:tc>
              <w:tcPr>
                <w:tcW w:w="907" w:type="dxa"/>
              </w:tcPr>
              <w:p w14:paraId="6A16A13B"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01343219"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4A729E81"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2A37A843"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c>
              <w:tcPr>
                <w:tcW w:w="907" w:type="dxa"/>
              </w:tcPr>
              <w:p w14:paraId="343ED8C6" w14:textId="77777777" w:rsidR="00762CAD" w:rsidRDefault="00762CAD">
                <w:pPr>
                  <w:cnfStyle w:val="000000000000" w:firstRow="0" w:lastRow="0" w:firstColumn="0" w:lastColumn="0" w:oddVBand="0" w:evenVBand="0" w:oddHBand="0" w:evenHBand="0" w:firstRowFirstColumn="0" w:firstRowLastColumn="0" w:lastRowFirstColumn="0" w:lastRowLastColumn="0"/>
                </w:pPr>
              </w:p>
            </w:tc>
          </w:tr>
          <w:tr w:rsidR="00762CAD" w14:paraId="68E59FB7" w14:textId="77777777">
            <w:tc>
              <w:tcPr>
                <w:cnfStyle w:val="001000000000" w:firstRow="0" w:lastRow="0" w:firstColumn="1" w:lastColumn="0" w:oddVBand="0" w:evenVBand="0" w:oddHBand="0" w:evenHBand="0" w:firstRowFirstColumn="0" w:firstRowLastColumn="0" w:lastRowFirstColumn="0" w:lastRowLastColumn="0"/>
                <w:tcW w:w="5103" w:type="dxa"/>
              </w:tcPr>
              <w:p w14:paraId="5AAED14F" w14:textId="77777777" w:rsidR="00762CAD" w:rsidRDefault="0099048A">
                <w:r>
                  <w:t>Net cash flows from operating activities</w:t>
                </w:r>
              </w:p>
            </w:tc>
            <w:tc>
              <w:tcPr>
                <w:tcW w:w="907" w:type="dxa"/>
              </w:tcPr>
              <w:p w14:paraId="7FA0A3FA" w14:textId="77777777" w:rsidR="00762CAD" w:rsidRDefault="0099048A">
                <w:pPr>
                  <w:cnfStyle w:val="000000000000" w:firstRow="0" w:lastRow="0" w:firstColumn="0" w:lastColumn="0" w:oddVBand="0" w:evenVBand="0" w:oddHBand="0" w:evenHBand="0" w:firstRowFirstColumn="0" w:firstRowLastColumn="0" w:lastRowFirstColumn="0" w:lastRowLastColumn="0"/>
                </w:pPr>
                <w:r>
                  <w:t>(5 898)</w:t>
                </w:r>
              </w:p>
            </w:tc>
            <w:tc>
              <w:tcPr>
                <w:tcW w:w="907" w:type="dxa"/>
              </w:tcPr>
              <w:p w14:paraId="50BFBDAF" w14:textId="77777777" w:rsidR="00762CAD" w:rsidRDefault="0099048A">
                <w:pPr>
                  <w:cnfStyle w:val="000000000000" w:firstRow="0" w:lastRow="0" w:firstColumn="0" w:lastColumn="0" w:oddVBand="0" w:evenVBand="0" w:oddHBand="0" w:evenHBand="0" w:firstRowFirstColumn="0" w:firstRowLastColumn="0" w:lastRowFirstColumn="0" w:lastRowLastColumn="0"/>
                </w:pPr>
                <w:r>
                  <w:t>(1 459)</w:t>
                </w:r>
              </w:p>
            </w:tc>
            <w:tc>
              <w:tcPr>
                <w:tcW w:w="907" w:type="dxa"/>
              </w:tcPr>
              <w:p w14:paraId="66DCB2D2" w14:textId="77777777" w:rsidR="00762CAD" w:rsidRDefault="0099048A">
                <w:pPr>
                  <w:cnfStyle w:val="000000000000" w:firstRow="0" w:lastRow="0" w:firstColumn="0" w:lastColumn="0" w:oddVBand="0" w:evenVBand="0" w:oddHBand="0" w:evenHBand="0" w:firstRowFirstColumn="0" w:firstRowLastColumn="0" w:lastRowFirstColumn="0" w:lastRowLastColumn="0"/>
                </w:pPr>
                <w:r>
                  <w:t>(1 124)</w:t>
                </w:r>
              </w:p>
            </w:tc>
            <w:tc>
              <w:tcPr>
                <w:tcW w:w="907" w:type="dxa"/>
              </w:tcPr>
              <w:p w14:paraId="3BC510BC" w14:textId="77777777" w:rsidR="00762CAD" w:rsidRDefault="0099048A">
                <w:pPr>
                  <w:cnfStyle w:val="000000000000" w:firstRow="0" w:lastRow="0" w:firstColumn="0" w:lastColumn="0" w:oddVBand="0" w:evenVBand="0" w:oddHBand="0" w:evenHBand="0" w:firstRowFirstColumn="0" w:firstRowLastColumn="0" w:lastRowFirstColumn="0" w:lastRowLastColumn="0"/>
                </w:pPr>
                <w:r>
                  <w:t>(376)</w:t>
                </w:r>
              </w:p>
            </w:tc>
            <w:tc>
              <w:tcPr>
                <w:tcW w:w="907" w:type="dxa"/>
              </w:tcPr>
              <w:p w14:paraId="121FCC19" w14:textId="77777777" w:rsidR="00762CAD" w:rsidRDefault="0099048A">
                <w:pPr>
                  <w:cnfStyle w:val="000000000000" w:firstRow="0" w:lastRow="0" w:firstColumn="0" w:lastColumn="0" w:oddVBand="0" w:evenVBand="0" w:oddHBand="0" w:evenHBand="0" w:firstRowFirstColumn="0" w:firstRowLastColumn="0" w:lastRowFirstColumn="0" w:lastRowLastColumn="0"/>
                </w:pPr>
                <w:r>
                  <w:t>7 552</w:t>
                </w:r>
              </w:p>
            </w:tc>
          </w:tr>
          <w:tr w:rsidR="00762CAD" w14:paraId="2294FFBB"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C2D1801" w14:textId="77777777" w:rsidR="00762CAD" w:rsidRDefault="0099048A">
                <w:r>
                  <w:t>Net cash flows from investments in non</w:t>
                </w:r>
                <w:r>
                  <w:noBreakHyphen/>
                  <w:t>financial assets</w:t>
                </w:r>
              </w:p>
            </w:tc>
            <w:tc>
              <w:tcPr>
                <w:tcW w:w="907" w:type="dxa"/>
                <w:tcBorders>
                  <w:bottom w:val="single" w:sz="6" w:space="0" w:color="auto"/>
                </w:tcBorders>
              </w:tcPr>
              <w:p w14:paraId="78FEC71C" w14:textId="77777777" w:rsidR="00762CAD" w:rsidRDefault="0099048A">
                <w:pPr>
                  <w:cnfStyle w:val="000000000000" w:firstRow="0" w:lastRow="0" w:firstColumn="0" w:lastColumn="0" w:oddVBand="0" w:evenVBand="0" w:oddHBand="0" w:evenHBand="0" w:firstRowFirstColumn="0" w:firstRowLastColumn="0" w:lastRowFirstColumn="0" w:lastRowLastColumn="0"/>
                </w:pPr>
                <w:r>
                  <w:t>(2 996)</w:t>
                </w:r>
              </w:p>
            </w:tc>
            <w:tc>
              <w:tcPr>
                <w:tcW w:w="907" w:type="dxa"/>
                <w:tcBorders>
                  <w:bottom w:val="single" w:sz="6" w:space="0" w:color="auto"/>
                </w:tcBorders>
              </w:tcPr>
              <w:p w14:paraId="61297AD3" w14:textId="77777777" w:rsidR="00762CAD" w:rsidRDefault="0099048A">
                <w:pPr>
                  <w:cnfStyle w:val="000000000000" w:firstRow="0" w:lastRow="0" w:firstColumn="0" w:lastColumn="0" w:oddVBand="0" w:evenVBand="0" w:oddHBand="0" w:evenHBand="0" w:firstRowFirstColumn="0" w:firstRowLastColumn="0" w:lastRowFirstColumn="0" w:lastRowLastColumn="0"/>
                </w:pPr>
                <w:r>
                  <w:t>(3 683)</w:t>
                </w:r>
              </w:p>
            </w:tc>
            <w:tc>
              <w:tcPr>
                <w:tcW w:w="907" w:type="dxa"/>
                <w:tcBorders>
                  <w:bottom w:val="single" w:sz="6" w:space="0" w:color="auto"/>
                </w:tcBorders>
              </w:tcPr>
              <w:p w14:paraId="0F59E206" w14:textId="77777777" w:rsidR="00762CAD" w:rsidRDefault="0099048A">
                <w:pPr>
                  <w:cnfStyle w:val="000000000000" w:firstRow="0" w:lastRow="0" w:firstColumn="0" w:lastColumn="0" w:oddVBand="0" w:evenVBand="0" w:oddHBand="0" w:evenHBand="0" w:firstRowFirstColumn="0" w:firstRowLastColumn="0" w:lastRowFirstColumn="0" w:lastRowLastColumn="0"/>
                </w:pPr>
                <w:r>
                  <w:t>(3 246)</w:t>
                </w:r>
              </w:p>
            </w:tc>
            <w:tc>
              <w:tcPr>
                <w:tcW w:w="907" w:type="dxa"/>
                <w:tcBorders>
                  <w:bottom w:val="single" w:sz="6" w:space="0" w:color="auto"/>
                </w:tcBorders>
              </w:tcPr>
              <w:p w14:paraId="0640ACD7" w14:textId="77777777" w:rsidR="00762CAD" w:rsidRDefault="0099048A">
                <w:pPr>
                  <w:cnfStyle w:val="000000000000" w:firstRow="0" w:lastRow="0" w:firstColumn="0" w:lastColumn="0" w:oddVBand="0" w:evenVBand="0" w:oddHBand="0" w:evenHBand="0" w:firstRowFirstColumn="0" w:firstRowLastColumn="0" w:lastRowFirstColumn="0" w:lastRowLastColumn="0"/>
                </w:pPr>
                <w:r>
                  <w:t>(4 967)</w:t>
                </w:r>
              </w:p>
            </w:tc>
            <w:tc>
              <w:tcPr>
                <w:tcW w:w="907" w:type="dxa"/>
                <w:tcBorders>
                  <w:bottom w:val="single" w:sz="6" w:space="0" w:color="auto"/>
                </w:tcBorders>
              </w:tcPr>
              <w:p w14:paraId="7A337178" w14:textId="77777777" w:rsidR="00762CAD" w:rsidRDefault="0099048A">
                <w:pPr>
                  <w:cnfStyle w:val="000000000000" w:firstRow="0" w:lastRow="0" w:firstColumn="0" w:lastColumn="0" w:oddVBand="0" w:evenVBand="0" w:oddHBand="0" w:evenHBand="0" w:firstRowFirstColumn="0" w:firstRowLastColumn="0" w:lastRowFirstColumn="0" w:lastRowLastColumn="0"/>
                </w:pPr>
                <w:r>
                  <w:t>(3 426)</w:t>
                </w:r>
              </w:p>
            </w:tc>
          </w:tr>
          <w:tr w:rsidR="00762CAD" w14:paraId="3EEDEF08" w14:textId="77777777" w:rsidTr="00762CAD">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49237B94" w14:textId="77777777" w:rsidR="00762CAD" w:rsidRDefault="0099048A">
                <w:r>
                  <w:rPr>
                    <w:b/>
                  </w:rPr>
                  <w:t>Cash surplus/(deficit)</w:t>
                </w:r>
              </w:p>
            </w:tc>
            <w:tc>
              <w:tcPr>
                <w:tcW w:w="907" w:type="dxa"/>
                <w:tcBorders>
                  <w:top w:val="single" w:sz="6" w:space="0" w:color="auto"/>
                  <w:bottom w:val="single" w:sz="12" w:space="0" w:color="auto"/>
                </w:tcBorders>
              </w:tcPr>
              <w:p w14:paraId="7148C404"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(8 894)</w:t>
                </w:r>
              </w:p>
            </w:tc>
            <w:tc>
              <w:tcPr>
                <w:tcW w:w="907" w:type="dxa"/>
                <w:tcBorders>
                  <w:top w:val="single" w:sz="6" w:space="0" w:color="auto"/>
                  <w:bottom w:val="single" w:sz="12" w:space="0" w:color="auto"/>
                </w:tcBorders>
              </w:tcPr>
              <w:p w14:paraId="0F94B2D6"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(5 142)</w:t>
                </w:r>
              </w:p>
            </w:tc>
            <w:tc>
              <w:tcPr>
                <w:tcW w:w="907" w:type="dxa"/>
                <w:tcBorders>
                  <w:top w:val="single" w:sz="6" w:space="0" w:color="auto"/>
                  <w:bottom w:val="single" w:sz="12" w:space="0" w:color="auto"/>
                </w:tcBorders>
              </w:tcPr>
              <w:p w14:paraId="569D6613"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(4 371)</w:t>
                </w:r>
              </w:p>
            </w:tc>
            <w:tc>
              <w:tcPr>
                <w:tcW w:w="907" w:type="dxa"/>
                <w:tcBorders>
                  <w:top w:val="single" w:sz="6" w:space="0" w:color="auto"/>
                  <w:bottom w:val="single" w:sz="12" w:space="0" w:color="auto"/>
                </w:tcBorders>
              </w:tcPr>
              <w:p w14:paraId="6F61D8CA"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(5 343)</w:t>
                </w:r>
              </w:p>
            </w:tc>
            <w:tc>
              <w:tcPr>
                <w:tcW w:w="907" w:type="dxa"/>
                <w:tcBorders>
                  <w:top w:val="single" w:sz="6" w:space="0" w:color="auto"/>
                  <w:bottom w:val="single" w:sz="12" w:space="0" w:color="auto"/>
                </w:tcBorders>
              </w:tcPr>
              <w:p w14:paraId="17C6C12F" w14:textId="77777777" w:rsidR="00762CAD" w:rsidRDefault="0099048A">
                <w:pPr>
                  <w:cnfStyle w:val="000000000000" w:firstRow="0" w:lastRow="0" w:firstColumn="0" w:lastColumn="0" w:oddVBand="0" w:evenVBand="0" w:oddHBand="0" w:evenHBand="0" w:firstRowFirstColumn="0" w:firstRowLastColumn="0" w:lastRowFirstColumn="0" w:lastRowLastColumn="0"/>
                </w:pPr>
                <w:r>
                  <w:rPr>
                    <w:b/>
                  </w:rPr>
                  <w:t>4 126</w:t>
                </w:r>
              </w:p>
            </w:tc>
          </w:tr>
        </w:tbl>
      </w:sdtContent>
    </w:sdt>
    <w:p w14:paraId="48F7E045" w14:textId="77777777" w:rsidR="008A5239" w:rsidRPr="001E5045" w:rsidRDefault="008A5239" w:rsidP="00915043">
      <w:pPr>
        <w:pStyle w:val="Note"/>
        <w:ind w:left="0" w:firstLine="0"/>
      </w:pPr>
      <w:r w:rsidRPr="001E5045">
        <w:t xml:space="preserve">Note: </w:t>
      </w:r>
    </w:p>
    <w:p w14:paraId="68639327" w14:textId="77777777" w:rsidR="008A5239" w:rsidRPr="008C5F0A" w:rsidRDefault="008A5239" w:rsidP="008A5239">
      <w:pPr>
        <w:pStyle w:val="Note"/>
      </w:pPr>
      <w:r w:rsidRPr="001E5045">
        <w:t>(a)</w:t>
      </w:r>
      <w:r w:rsidRPr="001E5045">
        <w:tab/>
        <w:t>These items are inclusive of goods and services tax.</w:t>
      </w:r>
    </w:p>
    <w:p w14:paraId="4F112213" w14:textId="77777777" w:rsidR="005B4BA6" w:rsidRPr="000A18F3" w:rsidRDefault="005B4BA6" w:rsidP="006A7F6B"/>
    <w:p w14:paraId="5F5503C0" w14:textId="77777777" w:rsidR="005B4BA6" w:rsidRPr="000A18F3" w:rsidRDefault="005B4BA6" w:rsidP="00180823"/>
    <w:p w14:paraId="5B7DB637" w14:textId="77777777" w:rsidR="00180823" w:rsidRPr="000A18F3" w:rsidRDefault="00955520" w:rsidP="00955520">
      <w:pPr>
        <w:pStyle w:val="Heading10"/>
      </w:pPr>
      <w:bookmarkStart w:id="33" w:name="StyleConventions"/>
      <w:r w:rsidRPr="000A18F3">
        <w:lastRenderedPageBreak/>
        <w:t>Style conventions</w:t>
      </w:r>
    </w:p>
    <w:bookmarkEnd w:id="33"/>
    <w:p w14:paraId="00C4312E" w14:textId="77777777" w:rsidR="005B4BA6" w:rsidRPr="000A18F3" w:rsidRDefault="001C3CCC" w:rsidP="005B4BA6">
      <w:r>
        <w:t xml:space="preserve">The source of data for tables and charts is the Department of Treasury and Finance unless specified otherwise. </w:t>
      </w:r>
      <w:r w:rsidR="005B4BA6" w:rsidRPr="000A18F3">
        <w:t>Figures in the tables and in the text have been rounded. Discrepancies in tables between totals and sums of components reflect rounding. Percentage changes in all tables are based on the underlying unrounded amounts.</w:t>
      </w:r>
    </w:p>
    <w:p w14:paraId="019F52FC" w14:textId="77777777" w:rsidR="005B4BA6" w:rsidRPr="000A18F3" w:rsidRDefault="005B4BA6" w:rsidP="005B4BA6">
      <w:r w:rsidRPr="000A18F3">
        <w:t>The notation used in the tables is as follows:</w:t>
      </w:r>
    </w:p>
    <w:p w14:paraId="583F3389" w14:textId="77777777" w:rsidR="005B4BA6" w:rsidRPr="000A18F3" w:rsidRDefault="00D3345D" w:rsidP="00D3345D">
      <w:pPr>
        <w:pStyle w:val="NormalIndent"/>
        <w:tabs>
          <w:tab w:val="left" w:pos="1985"/>
        </w:tabs>
        <w:ind w:left="284"/>
      </w:pPr>
      <w:r w:rsidRPr="000A18F3">
        <w:t>n.a.</w:t>
      </w:r>
      <w:r w:rsidR="005B4BA6" w:rsidRPr="000A18F3">
        <w:tab/>
        <w:t>not available or not applicable</w:t>
      </w:r>
    </w:p>
    <w:p w14:paraId="0BA8F7A2" w14:textId="77777777" w:rsidR="005B4BA6" w:rsidRPr="000A18F3" w:rsidRDefault="005B4BA6" w:rsidP="00D3345D">
      <w:pPr>
        <w:pStyle w:val="NormalIndent"/>
        <w:tabs>
          <w:tab w:val="left" w:pos="1985"/>
        </w:tabs>
        <w:ind w:left="284"/>
      </w:pPr>
      <w:r w:rsidRPr="000A18F3">
        <w:t>1 billion</w:t>
      </w:r>
      <w:r w:rsidRPr="000A18F3">
        <w:tab/>
        <w:t>1 000 million</w:t>
      </w:r>
    </w:p>
    <w:p w14:paraId="6C30B972" w14:textId="77777777" w:rsidR="005B4BA6" w:rsidRPr="000A18F3" w:rsidRDefault="005B4BA6" w:rsidP="00D3345D">
      <w:pPr>
        <w:pStyle w:val="NormalIndent"/>
        <w:tabs>
          <w:tab w:val="left" w:pos="1985"/>
        </w:tabs>
        <w:ind w:left="284"/>
      </w:pPr>
      <w:r w:rsidRPr="000A18F3">
        <w:t>1 basis point</w:t>
      </w:r>
      <w:r w:rsidRPr="000A18F3">
        <w:tab/>
        <w:t>0.01 per cent</w:t>
      </w:r>
    </w:p>
    <w:p w14:paraId="24474214" w14:textId="77777777" w:rsidR="005B4BA6" w:rsidRPr="000A18F3" w:rsidRDefault="005B4BA6" w:rsidP="00D3345D">
      <w:pPr>
        <w:pStyle w:val="NormalIndent"/>
        <w:tabs>
          <w:tab w:val="left" w:pos="1985"/>
        </w:tabs>
        <w:ind w:left="284"/>
      </w:pPr>
      <w:r w:rsidRPr="000A18F3">
        <w:t>..</w:t>
      </w:r>
      <w:r w:rsidRPr="000A18F3">
        <w:tab/>
        <w:t>zero, or rounded to zero</w:t>
      </w:r>
    </w:p>
    <w:p w14:paraId="5CBEAFE3" w14:textId="77777777" w:rsidR="005B4BA6" w:rsidRPr="000A18F3" w:rsidRDefault="005B4BA6" w:rsidP="00D3345D">
      <w:pPr>
        <w:pStyle w:val="NormalIndent"/>
        <w:tabs>
          <w:tab w:val="left" w:pos="1985"/>
        </w:tabs>
        <w:ind w:left="284"/>
      </w:pPr>
      <w:r w:rsidRPr="000A18F3">
        <w:t>(xxx.x)</w:t>
      </w:r>
      <w:r w:rsidRPr="000A18F3">
        <w:tab/>
        <w:t xml:space="preserve">negative numbers </w:t>
      </w:r>
    </w:p>
    <w:p w14:paraId="1A6E8144" w14:textId="77777777" w:rsidR="00611CF3" w:rsidRDefault="00611CF3" w:rsidP="005B4BA6">
      <w:pPr>
        <w:sectPr w:rsidR="00611CF3" w:rsidSect="00CE372B">
          <w:type w:val="continuous"/>
          <w:pgSz w:w="11907" w:h="16839" w:code="9"/>
          <w:pgMar w:top="851" w:right="1134" w:bottom="851" w:left="1134" w:header="624" w:footer="567" w:gutter="0"/>
          <w:cols w:sep="1" w:space="567"/>
          <w:docGrid w:linePitch="360"/>
        </w:sectPr>
      </w:pPr>
    </w:p>
    <w:p w14:paraId="1C61D377" w14:textId="77777777" w:rsidR="00611CF3" w:rsidRDefault="00611CF3" w:rsidP="005B4BA6">
      <w:r w:rsidRPr="00611CF3">
        <w:lastRenderedPageBreak/>
        <w:t xml:space="preserve">If you would like to receive this </w:t>
      </w:r>
      <w:r w:rsidR="00942500">
        <w:br/>
      </w:r>
      <w:r w:rsidRPr="00611CF3">
        <w:t>publication</w:t>
      </w:r>
      <w:r w:rsidR="00942500">
        <w:t xml:space="preserve"> i</w:t>
      </w:r>
      <w:r w:rsidRPr="00611CF3">
        <w:t xml:space="preserve">n an accessible format </w:t>
      </w:r>
      <w:r w:rsidR="00942500">
        <w:br/>
      </w:r>
      <w:r w:rsidRPr="00611CF3">
        <w:t xml:space="preserve">please email information@dtf.vic.gov.au </w:t>
      </w:r>
      <w:r w:rsidR="00942500">
        <w:br/>
      </w:r>
      <w:r w:rsidRPr="00611CF3">
        <w:t>or telephone</w:t>
      </w:r>
      <w:r>
        <w:t xml:space="preserve"> </w:t>
      </w:r>
      <w:r w:rsidRPr="00611CF3">
        <w:t>(03) 9651 5111.</w:t>
      </w:r>
    </w:p>
    <w:p w14:paraId="6FFA33D3" w14:textId="77777777" w:rsidR="005B4BA6" w:rsidRPr="000A18F3" w:rsidRDefault="00611CF3" w:rsidP="005B4BA6">
      <w:r w:rsidRPr="00611CF3">
        <w:t xml:space="preserve">This document is available in PDF and </w:t>
      </w:r>
      <w:r w:rsidR="00942500">
        <w:br/>
      </w:r>
      <w:r w:rsidRPr="00611CF3">
        <w:t>Microsoft Word format at dtf.vic.gov.au</w:t>
      </w:r>
    </w:p>
    <w:sectPr w:rsidR="005B4BA6" w:rsidRPr="000A18F3" w:rsidSect="00611CF3">
      <w:footerReference w:type="even" r:id="rId24"/>
      <w:footerReference w:type="default" r:id="rId25"/>
      <w:pgSz w:w="11907" w:h="16839" w:code="9"/>
      <w:pgMar w:top="851" w:right="1134" w:bottom="851" w:left="1134" w:header="624" w:footer="567" w:gutter="0"/>
      <w:cols w:sep="1"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334E" w14:textId="77777777" w:rsidR="00DB4386" w:rsidRDefault="00DB4386" w:rsidP="00474C53">
      <w:r>
        <w:separator/>
      </w:r>
    </w:p>
  </w:endnote>
  <w:endnote w:type="continuationSeparator" w:id="0">
    <w:p w14:paraId="037F7349" w14:textId="77777777" w:rsidR="00DB4386" w:rsidRDefault="00DB4386"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304C" w14:textId="77777777" w:rsidR="00DB4386" w:rsidRPr="00D90086" w:rsidRDefault="00DB4386"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20</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201</w:t>
    </w:r>
    <w:r>
      <w:rPr>
        <w:rStyle w:val="PageNumber"/>
        <w:rFonts w:asciiTheme="majorHAnsi" w:hAnsiTheme="majorHAnsi"/>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509C" w14:textId="77777777" w:rsidR="00C72FA8" w:rsidRDefault="00C72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F103" w14:textId="77777777" w:rsidR="00C72FA8" w:rsidRDefault="00C72F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C9BC" w14:textId="77777777" w:rsidR="00DB4386" w:rsidRPr="00961475" w:rsidRDefault="00DB4386" w:rsidP="009614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9311" w14:textId="77777777" w:rsidR="00DB4386" w:rsidRPr="00D90086" w:rsidRDefault="00DB4386"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20</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w:t>
    </w:r>
    <w:r>
      <w:rPr>
        <w:rStyle w:val="PageNumber"/>
        <w:rFonts w:asciiTheme="majorHAnsi" w:hAnsiTheme="majorHAnsi"/>
      </w:rPr>
      <w:t>2</w:t>
    </w:r>
    <w:r w:rsidR="007F29A7">
      <w:rPr>
        <w:rStyle w:val="PageNumber"/>
        <w:rFonts w:asciiTheme="majorHAnsi" w:hAnsiTheme="majorHAnsi"/>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67B0" w14:textId="77777777" w:rsidR="00DB4386" w:rsidRDefault="00DB4386" w:rsidP="005E1C50">
    <w:pPr>
      <w:pStyle w:val="Footerodd"/>
    </w:pPr>
    <w:r w:rsidRPr="00540207">
      <w:t xml:space="preserve">Quarterly Financial Report for the Victorian general government sector </w:t>
    </w:r>
    <w:r>
      <w:t>–</w:t>
    </w:r>
    <w:r w:rsidRPr="00540207">
      <w:t xml:space="preserve"> September 20</w:t>
    </w:r>
    <w:r>
      <w:t>2</w:t>
    </w:r>
    <w:r w:rsidR="007F29A7">
      <w:t>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19</w:t>
    </w:r>
    <w:r w:rsidRPr="00BA26F2">
      <w:rPr>
        <w:rStyle w:val="PageNumber"/>
        <w:rFonts w:asciiTheme="majorHAnsi" w:hAnsiTheme="maj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57F1" w14:textId="77777777" w:rsidR="00DB4386" w:rsidRPr="00D90086" w:rsidRDefault="00DB4386" w:rsidP="00473A08">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34</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w:t>
    </w:r>
    <w:r>
      <w:rPr>
        <w:rStyle w:val="PageNumber"/>
        <w:rFonts w:asciiTheme="majorHAnsi" w:hAnsiTheme="majorHAnsi"/>
      </w:rPr>
      <w:t>2</w:t>
    </w:r>
    <w:r w:rsidR="00091FD1">
      <w:rPr>
        <w:rStyle w:val="PageNumber"/>
        <w:rFonts w:asciiTheme="majorHAnsi" w:hAnsiTheme="majorHAnsi"/>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B297" w14:textId="77777777" w:rsidR="00942500" w:rsidRPr="00942500" w:rsidRDefault="00942500" w:rsidP="0094250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2B93" w14:textId="77777777" w:rsidR="00611CF3" w:rsidRDefault="00611CF3" w:rsidP="00611C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AD3B" w14:textId="77777777" w:rsidR="00DB4386" w:rsidRDefault="00DB4386" w:rsidP="00474C53">
      <w:r>
        <w:separator/>
      </w:r>
    </w:p>
  </w:footnote>
  <w:footnote w:type="continuationSeparator" w:id="0">
    <w:p w14:paraId="24942585" w14:textId="77777777" w:rsidR="00DB4386" w:rsidRDefault="00DB4386" w:rsidP="0047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0F62" w14:textId="77777777" w:rsidR="00C72FA8" w:rsidRDefault="00C72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2349" w14:textId="77777777" w:rsidR="00C72FA8" w:rsidRDefault="00C72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B9C9" w14:textId="77777777" w:rsidR="00C72FA8" w:rsidRDefault="00C72F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3511" w14:textId="77777777" w:rsidR="00DB4386" w:rsidRPr="004929CF" w:rsidRDefault="00DB4386" w:rsidP="00BF30D7">
    <w:pPr>
      <w:pStyle w:val="Header"/>
    </w:pPr>
    <w:r>
      <w:rPr>
        <w:noProof/>
        <w:lang w:eastAsia="en-AU"/>
      </w:rPr>
      <mc:AlternateContent>
        <mc:Choice Requires="wps">
          <w:drawing>
            <wp:anchor distT="0" distB="0" distL="114300" distR="114300" simplePos="0" relativeHeight="251657728" behindDoc="0" locked="0" layoutInCell="1" allowOverlap="1" wp14:anchorId="42206569" wp14:editId="6FDF506C">
              <wp:simplePos x="0" y="0"/>
              <wp:positionH relativeFrom="column">
                <wp:posOffset>9449615</wp:posOffset>
              </wp:positionH>
              <wp:positionV relativeFrom="paragraph">
                <wp:posOffset>276960</wp:posOffset>
              </wp:positionV>
              <wp:extent cx="396000" cy="6192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EAA83" w14:textId="77777777" w:rsidR="00DB4386" w:rsidRPr="00BE59D4" w:rsidRDefault="00DB4386" w:rsidP="00BF30D7">
                          <w:pPr>
                            <w:pStyle w:val="Header"/>
                          </w:pPr>
                        </w:p>
                        <w:p w14:paraId="47704A51" w14:textId="77777777" w:rsidR="00DB4386" w:rsidRDefault="00DB4386" w:rsidP="00BF30D7">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206569" id="_x0000_t202" coordsize="21600,21600" o:spt="202" path="m,l,21600r21600,l21600,xe">
              <v:stroke joinstyle="miter"/>
              <v:path gradientshapeok="t" o:connecttype="rect"/>
            </v:shapetype>
            <v:shape id="Text Box 8" o:spid="_x0000_s1026" type="#_x0000_t202" style="position:absolute;margin-left:744.05pt;margin-top:21.8pt;width:31.2pt;height:487.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" filled="f" stroked="f" strokeweight=".5pt">
              <v:textbox style="layout-flow:vertical">
                <w:txbxContent>
                  <w:p w14:paraId="44CEAA83" w14:textId="77777777" w:rsidR="00DB4386" w:rsidRPr="00BE59D4" w:rsidRDefault="00DB4386" w:rsidP="00BF30D7">
                    <w:pPr>
                      <w:pStyle w:val="Header"/>
                    </w:pPr>
                  </w:p>
                  <w:p w14:paraId="47704A51" w14:textId="77777777" w:rsidR="00DB4386" w:rsidRDefault="00DB4386" w:rsidP="00BF30D7">
                    <w:pPr>
                      <w:pStyle w:val="Heade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A65E" w14:textId="77777777" w:rsidR="00DB4386" w:rsidRPr="004929CF" w:rsidRDefault="00DB4386" w:rsidP="00BF30D7">
    <w:pPr>
      <w:pStyle w:val="Header"/>
    </w:pPr>
    <w:r>
      <w:rPr>
        <w:noProof/>
        <w:lang w:eastAsia="en-AU"/>
      </w:rPr>
      <mc:AlternateContent>
        <mc:Choice Requires="wps">
          <w:drawing>
            <wp:anchor distT="0" distB="0" distL="114300" distR="114300" simplePos="0" relativeHeight="251655680" behindDoc="0" locked="0" layoutInCell="1" allowOverlap="1" wp14:anchorId="651D32EC" wp14:editId="2C3772F5">
              <wp:simplePos x="0" y="0"/>
              <wp:positionH relativeFrom="column">
                <wp:posOffset>9449615</wp:posOffset>
              </wp:positionH>
              <wp:positionV relativeFrom="paragraph">
                <wp:posOffset>276960</wp:posOffset>
              </wp:positionV>
              <wp:extent cx="396000" cy="6192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B0236F" w14:textId="77777777" w:rsidR="00DB4386" w:rsidRPr="00BE59D4" w:rsidRDefault="00DB4386" w:rsidP="00BF30D7">
                          <w:pPr>
                            <w:pStyle w:val="Header"/>
                            <w:jc w:val="right"/>
                          </w:pPr>
                        </w:p>
                        <w:p w14:paraId="6C4C419F" w14:textId="77777777" w:rsidR="00DB4386" w:rsidRDefault="00DB4386" w:rsidP="00BF30D7">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1D32EC" id="_x0000_t202" coordsize="21600,21600" o:spt="202" path="m,l,21600r21600,l21600,xe">
              <v:stroke joinstyle="miter"/>
              <v:path gradientshapeok="t" o:connecttype="rect"/>
            </v:shapetype>
            <v:shape id="Text Box 10" o:spid="_x0000_s1027" type="#_x0000_t202" style="position:absolute;margin-left:744.05pt;margin-top:21.8pt;width:31.2pt;height:487.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" filled="f" stroked="f" strokeweight=".5pt">
              <v:textbox style="layout-flow:vertical">
                <w:txbxContent>
                  <w:p w14:paraId="5CB0236F" w14:textId="77777777" w:rsidR="00DB4386" w:rsidRPr="00BE59D4" w:rsidRDefault="00DB4386" w:rsidP="00BF30D7">
                    <w:pPr>
                      <w:pStyle w:val="Header"/>
                      <w:jc w:val="right"/>
                    </w:pPr>
                  </w:p>
                  <w:p w14:paraId="6C4C419F" w14:textId="77777777" w:rsidR="00DB4386" w:rsidRDefault="00DB4386" w:rsidP="00BF30D7">
                    <w:pPr>
                      <w:pStyle w:val="Header"/>
                      <w:jc w:val="right"/>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FB66" w14:textId="77777777" w:rsidR="00DB4386" w:rsidRPr="004929CF" w:rsidRDefault="00DB4386" w:rsidP="00BF30D7">
    <w:pPr>
      <w:pStyle w:val="Header"/>
    </w:pPr>
    <w:r>
      <w:rPr>
        <w:noProof/>
        <w:lang w:eastAsia="en-AU"/>
      </w:rPr>
      <mc:AlternateContent>
        <mc:Choice Requires="wps">
          <w:drawing>
            <wp:anchor distT="0" distB="0" distL="114300" distR="114300" simplePos="0" relativeHeight="251660800" behindDoc="0" locked="0" layoutInCell="1" allowOverlap="1" wp14:anchorId="6641F812" wp14:editId="0BD6A6EE">
              <wp:simplePos x="0" y="0"/>
              <wp:positionH relativeFrom="column">
                <wp:posOffset>9449615</wp:posOffset>
              </wp:positionH>
              <wp:positionV relativeFrom="paragraph">
                <wp:posOffset>276960</wp:posOffset>
              </wp:positionV>
              <wp:extent cx="396000" cy="619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A8FD3" w14:textId="77777777" w:rsidR="00DB4386" w:rsidRPr="00BE59D4" w:rsidRDefault="00DB4386" w:rsidP="00BF30D7">
                          <w:pPr>
                            <w:pStyle w:val="Header"/>
                          </w:pPr>
                        </w:p>
                        <w:p w14:paraId="1BCC626D" w14:textId="77777777" w:rsidR="00DB4386" w:rsidRDefault="00DB4386" w:rsidP="00BF30D7">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41F812" id="_x0000_t202" coordsize="21600,21600" o:spt="202" path="m,l,21600r21600,l21600,xe">
              <v:stroke joinstyle="miter"/>
              <v:path gradientshapeok="t" o:connecttype="rect"/>
            </v:shapetype>
            <v:shape id="Text Box 3" o:spid="_x0000_s1028" type="#_x0000_t202" style="position:absolute;margin-left:744.05pt;margin-top:21.8pt;width:31.2pt;height:487.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" filled="f" stroked="f" strokeweight=".5pt">
              <v:textbox style="layout-flow:vertical">
                <w:txbxContent>
                  <w:p w14:paraId="40DA8FD3" w14:textId="77777777" w:rsidR="00DB4386" w:rsidRPr="00BE59D4" w:rsidRDefault="00DB4386" w:rsidP="00BF30D7">
                    <w:pPr>
                      <w:pStyle w:val="Header"/>
                    </w:pPr>
                  </w:p>
                  <w:p w14:paraId="1BCC626D" w14:textId="77777777" w:rsidR="00DB4386" w:rsidRDefault="00DB4386" w:rsidP="00BF30D7">
                    <w:pPr>
                      <w:pStyle w:val="Head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295ABED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6EE77F9"/>
    <w:multiLevelType w:val="multilevel"/>
    <w:tmpl w:val="F104AB12"/>
    <w:numStyleLink w:val="NumberedHeadings"/>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434332"/>
    <w:multiLevelType w:val="hybridMultilevel"/>
    <w:tmpl w:val="1CF06B2E"/>
    <w:lvl w:ilvl="0" w:tplc="D280F9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C6D18"/>
    <w:multiLevelType w:val="multilevel"/>
    <w:tmpl w:val="E3FCFED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695180"/>
    <w:multiLevelType w:val="multilevel"/>
    <w:tmpl w:val="5E22C0F8"/>
    <w:numStyleLink w:val="Bullet"/>
  </w:abstractNum>
  <w:abstractNum w:abstractNumId="15"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CFF3731"/>
    <w:multiLevelType w:val="multilevel"/>
    <w:tmpl w:val="7500EB92"/>
    <w:numStyleLink w:val="Number"/>
  </w:abstractNum>
  <w:num w:numId="1">
    <w:abstractNumId w:val="3"/>
  </w:num>
  <w:num w:numId="2">
    <w:abstractNumId w:val="10"/>
  </w:num>
  <w:num w:numId="3">
    <w:abstractNumId w:val="12"/>
  </w:num>
  <w:num w:numId="4">
    <w:abstractNumId w:val="9"/>
  </w:num>
  <w:num w:numId="5">
    <w:abstractNumId w:val="11"/>
  </w:num>
  <w:num w:numId="6">
    <w:abstractNumId w:val="13"/>
  </w:num>
  <w:num w:numId="7">
    <w:abstractNumId w:val="14"/>
  </w:num>
  <w:num w:numId="8">
    <w:abstractNumId w:val="16"/>
  </w:num>
  <w:num w:numId="9">
    <w:abstractNumId w:val="1"/>
  </w:num>
  <w:num w:numId="10">
    <w:abstractNumId w:val="0"/>
  </w:num>
  <w:num w:numId="11">
    <w:abstractNumId w:val="8"/>
  </w:num>
  <w:num w:numId="12">
    <w:abstractNumId w:val="5"/>
  </w:num>
  <w:num w:numId="13">
    <w:abstractNumId w:val="15"/>
  </w:num>
  <w:num w:numId="14">
    <w:abstractNumId w:val="4"/>
  </w:num>
  <w:num w:numId="15">
    <w:abstractNumId w:val="4"/>
  </w:num>
  <w:num w:numId="16">
    <w:abstractNumId w:val="4"/>
  </w:num>
  <w:num w:numId="17">
    <w:abstractNumId w:val="4"/>
  </w:num>
  <w:num w:numId="18">
    <w:abstractNumId w:val="6"/>
  </w:num>
  <w:num w:numId="19">
    <w:abstractNumId w:val="7"/>
  </w:num>
  <w:num w:numId="20">
    <w:abstractNumId w:val="2"/>
  </w:num>
  <w:num w:numId="21">
    <w:abstractNumId w:val="14"/>
    <w:lvlOverride w:ilvl="0">
      <w:startOverride w:val="1"/>
      <w:lvl w:ilvl="0">
        <w:start w:val="1"/>
        <w:numFmt w:val="decimal"/>
        <w:pStyle w:val="ListBullet"/>
        <w:lvlText w:val=""/>
        <w:lvlJc w:val="left"/>
      </w:lvl>
    </w:lvlOverride>
    <w:lvlOverride w:ilvl="1">
      <w:startOverride w:val="1"/>
      <w:lvl w:ilvl="1">
        <w:start w:val="1"/>
        <w:numFmt w:val="decimal"/>
        <w:pStyle w:val="ListBullet2"/>
        <w:lvlText w:val=""/>
        <w:lvlJc w:val="left"/>
      </w:lvl>
    </w:lvlOverride>
    <w:lvlOverride w:ilvl="2">
      <w:startOverride w:val="1"/>
      <w:lvl w:ilvl="2">
        <w:start w:val="1"/>
        <w:numFmt w:val="decimal"/>
        <w:pStyle w:val="ListBullet3"/>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84" w:hanging="284"/>
        </w:pPr>
        <w:rPr>
          <w:rFonts w:hint="default"/>
          <w:iCs/>
        </w:rPr>
      </w:lvl>
    </w:lvlOverride>
  </w:num>
  <w:num w:numId="22">
    <w:abstractNumId w:val="14"/>
    <w:lvlOverride w:ilvl="0">
      <w:startOverride w:val="1"/>
      <w:lvl w:ilvl="0">
        <w:start w:val="1"/>
        <w:numFmt w:val="decimal"/>
        <w:pStyle w:val="ListBullet"/>
        <w:lvlText w:val=""/>
        <w:lvlJc w:val="left"/>
      </w:lvl>
    </w:lvlOverride>
    <w:lvlOverride w:ilvl="1">
      <w:startOverride w:val="1"/>
      <w:lvl w:ilvl="1">
        <w:start w:val="1"/>
        <w:numFmt w:val="decimal"/>
        <w:pStyle w:val="ListBullet2"/>
        <w:lvlText w:val=""/>
        <w:lvlJc w:val="left"/>
      </w:lvl>
    </w:lvlOverride>
    <w:lvlOverride w:ilvl="2">
      <w:startOverride w:val="1"/>
      <w:lvl w:ilvl="2">
        <w:start w:val="1"/>
        <w:numFmt w:val="decimal"/>
        <w:pStyle w:val="ListBullet3"/>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84" w:hanging="284"/>
        </w:pPr>
        <w:rPr>
          <w:rFonts w:hint="default"/>
          <w:iCs/>
        </w:rPr>
      </w:lvl>
    </w:lvlOverride>
  </w:num>
  <w:num w:numId="2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72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814"/>
    <w:rsid w:val="00001A3C"/>
    <w:rsid w:val="0000561B"/>
    <w:rsid w:val="000068BC"/>
    <w:rsid w:val="00007428"/>
    <w:rsid w:val="00012BC7"/>
    <w:rsid w:val="00014975"/>
    <w:rsid w:val="00014F41"/>
    <w:rsid w:val="00017EF2"/>
    <w:rsid w:val="000206FE"/>
    <w:rsid w:val="00020E92"/>
    <w:rsid w:val="0002240F"/>
    <w:rsid w:val="00024130"/>
    <w:rsid w:val="00025107"/>
    <w:rsid w:val="000256AE"/>
    <w:rsid w:val="000260E6"/>
    <w:rsid w:val="000275A0"/>
    <w:rsid w:val="000307FF"/>
    <w:rsid w:val="00030DFF"/>
    <w:rsid w:val="00031420"/>
    <w:rsid w:val="00033628"/>
    <w:rsid w:val="0003363B"/>
    <w:rsid w:val="0003474F"/>
    <w:rsid w:val="00035A06"/>
    <w:rsid w:val="0003605A"/>
    <w:rsid w:val="00040A1F"/>
    <w:rsid w:val="0004291C"/>
    <w:rsid w:val="00042ABE"/>
    <w:rsid w:val="00045814"/>
    <w:rsid w:val="00046AB9"/>
    <w:rsid w:val="0004759C"/>
    <w:rsid w:val="000523B9"/>
    <w:rsid w:val="000533B1"/>
    <w:rsid w:val="00055A63"/>
    <w:rsid w:val="00055E4F"/>
    <w:rsid w:val="00056736"/>
    <w:rsid w:val="00056D2A"/>
    <w:rsid w:val="00057EFB"/>
    <w:rsid w:val="000601D0"/>
    <w:rsid w:val="0006070E"/>
    <w:rsid w:val="000621D8"/>
    <w:rsid w:val="0006350E"/>
    <w:rsid w:val="00064F49"/>
    <w:rsid w:val="0006542F"/>
    <w:rsid w:val="00065A16"/>
    <w:rsid w:val="00070498"/>
    <w:rsid w:val="00070BE9"/>
    <w:rsid w:val="00073219"/>
    <w:rsid w:val="00073EFA"/>
    <w:rsid w:val="00074031"/>
    <w:rsid w:val="000755BC"/>
    <w:rsid w:val="00076905"/>
    <w:rsid w:val="000772A4"/>
    <w:rsid w:val="00081561"/>
    <w:rsid w:val="00082872"/>
    <w:rsid w:val="00082D1F"/>
    <w:rsid w:val="00084531"/>
    <w:rsid w:val="00085236"/>
    <w:rsid w:val="0009147C"/>
    <w:rsid w:val="000915C9"/>
    <w:rsid w:val="00091839"/>
    <w:rsid w:val="00091FD1"/>
    <w:rsid w:val="0009298D"/>
    <w:rsid w:val="000941B3"/>
    <w:rsid w:val="000A03F9"/>
    <w:rsid w:val="000A07AD"/>
    <w:rsid w:val="000A18F3"/>
    <w:rsid w:val="000A2CDF"/>
    <w:rsid w:val="000A3926"/>
    <w:rsid w:val="000A547A"/>
    <w:rsid w:val="000A5494"/>
    <w:rsid w:val="000A5CF2"/>
    <w:rsid w:val="000B4020"/>
    <w:rsid w:val="000B4B04"/>
    <w:rsid w:val="000B78CD"/>
    <w:rsid w:val="000C0EE6"/>
    <w:rsid w:val="000C1119"/>
    <w:rsid w:val="000C18FF"/>
    <w:rsid w:val="000C1B0B"/>
    <w:rsid w:val="000C2636"/>
    <w:rsid w:val="000C43CD"/>
    <w:rsid w:val="000C6682"/>
    <w:rsid w:val="000C68FD"/>
    <w:rsid w:val="000C6A23"/>
    <w:rsid w:val="000D0A50"/>
    <w:rsid w:val="000D0ECF"/>
    <w:rsid w:val="000D35E7"/>
    <w:rsid w:val="000D53D5"/>
    <w:rsid w:val="000D5949"/>
    <w:rsid w:val="000D62B2"/>
    <w:rsid w:val="000D641A"/>
    <w:rsid w:val="000D716D"/>
    <w:rsid w:val="000E037E"/>
    <w:rsid w:val="000E04E7"/>
    <w:rsid w:val="000E1A6C"/>
    <w:rsid w:val="000E2126"/>
    <w:rsid w:val="000E28B3"/>
    <w:rsid w:val="000E2F37"/>
    <w:rsid w:val="000E781A"/>
    <w:rsid w:val="000F06FB"/>
    <w:rsid w:val="000F140B"/>
    <w:rsid w:val="000F1B08"/>
    <w:rsid w:val="000F2068"/>
    <w:rsid w:val="000F34B0"/>
    <w:rsid w:val="000F3A75"/>
    <w:rsid w:val="000F5295"/>
    <w:rsid w:val="000F5BCA"/>
    <w:rsid w:val="0010038B"/>
    <w:rsid w:val="0010082F"/>
    <w:rsid w:val="00100959"/>
    <w:rsid w:val="00103421"/>
    <w:rsid w:val="00103DE5"/>
    <w:rsid w:val="00103FCE"/>
    <w:rsid w:val="0010412F"/>
    <w:rsid w:val="0010413F"/>
    <w:rsid w:val="00104F1A"/>
    <w:rsid w:val="00105810"/>
    <w:rsid w:val="00106238"/>
    <w:rsid w:val="00106323"/>
    <w:rsid w:val="001065CD"/>
    <w:rsid w:val="0010660A"/>
    <w:rsid w:val="00113667"/>
    <w:rsid w:val="00117152"/>
    <w:rsid w:val="00117235"/>
    <w:rsid w:val="00120764"/>
    <w:rsid w:val="00120B97"/>
    <w:rsid w:val="001212DB"/>
    <w:rsid w:val="001213D6"/>
    <w:rsid w:val="001238EE"/>
    <w:rsid w:val="00124F13"/>
    <w:rsid w:val="00130391"/>
    <w:rsid w:val="001304B1"/>
    <w:rsid w:val="00130F1D"/>
    <w:rsid w:val="00132069"/>
    <w:rsid w:val="00132420"/>
    <w:rsid w:val="0013294F"/>
    <w:rsid w:val="001344DE"/>
    <w:rsid w:val="00135A09"/>
    <w:rsid w:val="001375DD"/>
    <w:rsid w:val="00141ECD"/>
    <w:rsid w:val="00142743"/>
    <w:rsid w:val="00145EC4"/>
    <w:rsid w:val="00147D95"/>
    <w:rsid w:val="00150302"/>
    <w:rsid w:val="001506B1"/>
    <w:rsid w:val="00151EF3"/>
    <w:rsid w:val="00152A9B"/>
    <w:rsid w:val="00155173"/>
    <w:rsid w:val="00155A86"/>
    <w:rsid w:val="00157D89"/>
    <w:rsid w:val="00160DB5"/>
    <w:rsid w:val="00165193"/>
    <w:rsid w:val="00166699"/>
    <w:rsid w:val="00166DCF"/>
    <w:rsid w:val="001675E6"/>
    <w:rsid w:val="00171B6B"/>
    <w:rsid w:val="00172DDF"/>
    <w:rsid w:val="00175F65"/>
    <w:rsid w:val="001800F1"/>
    <w:rsid w:val="00180823"/>
    <w:rsid w:val="001808F7"/>
    <w:rsid w:val="00182390"/>
    <w:rsid w:val="0018408B"/>
    <w:rsid w:val="001845E1"/>
    <w:rsid w:val="00184A1B"/>
    <w:rsid w:val="00185B60"/>
    <w:rsid w:val="001921DD"/>
    <w:rsid w:val="00193392"/>
    <w:rsid w:val="001A0AED"/>
    <w:rsid w:val="001A0D66"/>
    <w:rsid w:val="001A46CF"/>
    <w:rsid w:val="001A489D"/>
    <w:rsid w:val="001A5A3F"/>
    <w:rsid w:val="001B04ED"/>
    <w:rsid w:val="001B18B0"/>
    <w:rsid w:val="001B1D59"/>
    <w:rsid w:val="001B2EB1"/>
    <w:rsid w:val="001B3B72"/>
    <w:rsid w:val="001B5A5C"/>
    <w:rsid w:val="001B6D94"/>
    <w:rsid w:val="001C2450"/>
    <w:rsid w:val="001C3CCC"/>
    <w:rsid w:val="001D2409"/>
    <w:rsid w:val="001D2F3A"/>
    <w:rsid w:val="001D590D"/>
    <w:rsid w:val="001D7A51"/>
    <w:rsid w:val="001E14B0"/>
    <w:rsid w:val="001E274A"/>
    <w:rsid w:val="001E3B9F"/>
    <w:rsid w:val="001E50A8"/>
    <w:rsid w:val="001E535D"/>
    <w:rsid w:val="001E58AF"/>
    <w:rsid w:val="001E6E6F"/>
    <w:rsid w:val="001F35A8"/>
    <w:rsid w:val="001F4835"/>
    <w:rsid w:val="001F4C72"/>
    <w:rsid w:val="001F4F51"/>
    <w:rsid w:val="001F5CB7"/>
    <w:rsid w:val="001F62CA"/>
    <w:rsid w:val="001F7B6E"/>
    <w:rsid w:val="001F7E7A"/>
    <w:rsid w:val="00200802"/>
    <w:rsid w:val="00202468"/>
    <w:rsid w:val="00204A7F"/>
    <w:rsid w:val="002065D0"/>
    <w:rsid w:val="00207C30"/>
    <w:rsid w:val="00210496"/>
    <w:rsid w:val="00212222"/>
    <w:rsid w:val="002128E9"/>
    <w:rsid w:val="002137AC"/>
    <w:rsid w:val="00214AB1"/>
    <w:rsid w:val="0021613E"/>
    <w:rsid w:val="00217EBE"/>
    <w:rsid w:val="00220042"/>
    <w:rsid w:val="00220E35"/>
    <w:rsid w:val="00221BE9"/>
    <w:rsid w:val="00222883"/>
    <w:rsid w:val="00223219"/>
    <w:rsid w:val="002233E6"/>
    <w:rsid w:val="002248EB"/>
    <w:rsid w:val="00225422"/>
    <w:rsid w:val="00227604"/>
    <w:rsid w:val="00230B84"/>
    <w:rsid w:val="002341FE"/>
    <w:rsid w:val="0023606B"/>
    <w:rsid w:val="00237563"/>
    <w:rsid w:val="00237714"/>
    <w:rsid w:val="00241BC9"/>
    <w:rsid w:val="002463F4"/>
    <w:rsid w:val="00247670"/>
    <w:rsid w:val="00247918"/>
    <w:rsid w:val="00253619"/>
    <w:rsid w:val="00255A9A"/>
    <w:rsid w:val="00255CFB"/>
    <w:rsid w:val="0025669F"/>
    <w:rsid w:val="002578D6"/>
    <w:rsid w:val="00257E89"/>
    <w:rsid w:val="00260DE7"/>
    <w:rsid w:val="0026115B"/>
    <w:rsid w:val="00262392"/>
    <w:rsid w:val="00263B60"/>
    <w:rsid w:val="00264937"/>
    <w:rsid w:val="00271E79"/>
    <w:rsid w:val="002752E9"/>
    <w:rsid w:val="00277844"/>
    <w:rsid w:val="00281676"/>
    <w:rsid w:val="00281ED5"/>
    <w:rsid w:val="00283CF2"/>
    <w:rsid w:val="002864FD"/>
    <w:rsid w:val="00290DB2"/>
    <w:rsid w:val="0029286D"/>
    <w:rsid w:val="002941E7"/>
    <w:rsid w:val="0029435D"/>
    <w:rsid w:val="00294556"/>
    <w:rsid w:val="002957DA"/>
    <w:rsid w:val="00295E0F"/>
    <w:rsid w:val="00296CF7"/>
    <w:rsid w:val="00297903"/>
    <w:rsid w:val="00297EF4"/>
    <w:rsid w:val="002A0391"/>
    <w:rsid w:val="002A1D5E"/>
    <w:rsid w:val="002A3183"/>
    <w:rsid w:val="002A31D9"/>
    <w:rsid w:val="002A44E3"/>
    <w:rsid w:val="002A57BB"/>
    <w:rsid w:val="002A65E1"/>
    <w:rsid w:val="002A6E44"/>
    <w:rsid w:val="002B0F2C"/>
    <w:rsid w:val="002B2532"/>
    <w:rsid w:val="002B3B71"/>
    <w:rsid w:val="002B3E8C"/>
    <w:rsid w:val="002B526C"/>
    <w:rsid w:val="002B6496"/>
    <w:rsid w:val="002B7DE4"/>
    <w:rsid w:val="002C00FD"/>
    <w:rsid w:val="002C3386"/>
    <w:rsid w:val="002C3B94"/>
    <w:rsid w:val="002C3F78"/>
    <w:rsid w:val="002C4496"/>
    <w:rsid w:val="002C4AD9"/>
    <w:rsid w:val="002C5BE1"/>
    <w:rsid w:val="002C614A"/>
    <w:rsid w:val="002C6EA8"/>
    <w:rsid w:val="002C7909"/>
    <w:rsid w:val="002D040C"/>
    <w:rsid w:val="002D0ADC"/>
    <w:rsid w:val="002D21C0"/>
    <w:rsid w:val="002D47C9"/>
    <w:rsid w:val="002D5E48"/>
    <w:rsid w:val="002E19B8"/>
    <w:rsid w:val="002E1CFF"/>
    <w:rsid w:val="002E5CF0"/>
    <w:rsid w:val="002E628D"/>
    <w:rsid w:val="002E64B2"/>
    <w:rsid w:val="002E7E33"/>
    <w:rsid w:val="002F1024"/>
    <w:rsid w:val="002F3E23"/>
    <w:rsid w:val="002F59D8"/>
    <w:rsid w:val="002F684A"/>
    <w:rsid w:val="002F7BBC"/>
    <w:rsid w:val="003007A7"/>
    <w:rsid w:val="00301106"/>
    <w:rsid w:val="00304BBC"/>
    <w:rsid w:val="00304D1C"/>
    <w:rsid w:val="00305F33"/>
    <w:rsid w:val="00306EAE"/>
    <w:rsid w:val="003126C1"/>
    <w:rsid w:val="00312CCD"/>
    <w:rsid w:val="00313125"/>
    <w:rsid w:val="00316B4B"/>
    <w:rsid w:val="00320154"/>
    <w:rsid w:val="00322044"/>
    <w:rsid w:val="003336ED"/>
    <w:rsid w:val="0033570E"/>
    <w:rsid w:val="0033621D"/>
    <w:rsid w:val="003371B4"/>
    <w:rsid w:val="00337317"/>
    <w:rsid w:val="003403DC"/>
    <w:rsid w:val="00341392"/>
    <w:rsid w:val="0034185B"/>
    <w:rsid w:val="00343667"/>
    <w:rsid w:val="00343E58"/>
    <w:rsid w:val="00347922"/>
    <w:rsid w:val="003513AD"/>
    <w:rsid w:val="00357C4E"/>
    <w:rsid w:val="00360393"/>
    <w:rsid w:val="00362063"/>
    <w:rsid w:val="0036376A"/>
    <w:rsid w:val="00363B60"/>
    <w:rsid w:val="003668CF"/>
    <w:rsid w:val="00366E45"/>
    <w:rsid w:val="003703D1"/>
    <w:rsid w:val="00370421"/>
    <w:rsid w:val="00370CC6"/>
    <w:rsid w:val="00370E0C"/>
    <w:rsid w:val="00371BC3"/>
    <w:rsid w:val="003724F8"/>
    <w:rsid w:val="003741F4"/>
    <w:rsid w:val="0037430B"/>
    <w:rsid w:val="00376E22"/>
    <w:rsid w:val="00377B81"/>
    <w:rsid w:val="0038027E"/>
    <w:rsid w:val="003805EF"/>
    <w:rsid w:val="003825F8"/>
    <w:rsid w:val="003835FD"/>
    <w:rsid w:val="0038641F"/>
    <w:rsid w:val="00390A50"/>
    <w:rsid w:val="00390AB3"/>
    <w:rsid w:val="00390BD1"/>
    <w:rsid w:val="00390F35"/>
    <w:rsid w:val="0039234B"/>
    <w:rsid w:val="00393A0A"/>
    <w:rsid w:val="00393CCD"/>
    <w:rsid w:val="00394286"/>
    <w:rsid w:val="00395FF7"/>
    <w:rsid w:val="00397E96"/>
    <w:rsid w:val="003A0816"/>
    <w:rsid w:val="003A10E3"/>
    <w:rsid w:val="003A1578"/>
    <w:rsid w:val="003A1BBB"/>
    <w:rsid w:val="003A52C7"/>
    <w:rsid w:val="003A553A"/>
    <w:rsid w:val="003A5819"/>
    <w:rsid w:val="003B3188"/>
    <w:rsid w:val="003B3274"/>
    <w:rsid w:val="003B3C35"/>
    <w:rsid w:val="003C1498"/>
    <w:rsid w:val="003C2AEE"/>
    <w:rsid w:val="003C34EF"/>
    <w:rsid w:val="003C4492"/>
    <w:rsid w:val="003C5DBD"/>
    <w:rsid w:val="003C75BF"/>
    <w:rsid w:val="003C7A4B"/>
    <w:rsid w:val="003D0543"/>
    <w:rsid w:val="003D1662"/>
    <w:rsid w:val="003D1736"/>
    <w:rsid w:val="003D26B2"/>
    <w:rsid w:val="003D279B"/>
    <w:rsid w:val="003D3699"/>
    <w:rsid w:val="003D552E"/>
    <w:rsid w:val="003D55A1"/>
    <w:rsid w:val="003D5D79"/>
    <w:rsid w:val="003D629D"/>
    <w:rsid w:val="003D7FD7"/>
    <w:rsid w:val="003E0114"/>
    <w:rsid w:val="003E3E33"/>
    <w:rsid w:val="003E58E4"/>
    <w:rsid w:val="003E68E6"/>
    <w:rsid w:val="003E7CD9"/>
    <w:rsid w:val="003F28C4"/>
    <w:rsid w:val="00402880"/>
    <w:rsid w:val="00403881"/>
    <w:rsid w:val="00404BA9"/>
    <w:rsid w:val="004052CC"/>
    <w:rsid w:val="00405CA9"/>
    <w:rsid w:val="00405D0F"/>
    <w:rsid w:val="00405D2D"/>
    <w:rsid w:val="00406431"/>
    <w:rsid w:val="00407B77"/>
    <w:rsid w:val="00407F41"/>
    <w:rsid w:val="00410370"/>
    <w:rsid w:val="00410BF0"/>
    <w:rsid w:val="004126E7"/>
    <w:rsid w:val="00413869"/>
    <w:rsid w:val="00413A21"/>
    <w:rsid w:val="00413BC7"/>
    <w:rsid w:val="00415EED"/>
    <w:rsid w:val="00416D59"/>
    <w:rsid w:val="0042008E"/>
    <w:rsid w:val="004213C2"/>
    <w:rsid w:val="00422096"/>
    <w:rsid w:val="00423170"/>
    <w:rsid w:val="00423FB1"/>
    <w:rsid w:val="00424473"/>
    <w:rsid w:val="00424959"/>
    <w:rsid w:val="00424DF1"/>
    <w:rsid w:val="00427842"/>
    <w:rsid w:val="00427A17"/>
    <w:rsid w:val="00430D92"/>
    <w:rsid w:val="0043289A"/>
    <w:rsid w:val="00432BD8"/>
    <w:rsid w:val="004348B2"/>
    <w:rsid w:val="004350D9"/>
    <w:rsid w:val="00435826"/>
    <w:rsid w:val="0043657C"/>
    <w:rsid w:val="00436F4C"/>
    <w:rsid w:val="004375F6"/>
    <w:rsid w:val="00441965"/>
    <w:rsid w:val="004419CD"/>
    <w:rsid w:val="00441FC3"/>
    <w:rsid w:val="00442403"/>
    <w:rsid w:val="00444736"/>
    <w:rsid w:val="004453C7"/>
    <w:rsid w:val="004458DD"/>
    <w:rsid w:val="00450141"/>
    <w:rsid w:val="00450637"/>
    <w:rsid w:val="00454513"/>
    <w:rsid w:val="0045452A"/>
    <w:rsid w:val="00454A11"/>
    <w:rsid w:val="00454F71"/>
    <w:rsid w:val="00456F63"/>
    <w:rsid w:val="00457575"/>
    <w:rsid w:val="00461AC6"/>
    <w:rsid w:val="00465107"/>
    <w:rsid w:val="00465AB6"/>
    <w:rsid w:val="004661B2"/>
    <w:rsid w:val="004663C2"/>
    <w:rsid w:val="00466E7D"/>
    <w:rsid w:val="0047068F"/>
    <w:rsid w:val="004728D6"/>
    <w:rsid w:val="00472A5F"/>
    <w:rsid w:val="00473679"/>
    <w:rsid w:val="00473782"/>
    <w:rsid w:val="00473A08"/>
    <w:rsid w:val="00474C53"/>
    <w:rsid w:val="00475D53"/>
    <w:rsid w:val="00476A5E"/>
    <w:rsid w:val="0048089C"/>
    <w:rsid w:val="004812A5"/>
    <w:rsid w:val="0048269D"/>
    <w:rsid w:val="00483211"/>
    <w:rsid w:val="00484DB5"/>
    <w:rsid w:val="00485878"/>
    <w:rsid w:val="0048771F"/>
    <w:rsid w:val="0049148D"/>
    <w:rsid w:val="00491F78"/>
    <w:rsid w:val="00492E3E"/>
    <w:rsid w:val="00493C2E"/>
    <w:rsid w:val="00494BDF"/>
    <w:rsid w:val="00494D6C"/>
    <w:rsid w:val="004964EC"/>
    <w:rsid w:val="00496A8B"/>
    <w:rsid w:val="00496B0F"/>
    <w:rsid w:val="004A232B"/>
    <w:rsid w:val="004A24D6"/>
    <w:rsid w:val="004A2B03"/>
    <w:rsid w:val="004A4A9C"/>
    <w:rsid w:val="004A59F9"/>
    <w:rsid w:val="004B0071"/>
    <w:rsid w:val="004B03B9"/>
    <w:rsid w:val="004B09AE"/>
    <w:rsid w:val="004B1258"/>
    <w:rsid w:val="004B1A5A"/>
    <w:rsid w:val="004B1F1F"/>
    <w:rsid w:val="004B38B2"/>
    <w:rsid w:val="004B67ED"/>
    <w:rsid w:val="004B74CC"/>
    <w:rsid w:val="004C11BA"/>
    <w:rsid w:val="004C1F0B"/>
    <w:rsid w:val="004C59E7"/>
    <w:rsid w:val="004D7338"/>
    <w:rsid w:val="004E0CA6"/>
    <w:rsid w:val="004E1162"/>
    <w:rsid w:val="004E1249"/>
    <w:rsid w:val="004E48E9"/>
    <w:rsid w:val="004E4C4B"/>
    <w:rsid w:val="004E5C31"/>
    <w:rsid w:val="004F03F6"/>
    <w:rsid w:val="004F1264"/>
    <w:rsid w:val="004F1CBA"/>
    <w:rsid w:val="004F2831"/>
    <w:rsid w:val="004F2F5C"/>
    <w:rsid w:val="004F33F4"/>
    <w:rsid w:val="004F3EFD"/>
    <w:rsid w:val="004F5AD4"/>
    <w:rsid w:val="004F6997"/>
    <w:rsid w:val="004F6DBA"/>
    <w:rsid w:val="004F738A"/>
    <w:rsid w:val="0050040E"/>
    <w:rsid w:val="00500DAE"/>
    <w:rsid w:val="0050119E"/>
    <w:rsid w:val="005018A3"/>
    <w:rsid w:val="00501E92"/>
    <w:rsid w:val="00503F08"/>
    <w:rsid w:val="00510C47"/>
    <w:rsid w:val="00514AFB"/>
    <w:rsid w:val="0051596E"/>
    <w:rsid w:val="00516E4C"/>
    <w:rsid w:val="00517D50"/>
    <w:rsid w:val="00522AA5"/>
    <w:rsid w:val="005235F5"/>
    <w:rsid w:val="005243EA"/>
    <w:rsid w:val="0052608A"/>
    <w:rsid w:val="005266BD"/>
    <w:rsid w:val="005271FE"/>
    <w:rsid w:val="005307AA"/>
    <w:rsid w:val="0053103E"/>
    <w:rsid w:val="0053113A"/>
    <w:rsid w:val="00531EF1"/>
    <w:rsid w:val="00532029"/>
    <w:rsid w:val="00532597"/>
    <w:rsid w:val="00532CAE"/>
    <w:rsid w:val="00533353"/>
    <w:rsid w:val="00534C96"/>
    <w:rsid w:val="00535247"/>
    <w:rsid w:val="005368F8"/>
    <w:rsid w:val="00536ACD"/>
    <w:rsid w:val="00540207"/>
    <w:rsid w:val="00540479"/>
    <w:rsid w:val="00540714"/>
    <w:rsid w:val="005413AA"/>
    <w:rsid w:val="005418EC"/>
    <w:rsid w:val="00541C6D"/>
    <w:rsid w:val="00542B89"/>
    <w:rsid w:val="00545196"/>
    <w:rsid w:val="00545C39"/>
    <w:rsid w:val="00546785"/>
    <w:rsid w:val="00550483"/>
    <w:rsid w:val="00550C34"/>
    <w:rsid w:val="00552A56"/>
    <w:rsid w:val="005563E9"/>
    <w:rsid w:val="00556B3E"/>
    <w:rsid w:val="00560E01"/>
    <w:rsid w:val="0056115D"/>
    <w:rsid w:val="00561916"/>
    <w:rsid w:val="00564CCB"/>
    <w:rsid w:val="00565394"/>
    <w:rsid w:val="005657B2"/>
    <w:rsid w:val="00566049"/>
    <w:rsid w:val="00566692"/>
    <w:rsid w:val="0057003B"/>
    <w:rsid w:val="0057039C"/>
    <w:rsid w:val="00571899"/>
    <w:rsid w:val="00571A23"/>
    <w:rsid w:val="00573F75"/>
    <w:rsid w:val="00574719"/>
    <w:rsid w:val="00574728"/>
    <w:rsid w:val="00575347"/>
    <w:rsid w:val="00576C73"/>
    <w:rsid w:val="005777AC"/>
    <w:rsid w:val="00580399"/>
    <w:rsid w:val="00580FCB"/>
    <w:rsid w:val="0058225C"/>
    <w:rsid w:val="00584CD8"/>
    <w:rsid w:val="005851F0"/>
    <w:rsid w:val="005852CA"/>
    <w:rsid w:val="0058536D"/>
    <w:rsid w:val="005903BA"/>
    <w:rsid w:val="00592EA3"/>
    <w:rsid w:val="00594065"/>
    <w:rsid w:val="00594FD5"/>
    <w:rsid w:val="0059572B"/>
    <w:rsid w:val="00596D7C"/>
    <w:rsid w:val="00597959"/>
    <w:rsid w:val="005A0BEB"/>
    <w:rsid w:val="005A3B07"/>
    <w:rsid w:val="005A5CA8"/>
    <w:rsid w:val="005A7D89"/>
    <w:rsid w:val="005B0BAE"/>
    <w:rsid w:val="005B26E3"/>
    <w:rsid w:val="005B4BA6"/>
    <w:rsid w:val="005B630C"/>
    <w:rsid w:val="005B655C"/>
    <w:rsid w:val="005B7011"/>
    <w:rsid w:val="005C0288"/>
    <w:rsid w:val="005C09D4"/>
    <w:rsid w:val="005C0A64"/>
    <w:rsid w:val="005C3106"/>
    <w:rsid w:val="005C3B9F"/>
    <w:rsid w:val="005C49EC"/>
    <w:rsid w:val="005C58B1"/>
    <w:rsid w:val="005C62C6"/>
    <w:rsid w:val="005D0415"/>
    <w:rsid w:val="005D108E"/>
    <w:rsid w:val="005D11FA"/>
    <w:rsid w:val="005D38EF"/>
    <w:rsid w:val="005D3C17"/>
    <w:rsid w:val="005D6E0B"/>
    <w:rsid w:val="005E1C50"/>
    <w:rsid w:val="005E2684"/>
    <w:rsid w:val="005E5DF2"/>
    <w:rsid w:val="005F0666"/>
    <w:rsid w:val="005F182C"/>
    <w:rsid w:val="005F2162"/>
    <w:rsid w:val="005F24F6"/>
    <w:rsid w:val="005F4BDA"/>
    <w:rsid w:val="005F62AA"/>
    <w:rsid w:val="005F6AC7"/>
    <w:rsid w:val="005F6C21"/>
    <w:rsid w:val="005F7E05"/>
    <w:rsid w:val="00600C46"/>
    <w:rsid w:val="00603555"/>
    <w:rsid w:val="00603FC6"/>
    <w:rsid w:val="00605A27"/>
    <w:rsid w:val="00606000"/>
    <w:rsid w:val="00606611"/>
    <w:rsid w:val="00611CF3"/>
    <w:rsid w:val="00612683"/>
    <w:rsid w:val="0061314B"/>
    <w:rsid w:val="006135D1"/>
    <w:rsid w:val="00613710"/>
    <w:rsid w:val="0061407E"/>
    <w:rsid w:val="00614C89"/>
    <w:rsid w:val="00614E9B"/>
    <w:rsid w:val="00617210"/>
    <w:rsid w:val="00617936"/>
    <w:rsid w:val="00617ACF"/>
    <w:rsid w:val="00617DD5"/>
    <w:rsid w:val="0062070B"/>
    <w:rsid w:val="00622A8D"/>
    <w:rsid w:val="006243FE"/>
    <w:rsid w:val="00625E3A"/>
    <w:rsid w:val="0062613A"/>
    <w:rsid w:val="00626313"/>
    <w:rsid w:val="00627C2B"/>
    <w:rsid w:val="00627CBF"/>
    <w:rsid w:val="00635722"/>
    <w:rsid w:val="006405EC"/>
    <w:rsid w:val="00642EF6"/>
    <w:rsid w:val="0064427E"/>
    <w:rsid w:val="00644B4A"/>
    <w:rsid w:val="006458B6"/>
    <w:rsid w:val="006479D1"/>
    <w:rsid w:val="006517D1"/>
    <w:rsid w:val="00651946"/>
    <w:rsid w:val="0065218F"/>
    <w:rsid w:val="0065280D"/>
    <w:rsid w:val="00654C35"/>
    <w:rsid w:val="006566B3"/>
    <w:rsid w:val="00660CF2"/>
    <w:rsid w:val="00662AB1"/>
    <w:rsid w:val="00664667"/>
    <w:rsid w:val="0066512E"/>
    <w:rsid w:val="00670CF7"/>
    <w:rsid w:val="00672F91"/>
    <w:rsid w:val="0067557C"/>
    <w:rsid w:val="00676AAC"/>
    <w:rsid w:val="00676C4D"/>
    <w:rsid w:val="006773B4"/>
    <w:rsid w:val="00677990"/>
    <w:rsid w:val="00680AB2"/>
    <w:rsid w:val="00681849"/>
    <w:rsid w:val="006836FE"/>
    <w:rsid w:val="00686923"/>
    <w:rsid w:val="00687932"/>
    <w:rsid w:val="00691D1D"/>
    <w:rsid w:val="00691D30"/>
    <w:rsid w:val="0069279C"/>
    <w:rsid w:val="00692CC0"/>
    <w:rsid w:val="006A0E25"/>
    <w:rsid w:val="006A1F6F"/>
    <w:rsid w:val="006A35C1"/>
    <w:rsid w:val="006A48F3"/>
    <w:rsid w:val="006A52FB"/>
    <w:rsid w:val="006A7F6B"/>
    <w:rsid w:val="006B253F"/>
    <w:rsid w:val="006B2749"/>
    <w:rsid w:val="006B35C7"/>
    <w:rsid w:val="006B37A0"/>
    <w:rsid w:val="006B7071"/>
    <w:rsid w:val="006B755B"/>
    <w:rsid w:val="006B78DA"/>
    <w:rsid w:val="006C00EB"/>
    <w:rsid w:val="006C1858"/>
    <w:rsid w:val="006C384B"/>
    <w:rsid w:val="006C4E3D"/>
    <w:rsid w:val="006C505F"/>
    <w:rsid w:val="006C6045"/>
    <w:rsid w:val="006C61CC"/>
    <w:rsid w:val="006C62A3"/>
    <w:rsid w:val="006C6D1C"/>
    <w:rsid w:val="006C7687"/>
    <w:rsid w:val="006D03AE"/>
    <w:rsid w:val="006D4F41"/>
    <w:rsid w:val="006D5640"/>
    <w:rsid w:val="006D6DDB"/>
    <w:rsid w:val="006E11B4"/>
    <w:rsid w:val="006E1EEA"/>
    <w:rsid w:val="006E2ADF"/>
    <w:rsid w:val="006E2BC5"/>
    <w:rsid w:val="006E400E"/>
    <w:rsid w:val="006E5056"/>
    <w:rsid w:val="006E5A3E"/>
    <w:rsid w:val="006E65B0"/>
    <w:rsid w:val="006E6F37"/>
    <w:rsid w:val="006E7CA1"/>
    <w:rsid w:val="006F02B5"/>
    <w:rsid w:val="006F11FD"/>
    <w:rsid w:val="006F1D47"/>
    <w:rsid w:val="006F1F28"/>
    <w:rsid w:val="006F23B1"/>
    <w:rsid w:val="006F475E"/>
    <w:rsid w:val="006F557E"/>
    <w:rsid w:val="007021B4"/>
    <w:rsid w:val="007027B0"/>
    <w:rsid w:val="00705B7B"/>
    <w:rsid w:val="00710098"/>
    <w:rsid w:val="007107E0"/>
    <w:rsid w:val="007116A2"/>
    <w:rsid w:val="00711C00"/>
    <w:rsid w:val="00712F0F"/>
    <w:rsid w:val="00713E35"/>
    <w:rsid w:val="007146D7"/>
    <w:rsid w:val="00715024"/>
    <w:rsid w:val="00715CAB"/>
    <w:rsid w:val="00720B4C"/>
    <w:rsid w:val="00720D24"/>
    <w:rsid w:val="007223DD"/>
    <w:rsid w:val="00722C32"/>
    <w:rsid w:val="00722E77"/>
    <w:rsid w:val="0072301D"/>
    <w:rsid w:val="00724411"/>
    <w:rsid w:val="00724AF4"/>
    <w:rsid w:val="00725696"/>
    <w:rsid w:val="007256A1"/>
    <w:rsid w:val="0072571D"/>
    <w:rsid w:val="00725906"/>
    <w:rsid w:val="00725FB2"/>
    <w:rsid w:val="007265A2"/>
    <w:rsid w:val="00726975"/>
    <w:rsid w:val="00726F1F"/>
    <w:rsid w:val="00727E4F"/>
    <w:rsid w:val="00731598"/>
    <w:rsid w:val="00731692"/>
    <w:rsid w:val="00732036"/>
    <w:rsid w:val="00732521"/>
    <w:rsid w:val="00733171"/>
    <w:rsid w:val="007331AC"/>
    <w:rsid w:val="007346C0"/>
    <w:rsid w:val="007347D0"/>
    <w:rsid w:val="007349CB"/>
    <w:rsid w:val="007352B3"/>
    <w:rsid w:val="007354EA"/>
    <w:rsid w:val="00737FCE"/>
    <w:rsid w:val="00741825"/>
    <w:rsid w:val="00743352"/>
    <w:rsid w:val="00743805"/>
    <w:rsid w:val="00743CE4"/>
    <w:rsid w:val="00744593"/>
    <w:rsid w:val="00745A67"/>
    <w:rsid w:val="00745B0B"/>
    <w:rsid w:val="00746003"/>
    <w:rsid w:val="007462F5"/>
    <w:rsid w:val="007477E0"/>
    <w:rsid w:val="0075124B"/>
    <w:rsid w:val="00751550"/>
    <w:rsid w:val="00753624"/>
    <w:rsid w:val="00753E64"/>
    <w:rsid w:val="00754FCA"/>
    <w:rsid w:val="007550A1"/>
    <w:rsid w:val="007571EC"/>
    <w:rsid w:val="00757537"/>
    <w:rsid w:val="007575FF"/>
    <w:rsid w:val="00757F2D"/>
    <w:rsid w:val="00757FE4"/>
    <w:rsid w:val="0076001E"/>
    <w:rsid w:val="00760448"/>
    <w:rsid w:val="00762CAD"/>
    <w:rsid w:val="0076376B"/>
    <w:rsid w:val="00763C7E"/>
    <w:rsid w:val="00765036"/>
    <w:rsid w:val="00765E5C"/>
    <w:rsid w:val="00766995"/>
    <w:rsid w:val="00767299"/>
    <w:rsid w:val="007676F1"/>
    <w:rsid w:val="00767B60"/>
    <w:rsid w:val="007702B3"/>
    <w:rsid w:val="007712F6"/>
    <w:rsid w:val="007715BB"/>
    <w:rsid w:val="00771A05"/>
    <w:rsid w:val="007735A6"/>
    <w:rsid w:val="00773F07"/>
    <w:rsid w:val="00781F4B"/>
    <w:rsid w:val="007824ED"/>
    <w:rsid w:val="00783ED9"/>
    <w:rsid w:val="0078439A"/>
    <w:rsid w:val="00784591"/>
    <w:rsid w:val="007848F4"/>
    <w:rsid w:val="00790C26"/>
    <w:rsid w:val="00790E40"/>
    <w:rsid w:val="00790EE1"/>
    <w:rsid w:val="00790FB8"/>
    <w:rsid w:val="0079173B"/>
    <w:rsid w:val="007919BA"/>
    <w:rsid w:val="007925EF"/>
    <w:rsid w:val="0079270B"/>
    <w:rsid w:val="00792F4A"/>
    <w:rsid w:val="00793BD6"/>
    <w:rsid w:val="00794C4A"/>
    <w:rsid w:val="0079507A"/>
    <w:rsid w:val="00795440"/>
    <w:rsid w:val="00795D2D"/>
    <w:rsid w:val="00796E87"/>
    <w:rsid w:val="00797CD1"/>
    <w:rsid w:val="007A0D8B"/>
    <w:rsid w:val="007A11BE"/>
    <w:rsid w:val="007A3F4B"/>
    <w:rsid w:val="007A420D"/>
    <w:rsid w:val="007A4996"/>
    <w:rsid w:val="007A5BD1"/>
    <w:rsid w:val="007A7975"/>
    <w:rsid w:val="007B429D"/>
    <w:rsid w:val="007B4A92"/>
    <w:rsid w:val="007B51DD"/>
    <w:rsid w:val="007C0AFE"/>
    <w:rsid w:val="007D288F"/>
    <w:rsid w:val="007D35BB"/>
    <w:rsid w:val="007D6C7C"/>
    <w:rsid w:val="007D6D1A"/>
    <w:rsid w:val="007E296B"/>
    <w:rsid w:val="007E4227"/>
    <w:rsid w:val="007E4605"/>
    <w:rsid w:val="007E6EA8"/>
    <w:rsid w:val="007F1AAF"/>
    <w:rsid w:val="007F29A7"/>
    <w:rsid w:val="007F2F17"/>
    <w:rsid w:val="007F43E3"/>
    <w:rsid w:val="00801B7F"/>
    <w:rsid w:val="00803CF6"/>
    <w:rsid w:val="0080414E"/>
    <w:rsid w:val="008041B0"/>
    <w:rsid w:val="0080479F"/>
    <w:rsid w:val="00804880"/>
    <w:rsid w:val="00804E06"/>
    <w:rsid w:val="008065CC"/>
    <w:rsid w:val="0080782A"/>
    <w:rsid w:val="00810010"/>
    <w:rsid w:val="00813A48"/>
    <w:rsid w:val="00813DD5"/>
    <w:rsid w:val="00814957"/>
    <w:rsid w:val="00814A7C"/>
    <w:rsid w:val="00814E81"/>
    <w:rsid w:val="008155D0"/>
    <w:rsid w:val="008160AA"/>
    <w:rsid w:val="00820AFD"/>
    <w:rsid w:val="00821C4B"/>
    <w:rsid w:val="00822598"/>
    <w:rsid w:val="0082446E"/>
    <w:rsid w:val="00831AE5"/>
    <w:rsid w:val="008345F0"/>
    <w:rsid w:val="0083463B"/>
    <w:rsid w:val="00834D01"/>
    <w:rsid w:val="00834D11"/>
    <w:rsid w:val="0083531F"/>
    <w:rsid w:val="00836B1D"/>
    <w:rsid w:val="00837E19"/>
    <w:rsid w:val="00842396"/>
    <w:rsid w:val="0085357C"/>
    <w:rsid w:val="0086082D"/>
    <w:rsid w:val="00860E4F"/>
    <w:rsid w:val="00861738"/>
    <w:rsid w:val="00862AF4"/>
    <w:rsid w:val="0086422E"/>
    <w:rsid w:val="0086442A"/>
    <w:rsid w:val="008653F6"/>
    <w:rsid w:val="008660DA"/>
    <w:rsid w:val="0086647D"/>
    <w:rsid w:val="008669CD"/>
    <w:rsid w:val="00867B75"/>
    <w:rsid w:val="008738B1"/>
    <w:rsid w:val="0087590C"/>
    <w:rsid w:val="00882B31"/>
    <w:rsid w:val="00883776"/>
    <w:rsid w:val="00886DF7"/>
    <w:rsid w:val="00887C2D"/>
    <w:rsid w:val="00890E88"/>
    <w:rsid w:val="008914ED"/>
    <w:rsid w:val="00891986"/>
    <w:rsid w:val="0089207D"/>
    <w:rsid w:val="00893855"/>
    <w:rsid w:val="00894D62"/>
    <w:rsid w:val="00897533"/>
    <w:rsid w:val="008A09F4"/>
    <w:rsid w:val="008A149E"/>
    <w:rsid w:val="008A1A14"/>
    <w:rsid w:val="008A5239"/>
    <w:rsid w:val="008A5256"/>
    <w:rsid w:val="008A5A91"/>
    <w:rsid w:val="008A5F0E"/>
    <w:rsid w:val="008A7E82"/>
    <w:rsid w:val="008B0363"/>
    <w:rsid w:val="008B0583"/>
    <w:rsid w:val="008B14D8"/>
    <w:rsid w:val="008B2088"/>
    <w:rsid w:val="008B26C6"/>
    <w:rsid w:val="008B2A3A"/>
    <w:rsid w:val="008B3B31"/>
    <w:rsid w:val="008B47B4"/>
    <w:rsid w:val="008B48AE"/>
    <w:rsid w:val="008B75B4"/>
    <w:rsid w:val="008C0CFA"/>
    <w:rsid w:val="008C0F11"/>
    <w:rsid w:val="008C5D0F"/>
    <w:rsid w:val="008C738B"/>
    <w:rsid w:val="008D128E"/>
    <w:rsid w:val="008D1BF5"/>
    <w:rsid w:val="008D1EEE"/>
    <w:rsid w:val="008D29E5"/>
    <w:rsid w:val="008D37BD"/>
    <w:rsid w:val="008D5DD6"/>
    <w:rsid w:val="008D7C79"/>
    <w:rsid w:val="008E1571"/>
    <w:rsid w:val="008E30C1"/>
    <w:rsid w:val="008E3105"/>
    <w:rsid w:val="008E469A"/>
    <w:rsid w:val="008E554D"/>
    <w:rsid w:val="008F0655"/>
    <w:rsid w:val="008F0D31"/>
    <w:rsid w:val="008F159B"/>
    <w:rsid w:val="008F289F"/>
    <w:rsid w:val="008F2B0E"/>
    <w:rsid w:val="008F70A4"/>
    <w:rsid w:val="00900DF0"/>
    <w:rsid w:val="00901282"/>
    <w:rsid w:val="00901B8C"/>
    <w:rsid w:val="00902D89"/>
    <w:rsid w:val="00902E9F"/>
    <w:rsid w:val="009032ED"/>
    <w:rsid w:val="00903544"/>
    <w:rsid w:val="00903FC5"/>
    <w:rsid w:val="009046BD"/>
    <w:rsid w:val="0090488F"/>
    <w:rsid w:val="009070F1"/>
    <w:rsid w:val="00907A61"/>
    <w:rsid w:val="009103EC"/>
    <w:rsid w:val="00910CEF"/>
    <w:rsid w:val="009146D5"/>
    <w:rsid w:val="00915043"/>
    <w:rsid w:val="009152B0"/>
    <w:rsid w:val="009161A3"/>
    <w:rsid w:val="0091730C"/>
    <w:rsid w:val="009174A7"/>
    <w:rsid w:val="00917D22"/>
    <w:rsid w:val="00920EFC"/>
    <w:rsid w:val="00921AE6"/>
    <w:rsid w:val="009222C7"/>
    <w:rsid w:val="00922D38"/>
    <w:rsid w:val="00924B15"/>
    <w:rsid w:val="00926239"/>
    <w:rsid w:val="00927427"/>
    <w:rsid w:val="009316BB"/>
    <w:rsid w:val="009335DB"/>
    <w:rsid w:val="00934FFB"/>
    <w:rsid w:val="00935170"/>
    <w:rsid w:val="009378BE"/>
    <w:rsid w:val="00941EFF"/>
    <w:rsid w:val="00942500"/>
    <w:rsid w:val="00943EAD"/>
    <w:rsid w:val="00944C1D"/>
    <w:rsid w:val="009459F0"/>
    <w:rsid w:val="00947417"/>
    <w:rsid w:val="009479BF"/>
    <w:rsid w:val="00950409"/>
    <w:rsid w:val="00950FB1"/>
    <w:rsid w:val="00952355"/>
    <w:rsid w:val="00952665"/>
    <w:rsid w:val="00953503"/>
    <w:rsid w:val="00953E1E"/>
    <w:rsid w:val="00954E2D"/>
    <w:rsid w:val="00955520"/>
    <w:rsid w:val="009556A3"/>
    <w:rsid w:val="00961417"/>
    <w:rsid w:val="00961475"/>
    <w:rsid w:val="0096385E"/>
    <w:rsid w:val="0096441C"/>
    <w:rsid w:val="00965F06"/>
    <w:rsid w:val="009667B8"/>
    <w:rsid w:val="009673F2"/>
    <w:rsid w:val="009674DC"/>
    <w:rsid w:val="00970521"/>
    <w:rsid w:val="00975056"/>
    <w:rsid w:val="009754F2"/>
    <w:rsid w:val="00975953"/>
    <w:rsid w:val="00980AA8"/>
    <w:rsid w:val="00982F43"/>
    <w:rsid w:val="0098338B"/>
    <w:rsid w:val="009833A0"/>
    <w:rsid w:val="00983AF0"/>
    <w:rsid w:val="009854A4"/>
    <w:rsid w:val="009862B3"/>
    <w:rsid w:val="00990109"/>
    <w:rsid w:val="009903C1"/>
    <w:rsid w:val="0099048A"/>
    <w:rsid w:val="00993B0B"/>
    <w:rsid w:val="00993BAF"/>
    <w:rsid w:val="009954C7"/>
    <w:rsid w:val="009A2B56"/>
    <w:rsid w:val="009A6C2A"/>
    <w:rsid w:val="009A6E90"/>
    <w:rsid w:val="009A7390"/>
    <w:rsid w:val="009B080A"/>
    <w:rsid w:val="009B185C"/>
    <w:rsid w:val="009B415C"/>
    <w:rsid w:val="009B49A6"/>
    <w:rsid w:val="009B7B27"/>
    <w:rsid w:val="009C2F69"/>
    <w:rsid w:val="009C56AD"/>
    <w:rsid w:val="009C7E23"/>
    <w:rsid w:val="009D180E"/>
    <w:rsid w:val="009D24E0"/>
    <w:rsid w:val="009D44E6"/>
    <w:rsid w:val="009D4752"/>
    <w:rsid w:val="009D4AF0"/>
    <w:rsid w:val="009D61EA"/>
    <w:rsid w:val="009D7546"/>
    <w:rsid w:val="009D75F4"/>
    <w:rsid w:val="009E05C2"/>
    <w:rsid w:val="009E1E6C"/>
    <w:rsid w:val="009E1F58"/>
    <w:rsid w:val="009E2BB2"/>
    <w:rsid w:val="009E2BB4"/>
    <w:rsid w:val="009E302E"/>
    <w:rsid w:val="009E4D30"/>
    <w:rsid w:val="009E594A"/>
    <w:rsid w:val="009E6EDF"/>
    <w:rsid w:val="009E755A"/>
    <w:rsid w:val="009E75D1"/>
    <w:rsid w:val="009F07A5"/>
    <w:rsid w:val="009F160B"/>
    <w:rsid w:val="009F3849"/>
    <w:rsid w:val="009F42FD"/>
    <w:rsid w:val="009F6886"/>
    <w:rsid w:val="009F6AA3"/>
    <w:rsid w:val="009F6D73"/>
    <w:rsid w:val="00A015F0"/>
    <w:rsid w:val="00A02052"/>
    <w:rsid w:val="00A05C75"/>
    <w:rsid w:val="00A07B9E"/>
    <w:rsid w:val="00A105F2"/>
    <w:rsid w:val="00A119C9"/>
    <w:rsid w:val="00A12182"/>
    <w:rsid w:val="00A12623"/>
    <w:rsid w:val="00A12C81"/>
    <w:rsid w:val="00A13727"/>
    <w:rsid w:val="00A14F49"/>
    <w:rsid w:val="00A1508C"/>
    <w:rsid w:val="00A171DC"/>
    <w:rsid w:val="00A20782"/>
    <w:rsid w:val="00A2094F"/>
    <w:rsid w:val="00A20B57"/>
    <w:rsid w:val="00A20F1E"/>
    <w:rsid w:val="00A21C10"/>
    <w:rsid w:val="00A22C2B"/>
    <w:rsid w:val="00A264FE"/>
    <w:rsid w:val="00A30D6D"/>
    <w:rsid w:val="00A34F0D"/>
    <w:rsid w:val="00A3630E"/>
    <w:rsid w:val="00A3662B"/>
    <w:rsid w:val="00A376D5"/>
    <w:rsid w:val="00A3770F"/>
    <w:rsid w:val="00A4063A"/>
    <w:rsid w:val="00A40680"/>
    <w:rsid w:val="00A407FB"/>
    <w:rsid w:val="00A42771"/>
    <w:rsid w:val="00A4415A"/>
    <w:rsid w:val="00A4506C"/>
    <w:rsid w:val="00A45139"/>
    <w:rsid w:val="00A47629"/>
    <w:rsid w:val="00A50C8B"/>
    <w:rsid w:val="00A51664"/>
    <w:rsid w:val="00A52CC3"/>
    <w:rsid w:val="00A53F04"/>
    <w:rsid w:val="00A545AB"/>
    <w:rsid w:val="00A55E01"/>
    <w:rsid w:val="00A56461"/>
    <w:rsid w:val="00A57DBF"/>
    <w:rsid w:val="00A63051"/>
    <w:rsid w:val="00A637FA"/>
    <w:rsid w:val="00A64050"/>
    <w:rsid w:val="00A6564F"/>
    <w:rsid w:val="00A709FC"/>
    <w:rsid w:val="00A70C8B"/>
    <w:rsid w:val="00A72634"/>
    <w:rsid w:val="00A72928"/>
    <w:rsid w:val="00A73D99"/>
    <w:rsid w:val="00A74CC8"/>
    <w:rsid w:val="00A75888"/>
    <w:rsid w:val="00A75FEE"/>
    <w:rsid w:val="00A76E90"/>
    <w:rsid w:val="00A82722"/>
    <w:rsid w:val="00A84114"/>
    <w:rsid w:val="00A85FA2"/>
    <w:rsid w:val="00A92651"/>
    <w:rsid w:val="00A9345E"/>
    <w:rsid w:val="00A94E87"/>
    <w:rsid w:val="00A977EF"/>
    <w:rsid w:val="00A97DBC"/>
    <w:rsid w:val="00AA2BA5"/>
    <w:rsid w:val="00AA49E3"/>
    <w:rsid w:val="00AA4D59"/>
    <w:rsid w:val="00AB0C55"/>
    <w:rsid w:val="00AB5FA5"/>
    <w:rsid w:val="00AB724F"/>
    <w:rsid w:val="00AC0788"/>
    <w:rsid w:val="00AC1226"/>
    <w:rsid w:val="00AC3F62"/>
    <w:rsid w:val="00AC4001"/>
    <w:rsid w:val="00AC4FE6"/>
    <w:rsid w:val="00AC68D7"/>
    <w:rsid w:val="00AC73AC"/>
    <w:rsid w:val="00AC775C"/>
    <w:rsid w:val="00AC7804"/>
    <w:rsid w:val="00AD0483"/>
    <w:rsid w:val="00AD136E"/>
    <w:rsid w:val="00AD1F6B"/>
    <w:rsid w:val="00AD2A48"/>
    <w:rsid w:val="00AD2AE8"/>
    <w:rsid w:val="00AD3762"/>
    <w:rsid w:val="00AD6B14"/>
    <w:rsid w:val="00AD7F03"/>
    <w:rsid w:val="00AE05BA"/>
    <w:rsid w:val="00AE0E16"/>
    <w:rsid w:val="00AE18D7"/>
    <w:rsid w:val="00AE65CB"/>
    <w:rsid w:val="00AF0D35"/>
    <w:rsid w:val="00AF3225"/>
    <w:rsid w:val="00AF3338"/>
    <w:rsid w:val="00AF5018"/>
    <w:rsid w:val="00AF6157"/>
    <w:rsid w:val="00AF652F"/>
    <w:rsid w:val="00AF7DCE"/>
    <w:rsid w:val="00B00500"/>
    <w:rsid w:val="00B0179B"/>
    <w:rsid w:val="00B04832"/>
    <w:rsid w:val="00B04A56"/>
    <w:rsid w:val="00B04F67"/>
    <w:rsid w:val="00B05179"/>
    <w:rsid w:val="00B059E2"/>
    <w:rsid w:val="00B05DB2"/>
    <w:rsid w:val="00B07C6D"/>
    <w:rsid w:val="00B108FA"/>
    <w:rsid w:val="00B121BD"/>
    <w:rsid w:val="00B130FE"/>
    <w:rsid w:val="00B1326C"/>
    <w:rsid w:val="00B13FAD"/>
    <w:rsid w:val="00B146AC"/>
    <w:rsid w:val="00B17122"/>
    <w:rsid w:val="00B171A3"/>
    <w:rsid w:val="00B17565"/>
    <w:rsid w:val="00B20DF8"/>
    <w:rsid w:val="00B21E8E"/>
    <w:rsid w:val="00B2750F"/>
    <w:rsid w:val="00B31B6A"/>
    <w:rsid w:val="00B3328E"/>
    <w:rsid w:val="00B33F07"/>
    <w:rsid w:val="00B34A89"/>
    <w:rsid w:val="00B371AC"/>
    <w:rsid w:val="00B37E1F"/>
    <w:rsid w:val="00B401B1"/>
    <w:rsid w:val="00B4569C"/>
    <w:rsid w:val="00B46770"/>
    <w:rsid w:val="00B46828"/>
    <w:rsid w:val="00B4755F"/>
    <w:rsid w:val="00B47A16"/>
    <w:rsid w:val="00B5341B"/>
    <w:rsid w:val="00B53D0C"/>
    <w:rsid w:val="00B54954"/>
    <w:rsid w:val="00B56791"/>
    <w:rsid w:val="00B56B25"/>
    <w:rsid w:val="00B56C73"/>
    <w:rsid w:val="00B57E99"/>
    <w:rsid w:val="00B62F1F"/>
    <w:rsid w:val="00B65669"/>
    <w:rsid w:val="00B70D99"/>
    <w:rsid w:val="00B71774"/>
    <w:rsid w:val="00B72498"/>
    <w:rsid w:val="00B74081"/>
    <w:rsid w:val="00B74BBB"/>
    <w:rsid w:val="00B76A11"/>
    <w:rsid w:val="00B772F3"/>
    <w:rsid w:val="00B77344"/>
    <w:rsid w:val="00B804D5"/>
    <w:rsid w:val="00B809CD"/>
    <w:rsid w:val="00B83597"/>
    <w:rsid w:val="00B856CF"/>
    <w:rsid w:val="00B85FBD"/>
    <w:rsid w:val="00B862F0"/>
    <w:rsid w:val="00B91A37"/>
    <w:rsid w:val="00B91C7F"/>
    <w:rsid w:val="00B936B8"/>
    <w:rsid w:val="00B96DDC"/>
    <w:rsid w:val="00B97578"/>
    <w:rsid w:val="00B97A98"/>
    <w:rsid w:val="00BA0D84"/>
    <w:rsid w:val="00BA133E"/>
    <w:rsid w:val="00BA13B8"/>
    <w:rsid w:val="00BA26F2"/>
    <w:rsid w:val="00BA32DD"/>
    <w:rsid w:val="00BB138E"/>
    <w:rsid w:val="00BB2087"/>
    <w:rsid w:val="00BB5AE1"/>
    <w:rsid w:val="00BB7D2B"/>
    <w:rsid w:val="00BC01CE"/>
    <w:rsid w:val="00BC0624"/>
    <w:rsid w:val="00BC0F79"/>
    <w:rsid w:val="00BC1332"/>
    <w:rsid w:val="00BC1376"/>
    <w:rsid w:val="00BC21AD"/>
    <w:rsid w:val="00BC4DD2"/>
    <w:rsid w:val="00BC5597"/>
    <w:rsid w:val="00BC6329"/>
    <w:rsid w:val="00BC6724"/>
    <w:rsid w:val="00BC7BB8"/>
    <w:rsid w:val="00BD0D9B"/>
    <w:rsid w:val="00BD2A8E"/>
    <w:rsid w:val="00BD2AB3"/>
    <w:rsid w:val="00BD48F5"/>
    <w:rsid w:val="00BD72D7"/>
    <w:rsid w:val="00BE0677"/>
    <w:rsid w:val="00BE12EA"/>
    <w:rsid w:val="00BE1AC2"/>
    <w:rsid w:val="00BE2E5F"/>
    <w:rsid w:val="00BE2FBB"/>
    <w:rsid w:val="00BE352D"/>
    <w:rsid w:val="00BE3B6E"/>
    <w:rsid w:val="00BE51CA"/>
    <w:rsid w:val="00BE51EB"/>
    <w:rsid w:val="00BE5EAF"/>
    <w:rsid w:val="00BE6885"/>
    <w:rsid w:val="00BF07FE"/>
    <w:rsid w:val="00BF08BC"/>
    <w:rsid w:val="00BF0D7D"/>
    <w:rsid w:val="00BF30D7"/>
    <w:rsid w:val="00BF44C4"/>
    <w:rsid w:val="00BF6CAF"/>
    <w:rsid w:val="00BF6E17"/>
    <w:rsid w:val="00C00568"/>
    <w:rsid w:val="00C01C66"/>
    <w:rsid w:val="00C0462D"/>
    <w:rsid w:val="00C04DF6"/>
    <w:rsid w:val="00C04F08"/>
    <w:rsid w:val="00C05957"/>
    <w:rsid w:val="00C12E10"/>
    <w:rsid w:val="00C131E3"/>
    <w:rsid w:val="00C134E2"/>
    <w:rsid w:val="00C14875"/>
    <w:rsid w:val="00C164EA"/>
    <w:rsid w:val="00C1748E"/>
    <w:rsid w:val="00C20DB1"/>
    <w:rsid w:val="00C2116C"/>
    <w:rsid w:val="00C21D9B"/>
    <w:rsid w:val="00C228BA"/>
    <w:rsid w:val="00C24BBF"/>
    <w:rsid w:val="00C270AA"/>
    <w:rsid w:val="00C32D27"/>
    <w:rsid w:val="00C342FF"/>
    <w:rsid w:val="00C34BD6"/>
    <w:rsid w:val="00C3602B"/>
    <w:rsid w:val="00C36FCD"/>
    <w:rsid w:val="00C43968"/>
    <w:rsid w:val="00C44B02"/>
    <w:rsid w:val="00C44B4F"/>
    <w:rsid w:val="00C45320"/>
    <w:rsid w:val="00C461A9"/>
    <w:rsid w:val="00C46343"/>
    <w:rsid w:val="00C46FC2"/>
    <w:rsid w:val="00C4714D"/>
    <w:rsid w:val="00C47A42"/>
    <w:rsid w:val="00C5002A"/>
    <w:rsid w:val="00C50BB4"/>
    <w:rsid w:val="00C55876"/>
    <w:rsid w:val="00C55DE4"/>
    <w:rsid w:val="00C570E4"/>
    <w:rsid w:val="00C57272"/>
    <w:rsid w:val="00C573F8"/>
    <w:rsid w:val="00C60599"/>
    <w:rsid w:val="00C65BE3"/>
    <w:rsid w:val="00C661B9"/>
    <w:rsid w:val="00C71CDB"/>
    <w:rsid w:val="00C72D96"/>
    <w:rsid w:val="00C72FA8"/>
    <w:rsid w:val="00C76AED"/>
    <w:rsid w:val="00C77D7E"/>
    <w:rsid w:val="00C8008B"/>
    <w:rsid w:val="00C80D95"/>
    <w:rsid w:val="00C82DD6"/>
    <w:rsid w:val="00C83466"/>
    <w:rsid w:val="00C85FE2"/>
    <w:rsid w:val="00C869DD"/>
    <w:rsid w:val="00C8749B"/>
    <w:rsid w:val="00C90B98"/>
    <w:rsid w:val="00C90F24"/>
    <w:rsid w:val="00C91431"/>
    <w:rsid w:val="00C91D1E"/>
    <w:rsid w:val="00C95E39"/>
    <w:rsid w:val="00C975F3"/>
    <w:rsid w:val="00CA2634"/>
    <w:rsid w:val="00CA285D"/>
    <w:rsid w:val="00CA29CB"/>
    <w:rsid w:val="00CA2BA1"/>
    <w:rsid w:val="00CA326F"/>
    <w:rsid w:val="00CA3998"/>
    <w:rsid w:val="00CA41CF"/>
    <w:rsid w:val="00CA4410"/>
    <w:rsid w:val="00CA4F8B"/>
    <w:rsid w:val="00CA6435"/>
    <w:rsid w:val="00CA6D98"/>
    <w:rsid w:val="00CB0CFA"/>
    <w:rsid w:val="00CB2E02"/>
    <w:rsid w:val="00CB4262"/>
    <w:rsid w:val="00CB43A2"/>
    <w:rsid w:val="00CB4527"/>
    <w:rsid w:val="00CB5305"/>
    <w:rsid w:val="00CB5D8E"/>
    <w:rsid w:val="00CC082E"/>
    <w:rsid w:val="00CC2ABB"/>
    <w:rsid w:val="00CC3DD5"/>
    <w:rsid w:val="00CC480F"/>
    <w:rsid w:val="00CC55F7"/>
    <w:rsid w:val="00CC5CE9"/>
    <w:rsid w:val="00CD0FC5"/>
    <w:rsid w:val="00CD1FEA"/>
    <w:rsid w:val="00CD44B5"/>
    <w:rsid w:val="00CD6B20"/>
    <w:rsid w:val="00CD6E05"/>
    <w:rsid w:val="00CD6F54"/>
    <w:rsid w:val="00CE0EC6"/>
    <w:rsid w:val="00CE17D1"/>
    <w:rsid w:val="00CE1830"/>
    <w:rsid w:val="00CE1EBB"/>
    <w:rsid w:val="00CE30BD"/>
    <w:rsid w:val="00CE372B"/>
    <w:rsid w:val="00CE44DE"/>
    <w:rsid w:val="00CE466A"/>
    <w:rsid w:val="00CE4B69"/>
    <w:rsid w:val="00CE5AA2"/>
    <w:rsid w:val="00CE5CF8"/>
    <w:rsid w:val="00CE5DC1"/>
    <w:rsid w:val="00CE6A19"/>
    <w:rsid w:val="00CE7299"/>
    <w:rsid w:val="00CE763C"/>
    <w:rsid w:val="00CF2A6B"/>
    <w:rsid w:val="00CF2B70"/>
    <w:rsid w:val="00CF3A96"/>
    <w:rsid w:val="00CF3CEA"/>
    <w:rsid w:val="00CF5E6F"/>
    <w:rsid w:val="00D04F94"/>
    <w:rsid w:val="00D0743C"/>
    <w:rsid w:val="00D075F6"/>
    <w:rsid w:val="00D07E7D"/>
    <w:rsid w:val="00D106C3"/>
    <w:rsid w:val="00D11A1E"/>
    <w:rsid w:val="00D1293E"/>
    <w:rsid w:val="00D13887"/>
    <w:rsid w:val="00D13D66"/>
    <w:rsid w:val="00D16386"/>
    <w:rsid w:val="00D24F6B"/>
    <w:rsid w:val="00D25A3B"/>
    <w:rsid w:val="00D25CB3"/>
    <w:rsid w:val="00D25CC0"/>
    <w:rsid w:val="00D2697D"/>
    <w:rsid w:val="00D3317C"/>
    <w:rsid w:val="00D3345D"/>
    <w:rsid w:val="00D33B8B"/>
    <w:rsid w:val="00D341DE"/>
    <w:rsid w:val="00D34F2C"/>
    <w:rsid w:val="00D3519E"/>
    <w:rsid w:val="00D36D42"/>
    <w:rsid w:val="00D379C4"/>
    <w:rsid w:val="00D40EED"/>
    <w:rsid w:val="00D4240D"/>
    <w:rsid w:val="00D429FE"/>
    <w:rsid w:val="00D44D64"/>
    <w:rsid w:val="00D4505A"/>
    <w:rsid w:val="00D451B9"/>
    <w:rsid w:val="00D451ED"/>
    <w:rsid w:val="00D45BF8"/>
    <w:rsid w:val="00D467C6"/>
    <w:rsid w:val="00D4734F"/>
    <w:rsid w:val="00D525CD"/>
    <w:rsid w:val="00D5306D"/>
    <w:rsid w:val="00D53DD4"/>
    <w:rsid w:val="00D63655"/>
    <w:rsid w:val="00D63F61"/>
    <w:rsid w:val="00D66199"/>
    <w:rsid w:val="00D70B0C"/>
    <w:rsid w:val="00D71612"/>
    <w:rsid w:val="00D7231C"/>
    <w:rsid w:val="00D74F3E"/>
    <w:rsid w:val="00D7558D"/>
    <w:rsid w:val="00D75608"/>
    <w:rsid w:val="00D75A85"/>
    <w:rsid w:val="00D760FE"/>
    <w:rsid w:val="00D8125E"/>
    <w:rsid w:val="00D8157A"/>
    <w:rsid w:val="00D81B09"/>
    <w:rsid w:val="00D827B1"/>
    <w:rsid w:val="00D83A07"/>
    <w:rsid w:val="00D83ACC"/>
    <w:rsid w:val="00D86CD2"/>
    <w:rsid w:val="00D87CAE"/>
    <w:rsid w:val="00D87D9D"/>
    <w:rsid w:val="00D87FF6"/>
    <w:rsid w:val="00D90086"/>
    <w:rsid w:val="00D930D9"/>
    <w:rsid w:val="00D93531"/>
    <w:rsid w:val="00D94B13"/>
    <w:rsid w:val="00D9501D"/>
    <w:rsid w:val="00D96C0B"/>
    <w:rsid w:val="00D97443"/>
    <w:rsid w:val="00D97670"/>
    <w:rsid w:val="00D977CF"/>
    <w:rsid w:val="00DA2C3E"/>
    <w:rsid w:val="00DA338B"/>
    <w:rsid w:val="00DA4CB5"/>
    <w:rsid w:val="00DA769F"/>
    <w:rsid w:val="00DB2A52"/>
    <w:rsid w:val="00DB340F"/>
    <w:rsid w:val="00DB4386"/>
    <w:rsid w:val="00DB6311"/>
    <w:rsid w:val="00DB7B5F"/>
    <w:rsid w:val="00DB7BB3"/>
    <w:rsid w:val="00DC2AAD"/>
    <w:rsid w:val="00DD0671"/>
    <w:rsid w:val="00DD1082"/>
    <w:rsid w:val="00DD308F"/>
    <w:rsid w:val="00DD5380"/>
    <w:rsid w:val="00DD6098"/>
    <w:rsid w:val="00DD686B"/>
    <w:rsid w:val="00DE1BA7"/>
    <w:rsid w:val="00DE1E5B"/>
    <w:rsid w:val="00DE1F91"/>
    <w:rsid w:val="00DE3014"/>
    <w:rsid w:val="00DE38D7"/>
    <w:rsid w:val="00DE6DAF"/>
    <w:rsid w:val="00DE6E90"/>
    <w:rsid w:val="00DE7ED9"/>
    <w:rsid w:val="00DF05FB"/>
    <w:rsid w:val="00DF06D8"/>
    <w:rsid w:val="00DF14C0"/>
    <w:rsid w:val="00DF1C49"/>
    <w:rsid w:val="00DF1EBC"/>
    <w:rsid w:val="00DF2952"/>
    <w:rsid w:val="00DF3EC9"/>
    <w:rsid w:val="00DF4B2E"/>
    <w:rsid w:val="00DF524E"/>
    <w:rsid w:val="00DF570C"/>
    <w:rsid w:val="00E01793"/>
    <w:rsid w:val="00E022EE"/>
    <w:rsid w:val="00E046F6"/>
    <w:rsid w:val="00E05466"/>
    <w:rsid w:val="00E104E2"/>
    <w:rsid w:val="00E106CE"/>
    <w:rsid w:val="00E108FF"/>
    <w:rsid w:val="00E113DB"/>
    <w:rsid w:val="00E1157E"/>
    <w:rsid w:val="00E11618"/>
    <w:rsid w:val="00E1626A"/>
    <w:rsid w:val="00E173B6"/>
    <w:rsid w:val="00E20382"/>
    <w:rsid w:val="00E20DA1"/>
    <w:rsid w:val="00E21834"/>
    <w:rsid w:val="00E22A6F"/>
    <w:rsid w:val="00E23ACD"/>
    <w:rsid w:val="00E244F1"/>
    <w:rsid w:val="00E25CC4"/>
    <w:rsid w:val="00E30AC0"/>
    <w:rsid w:val="00E30E1B"/>
    <w:rsid w:val="00E31446"/>
    <w:rsid w:val="00E32FD9"/>
    <w:rsid w:val="00E33011"/>
    <w:rsid w:val="00E34095"/>
    <w:rsid w:val="00E34AC7"/>
    <w:rsid w:val="00E369C4"/>
    <w:rsid w:val="00E36DAC"/>
    <w:rsid w:val="00E40EDA"/>
    <w:rsid w:val="00E40F63"/>
    <w:rsid w:val="00E41328"/>
    <w:rsid w:val="00E42052"/>
    <w:rsid w:val="00E428E0"/>
    <w:rsid w:val="00E438B8"/>
    <w:rsid w:val="00E43B55"/>
    <w:rsid w:val="00E43B96"/>
    <w:rsid w:val="00E44961"/>
    <w:rsid w:val="00E46DD4"/>
    <w:rsid w:val="00E46E4F"/>
    <w:rsid w:val="00E50831"/>
    <w:rsid w:val="00E52A0F"/>
    <w:rsid w:val="00E53D95"/>
    <w:rsid w:val="00E564FE"/>
    <w:rsid w:val="00E56971"/>
    <w:rsid w:val="00E57BDD"/>
    <w:rsid w:val="00E610CE"/>
    <w:rsid w:val="00E61993"/>
    <w:rsid w:val="00E62C19"/>
    <w:rsid w:val="00E64CBF"/>
    <w:rsid w:val="00E65539"/>
    <w:rsid w:val="00E65B00"/>
    <w:rsid w:val="00E709BA"/>
    <w:rsid w:val="00E7185E"/>
    <w:rsid w:val="00E73BF7"/>
    <w:rsid w:val="00E75212"/>
    <w:rsid w:val="00E75DE5"/>
    <w:rsid w:val="00E815F9"/>
    <w:rsid w:val="00E8165D"/>
    <w:rsid w:val="00E81B5C"/>
    <w:rsid w:val="00E8244C"/>
    <w:rsid w:val="00E85FC5"/>
    <w:rsid w:val="00E94D16"/>
    <w:rsid w:val="00E94E76"/>
    <w:rsid w:val="00E974CD"/>
    <w:rsid w:val="00E975F5"/>
    <w:rsid w:val="00E97DC0"/>
    <w:rsid w:val="00EA09F0"/>
    <w:rsid w:val="00EA0BA8"/>
    <w:rsid w:val="00EA1E3B"/>
    <w:rsid w:val="00EA3A5F"/>
    <w:rsid w:val="00EA4E6B"/>
    <w:rsid w:val="00EA5085"/>
    <w:rsid w:val="00EA52D6"/>
    <w:rsid w:val="00EA5C53"/>
    <w:rsid w:val="00EA5C59"/>
    <w:rsid w:val="00EA775F"/>
    <w:rsid w:val="00EB0619"/>
    <w:rsid w:val="00EB22C5"/>
    <w:rsid w:val="00EB2C14"/>
    <w:rsid w:val="00EB2DF9"/>
    <w:rsid w:val="00EB3B9E"/>
    <w:rsid w:val="00EB3C76"/>
    <w:rsid w:val="00EB3DB1"/>
    <w:rsid w:val="00EB4924"/>
    <w:rsid w:val="00EB5018"/>
    <w:rsid w:val="00EB5193"/>
    <w:rsid w:val="00EB6776"/>
    <w:rsid w:val="00EB68A5"/>
    <w:rsid w:val="00EB7CDB"/>
    <w:rsid w:val="00EC2618"/>
    <w:rsid w:val="00EC2C94"/>
    <w:rsid w:val="00EC2DB7"/>
    <w:rsid w:val="00EC3089"/>
    <w:rsid w:val="00EC3EAA"/>
    <w:rsid w:val="00EC462F"/>
    <w:rsid w:val="00EC7040"/>
    <w:rsid w:val="00EC7B4E"/>
    <w:rsid w:val="00ED06E6"/>
    <w:rsid w:val="00ED07D6"/>
    <w:rsid w:val="00ED1E91"/>
    <w:rsid w:val="00ED2A38"/>
    <w:rsid w:val="00ED2B89"/>
    <w:rsid w:val="00ED3271"/>
    <w:rsid w:val="00ED3ADE"/>
    <w:rsid w:val="00ED5415"/>
    <w:rsid w:val="00ED5DFC"/>
    <w:rsid w:val="00ED6855"/>
    <w:rsid w:val="00ED6C85"/>
    <w:rsid w:val="00EE0698"/>
    <w:rsid w:val="00EE0ACF"/>
    <w:rsid w:val="00EE235A"/>
    <w:rsid w:val="00EE2F38"/>
    <w:rsid w:val="00EE2F91"/>
    <w:rsid w:val="00EE3840"/>
    <w:rsid w:val="00EE3CAB"/>
    <w:rsid w:val="00EE7653"/>
    <w:rsid w:val="00EF02D7"/>
    <w:rsid w:val="00EF0A38"/>
    <w:rsid w:val="00EF28F9"/>
    <w:rsid w:val="00EF2EFB"/>
    <w:rsid w:val="00EF3C02"/>
    <w:rsid w:val="00EF58A3"/>
    <w:rsid w:val="00EF5B71"/>
    <w:rsid w:val="00F0128E"/>
    <w:rsid w:val="00F06E58"/>
    <w:rsid w:val="00F101CF"/>
    <w:rsid w:val="00F110B5"/>
    <w:rsid w:val="00F12718"/>
    <w:rsid w:val="00F15DE6"/>
    <w:rsid w:val="00F165DA"/>
    <w:rsid w:val="00F21C61"/>
    <w:rsid w:val="00F21FA9"/>
    <w:rsid w:val="00F2293B"/>
    <w:rsid w:val="00F2391B"/>
    <w:rsid w:val="00F24F4E"/>
    <w:rsid w:val="00F2515E"/>
    <w:rsid w:val="00F26E45"/>
    <w:rsid w:val="00F270C7"/>
    <w:rsid w:val="00F30DFD"/>
    <w:rsid w:val="00F31E0D"/>
    <w:rsid w:val="00F3308A"/>
    <w:rsid w:val="00F33C1F"/>
    <w:rsid w:val="00F3421F"/>
    <w:rsid w:val="00F36C92"/>
    <w:rsid w:val="00F37879"/>
    <w:rsid w:val="00F414D1"/>
    <w:rsid w:val="00F4185A"/>
    <w:rsid w:val="00F41D80"/>
    <w:rsid w:val="00F46AF0"/>
    <w:rsid w:val="00F476D0"/>
    <w:rsid w:val="00F502DC"/>
    <w:rsid w:val="00F510C0"/>
    <w:rsid w:val="00F53556"/>
    <w:rsid w:val="00F53C69"/>
    <w:rsid w:val="00F55CE8"/>
    <w:rsid w:val="00F55D36"/>
    <w:rsid w:val="00F56B43"/>
    <w:rsid w:val="00F57A52"/>
    <w:rsid w:val="00F60958"/>
    <w:rsid w:val="00F619DB"/>
    <w:rsid w:val="00F6286D"/>
    <w:rsid w:val="00F62B91"/>
    <w:rsid w:val="00F63115"/>
    <w:rsid w:val="00F631D3"/>
    <w:rsid w:val="00F637E2"/>
    <w:rsid w:val="00F63EAE"/>
    <w:rsid w:val="00F65FF8"/>
    <w:rsid w:val="00F65FF9"/>
    <w:rsid w:val="00F71996"/>
    <w:rsid w:val="00F72373"/>
    <w:rsid w:val="00F730B6"/>
    <w:rsid w:val="00F74008"/>
    <w:rsid w:val="00F74BC1"/>
    <w:rsid w:val="00F76D21"/>
    <w:rsid w:val="00F803C2"/>
    <w:rsid w:val="00F8170E"/>
    <w:rsid w:val="00F827F4"/>
    <w:rsid w:val="00F84B81"/>
    <w:rsid w:val="00F84BEC"/>
    <w:rsid w:val="00F858E5"/>
    <w:rsid w:val="00F86C0B"/>
    <w:rsid w:val="00F91FC1"/>
    <w:rsid w:val="00F929D7"/>
    <w:rsid w:val="00F93FED"/>
    <w:rsid w:val="00F945C3"/>
    <w:rsid w:val="00F9559A"/>
    <w:rsid w:val="00F95B0B"/>
    <w:rsid w:val="00F97E3E"/>
    <w:rsid w:val="00FA1185"/>
    <w:rsid w:val="00FA180F"/>
    <w:rsid w:val="00FA3262"/>
    <w:rsid w:val="00FA356F"/>
    <w:rsid w:val="00FA4098"/>
    <w:rsid w:val="00FA4FDA"/>
    <w:rsid w:val="00FA5AA3"/>
    <w:rsid w:val="00FA68DF"/>
    <w:rsid w:val="00FB1BDF"/>
    <w:rsid w:val="00FB2090"/>
    <w:rsid w:val="00FB2A00"/>
    <w:rsid w:val="00FB45CA"/>
    <w:rsid w:val="00FB6BCE"/>
    <w:rsid w:val="00FB7CCA"/>
    <w:rsid w:val="00FC05D4"/>
    <w:rsid w:val="00FC3213"/>
    <w:rsid w:val="00FC446C"/>
    <w:rsid w:val="00FC5E1B"/>
    <w:rsid w:val="00FC6199"/>
    <w:rsid w:val="00FC6F7C"/>
    <w:rsid w:val="00FC7AEE"/>
    <w:rsid w:val="00FD1F90"/>
    <w:rsid w:val="00FD21A9"/>
    <w:rsid w:val="00FD279A"/>
    <w:rsid w:val="00FD4336"/>
    <w:rsid w:val="00FE2D0B"/>
    <w:rsid w:val="00FE38D2"/>
    <w:rsid w:val="00FE4401"/>
    <w:rsid w:val="00FE52FD"/>
    <w:rsid w:val="00FE56DA"/>
    <w:rsid w:val="00FE65CC"/>
    <w:rsid w:val="00FE752B"/>
    <w:rsid w:val="00FF304C"/>
    <w:rsid w:val="00FF3B45"/>
    <w:rsid w:val="00FF525C"/>
    <w:rsid w:val="00FF6031"/>
    <w:rsid w:val="00FF70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726017"/>
    <o:shapelayout v:ext="edit">
      <o:idmap v:ext="edit" data="1"/>
    </o:shapelayout>
  </w:shapeDefaults>
  <w:decimalSymbol w:val="."/>
  <w:listSeparator w:val=","/>
  <w14:docId w14:val="6E31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1" w:unhideWhenUsed="1"/>
    <w:lsdException w:name="Normal Indent" w:semiHidden="1" w:uiPriority="0"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9CD"/>
    <w:pPr>
      <w:keepLines/>
    </w:pPr>
  </w:style>
  <w:style w:type="paragraph" w:styleId="Heading10">
    <w:name w:val="heading 1"/>
    <w:next w:val="Normal"/>
    <w:link w:val="Heading1Char"/>
    <w:uiPriority w:val="9"/>
    <w:qFormat/>
    <w:rsid w:val="00180823"/>
    <w:pPr>
      <w:keepNext/>
      <w:keepLines/>
      <w:pageBreakBefore/>
      <w:pBdr>
        <w:bottom w:val="single" w:sz="12" w:space="1" w:color="auto"/>
      </w:pBdr>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180823"/>
    <w:pPr>
      <w:pageBreakBefore w:val="0"/>
      <w:numPr>
        <w:ilvl w:val="1"/>
      </w:numPr>
      <w:pBdr>
        <w:bottom w:val="none" w:sz="0" w:space="0" w:color="auto"/>
      </w:pBd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BF30D7"/>
    <w:pPr>
      <w:numPr>
        <w:ilvl w:val="2"/>
      </w:numPr>
      <w:pBdr>
        <w:bottom w:val="single" w:sz="6" w:space="1" w:color="auto"/>
      </w:pBdr>
      <w:spacing w:after="60"/>
      <w:outlineLvl w:val="2"/>
    </w:pPr>
    <w:rPr>
      <w:bCs/>
      <w:sz w:val="23"/>
    </w:rPr>
  </w:style>
  <w:style w:type="paragraph" w:styleId="Heading4">
    <w:name w:val="heading 4"/>
    <w:basedOn w:val="Heading30"/>
    <w:next w:val="Normal"/>
    <w:link w:val="Heading4Char"/>
    <w:uiPriority w:val="9"/>
    <w:rsid w:val="00BA32DD"/>
    <w:pPr>
      <w:numPr>
        <w:ilvl w:val="3"/>
      </w:numPr>
      <w:pBdr>
        <w:bottom w:val="none" w:sz="0" w:space="0" w:color="auto"/>
      </w:pBd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180823"/>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BF30D7"/>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18082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BA32DD"/>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180823"/>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Footer"/>
    <w:link w:val="FooteroddChar"/>
    <w:uiPriority w:val="84"/>
    <w:rsid w:val="008155D0"/>
    <w:pPr>
      <w:pBdr>
        <w:top w:val="single" w:sz="6" w:space="1" w:color="auto"/>
      </w:pBdr>
      <w:tabs>
        <w:tab w:val="clear" w:pos="4513"/>
        <w:tab w:val="clear" w:pos="9026"/>
        <w:tab w:val="center" w:pos="4819"/>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955520"/>
    <w:pPr>
      <w:tabs>
        <w:tab w:val="left" w:pos="284"/>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7"/>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semiHidden/>
    <w:rsid w:val="004419CD"/>
    <w:pPr>
      <w:tabs>
        <w:tab w:val="center" w:pos="4513"/>
        <w:tab w:val="right" w:pos="9026"/>
      </w:tabs>
      <w:spacing w:before="0"/>
    </w:p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link w:val="HighlightBoxBulletChar"/>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180823"/>
    <w:pPr>
      <w:keepNext/>
      <w:tabs>
        <w:tab w:val="left" w:pos="567"/>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180823"/>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473A08"/>
    <w:pPr>
      <w:pBdr>
        <w:top w:val="single" w:sz="6" w:space="1" w:color="auto"/>
      </w:pBdr>
      <w:tabs>
        <w:tab w:val="clear" w:pos="4513"/>
        <w:tab w:val="clear" w:pos="9026"/>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180823"/>
    <w:pPr>
      <w:numPr>
        <w:numId w:val="14"/>
      </w:numPr>
    </w:pPr>
  </w:style>
  <w:style w:type="paragraph" w:customStyle="1" w:styleId="Heading2">
    <w:name w:val="Heading 2 (#)"/>
    <w:basedOn w:val="Heading20"/>
    <w:link w:val="Heading2Char0"/>
    <w:uiPriority w:val="14"/>
    <w:qFormat/>
    <w:rsid w:val="00180823"/>
    <w:pPr>
      <w:numPr>
        <w:numId w:val="14"/>
      </w:numPr>
      <w:tabs>
        <w:tab w:val="left" w:pos="567"/>
      </w:tabs>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BF30D7"/>
    <w:pPr>
      <w:numPr>
        <w:numId w:val="14"/>
      </w:numPr>
      <w:pBdr>
        <w:bottom w:val="none" w:sz="0" w:space="0" w:color="auto"/>
      </w:pBdr>
      <w:tabs>
        <w:tab w:val="right" w:pos="14742"/>
      </w:tabs>
    </w:pPr>
  </w:style>
  <w:style w:type="character" w:customStyle="1" w:styleId="Heading3Char0">
    <w:name w:val="Heading 3 (#) Char"/>
    <w:basedOn w:val="Heading3Char"/>
    <w:link w:val="Heading3"/>
    <w:uiPriority w:val="14"/>
    <w:rsid w:val="00BF30D7"/>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semiHidden/>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473A08"/>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ControlledEntitiesDepartment">
    <w:name w:val="Controlled Entities Department"/>
    <w:basedOn w:val="Normal"/>
    <w:next w:val="Normal"/>
    <w:uiPriority w:val="97"/>
    <w:qFormat/>
    <w:rsid w:val="005B4BA6"/>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TableUnits">
    <w:name w:val="Table Units"/>
    <w:basedOn w:val="Normal"/>
    <w:next w:val="Normal"/>
    <w:link w:val="TableUnitsChar"/>
    <w:uiPriority w:val="50"/>
    <w:qFormat/>
    <w:rsid w:val="00457575"/>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ControlledEntitiesSector">
    <w:name w:val="Controlled Entities Sector"/>
    <w:basedOn w:val="Normal"/>
    <w:next w:val="ControlledEntitiesDepartment"/>
    <w:uiPriority w:val="98"/>
    <w:qFormat/>
    <w:rsid w:val="005B4BA6"/>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paragraph" w:customStyle="1" w:styleId="TableofContentsheading">
    <w:name w:val="Table of Contents heading"/>
    <w:basedOn w:val="Normal"/>
    <w:next w:val="Normal"/>
    <w:rsid w:val="006836FE"/>
    <w:pPr>
      <w:keepNext/>
      <w:pBdr>
        <w:bottom w:val="single" w:sz="12" w:space="7" w:color="auto"/>
      </w:pBdr>
      <w:spacing w:before="1440" w:after="360"/>
    </w:pPr>
    <w:rPr>
      <w:rFonts w:ascii="Calibri" w:eastAsia="Times New Roman" w:hAnsi="Calibri" w:cs="Times New Roman"/>
      <w:b/>
      <w:caps/>
      <w:sz w:val="38"/>
      <w:szCs w:val="28"/>
    </w:rPr>
  </w:style>
  <w:style w:type="table" w:customStyle="1" w:styleId="DTFTable1">
    <w:name w:val="DTF Table1"/>
    <w:basedOn w:val="TableNormal"/>
    <w:uiPriority w:val="99"/>
    <w:rsid w:val="005B4BA6"/>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HighlightBoxListContinue2">
    <w:name w:val="Highlight Box List Continue 2"/>
    <w:basedOn w:val="ListContinue2"/>
    <w:next w:val="HighlightBoxBullet"/>
    <w:uiPriority w:val="61"/>
    <w:qFormat/>
    <w:rsid w:val="007F2F17"/>
    <w:pPr>
      <w:pBdr>
        <w:top w:val="single" w:sz="6" w:space="3" w:color="auto"/>
        <w:left w:val="single" w:sz="6" w:space="5" w:color="auto"/>
        <w:bottom w:val="single" w:sz="6" w:space="3" w:color="auto"/>
        <w:right w:val="single" w:sz="6" w:space="5" w:color="auto"/>
      </w:pBdr>
      <w:shd w:val="clear" w:color="auto" w:fill="F2F2F2" w:themeFill="background1" w:themeFillShade="F2"/>
      <w:tabs>
        <w:tab w:val="left" w:pos="567"/>
      </w:tabs>
      <w:ind w:left="284" w:hanging="284"/>
    </w:pPr>
  </w:style>
  <w:style w:type="character" w:customStyle="1" w:styleId="SourceChar">
    <w:name w:val="Source Char"/>
    <w:link w:val="Source"/>
    <w:uiPriority w:val="51"/>
    <w:locked/>
    <w:rsid w:val="00F41D80"/>
    <w:rPr>
      <w:rFonts w:asciiTheme="majorHAnsi" w:hAnsiTheme="majorHAnsi"/>
      <w:i/>
      <w:spacing w:val="-2"/>
      <w:sz w:val="14"/>
    </w:rPr>
  </w:style>
  <w:style w:type="character" w:customStyle="1" w:styleId="TableUnitsChar">
    <w:name w:val="Table Units Char"/>
    <w:basedOn w:val="DefaultParagraphFont"/>
    <w:link w:val="TableUnits"/>
    <w:uiPriority w:val="50"/>
    <w:rsid w:val="00F41D80"/>
    <w:rPr>
      <w:rFonts w:asciiTheme="majorHAnsi" w:hAnsiTheme="majorHAnsi"/>
      <w:b/>
      <w:sz w:val="20"/>
      <w:szCs w:val="20"/>
    </w:rPr>
  </w:style>
  <w:style w:type="character" w:customStyle="1" w:styleId="HighlightBoxBulletChar">
    <w:name w:val="Highlight Box Bullet Char"/>
    <w:basedOn w:val="DefaultParagraphFont"/>
    <w:link w:val="HighlightBoxBullet"/>
    <w:uiPriority w:val="61"/>
    <w:rsid w:val="0075124B"/>
    <w:rPr>
      <w:shd w:val="clear" w:color="auto" w:fill="F2F2F2" w:themeFill="background1" w:themeFillShade="F2"/>
    </w:rPr>
  </w:style>
  <w:style w:type="character" w:customStyle="1" w:styleId="TableHeadingChar">
    <w:name w:val="Table Heading Char"/>
    <w:basedOn w:val="DefaultParagraphFont"/>
    <w:link w:val="TableHeading"/>
    <w:uiPriority w:val="49"/>
    <w:rsid w:val="00BE0677"/>
    <w:rPr>
      <w:rFonts w:asciiTheme="majorHAnsi" w:hAnsiTheme="majorHAnsi"/>
      <w:b/>
      <w:sz w:val="20"/>
      <w:szCs w:val="20"/>
    </w:rPr>
  </w:style>
  <w:style w:type="paragraph" w:styleId="Revision">
    <w:name w:val="Revision"/>
    <w:hidden/>
    <w:uiPriority w:val="99"/>
    <w:semiHidden/>
    <w:rsid w:val="00834D01"/>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9826">
      <w:bodyDiv w:val="1"/>
      <w:marLeft w:val="0"/>
      <w:marRight w:val="0"/>
      <w:marTop w:val="0"/>
      <w:marBottom w:val="0"/>
      <w:divBdr>
        <w:top w:val="none" w:sz="0" w:space="0" w:color="auto"/>
        <w:left w:val="none" w:sz="0" w:space="0" w:color="auto"/>
        <w:bottom w:val="none" w:sz="0" w:space="0" w:color="auto"/>
        <w:right w:val="none" w:sz="0" w:space="0" w:color="auto"/>
      </w:divBdr>
    </w:div>
    <w:div w:id="755171642">
      <w:bodyDiv w:val="1"/>
      <w:marLeft w:val="0"/>
      <w:marRight w:val="0"/>
      <w:marTop w:val="0"/>
      <w:marBottom w:val="0"/>
      <w:divBdr>
        <w:top w:val="none" w:sz="0" w:space="0" w:color="auto"/>
        <w:left w:val="none" w:sz="0" w:space="0" w:color="auto"/>
        <w:bottom w:val="none" w:sz="0" w:space="0" w:color="auto"/>
        <w:right w:val="none" w:sz="0" w:space="0" w:color="auto"/>
      </w:divBdr>
    </w:div>
    <w:div w:id="1706635395">
      <w:bodyDiv w:val="1"/>
      <w:marLeft w:val="0"/>
      <w:marRight w:val="0"/>
      <w:marTop w:val="0"/>
      <w:marBottom w:val="0"/>
      <w:divBdr>
        <w:top w:val="none" w:sz="0" w:space="0" w:color="auto"/>
        <w:left w:val="none" w:sz="0" w:space="0" w:color="auto"/>
        <w:bottom w:val="none" w:sz="0" w:space="0" w:color="auto"/>
        <w:right w:val="none" w:sz="0" w:space="0" w:color="auto"/>
      </w:divBdr>
    </w:div>
    <w:div w:id="20265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5B1FD6C144654B09C0427517931F1"/>
        <w:category>
          <w:name w:val="General"/>
          <w:gallery w:val="placeholder"/>
        </w:category>
        <w:types>
          <w:type w:val="bbPlcHdr"/>
        </w:types>
        <w:behaviors>
          <w:behavior w:val="content"/>
        </w:behaviors>
        <w:guid w:val="{0B98D964-905E-4369-957E-38E6B23A2B1C}"/>
      </w:docPartPr>
      <w:docPartBody>
        <w:p w:rsidR="00EE5D19" w:rsidRDefault="00945C96">
          <w:r w:rsidRPr="00C24327">
            <w:rPr>
              <w:rStyle w:val="PlaceholderText"/>
            </w:rPr>
            <w:t>Placeholder for Workbook: SRIMS_SQR_Operating_Statement, Table: Cons_OS</w:t>
          </w:r>
        </w:p>
      </w:docPartBody>
    </w:docPart>
    <w:docPart>
      <w:docPartPr>
        <w:name w:val="C1CFBE2A0F864C8594B4ADF70D76C23A"/>
        <w:category>
          <w:name w:val="General"/>
          <w:gallery w:val="placeholder"/>
        </w:category>
        <w:types>
          <w:type w:val="bbPlcHdr"/>
        </w:types>
        <w:behaviors>
          <w:behavior w:val="content"/>
        </w:behaviors>
        <w:guid w:val="{FAD538C5-1F32-4F55-8BD2-F2C3649CEFCB}"/>
      </w:docPartPr>
      <w:docPartBody>
        <w:p w:rsidR="00EE5D19" w:rsidRDefault="00945C96">
          <w:r w:rsidRPr="00C24327">
            <w:rPr>
              <w:rStyle w:val="PlaceholderText"/>
            </w:rPr>
            <w:t>Placeholder for Workbook: SRIMS_SQR_Balance_Sheet_1, Table: Cons_BS</w:t>
          </w:r>
        </w:p>
      </w:docPartBody>
    </w:docPart>
    <w:docPart>
      <w:docPartPr>
        <w:name w:val="B58F97217771465A99190B2A3C0ACE2C"/>
        <w:category>
          <w:name w:val="General"/>
          <w:gallery w:val="placeholder"/>
        </w:category>
        <w:types>
          <w:type w:val="bbPlcHdr"/>
        </w:types>
        <w:behaviors>
          <w:behavior w:val="content"/>
        </w:behaviors>
        <w:guid w:val="{682EF5BF-17C7-4B03-A8D5-9A22972675FA}"/>
      </w:docPartPr>
      <w:docPartBody>
        <w:p w:rsidR="00EE5D19" w:rsidRDefault="00945C96">
          <w:r w:rsidRPr="00C24327">
            <w:rPr>
              <w:rStyle w:val="PlaceholderText"/>
            </w:rPr>
            <w:t>Placeholder for Workbook: SRIMS_SQR_Cash_Flow_SOCIE, Table: Cons_CF</w:t>
          </w:r>
        </w:p>
      </w:docPartBody>
    </w:docPart>
    <w:docPart>
      <w:docPartPr>
        <w:name w:val="6FE621F1B86045DA871FCE0672532B44"/>
        <w:category>
          <w:name w:val="General"/>
          <w:gallery w:val="placeholder"/>
        </w:category>
        <w:types>
          <w:type w:val="bbPlcHdr"/>
        </w:types>
        <w:behaviors>
          <w:behavior w:val="content"/>
        </w:behaviors>
        <w:guid w:val="{B9ADDA14-D63E-4C3B-B9AD-A5618197DC4A}"/>
      </w:docPartPr>
      <w:docPartBody>
        <w:p w:rsidR="00EE5D19" w:rsidRDefault="00945C96">
          <w:r w:rsidRPr="00C24327">
            <w:rPr>
              <w:rStyle w:val="PlaceholderText"/>
            </w:rPr>
            <w:t>Placeholder for Workbook: SRIMS_SQR_Operating_Statement, Table: Taxation</w:t>
          </w:r>
        </w:p>
      </w:docPartBody>
    </w:docPart>
    <w:docPart>
      <w:docPartPr>
        <w:name w:val="DC55FBA8E5804F599519697671B03C98"/>
        <w:category>
          <w:name w:val="General"/>
          <w:gallery w:val="placeholder"/>
        </w:category>
        <w:types>
          <w:type w:val="bbPlcHdr"/>
        </w:types>
        <w:behaviors>
          <w:behavior w:val="content"/>
        </w:behaviors>
        <w:guid w:val="{042F5B7C-0128-48B5-9753-058E6DA03A4C}"/>
      </w:docPartPr>
      <w:docPartBody>
        <w:p w:rsidR="00EE5D19" w:rsidRDefault="00945C96">
          <w:r w:rsidRPr="00C24327">
            <w:rPr>
              <w:rStyle w:val="PlaceholderText"/>
            </w:rPr>
            <w:t>Placeholder for Workbook: SRIMS_SQR_Operating_Statement, Table: Dividends</w:t>
          </w:r>
        </w:p>
      </w:docPartBody>
    </w:docPart>
    <w:docPart>
      <w:docPartPr>
        <w:name w:val="55E10CE20CCF47CFAA197A4D0B4E1D77"/>
        <w:category>
          <w:name w:val="General"/>
          <w:gallery w:val="placeholder"/>
        </w:category>
        <w:types>
          <w:type w:val="bbPlcHdr"/>
        </w:types>
        <w:behaviors>
          <w:behavior w:val="content"/>
        </w:behaviors>
        <w:guid w:val="{A0CF5F02-A5CD-484A-A1CE-3B4E1F2EEC35}"/>
      </w:docPartPr>
      <w:docPartBody>
        <w:p w:rsidR="00EE5D19" w:rsidRDefault="00945C96">
          <w:r w:rsidRPr="00C24327">
            <w:rPr>
              <w:rStyle w:val="PlaceholderText"/>
            </w:rPr>
            <w:t>Placeholder for Workbook: SRIMS_SQR_Operating_Statement, Table: SoGS</w:t>
          </w:r>
        </w:p>
      </w:docPartBody>
    </w:docPart>
    <w:docPart>
      <w:docPartPr>
        <w:name w:val="975A1DFA983E4DB9B4CA77BDBFF3F95D"/>
        <w:category>
          <w:name w:val="General"/>
          <w:gallery w:val="placeholder"/>
        </w:category>
        <w:types>
          <w:type w:val="bbPlcHdr"/>
        </w:types>
        <w:behaviors>
          <w:behavior w:val="content"/>
        </w:behaviors>
        <w:guid w:val="{ABF58C40-6228-4A65-B463-FE011DC06758}"/>
      </w:docPartPr>
      <w:docPartBody>
        <w:p w:rsidR="00EE5D19" w:rsidRDefault="00945C96">
          <w:r w:rsidRPr="00C24327">
            <w:rPr>
              <w:rStyle w:val="PlaceholderText"/>
            </w:rPr>
            <w:t>Placeholder for Workbook: SRIMS_SQR_Operating_Statement, Table: Grant_revenue</w:t>
          </w:r>
        </w:p>
      </w:docPartBody>
    </w:docPart>
    <w:docPart>
      <w:docPartPr>
        <w:name w:val="F1D2B4A25D8D4E099380164D1E0124DE"/>
        <w:category>
          <w:name w:val="General"/>
          <w:gallery w:val="placeholder"/>
        </w:category>
        <w:types>
          <w:type w:val="bbPlcHdr"/>
        </w:types>
        <w:behaviors>
          <w:behavior w:val="content"/>
        </w:behaviors>
        <w:guid w:val="{D6D57A27-E35A-4334-877C-510220787AEA}"/>
      </w:docPartPr>
      <w:docPartBody>
        <w:p w:rsidR="00EE5D19" w:rsidRDefault="00945C96">
          <w:r w:rsidRPr="00C24327">
            <w:rPr>
              <w:rStyle w:val="PlaceholderText"/>
            </w:rPr>
            <w:t>Placeholder for Workbook: SRIMS_SQR_Operating_Statement, Table: Other_revenue</w:t>
          </w:r>
        </w:p>
      </w:docPartBody>
    </w:docPart>
    <w:docPart>
      <w:docPartPr>
        <w:name w:val="B2B979422B11484D9627E4785D2356B8"/>
        <w:category>
          <w:name w:val="General"/>
          <w:gallery w:val="placeholder"/>
        </w:category>
        <w:types>
          <w:type w:val="bbPlcHdr"/>
        </w:types>
        <w:behaviors>
          <w:behavior w:val="content"/>
        </w:behaviors>
        <w:guid w:val="{7DAF7681-ECE4-45E2-B186-9267A98387D5}"/>
      </w:docPartPr>
      <w:docPartBody>
        <w:p w:rsidR="00EE5D19" w:rsidRDefault="00945C96">
          <w:r w:rsidRPr="00C24327">
            <w:rPr>
              <w:rStyle w:val="PlaceholderText"/>
            </w:rPr>
            <w:t>Placeholder for Workbook: SRIMS_SQR_Balance_Sheet_1, Table: Employee_benefits</w:t>
          </w:r>
        </w:p>
      </w:docPartBody>
    </w:docPart>
    <w:docPart>
      <w:docPartPr>
        <w:name w:val="70B5AEB80DE24E02A722C9A3AFFEA7C1"/>
        <w:category>
          <w:name w:val="General"/>
          <w:gallery w:val="placeholder"/>
        </w:category>
        <w:types>
          <w:type w:val="bbPlcHdr"/>
        </w:types>
        <w:behaviors>
          <w:behavior w:val="content"/>
        </w:behaviors>
        <w:guid w:val="{8C78BDA2-CC96-4283-A753-431940BF3E57}"/>
      </w:docPartPr>
      <w:docPartBody>
        <w:p w:rsidR="00EE5D19" w:rsidRDefault="00945C96">
          <w:r w:rsidRPr="00C24327">
            <w:rPr>
              <w:rStyle w:val="PlaceholderText"/>
            </w:rPr>
            <w:t>Placeholder for Workbook: SRIMS_SQR_Operating_Statement, Table: Superannuation</w:t>
          </w:r>
        </w:p>
      </w:docPartBody>
    </w:docPart>
    <w:docPart>
      <w:docPartPr>
        <w:name w:val="74A008E312CD49419678984240B495A2"/>
        <w:category>
          <w:name w:val="General"/>
          <w:gallery w:val="placeholder"/>
        </w:category>
        <w:types>
          <w:type w:val="bbPlcHdr"/>
        </w:types>
        <w:behaviors>
          <w:behavior w:val="content"/>
        </w:behaviors>
        <w:guid w:val="{DD25542F-4A01-4003-A0FF-D7A9665CD35C}"/>
      </w:docPartPr>
      <w:docPartBody>
        <w:p w:rsidR="00EE5D19" w:rsidRDefault="00945C96">
          <w:r w:rsidRPr="00C24327">
            <w:rPr>
              <w:rStyle w:val="PlaceholderText"/>
            </w:rPr>
            <w:t>Placeholder for Workbook: SRIMS_SQR_Operating_Statement, Table: Net_aquisition_NFA</w:t>
          </w:r>
        </w:p>
      </w:docPartBody>
    </w:docPart>
    <w:docPart>
      <w:docPartPr>
        <w:name w:val="3BC49F767BA8476E985E6B53D0F49F00"/>
        <w:category>
          <w:name w:val="General"/>
          <w:gallery w:val="placeholder"/>
        </w:category>
        <w:types>
          <w:type w:val="bbPlcHdr"/>
        </w:types>
        <w:behaviors>
          <w:behavior w:val="content"/>
        </w:behaviors>
        <w:guid w:val="{ACE00821-5B0D-4860-A58C-9D635B157C0B}"/>
      </w:docPartPr>
      <w:docPartBody>
        <w:p w:rsidR="00EE5D19" w:rsidRDefault="00945C96">
          <w:r w:rsidRPr="00C24327">
            <w:rPr>
              <w:rStyle w:val="PlaceholderText"/>
            </w:rPr>
            <w:t>Placeholder for Workbook: SRIMS_SQR_Balance_Sheet_1, Table: Total_land_buildings_infrastruc</w:t>
          </w:r>
        </w:p>
      </w:docPartBody>
    </w:docPart>
    <w:docPart>
      <w:docPartPr>
        <w:name w:val="E01E08B99EFD490786F6B009CC8EDE35"/>
        <w:category>
          <w:name w:val="General"/>
          <w:gallery w:val="placeholder"/>
        </w:category>
        <w:types>
          <w:type w:val="bbPlcHdr"/>
        </w:types>
        <w:behaviors>
          <w:behavior w:val="content"/>
        </w:behaviors>
        <w:guid w:val="{264DCA9B-4F07-4863-B087-673E74F28F0C}"/>
      </w:docPartPr>
      <w:docPartBody>
        <w:p w:rsidR="00EE5D19" w:rsidRDefault="00945C96">
          <w:r w:rsidRPr="00C24327">
            <w:rPr>
              <w:rStyle w:val="PlaceholderText"/>
            </w:rPr>
            <w:t>Placeholder for Workbook: SRIMS_SQR_Balance_Sheet_2, Table: Right_of_use_assets</w:t>
          </w:r>
        </w:p>
      </w:docPartBody>
    </w:docPart>
    <w:docPart>
      <w:docPartPr>
        <w:name w:val="B97F67772B9E4C858CB505F407CCA49A"/>
        <w:category>
          <w:name w:val="General"/>
          <w:gallery w:val="placeholder"/>
        </w:category>
        <w:types>
          <w:type w:val="bbPlcHdr"/>
        </w:types>
        <w:behaviors>
          <w:behavior w:val="content"/>
        </w:behaviors>
        <w:guid w:val="{3B9B0DDC-539F-4159-BAC5-340DD1555D17}"/>
      </w:docPartPr>
      <w:docPartBody>
        <w:p w:rsidR="00EE5D19" w:rsidRDefault="00945C96">
          <w:r w:rsidRPr="00C24327">
            <w:rPr>
              <w:rStyle w:val="PlaceholderText"/>
            </w:rPr>
            <w:t>Placeholder for Workbook: SRIMS_SQR_Balance_Sheet_2, Table: Service_concession_assets</w:t>
          </w:r>
        </w:p>
      </w:docPartBody>
    </w:docPart>
    <w:docPart>
      <w:docPartPr>
        <w:name w:val="86043E9064124A1D95BC9F7126690EE3"/>
        <w:category>
          <w:name w:val="General"/>
          <w:gallery w:val="placeholder"/>
        </w:category>
        <w:types>
          <w:type w:val="bbPlcHdr"/>
        </w:types>
        <w:behaviors>
          <w:behavior w:val="content"/>
        </w:behaviors>
        <w:guid w:val="{63078F7A-3ADC-40BA-9CDD-F7ABD1EDD453}"/>
      </w:docPartPr>
      <w:docPartBody>
        <w:p w:rsidR="00EE5D19" w:rsidRDefault="00945C96">
          <w:r w:rsidRPr="00C24327">
            <w:rPr>
              <w:rStyle w:val="PlaceholderText"/>
            </w:rPr>
            <w:t>Placeholder for Workbook: SRIMS_SQR_Operating_Statement, Table: Depreciation</w:t>
          </w:r>
        </w:p>
      </w:docPartBody>
    </w:docPart>
    <w:docPart>
      <w:docPartPr>
        <w:name w:val="4B763A5DF62F4B7A92683F874F8E87EB"/>
        <w:category>
          <w:name w:val="General"/>
          <w:gallery w:val="placeholder"/>
        </w:category>
        <w:types>
          <w:type w:val="bbPlcHdr"/>
        </w:types>
        <w:behaviors>
          <w:behavior w:val="content"/>
        </w:behaviors>
        <w:guid w:val="{AA8D46B8-A991-48B3-8FC4-A539327F4DFA}"/>
      </w:docPartPr>
      <w:docPartBody>
        <w:p w:rsidR="00EE5D19" w:rsidRDefault="00945C96">
          <w:r w:rsidRPr="00C24327">
            <w:rPr>
              <w:rStyle w:val="PlaceholderText"/>
            </w:rPr>
            <w:t>Placeholder for Workbook: SRIMS_SQR_Operating_Statement, Table: Depreciation_Right_of_Use</w:t>
          </w:r>
        </w:p>
      </w:docPartBody>
    </w:docPart>
    <w:docPart>
      <w:docPartPr>
        <w:name w:val="406D4C41255C42CA831001648FD8A932"/>
        <w:category>
          <w:name w:val="General"/>
          <w:gallery w:val="placeholder"/>
        </w:category>
        <w:types>
          <w:type w:val="bbPlcHdr"/>
        </w:types>
        <w:behaviors>
          <w:behavior w:val="content"/>
        </w:behaviors>
        <w:guid w:val="{3F6655BC-1719-4E54-B167-40CE00C6AE68}"/>
      </w:docPartPr>
      <w:docPartBody>
        <w:p w:rsidR="00EE5D19" w:rsidRDefault="00945C96">
          <w:r w:rsidRPr="00C24327">
            <w:rPr>
              <w:rStyle w:val="PlaceholderText"/>
            </w:rPr>
            <w:t>Placeholder for Workbook: SRIMS_SQR_Operating_Statement, Table: Depreciation_Service_Concession</w:t>
          </w:r>
        </w:p>
      </w:docPartBody>
    </w:docPart>
    <w:docPart>
      <w:docPartPr>
        <w:name w:val="9EA705FE876448E5A073926721DF6EED"/>
        <w:category>
          <w:name w:val="General"/>
          <w:gallery w:val="placeholder"/>
        </w:category>
        <w:types>
          <w:type w:val="bbPlcHdr"/>
        </w:types>
        <w:behaviors>
          <w:behavior w:val="content"/>
        </w:behaviors>
        <w:guid w:val="{6C6CBB1D-3AC5-430F-9739-CEEE542CD538}"/>
      </w:docPartPr>
      <w:docPartBody>
        <w:p w:rsidR="00EE5D19" w:rsidRDefault="00945C96">
          <w:r w:rsidRPr="00C24327">
            <w:rPr>
              <w:rStyle w:val="PlaceholderText"/>
            </w:rPr>
            <w:t>Placeholder for Workbook: SRIMS_SQR_Balance_Sheet_1, Table: Land_buildings</w:t>
          </w:r>
        </w:p>
      </w:docPartBody>
    </w:docPart>
    <w:docPart>
      <w:docPartPr>
        <w:name w:val="71C696C56F2F42EB892E4844025C929A"/>
        <w:category>
          <w:name w:val="General"/>
          <w:gallery w:val="placeholder"/>
        </w:category>
        <w:types>
          <w:type w:val="bbPlcHdr"/>
        </w:types>
        <w:behaviors>
          <w:behavior w:val="content"/>
        </w:behaviors>
        <w:guid w:val="{0B99F1B6-D3AA-41E0-A958-D0BCE0BB44DF}"/>
      </w:docPartPr>
      <w:docPartBody>
        <w:p w:rsidR="00EE5D19" w:rsidRDefault="00945C96">
          <w:r w:rsidRPr="00C24327">
            <w:rPr>
              <w:rStyle w:val="PlaceholderText"/>
            </w:rPr>
            <w:t>Placeholder for Workbook: SRIMS_SQR_Balance_Sheet_2, Table: Plant_equipment_vehicles_infras</w:t>
          </w:r>
        </w:p>
      </w:docPartBody>
    </w:docPart>
    <w:docPart>
      <w:docPartPr>
        <w:name w:val="18F8902D62DF4E3AA9210D33FF7BD2A8"/>
        <w:category>
          <w:name w:val="General"/>
          <w:gallery w:val="placeholder"/>
        </w:category>
        <w:types>
          <w:type w:val="bbPlcHdr"/>
        </w:types>
        <w:behaviors>
          <w:behavior w:val="content"/>
        </w:behaviors>
        <w:guid w:val="{0435830C-7FA6-46B5-B61A-067D021208C1}"/>
      </w:docPartPr>
      <w:docPartBody>
        <w:p w:rsidR="00EE5D19" w:rsidRDefault="00945C96">
          <w:r w:rsidRPr="00C24327">
            <w:rPr>
              <w:rStyle w:val="PlaceholderText"/>
            </w:rPr>
            <w:t>Placeholder for Workbook: SRIMS_SQR_Balance_Sheet_2, Table: Roads_earthworks</w:t>
          </w:r>
        </w:p>
      </w:docPartBody>
    </w:docPart>
    <w:docPart>
      <w:docPartPr>
        <w:name w:val="B44E4A0E1602451ABFE7857F05E14C9B"/>
        <w:category>
          <w:name w:val="General"/>
          <w:gallery w:val="placeholder"/>
        </w:category>
        <w:types>
          <w:type w:val="bbPlcHdr"/>
        </w:types>
        <w:behaviors>
          <w:behavior w:val="content"/>
        </w:behaviors>
        <w:guid w:val="{D2C4D9CB-AD98-4469-9235-7B2C0D5E5F44}"/>
      </w:docPartPr>
      <w:docPartBody>
        <w:p w:rsidR="00EE5D19" w:rsidRDefault="00945C96">
          <w:r w:rsidRPr="00C24327">
            <w:rPr>
              <w:rStyle w:val="PlaceholderText"/>
            </w:rPr>
            <w:t>Placeholder for Workbook: SRIMS_SQR_Balance_Sheet_2, Table: Cultural_assets</w:t>
          </w:r>
        </w:p>
      </w:docPartBody>
    </w:docPart>
    <w:docPart>
      <w:docPartPr>
        <w:name w:val="D57CF6BD011F40678619CD802C64197A"/>
        <w:category>
          <w:name w:val="General"/>
          <w:gallery w:val="placeholder"/>
        </w:category>
        <w:types>
          <w:type w:val="bbPlcHdr"/>
        </w:types>
        <w:behaviors>
          <w:behavior w:val="content"/>
        </w:behaviors>
        <w:guid w:val="{0AC4DFE8-B5E8-4B34-AE62-A6357E678C3D}"/>
      </w:docPartPr>
      <w:docPartBody>
        <w:p w:rsidR="00EE5D19" w:rsidRDefault="00945C96">
          <w:r w:rsidRPr="00C24327">
            <w:rPr>
              <w:rStyle w:val="PlaceholderText"/>
            </w:rPr>
            <w:t>Placeholder for Workbook: SRIMS_SQR_Balance_Sheet_2, Table: Other_NFA</w:t>
          </w:r>
        </w:p>
      </w:docPartBody>
    </w:docPart>
    <w:docPart>
      <w:docPartPr>
        <w:name w:val="13D6886DA75541AAAF869ECBBE8D6536"/>
        <w:category>
          <w:name w:val="General"/>
          <w:gallery w:val="placeholder"/>
        </w:category>
        <w:types>
          <w:type w:val="bbPlcHdr"/>
        </w:types>
        <w:behaviors>
          <w:behavior w:val="content"/>
        </w:behaviors>
        <w:guid w:val="{0C81B940-98E6-40DA-9459-919CEF46E3AD}"/>
      </w:docPartPr>
      <w:docPartBody>
        <w:p w:rsidR="00EE5D19" w:rsidRDefault="00945C96">
          <w:r w:rsidRPr="00C24327">
            <w:rPr>
              <w:rStyle w:val="PlaceholderText"/>
            </w:rPr>
            <w:t>Placeholder for Workbook: SRIMS_SQR_Balance_Sheet_2, Table: Receivables</w:t>
          </w:r>
        </w:p>
      </w:docPartBody>
    </w:docPart>
    <w:docPart>
      <w:docPartPr>
        <w:name w:val="EC1C1EB7958840D18AF1E25892E0E73E"/>
        <w:category>
          <w:name w:val="General"/>
          <w:gallery w:val="placeholder"/>
        </w:category>
        <w:types>
          <w:type w:val="bbPlcHdr"/>
        </w:types>
        <w:behaviors>
          <w:behavior w:val="content"/>
        </w:behaviors>
        <w:guid w:val="{A25727E2-4192-41C4-9C1E-4286044AE04C}"/>
      </w:docPartPr>
      <w:docPartBody>
        <w:p w:rsidR="00EE5D19" w:rsidRDefault="00945C96">
          <w:r w:rsidRPr="00C24327">
            <w:rPr>
              <w:rStyle w:val="PlaceholderText"/>
            </w:rPr>
            <w:t>Placeholder for Workbook: SRIMS_SQR_Balance_Sheet_2, Table: Payables</w:t>
          </w:r>
        </w:p>
      </w:docPartBody>
    </w:docPart>
    <w:docPart>
      <w:docPartPr>
        <w:name w:val="10D9603098A642E9B3827A52DBBBE66A"/>
        <w:category>
          <w:name w:val="General"/>
          <w:gallery w:val="placeholder"/>
        </w:category>
        <w:types>
          <w:type w:val="bbPlcHdr"/>
        </w:types>
        <w:behaviors>
          <w:behavior w:val="content"/>
        </w:behaviors>
        <w:guid w:val="{D875DCC6-9156-45B7-8B1B-58160039D5CA}"/>
      </w:docPartPr>
      <w:docPartBody>
        <w:p w:rsidR="00EE5D19" w:rsidRDefault="00945C96">
          <w:r w:rsidRPr="00C24327">
            <w:rPr>
              <w:rStyle w:val="PlaceholderText"/>
            </w:rPr>
            <w:t>Placeholder for Workbook: SRIMS_SQR_Operating_Statement, Table: Other_eco_flows</w:t>
          </w:r>
        </w:p>
      </w:docPartBody>
    </w:docPart>
    <w:docPart>
      <w:docPartPr>
        <w:name w:val="8F75108BBBF7459DB3AF3A4ECC089636"/>
        <w:category>
          <w:name w:val="General"/>
          <w:gallery w:val="placeholder"/>
        </w:category>
        <w:types>
          <w:type w:val="bbPlcHdr"/>
        </w:types>
        <w:behaviors>
          <w:behavior w:val="content"/>
        </w:behaviors>
        <w:guid w:val="{B0AAB231-B9D1-4F50-B7B6-39C40BC7DACE}"/>
      </w:docPartPr>
      <w:docPartBody>
        <w:p w:rsidR="00EE5D19" w:rsidRDefault="00945C96">
          <w:r w:rsidRPr="00C24327">
            <w:rPr>
              <w:rStyle w:val="PlaceholderText"/>
            </w:rPr>
            <w:t>Placeholder for Workbook: SRIMS_SQR_Cash_Flow_SOCIE, Table: Reco_cash</w:t>
          </w:r>
        </w:p>
      </w:docPartBody>
    </w:docPart>
    <w:docPart>
      <w:docPartPr>
        <w:name w:val="D86581DF341B4731B1EE17F2A11B6B35"/>
        <w:category>
          <w:name w:val="General"/>
          <w:gallery w:val="placeholder"/>
        </w:category>
        <w:types>
          <w:type w:val="bbPlcHdr"/>
        </w:types>
        <w:behaviors>
          <w:behavior w:val="content"/>
        </w:behaviors>
        <w:guid w:val="{1B99ADC0-4CD8-4BAF-A386-0A35E44E02E7}"/>
      </w:docPartPr>
      <w:docPartBody>
        <w:p w:rsidR="00EE5D19" w:rsidRDefault="00945C96">
          <w:r w:rsidRPr="00C24327">
            <w:rPr>
              <w:rStyle w:val="PlaceholderText"/>
            </w:rPr>
            <w:t>Placeholder for Workbook: SRIMS_SQR_Quarter_by_Quarter, Table: Cons_OS_Qtrly</w:t>
          </w:r>
        </w:p>
      </w:docPartBody>
    </w:docPart>
    <w:docPart>
      <w:docPartPr>
        <w:name w:val="C0CAFFE7BA9D4DFDBFD6346B4EBBDDA8"/>
        <w:category>
          <w:name w:val="General"/>
          <w:gallery w:val="placeholder"/>
        </w:category>
        <w:types>
          <w:type w:val="bbPlcHdr"/>
        </w:types>
        <w:behaviors>
          <w:behavior w:val="content"/>
        </w:behaviors>
        <w:guid w:val="{94437E29-F730-4BBA-A9D0-EF153D43C248}"/>
      </w:docPartPr>
      <w:docPartBody>
        <w:p w:rsidR="00EE5D19" w:rsidRDefault="00945C96">
          <w:r w:rsidRPr="00C24327">
            <w:rPr>
              <w:rStyle w:val="PlaceholderText"/>
            </w:rPr>
            <w:t>Placeholder for Workbook: SRIMS_SQR_Quarter_by_Quarter, Table: Cons_BS_Qrtly</w:t>
          </w:r>
        </w:p>
      </w:docPartBody>
    </w:docPart>
    <w:docPart>
      <w:docPartPr>
        <w:name w:val="AFE46CAC44B74065A6189A711B6FAADF"/>
        <w:category>
          <w:name w:val="General"/>
          <w:gallery w:val="placeholder"/>
        </w:category>
        <w:types>
          <w:type w:val="bbPlcHdr"/>
        </w:types>
        <w:behaviors>
          <w:behavior w:val="content"/>
        </w:behaviors>
        <w:guid w:val="{58DCA02B-EBD7-4A21-B59A-D80D08D06FF4}"/>
      </w:docPartPr>
      <w:docPartBody>
        <w:p w:rsidR="00EE5D19" w:rsidRDefault="00945C96">
          <w:r w:rsidRPr="00C24327">
            <w:rPr>
              <w:rStyle w:val="PlaceholderText"/>
            </w:rPr>
            <w:t>Placeholder for Workbook: SRIMS_SQR_Quarter_by_Quarter, Table: Cons_CF_Qtrly</w:t>
          </w:r>
        </w:p>
      </w:docPartBody>
    </w:docPart>
    <w:docPart>
      <w:docPartPr>
        <w:name w:val="D8259B6DE188404CB96C0E39F15E2940"/>
        <w:category>
          <w:name w:val="General"/>
          <w:gallery w:val="placeholder"/>
        </w:category>
        <w:types>
          <w:type w:val="bbPlcHdr"/>
        </w:types>
        <w:behaviors>
          <w:behavior w:val="content"/>
        </w:behaviors>
        <w:guid w:val="{5A965554-974D-481D-9A09-C1784E606499}"/>
      </w:docPartPr>
      <w:docPartBody>
        <w:p w:rsidR="00EE0FA5" w:rsidRDefault="001C4B77">
          <w:r w:rsidRPr="001B08E4">
            <w:rPr>
              <w:rStyle w:val="PlaceholderText"/>
            </w:rPr>
            <w:t>Placeholder for Workbook: Link_SQR_COFOG, Table: Total_expenses_by_COFOG</w:t>
          </w:r>
        </w:p>
      </w:docPartBody>
    </w:docPart>
    <w:docPart>
      <w:docPartPr>
        <w:name w:val="0D444EB396944B91AB726107A0F2CDA1"/>
        <w:category>
          <w:name w:val="General"/>
          <w:gallery w:val="placeholder"/>
        </w:category>
        <w:types>
          <w:type w:val="bbPlcHdr"/>
        </w:types>
        <w:behaviors>
          <w:behavior w:val="content"/>
        </w:behaviors>
        <w:guid w:val="{4F7A3D55-7E3D-452F-9A1B-A92613216688}"/>
      </w:docPartPr>
      <w:docPartBody>
        <w:p w:rsidR="00EE0FA5" w:rsidRDefault="001C4B77">
          <w:r w:rsidRPr="001B08E4">
            <w:rPr>
              <w:rStyle w:val="PlaceholderText"/>
            </w:rPr>
            <w:t>Placeholder for Workbook: Link_SQR_COFOG, Table: Total_expenses_by_department</w:t>
          </w:r>
        </w:p>
      </w:docPartBody>
    </w:docPart>
    <w:docPart>
      <w:docPartPr>
        <w:name w:val="F28C57C21E7B4D10B3306C5EAD839D8D"/>
        <w:category>
          <w:name w:val="General"/>
          <w:gallery w:val="placeholder"/>
        </w:category>
        <w:types>
          <w:type w:val="bbPlcHdr"/>
        </w:types>
        <w:behaviors>
          <w:behavior w:val="content"/>
        </w:behaviors>
        <w:guid w:val="{4B455F30-1384-4CA4-AC27-D15CB0567E24}"/>
      </w:docPartPr>
      <w:docPartBody>
        <w:p w:rsidR="00EE0FA5" w:rsidRDefault="001C4B77">
          <w:r w:rsidRPr="001B08E4">
            <w:rPr>
              <w:rStyle w:val="PlaceholderText"/>
            </w:rPr>
            <w:t>Placeholder for Workbook: Link_SQR_COFOG, Table: PNFA_by_department</w:t>
          </w:r>
        </w:p>
      </w:docPartBody>
    </w:docPart>
    <w:docPart>
      <w:docPartPr>
        <w:name w:val="90177DD492F648F9A74DACB363A6FF4C"/>
        <w:category>
          <w:name w:val="General"/>
          <w:gallery w:val="placeholder"/>
        </w:category>
        <w:types>
          <w:type w:val="bbPlcHdr"/>
        </w:types>
        <w:behaviors>
          <w:behavior w:val="content"/>
        </w:behaviors>
        <w:guid w:val="{8C9A5CCD-7925-4931-AC53-6B40F70DF42A}"/>
      </w:docPartPr>
      <w:docPartBody>
        <w:p w:rsidR="00C26C25" w:rsidRDefault="007F63FA" w:rsidP="007F63FA">
          <w:pPr>
            <w:pStyle w:val="90177DD492F648F9A74DACB363A6FF4C"/>
          </w:pPr>
          <w:r w:rsidRPr="00C24327">
            <w:rPr>
              <w:rStyle w:val="PlaceholderText"/>
            </w:rPr>
            <w:t>Placeholder for Workbook: SRIMS_SQR_Cash_Flow_SOCIE, Table: SOCIE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96"/>
    <w:rsid w:val="000B7176"/>
    <w:rsid w:val="000B7DBF"/>
    <w:rsid w:val="000F1892"/>
    <w:rsid w:val="000F2ADE"/>
    <w:rsid w:val="001C431B"/>
    <w:rsid w:val="001C4B77"/>
    <w:rsid w:val="001D1354"/>
    <w:rsid w:val="00216890"/>
    <w:rsid w:val="004038AB"/>
    <w:rsid w:val="004040B4"/>
    <w:rsid w:val="0049273A"/>
    <w:rsid w:val="005300D2"/>
    <w:rsid w:val="00684B9F"/>
    <w:rsid w:val="007205A3"/>
    <w:rsid w:val="00744E8B"/>
    <w:rsid w:val="007F63FA"/>
    <w:rsid w:val="008E1DB7"/>
    <w:rsid w:val="00945C96"/>
    <w:rsid w:val="00AA4F65"/>
    <w:rsid w:val="00AC559A"/>
    <w:rsid w:val="00B769C4"/>
    <w:rsid w:val="00BA7429"/>
    <w:rsid w:val="00BD4459"/>
    <w:rsid w:val="00C26C25"/>
    <w:rsid w:val="00C31C35"/>
    <w:rsid w:val="00C97313"/>
    <w:rsid w:val="00EE0FA5"/>
    <w:rsid w:val="00EE5D19"/>
    <w:rsid w:val="00FF0C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3FA"/>
    <w:rPr>
      <w:color w:val="808080"/>
    </w:rPr>
  </w:style>
  <w:style w:type="paragraph" w:customStyle="1" w:styleId="01A18DFAA3F946CFAFFB50DFB059331C">
    <w:name w:val="01A18DFAA3F946CFAFFB50DFB059331C"/>
    <w:rsid w:val="00EE5D19"/>
  </w:style>
  <w:style w:type="paragraph" w:customStyle="1" w:styleId="3D462A6403374FD1935E79E84301E01B">
    <w:name w:val="3D462A6403374FD1935E79E84301E01B"/>
    <w:rsid w:val="007205A3"/>
  </w:style>
  <w:style w:type="paragraph" w:customStyle="1" w:styleId="4781DDDE00464584964A4AB802BAF4B3">
    <w:name w:val="4781DDDE00464584964A4AB802BAF4B3"/>
    <w:rsid w:val="0049273A"/>
  </w:style>
  <w:style w:type="paragraph" w:customStyle="1" w:styleId="64B378F2E6024D3FA212009DB87E0C71">
    <w:name w:val="64B378F2E6024D3FA212009DB87E0C71"/>
    <w:rsid w:val="00FF0C6F"/>
  </w:style>
  <w:style w:type="paragraph" w:customStyle="1" w:styleId="90177DD492F648F9A74DACB363A6FF4C">
    <w:name w:val="90177DD492F648F9A74DACB363A6FF4C"/>
    <w:rsid w:val="007F6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C6E408E-FE37-4650-B85B-D4EB94A0C388}">
  <ds:schemaRefs>
    <ds:schemaRef ds:uri="http://schemas.openxmlformats.org/officeDocument/2006/bibliography"/>
  </ds:schemaRefs>
</ds:datastoreItem>
</file>

<file path=customXml/itemProps2.xml><?xml version="1.0" encoding="utf-8"?>
<ds:datastoreItem xmlns:ds="http://schemas.openxmlformats.org/officeDocument/2006/customXml" ds:itemID="{4450DAC7-7180-4556-AFB8-5679C9E566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8036</Words>
  <Characters>45807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Quarterly Financial Report for the Victorian general government sector – September 2022</vt:lpstr>
    </vt:vector>
  </TitlesOfParts>
  <Company/>
  <LinksUpToDate>false</LinksUpToDate>
  <CharactersWithSpaces>53736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for the Victorian general government sector – September 2022</dc:title>
  <dc:subject/>
  <dc:creator/>
  <cp:keywords/>
  <dc:description/>
  <cp:lastModifiedBy/>
  <cp:revision>1</cp:revision>
  <dcterms:created xsi:type="dcterms:W3CDTF">2022-12-14T00:45:00Z</dcterms:created>
  <dcterms:modified xsi:type="dcterms:W3CDTF">2022-12-15T01:41:00Z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2022-12-14T00:46:45Z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7292e49b-8327-44d3-87c0-ec6fc79c7270</vt:lpwstr>
  </property>
  <property fmtid="{D5CDD505-2E9C-101B-9397-08002B2CF9AE}" pid="8" name="MSIP_Label_bb4ee517-5ca4-4fff-98d2-ed4f906edd6d_ContentBits">
    <vt:lpwstr>0</vt:lpwstr>
  </property>
</Properties>
</file>