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70" w:rsidRDefault="00223870" w:rsidP="00CE5B2C">
      <w:pPr>
        <w:pStyle w:val="Title"/>
      </w:pPr>
      <w:bookmarkStart w:id="0" w:name="_Toc442780672"/>
      <w:r w:rsidRPr="00223870">
        <w:t>Community Support Fund</w:t>
      </w:r>
    </w:p>
    <w:p w:rsidR="0024782C" w:rsidRDefault="0024782C" w:rsidP="00CE5B2C">
      <w:pPr>
        <w:pStyle w:val="Subtitle"/>
      </w:pPr>
      <w:r>
        <w:t>New project approvals</w:t>
      </w:r>
    </w:p>
    <w:p w:rsidR="007E2173" w:rsidRPr="00CE5B2C" w:rsidRDefault="007E2173" w:rsidP="00CE5B2C">
      <w:pPr>
        <w:pStyle w:val="TOCHeading"/>
      </w:pPr>
      <w:r w:rsidRPr="00CE5B2C">
        <w:t>Program contents</w:t>
      </w:r>
      <w:bookmarkStart w:id="1" w:name="_GoBack"/>
      <w:bookmarkEnd w:id="1"/>
    </w:p>
    <w:p w:rsidR="00621CEE" w:rsidRDefault="007E2173">
      <w:pPr>
        <w:pStyle w:val="TOC1"/>
        <w:rPr>
          <w:spacing w:val="0"/>
        </w:rPr>
      </w:pPr>
      <w:r w:rsidRPr="00223870">
        <w:fldChar w:fldCharType="begin"/>
      </w:r>
      <w:r w:rsidRPr="00223870">
        <w:instrText xml:space="preserve"> TOC \h \z \t "Heading 1,1" </w:instrText>
      </w:r>
      <w:r w:rsidRPr="00223870">
        <w:fldChar w:fldCharType="separate"/>
      </w:r>
      <w:hyperlink w:anchor="_Toc515354134" w:history="1">
        <w:r w:rsidR="00621CEE" w:rsidRPr="005B75F7">
          <w:rPr>
            <w:rStyle w:val="Hyperlink"/>
          </w:rPr>
          <w:t>Better Facilities: Stronger Communities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_Toc515354134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1</w:t>
        </w:r>
        <w:r w:rsidR="00621CEE">
          <w:rPr>
            <w:webHidden/>
          </w:rPr>
          <w:fldChar w:fldCharType="end"/>
        </w:r>
      </w:hyperlink>
    </w:p>
    <w:p w:rsidR="00621CEE" w:rsidRDefault="00215D1D">
      <w:pPr>
        <w:pStyle w:val="TOC1"/>
        <w:rPr>
          <w:spacing w:val="0"/>
        </w:rPr>
      </w:pPr>
      <w:hyperlink w:anchor="_Toc515354135" w:history="1">
        <w:r w:rsidR="00621CEE" w:rsidRPr="005B75F7">
          <w:rPr>
            <w:rStyle w:val="Hyperlink"/>
          </w:rPr>
          <w:t>Community Advancement Fund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_Toc515354135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2</w:t>
        </w:r>
        <w:r w:rsidR="00621CEE">
          <w:rPr>
            <w:webHidden/>
          </w:rPr>
          <w:fldChar w:fldCharType="end"/>
        </w:r>
      </w:hyperlink>
    </w:p>
    <w:p w:rsidR="00621CEE" w:rsidRDefault="00215D1D">
      <w:pPr>
        <w:pStyle w:val="TOC1"/>
        <w:rPr>
          <w:spacing w:val="0"/>
        </w:rPr>
      </w:pPr>
      <w:hyperlink w:anchor="_Toc515354136" w:history="1">
        <w:r w:rsidR="00621CEE" w:rsidRPr="005B75F7">
          <w:rPr>
            <w:rStyle w:val="Hyperlink"/>
          </w:rPr>
          <w:t>Community Facility Funding Program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_Toc515354136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3</w:t>
        </w:r>
        <w:r w:rsidR="00621CEE">
          <w:rPr>
            <w:webHidden/>
          </w:rPr>
          <w:fldChar w:fldCharType="end"/>
        </w:r>
      </w:hyperlink>
    </w:p>
    <w:p w:rsidR="00621CEE" w:rsidRDefault="00215D1D">
      <w:pPr>
        <w:pStyle w:val="TOC1"/>
        <w:rPr>
          <w:spacing w:val="0"/>
        </w:rPr>
      </w:pPr>
      <w:hyperlink w:anchor="_Toc515354137" w:history="1">
        <w:r w:rsidR="00621CEE" w:rsidRPr="005B75F7">
          <w:rPr>
            <w:rStyle w:val="Hyperlink"/>
          </w:rPr>
          <w:t>Community Support and Recreational Sports Package: DTPLI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_Toc515354137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8</w:t>
        </w:r>
        <w:r w:rsidR="00621CEE">
          <w:rPr>
            <w:webHidden/>
          </w:rPr>
          <w:fldChar w:fldCharType="end"/>
        </w:r>
      </w:hyperlink>
    </w:p>
    <w:p w:rsidR="00621CEE" w:rsidRDefault="00215D1D">
      <w:pPr>
        <w:pStyle w:val="TOC1"/>
        <w:rPr>
          <w:spacing w:val="0"/>
        </w:rPr>
      </w:pPr>
      <w:hyperlink w:anchor="_Toc515354138" w:history="1">
        <w:r w:rsidR="00621CEE" w:rsidRPr="005B75F7">
          <w:rPr>
            <w:rStyle w:val="Hyperlink"/>
          </w:rPr>
          <w:t>Foodbank Victoria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_Toc515354138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9</w:t>
        </w:r>
        <w:r w:rsidR="00621CEE">
          <w:rPr>
            <w:webHidden/>
          </w:rPr>
          <w:fldChar w:fldCharType="end"/>
        </w:r>
      </w:hyperlink>
    </w:p>
    <w:p w:rsidR="00621CEE" w:rsidRDefault="00215D1D">
      <w:pPr>
        <w:pStyle w:val="TOC1"/>
        <w:rPr>
          <w:spacing w:val="0"/>
        </w:rPr>
      </w:pPr>
      <w:hyperlink w:anchor="_Toc515354139" w:history="1">
        <w:r w:rsidR="00621CEE" w:rsidRPr="005B75F7">
          <w:rPr>
            <w:rStyle w:val="Hyperlink"/>
          </w:rPr>
          <w:t>Healing the Stolen Generations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_Toc515354139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10</w:t>
        </w:r>
        <w:r w:rsidR="00621CEE">
          <w:rPr>
            <w:webHidden/>
          </w:rPr>
          <w:fldChar w:fldCharType="end"/>
        </w:r>
      </w:hyperlink>
    </w:p>
    <w:p w:rsidR="00621CEE" w:rsidRDefault="00215D1D">
      <w:pPr>
        <w:pStyle w:val="TOC1"/>
        <w:rPr>
          <w:spacing w:val="0"/>
        </w:rPr>
      </w:pPr>
      <w:hyperlink w:anchor="_Toc515354140" w:history="1">
        <w:r w:rsidR="00621CEE" w:rsidRPr="005B75F7">
          <w:rPr>
            <w:rStyle w:val="Hyperlink"/>
          </w:rPr>
          <w:t>Indigenous Cultural Strengthening Project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_Toc515354140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11</w:t>
        </w:r>
        <w:r w:rsidR="00621CEE">
          <w:rPr>
            <w:webHidden/>
          </w:rPr>
          <w:fldChar w:fldCharType="end"/>
        </w:r>
      </w:hyperlink>
    </w:p>
    <w:p w:rsidR="00621CEE" w:rsidRDefault="00215D1D">
      <w:pPr>
        <w:pStyle w:val="TOC1"/>
        <w:rPr>
          <w:spacing w:val="0"/>
        </w:rPr>
      </w:pPr>
      <w:hyperlink w:anchor="_Toc515354141" w:history="1">
        <w:r w:rsidR="00621CEE" w:rsidRPr="005B75F7">
          <w:rPr>
            <w:rStyle w:val="Hyperlink"/>
          </w:rPr>
          <w:t>Victorian Responsible Gambling Foundation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_Toc515354141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12</w:t>
        </w:r>
        <w:r w:rsidR="00621CEE">
          <w:rPr>
            <w:webHidden/>
          </w:rPr>
          <w:fldChar w:fldCharType="end"/>
        </w:r>
      </w:hyperlink>
    </w:p>
    <w:p w:rsidR="00621CEE" w:rsidRDefault="00215D1D">
      <w:pPr>
        <w:pStyle w:val="TOC1"/>
        <w:rPr>
          <w:spacing w:val="0"/>
        </w:rPr>
      </w:pPr>
      <w:hyperlink w:anchor="_Toc515354142" w:history="1">
        <w:r w:rsidR="00621CEE" w:rsidRPr="005B75F7">
          <w:rPr>
            <w:rStyle w:val="Hyperlink"/>
          </w:rPr>
          <w:t>VIYAC – Supporting Emerging Indigenous Leaders Program</w:t>
        </w:r>
        <w:r w:rsidR="00621CEE">
          <w:rPr>
            <w:webHidden/>
          </w:rPr>
          <w:tab/>
        </w:r>
        <w:r w:rsidR="00621CEE">
          <w:rPr>
            <w:webHidden/>
          </w:rPr>
          <w:fldChar w:fldCharType="begin"/>
        </w:r>
        <w:r w:rsidR="00621CEE">
          <w:rPr>
            <w:webHidden/>
          </w:rPr>
          <w:instrText xml:space="preserve"> PAGEREF _Toc515354142 \h </w:instrText>
        </w:r>
        <w:r w:rsidR="00621CEE">
          <w:rPr>
            <w:webHidden/>
          </w:rPr>
        </w:r>
        <w:r w:rsidR="00621CEE">
          <w:rPr>
            <w:webHidden/>
          </w:rPr>
          <w:fldChar w:fldCharType="separate"/>
        </w:r>
        <w:r w:rsidR="00621CEE">
          <w:rPr>
            <w:webHidden/>
          </w:rPr>
          <w:t>16</w:t>
        </w:r>
        <w:r w:rsidR="00621CEE">
          <w:rPr>
            <w:webHidden/>
          </w:rPr>
          <w:fldChar w:fldCharType="end"/>
        </w:r>
      </w:hyperlink>
    </w:p>
    <w:p w:rsidR="00654BD3" w:rsidRDefault="007E2173" w:rsidP="007E2173">
      <w:pPr>
        <w:rPr>
          <w:sz w:val="22"/>
          <w:szCs w:val="22"/>
        </w:rPr>
      </w:pPr>
      <w:r w:rsidRPr="00223870">
        <w:rPr>
          <w:sz w:val="22"/>
          <w:szCs w:val="22"/>
        </w:rPr>
        <w:fldChar w:fldCharType="end"/>
      </w:r>
    </w:p>
    <w:p w:rsidR="00654BD3" w:rsidRDefault="00654BD3">
      <w:pPr>
        <w:spacing w:before="0" w:after="20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2173" w:rsidRPr="007E2173" w:rsidRDefault="007E2173" w:rsidP="007E2173"/>
    <w:p w:rsidR="007E2173" w:rsidRPr="007E2173" w:rsidRDefault="007E2173" w:rsidP="007E2173"/>
    <w:p w:rsidR="007E2173" w:rsidRPr="007E2173" w:rsidRDefault="007E2173" w:rsidP="007E2173">
      <w:pPr>
        <w:sectPr w:rsidR="007E2173" w:rsidRPr="007E2173" w:rsidSect="00654B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890" w:right="1440" w:bottom="900" w:left="1440" w:header="706" w:footer="461" w:gutter="0"/>
          <w:pgNumType w:fmt="lowerRoman" w:start="1"/>
          <w:cols w:space="708"/>
          <w:titlePg/>
          <w:docGrid w:linePitch="360"/>
        </w:sectPr>
      </w:pPr>
    </w:p>
    <w:bookmarkEnd w:id="0"/>
    <w:p w:rsidR="005865AC" w:rsidRDefault="005865AC" w:rsidP="005865AC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73"/>
        <w:gridCol w:w="7"/>
      </w:tblGrid>
      <w:tr w:rsidR="005865AC" w:rsidRPr="00E40A6A" w:rsidTr="000C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5865AC" w:rsidRPr="00E40A6A" w:rsidRDefault="005865AC" w:rsidP="000C62DA">
            <w:pPr>
              <w:pStyle w:val="Heading1"/>
              <w:spacing w:before="180"/>
              <w:outlineLvl w:val="0"/>
            </w:pPr>
            <w:bookmarkStart w:id="2" w:name="_Toc515354134"/>
            <w:r w:rsidRPr="00087219">
              <w:t>Better Fac</w:t>
            </w:r>
            <w:r>
              <w:t>ilities: Stronger Communities</w:t>
            </w:r>
            <w:bookmarkEnd w:id="2"/>
          </w:p>
        </w:tc>
      </w:tr>
      <w:tr w:rsidR="005865AC" w:rsidTr="000C62DA">
        <w:tc>
          <w:tcPr>
            <w:tcW w:w="2937" w:type="dxa"/>
            <w:shd w:val="clear" w:color="auto" w:fill="9B9EA3"/>
          </w:tcPr>
          <w:p w:rsidR="005865AC" w:rsidRPr="004E1254" w:rsidRDefault="005865AC" w:rsidP="000C62DA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5865AC" w:rsidRPr="004E1254" w:rsidRDefault="005865AC" w:rsidP="000C62DA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5865AC" w:rsidRPr="004E1254" w:rsidRDefault="005865AC" w:rsidP="000C62DA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gridSpan w:val="2"/>
            <w:shd w:val="clear" w:color="auto" w:fill="9B9EA3"/>
          </w:tcPr>
          <w:p w:rsidR="005865AC" w:rsidRPr="004E1254" w:rsidRDefault="005865AC" w:rsidP="000C62DA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5865AC" w:rsidRPr="00087219" w:rsidTr="000C62DA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5865AC" w:rsidRPr="00087219" w:rsidRDefault="005865AC" w:rsidP="000C62DA">
            <w:pPr>
              <w:pStyle w:val="Tabletext"/>
            </w:pPr>
            <w:r w:rsidRPr="00087219">
              <w:t>Gringegalgona Community Facility</w:t>
            </w:r>
          </w:p>
        </w:tc>
        <w:tc>
          <w:tcPr>
            <w:tcW w:w="3150" w:type="dxa"/>
            <w:hideMark/>
          </w:tcPr>
          <w:p w:rsidR="005865AC" w:rsidRPr="00087219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>Country Fire Authority</w:t>
            </w:r>
          </w:p>
        </w:tc>
        <w:tc>
          <w:tcPr>
            <w:tcW w:w="1980" w:type="dxa"/>
            <w:hideMark/>
          </w:tcPr>
          <w:p w:rsidR="005865AC" w:rsidRPr="00087219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>Gringegalgona</w:t>
            </w:r>
          </w:p>
        </w:tc>
        <w:tc>
          <w:tcPr>
            <w:tcW w:w="1073" w:type="dxa"/>
            <w:hideMark/>
          </w:tcPr>
          <w:p w:rsidR="005865AC" w:rsidRPr="00087219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 xml:space="preserve"> 7 500</w:t>
            </w:r>
          </w:p>
        </w:tc>
      </w:tr>
      <w:tr w:rsidR="005865AC" w:rsidRPr="00087219" w:rsidTr="000C62DA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5865AC" w:rsidRPr="00087219" w:rsidRDefault="005865AC" w:rsidP="000C62DA">
            <w:pPr>
              <w:pStyle w:val="Tabletext"/>
            </w:pPr>
            <w:r w:rsidRPr="00087219">
              <w:t>Glenloth East Community Facility</w:t>
            </w:r>
          </w:p>
        </w:tc>
        <w:tc>
          <w:tcPr>
            <w:tcW w:w="3150" w:type="dxa"/>
            <w:hideMark/>
          </w:tcPr>
          <w:p w:rsidR="005865AC" w:rsidRPr="00087219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219">
              <w:t>Country Fire Authority</w:t>
            </w:r>
          </w:p>
        </w:tc>
        <w:tc>
          <w:tcPr>
            <w:tcW w:w="1980" w:type="dxa"/>
            <w:hideMark/>
          </w:tcPr>
          <w:p w:rsidR="005865AC" w:rsidRPr="00087219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219">
              <w:t xml:space="preserve">Glenloth East </w:t>
            </w:r>
          </w:p>
        </w:tc>
        <w:tc>
          <w:tcPr>
            <w:tcW w:w="1073" w:type="dxa"/>
            <w:hideMark/>
          </w:tcPr>
          <w:p w:rsidR="005865AC" w:rsidRPr="00087219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219">
              <w:t xml:space="preserve"> 17 000</w:t>
            </w:r>
          </w:p>
        </w:tc>
      </w:tr>
      <w:tr w:rsidR="005865AC" w:rsidRPr="00087219" w:rsidTr="000C62DA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5865AC" w:rsidRPr="00087219" w:rsidRDefault="005865AC" w:rsidP="000C62DA">
            <w:pPr>
              <w:pStyle w:val="Tabletext"/>
            </w:pPr>
            <w:r w:rsidRPr="00087219">
              <w:t>Berrimal Community Facility</w:t>
            </w:r>
          </w:p>
        </w:tc>
        <w:tc>
          <w:tcPr>
            <w:tcW w:w="3150" w:type="dxa"/>
            <w:hideMark/>
          </w:tcPr>
          <w:p w:rsidR="005865AC" w:rsidRPr="00087219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>Country Fire Authority</w:t>
            </w:r>
          </w:p>
        </w:tc>
        <w:tc>
          <w:tcPr>
            <w:tcW w:w="1980" w:type="dxa"/>
            <w:hideMark/>
          </w:tcPr>
          <w:p w:rsidR="005865AC" w:rsidRPr="00087219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 xml:space="preserve">Berrimal </w:t>
            </w:r>
          </w:p>
        </w:tc>
        <w:tc>
          <w:tcPr>
            <w:tcW w:w="1073" w:type="dxa"/>
            <w:hideMark/>
          </w:tcPr>
          <w:p w:rsidR="005865AC" w:rsidRPr="00087219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 xml:space="preserve"> 17 000</w:t>
            </w:r>
          </w:p>
        </w:tc>
      </w:tr>
      <w:tr w:rsidR="005865AC" w:rsidRPr="00087219" w:rsidTr="000C62DA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5865AC" w:rsidRPr="00087219" w:rsidRDefault="005865AC" w:rsidP="000C62DA">
            <w:pPr>
              <w:pStyle w:val="Tabletext"/>
            </w:pPr>
            <w:r w:rsidRPr="00087219">
              <w:t>Burrowye Community Facility</w:t>
            </w:r>
          </w:p>
        </w:tc>
        <w:tc>
          <w:tcPr>
            <w:tcW w:w="3150" w:type="dxa"/>
            <w:hideMark/>
          </w:tcPr>
          <w:p w:rsidR="005865AC" w:rsidRPr="00087219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219">
              <w:t>Country Fire Authority</w:t>
            </w:r>
          </w:p>
        </w:tc>
        <w:tc>
          <w:tcPr>
            <w:tcW w:w="1980" w:type="dxa"/>
            <w:hideMark/>
          </w:tcPr>
          <w:p w:rsidR="005865AC" w:rsidRPr="00087219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219">
              <w:t>Burrowye</w:t>
            </w:r>
          </w:p>
        </w:tc>
        <w:tc>
          <w:tcPr>
            <w:tcW w:w="1073" w:type="dxa"/>
            <w:hideMark/>
          </w:tcPr>
          <w:p w:rsidR="005865AC" w:rsidRPr="00087219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219">
              <w:t xml:space="preserve"> 20 000</w:t>
            </w:r>
          </w:p>
        </w:tc>
      </w:tr>
      <w:tr w:rsidR="005865AC" w:rsidRPr="00087219" w:rsidTr="000C62DA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5865AC" w:rsidRPr="00087219" w:rsidRDefault="005865AC" w:rsidP="000C62DA">
            <w:pPr>
              <w:pStyle w:val="Tabletext"/>
            </w:pPr>
            <w:r w:rsidRPr="00087219">
              <w:t>Upgrade RSL Clubrooms as Multipurpose Community Facilities</w:t>
            </w:r>
          </w:p>
        </w:tc>
        <w:tc>
          <w:tcPr>
            <w:tcW w:w="3150" w:type="dxa"/>
            <w:hideMark/>
          </w:tcPr>
          <w:p w:rsidR="005865AC" w:rsidRPr="00087219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>RSL Australia (Victorian Branch) Incorporated</w:t>
            </w:r>
          </w:p>
        </w:tc>
        <w:tc>
          <w:tcPr>
            <w:tcW w:w="1980" w:type="dxa"/>
            <w:hideMark/>
          </w:tcPr>
          <w:p w:rsidR="005865AC" w:rsidRPr="00087219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>Statewide</w:t>
            </w:r>
          </w:p>
        </w:tc>
        <w:tc>
          <w:tcPr>
            <w:tcW w:w="1073" w:type="dxa"/>
            <w:hideMark/>
          </w:tcPr>
          <w:p w:rsidR="005865AC" w:rsidRPr="00087219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219">
              <w:t xml:space="preserve"> 352 500</w:t>
            </w:r>
          </w:p>
        </w:tc>
      </w:tr>
      <w:tr w:rsidR="005865AC" w:rsidRPr="000F161E" w:rsidTr="000C62DA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5865AC" w:rsidRPr="0024782C" w:rsidRDefault="005865AC" w:rsidP="000C62DA">
            <w:r w:rsidRPr="007B3B66">
              <w:t>Disclaimer: The information above is provided by th</w:t>
            </w:r>
            <w:r w:rsidRPr="00877048">
              <w:t xml:space="preserve">e Department of </w:t>
            </w:r>
            <w:r w:rsidR="00877048" w:rsidRPr="00877048">
              <w:t>P</w:t>
            </w:r>
            <w:r w:rsidR="00877048">
              <w:t>remier and Cabinet.</w:t>
            </w:r>
          </w:p>
        </w:tc>
      </w:tr>
    </w:tbl>
    <w:p w:rsidR="005865AC" w:rsidRDefault="005865AC" w:rsidP="005865AC">
      <w:pPr>
        <w:pStyle w:val="NoteNormal"/>
      </w:pPr>
    </w:p>
    <w:p w:rsidR="005865AC" w:rsidRDefault="005865AC" w:rsidP="005865AC">
      <w:pPr>
        <w:spacing w:before="0" w:after="200"/>
      </w:pPr>
      <w:r>
        <w:br w:type="page"/>
      </w:r>
    </w:p>
    <w:p w:rsidR="005865AC" w:rsidRDefault="005865AC" w:rsidP="005865AC">
      <w:pPr>
        <w:pStyle w:val="Spacer"/>
      </w:pPr>
    </w:p>
    <w:tbl>
      <w:tblPr>
        <w:tblStyle w:val="DTFtexttable"/>
        <w:tblW w:w="9147" w:type="dxa"/>
        <w:tblLayout w:type="fixed"/>
        <w:tblLook w:val="04A0" w:firstRow="1" w:lastRow="0" w:firstColumn="1" w:lastColumn="0" w:noHBand="0" w:noVBand="1"/>
      </w:tblPr>
      <w:tblGrid>
        <w:gridCol w:w="3027"/>
        <w:gridCol w:w="3240"/>
        <w:gridCol w:w="1890"/>
        <w:gridCol w:w="983"/>
        <w:gridCol w:w="7"/>
      </w:tblGrid>
      <w:tr w:rsidR="005865AC" w:rsidRPr="00E40A6A" w:rsidTr="000C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47" w:type="dxa"/>
            <w:gridSpan w:val="5"/>
          </w:tcPr>
          <w:p w:rsidR="005865AC" w:rsidRPr="00E40A6A" w:rsidRDefault="005865AC" w:rsidP="000C62DA">
            <w:pPr>
              <w:pStyle w:val="Heading1"/>
              <w:spacing w:before="180"/>
              <w:outlineLvl w:val="0"/>
            </w:pPr>
            <w:bookmarkStart w:id="3" w:name="_Toc515354135"/>
            <w:r w:rsidRPr="008B6B65">
              <w:t xml:space="preserve">Community </w:t>
            </w:r>
            <w:r>
              <w:t>Advancement Fund</w:t>
            </w:r>
            <w:bookmarkEnd w:id="3"/>
          </w:p>
        </w:tc>
      </w:tr>
      <w:tr w:rsidR="005865AC" w:rsidTr="000C6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shd w:val="clear" w:color="auto" w:fill="A6A6A6" w:themeFill="background1" w:themeFillShade="A6"/>
          </w:tcPr>
          <w:p w:rsidR="005865AC" w:rsidRPr="004E1254" w:rsidRDefault="005865AC" w:rsidP="000C62DA">
            <w:pPr>
              <w:pStyle w:val="Tableheader"/>
            </w:pPr>
            <w:r w:rsidRPr="004E1254">
              <w:t>Project name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865AC" w:rsidRPr="004E1254" w:rsidRDefault="005865AC" w:rsidP="000C62DA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5865AC" w:rsidRPr="004E1254" w:rsidRDefault="005865AC" w:rsidP="000C62DA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990" w:type="dxa"/>
            <w:gridSpan w:val="2"/>
            <w:shd w:val="clear" w:color="auto" w:fill="A6A6A6" w:themeFill="background1" w:themeFillShade="A6"/>
          </w:tcPr>
          <w:p w:rsidR="005865AC" w:rsidRPr="004E1254" w:rsidRDefault="005865AC" w:rsidP="000C62DA">
            <w:pPr>
              <w:pStyle w:val="Tableheader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5865AC" w:rsidRPr="00E56EED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Special Olympics National Games 2014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Special Olympics National Games 2014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Melbourne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 xml:space="preserve"> 500 000</w:t>
            </w:r>
          </w:p>
        </w:tc>
      </w:tr>
      <w:tr w:rsidR="005865AC" w:rsidRPr="00E56EED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Koorie Heritage Trust 30th anniversary celebrations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Koorie Heritage Trust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Melbourne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 xml:space="preserve"> 20 000</w:t>
            </w:r>
          </w:p>
        </w:tc>
      </w:tr>
      <w:tr w:rsidR="005865AC" w:rsidRPr="00E56EED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Premier</w:t>
            </w:r>
            <w:r w:rsidR="006943BF">
              <w:t>’</w:t>
            </w:r>
            <w:r w:rsidRPr="00E56EED">
              <w:t>s Victorian Volunteer Awards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2014 Victorian Premier</w:t>
            </w:r>
            <w:r w:rsidR="006943BF">
              <w:t>’</w:t>
            </w:r>
            <w:r w:rsidRPr="00E56EED">
              <w:t>s Volunteer Awards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 xml:space="preserve"> 119 872</w:t>
            </w:r>
          </w:p>
        </w:tc>
      </w:tr>
      <w:tr w:rsidR="005865AC" w:rsidRPr="00E56EED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Prevent Alcohol and Risk-related Trauma in Youth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Former Department of Health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 xml:space="preserve"> 200 000</w:t>
            </w:r>
          </w:p>
        </w:tc>
      </w:tr>
      <w:tr w:rsidR="005865AC" w:rsidRPr="00E56EED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Support for 16 community projects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Former Department of Transport, Planning and Local Infrastructure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 xml:space="preserve"> 388 487</w:t>
            </w:r>
          </w:p>
        </w:tc>
      </w:tr>
      <w:tr w:rsidR="005865AC" w:rsidRPr="00E56EED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Support to preserve the history of two merged brigades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Patterson River Fire Brigade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 xml:space="preserve"> 15 000</w:t>
            </w:r>
          </w:p>
        </w:tc>
      </w:tr>
      <w:tr w:rsidR="005865AC" w:rsidRPr="00E56EED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Support for family day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Ridge Top Brigades (Olinda Rural Fires Services)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 xml:space="preserve"> 5 000</w:t>
            </w:r>
          </w:p>
        </w:tc>
      </w:tr>
      <w:tr w:rsidR="005865AC" w:rsidRPr="00E56EED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Support for commemoration projects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Prahran Returned and Services League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 xml:space="preserve"> 20 000</w:t>
            </w:r>
          </w:p>
        </w:tc>
      </w:tr>
      <w:tr w:rsidR="005865AC" w:rsidRPr="00E56EED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Operational support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SecondBite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 xml:space="preserve"> 10 000</w:t>
            </w:r>
          </w:p>
        </w:tc>
      </w:tr>
      <w:tr w:rsidR="005865AC" w:rsidRPr="00E56EED" w:rsidTr="000C62DA">
        <w:trPr>
          <w:gridAfter w:val="1"/>
          <w:wAfter w:w="7" w:type="dxa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Victorian Government contribution to the National Rock Garden</w:t>
            </w:r>
            <w:r w:rsidR="006943BF">
              <w:t xml:space="preserve"> – </w:t>
            </w:r>
            <w:r w:rsidRPr="00E56EED">
              <w:t>Canberra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Quicks Freight Express and A V Stone Pty Ltd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865</w:t>
            </w:r>
          </w:p>
        </w:tc>
      </w:tr>
      <w:tr w:rsidR="005865AC" w:rsidRPr="00E56EED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 xml:space="preserve">Funding for </w:t>
            </w:r>
            <w:r w:rsidR="006943BF">
              <w:t>‘</w:t>
            </w:r>
            <w:r w:rsidRPr="00E56EED">
              <w:t>The Big Give</w:t>
            </w:r>
            <w:r w:rsidR="006943BF">
              <w:t>’</w:t>
            </w:r>
            <w:r w:rsidRPr="00E56EED">
              <w:t xml:space="preserve"> Christmas Lunch 2014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 xml:space="preserve"> 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Fitzroy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 xml:space="preserve"> 13 000</w:t>
            </w:r>
          </w:p>
        </w:tc>
      </w:tr>
      <w:tr w:rsidR="005865AC" w:rsidRPr="00E56EED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Operational support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Royal Humane Society of Australasia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 xml:space="preserve"> 5 000</w:t>
            </w:r>
          </w:p>
        </w:tc>
      </w:tr>
      <w:tr w:rsidR="005865AC" w:rsidRPr="00E56EED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>Donation to the 2015 Red Shield Appeal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The Salvation Army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6EED">
              <w:t xml:space="preserve"> 90 000</w:t>
            </w:r>
          </w:p>
        </w:tc>
      </w:tr>
      <w:tr w:rsidR="005865AC" w:rsidRPr="00E56EED" w:rsidTr="000C62DA">
        <w:trPr>
          <w:gridAfter w:val="1"/>
          <w:wAfter w:w="7" w:type="dxa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5865AC" w:rsidRPr="00E56EED" w:rsidRDefault="005865AC" w:rsidP="000C62DA">
            <w:pPr>
              <w:pStyle w:val="Tabletext"/>
            </w:pPr>
            <w:r w:rsidRPr="00E56EED">
              <w:t xml:space="preserve">Funding to support </w:t>
            </w:r>
            <w:r w:rsidR="006943BF">
              <w:t>‘</w:t>
            </w:r>
            <w:r w:rsidRPr="00E56EED">
              <w:t>The Long Walk</w:t>
            </w:r>
            <w:r w:rsidR="006943BF">
              <w:t>’</w:t>
            </w:r>
            <w:r w:rsidRPr="00E56EED">
              <w:t xml:space="preserve">, </w:t>
            </w:r>
            <w:r w:rsidR="006943BF">
              <w:t>‘</w:t>
            </w:r>
            <w:r w:rsidRPr="00E56EED">
              <w:t>The Long Walk Women</w:t>
            </w:r>
            <w:r w:rsidR="006943BF">
              <w:t>’</w:t>
            </w:r>
            <w:r w:rsidRPr="00E56EED">
              <w:t>s Lunch</w:t>
            </w:r>
            <w:r w:rsidR="006943BF">
              <w:t>’</w:t>
            </w:r>
            <w:r w:rsidRPr="00E56EED">
              <w:t xml:space="preserve"> and </w:t>
            </w:r>
            <w:r w:rsidR="006943BF">
              <w:t>‘</w:t>
            </w:r>
            <w:r w:rsidRPr="00E56EED">
              <w:t>Walk the Talk</w:t>
            </w:r>
            <w:r w:rsidR="006943BF">
              <w:t>’</w:t>
            </w:r>
            <w:r w:rsidRPr="00E56EED">
              <w:t xml:space="preserve"> 2015</w:t>
            </w:r>
          </w:p>
        </w:tc>
        <w:tc>
          <w:tcPr>
            <w:tcW w:w="324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The Long Walk Trust</w:t>
            </w:r>
          </w:p>
        </w:tc>
        <w:tc>
          <w:tcPr>
            <w:tcW w:w="1890" w:type="dxa"/>
            <w:hideMark/>
          </w:tcPr>
          <w:p w:rsidR="005865AC" w:rsidRPr="00E56EED" w:rsidRDefault="005865AC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>Victoria</w:t>
            </w:r>
          </w:p>
        </w:tc>
        <w:tc>
          <w:tcPr>
            <w:tcW w:w="983" w:type="dxa"/>
            <w:hideMark/>
          </w:tcPr>
          <w:p w:rsidR="005865AC" w:rsidRPr="00E56EED" w:rsidRDefault="005865AC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ED">
              <w:t xml:space="preserve"> 10 000</w:t>
            </w:r>
          </w:p>
        </w:tc>
      </w:tr>
      <w:tr w:rsidR="005865AC" w:rsidRPr="000F161E" w:rsidTr="000C62DA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5865AC" w:rsidRPr="0024782C" w:rsidRDefault="005865AC" w:rsidP="000C62DA">
            <w:r w:rsidRPr="007B3B66">
              <w:t>Disclaimer: The information above is provided by th</w:t>
            </w:r>
            <w:r w:rsidRPr="006943BF">
              <w:t xml:space="preserve">e Department of </w:t>
            </w:r>
            <w:r w:rsidR="006943BF" w:rsidRPr="006943BF">
              <w:t>Premier an</w:t>
            </w:r>
            <w:r w:rsidR="006943BF">
              <w:t>d Cabinet</w:t>
            </w:r>
            <w:r>
              <w:t>.</w:t>
            </w:r>
            <w:r w:rsidRPr="007B3B66">
              <w:t xml:space="preserve"> </w:t>
            </w:r>
          </w:p>
        </w:tc>
      </w:tr>
    </w:tbl>
    <w:p w:rsidR="005865AC" w:rsidRDefault="005865AC" w:rsidP="005865AC">
      <w:pPr>
        <w:pStyle w:val="NoteNormal"/>
      </w:pPr>
    </w:p>
    <w:p w:rsidR="005865AC" w:rsidRDefault="005865AC" w:rsidP="005865AC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>
        <w:br w:type="page"/>
      </w:r>
    </w:p>
    <w:p w:rsidR="00653003" w:rsidRDefault="00653003" w:rsidP="005865AC">
      <w:pPr>
        <w:pStyle w:val="Spacer"/>
      </w:pPr>
    </w:p>
    <w:tbl>
      <w:tblPr>
        <w:tblStyle w:val="DTFtexttable"/>
        <w:tblW w:w="9147" w:type="dxa"/>
        <w:tblLayout w:type="fixed"/>
        <w:tblLook w:val="0420" w:firstRow="1" w:lastRow="0" w:firstColumn="0" w:lastColumn="0" w:noHBand="0" w:noVBand="1"/>
      </w:tblPr>
      <w:tblGrid>
        <w:gridCol w:w="3027"/>
        <w:gridCol w:w="3240"/>
        <w:gridCol w:w="1890"/>
        <w:gridCol w:w="983"/>
        <w:gridCol w:w="7"/>
      </w:tblGrid>
      <w:tr w:rsidR="00194908" w:rsidRPr="00E40A6A" w:rsidTr="0062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194908" w:rsidRPr="00E40A6A" w:rsidRDefault="00C379E2" w:rsidP="00EF5C52">
            <w:pPr>
              <w:pStyle w:val="Heading1"/>
              <w:spacing w:before="180"/>
              <w:outlineLvl w:val="0"/>
            </w:pPr>
            <w:bookmarkStart w:id="4" w:name="_Toc515354136"/>
            <w:r w:rsidRPr="00C379E2">
              <w:t>Community Fa</w:t>
            </w:r>
            <w:r>
              <w:t>cility Funding Program</w:t>
            </w:r>
            <w:bookmarkEnd w:id="4"/>
          </w:p>
        </w:tc>
      </w:tr>
      <w:tr w:rsidR="00194908" w:rsidTr="00621CEE">
        <w:tc>
          <w:tcPr>
            <w:tcW w:w="3027" w:type="dxa"/>
            <w:shd w:val="clear" w:color="auto" w:fill="9B9EA3"/>
          </w:tcPr>
          <w:p w:rsidR="00194908" w:rsidRPr="004E1254" w:rsidRDefault="00194908" w:rsidP="005A6734">
            <w:pPr>
              <w:pStyle w:val="Tableheader"/>
            </w:pPr>
            <w:r w:rsidRPr="004E1254">
              <w:t>Project name</w:t>
            </w:r>
          </w:p>
        </w:tc>
        <w:tc>
          <w:tcPr>
            <w:tcW w:w="3240" w:type="dxa"/>
            <w:shd w:val="clear" w:color="auto" w:fill="9B9EA3"/>
          </w:tcPr>
          <w:p w:rsidR="00194908" w:rsidRPr="004E1254" w:rsidRDefault="00194908" w:rsidP="005A6734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890" w:type="dxa"/>
            <w:shd w:val="clear" w:color="auto" w:fill="9B9EA3"/>
          </w:tcPr>
          <w:p w:rsidR="00194908" w:rsidRPr="004E1254" w:rsidRDefault="00194908" w:rsidP="005A6734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990" w:type="dxa"/>
            <w:gridSpan w:val="2"/>
            <w:shd w:val="clear" w:color="auto" w:fill="9B9EA3"/>
          </w:tcPr>
          <w:p w:rsidR="00194908" w:rsidRPr="004E1254" w:rsidRDefault="00194908" w:rsidP="005A6734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Myrtleford Indoor Sports Stadium Expansion Feasibility Study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Alpine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Bright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Leaps and Bounds Stage 2</w:t>
            </w:r>
            <w:r w:rsidR="006943BF">
              <w:t xml:space="preserve"> – </w:t>
            </w:r>
            <w:r w:rsidRPr="00194908">
              <w:t>Keeping Ararat Active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Ararat Rural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Ararat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Ararat Rural City Council</w:t>
            </w:r>
            <w:r w:rsidR="006943BF">
              <w:t xml:space="preserve"> – </w:t>
            </w:r>
            <w:r w:rsidRPr="00194908">
              <w:t>Sport and Recreation Facility Study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Ararat Rural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Ararat Rural City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Russell Square South Oval Light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Ballarat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Ballarat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Cartledge Reserve Sports Field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Banyule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Ivanhoe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75 000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Light Up Sport in Baw-Baw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Baw Baw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Yarragon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82 000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Boss James Reserve</w:t>
            </w:r>
            <w:r w:rsidR="006943BF">
              <w:t xml:space="preserve"> – </w:t>
            </w:r>
            <w:r w:rsidRPr="00194908">
              <w:t>Sportsground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Bayside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Hampton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70 000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Simpson Reserve Sportsground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Bayside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Hampton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70 000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Benalla Botanical Gardens Childrens Precinct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Benalla Rural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Benalla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67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Point Lonsdale Foreshore Revitalisation Stage 3</w:t>
            </w:r>
            <w:r w:rsidR="006943BF">
              <w:t xml:space="preserve"> – </w:t>
            </w:r>
            <w:r w:rsidRPr="00194908">
              <w:t>Village Park Upgrade</w:t>
            </w:r>
            <w:r w:rsidR="006943BF">
              <w:t xml:space="preserve"> – </w:t>
            </w:r>
            <w:r w:rsidRPr="00194908">
              <w:t>Playgro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Borough of Queenscliffe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Point Lonsdale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Lloyd Reserve Sports Lighting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Brimbank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Sunshine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93 000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Installation of Flood lighting at Cardinia Recreation Reserve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Cardinia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Cardinia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70 000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Horse Trail Network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Cardinia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Cardinia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50 000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Cardinia Shire Council pedestrian and Bicycle Strategy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Cardinia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Cardinia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Central Goldfields Walking &amp; Cycling Strategy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Central Goldfields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Central Goldfields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26 000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Dunolly Outdoor Pool</w:t>
            </w:r>
            <w:r w:rsidR="006943BF">
              <w:t xml:space="preserve"> – </w:t>
            </w:r>
            <w:r w:rsidRPr="00194908">
              <w:t>Shade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Central Goldfields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Dunolly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23 300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Mount Clear Recreation Reserve Change Room Extension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Ballarat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Mount Clear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Willsmere Reserve Sportsground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Boroondara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Kew East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Power Rd Doveton Floodlighting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Casey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Doveton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93 420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A.H Capp and W. H Robinson Reserves Sportsfield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Darebin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Preston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Preston Reservoir Bowls Club Greens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Darebin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Reservoir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20 750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Tatterson Park Oval 2 Floodlighting Installation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Greater Dandenong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Keysborough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Hume Reserve</w:t>
            </w:r>
            <w:r w:rsidR="006943BF">
              <w:t xml:space="preserve"> – </w:t>
            </w:r>
            <w:r w:rsidRPr="00194908">
              <w:t>Hume Reserve Pitch 1</w:t>
            </w:r>
            <w:r w:rsidR="006943BF">
              <w:t xml:space="preserve"> – </w:t>
            </w:r>
            <w:r w:rsidRPr="00194908">
              <w:t>Sports light installation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Greater Geelong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Bell Park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Jetty Rd Sub-Regional Playground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Greater Geelong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Clifton Springs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Recreation &amp; Leisure Needs Study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Greater Geelong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Greater Geelong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Installation of New Sports Field Lighting at Highett Reserve Oval 2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Kingston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Highett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9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Multipurpose Synthetic Competition Pitch, Training Pitch and Community Pavilion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Melton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Melton South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650 000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Cross Keys Reserve Sports Field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Moonee Valley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Essendon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65 000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Boeing Reserve Lighting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Moonee Valley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Strathmore Heights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45 000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Dunlop Pavilion Redevelopment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Stonnington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Malvern East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580 000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Basil Reserve Floodlighting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Stonnington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Malvern East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Whittlesea Soccer Strategy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Whittlesea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Whittlesea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24 000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Belvoir Park and Felltimber Community Centre Fitness Circuits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Wodonga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Wodonga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Wodonga Sporting Precinct Master Planning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Wodonga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City of Wodonga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New Playground Developments</w:t>
            </w:r>
            <w:r w:rsidR="006943BF">
              <w:t xml:space="preserve"> – </w:t>
            </w:r>
            <w:r w:rsidRPr="00194908">
              <w:t>Wyuna Estate and Colac East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Colac Otway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Colac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Skipton Recreation Reserve Automated Watering System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Corangamite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Skipton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Corangamite Shire Recreation and Open Space Strategy 2016-2020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Corangamite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Corangamite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Upgrade to Sports Lighting at Carrum Downs Recreation Reserve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Frankston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Carrum Downs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83 148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Glen Huntly Reservoir Redevelopment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Glen Eira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Glen Huntly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650 000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Leckie Street Reserve Playspace Redevelopment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Glen Eira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Bentleigh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75 000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Casterton Aquatic Centre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Glenelg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Casterton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200 000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Bannockburn Soccer Pavilion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Golden Plains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Bannockburn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Dereel Skate Park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Golden Plains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Dereel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66 000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Harry Trott Netball Courts Resurface and Lighting Installation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Greater Bendigo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Kennington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Spring Gully Soccer Pavilion upgrade and Extension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Greater Bendigo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Bendigo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Greater Shepparton Hardcourt Surfaces Planning Strategy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Greater Shepparton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Greater Shepparton City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Victoria Park Community Facility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Hepburn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Daylesford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650 000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Hepburn Shire Recreation Strategy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Hepburn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Hepburn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Rainbow Bowls Club Synthetic Green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Hindmarsh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Rainbow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Comben Reserve Sportsground Floodlighting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Hobsons Bay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Altona Meadows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Coughlin Park Community Facility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Horsham Rural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Horsham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500 000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Jack Roper Reserve Inclusive Playspace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Hume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Broadmeadows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95 000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Indoor Sports Participation Plan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Hume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Hume City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Parkdale Tennis Club Court Resurfacing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Kingston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Parkdale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Lakesfield Reserve Floodlighting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Knox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Lysterfield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Duncan Cameron Park Drainage and Resurfacing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Latrobe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Traralgon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50 000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Morwell Park Oval Drainage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Latrobe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Morwell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40 000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Wedderburn Netball / Tennis Upgrade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Loddon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Wedderburn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59 699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Dixon Field Community Pavilion</w:t>
            </w:r>
            <w:r w:rsidR="006943BF">
              <w:t xml:space="preserve"> – </w:t>
            </w:r>
            <w:r w:rsidRPr="00194908">
              <w:t>Stage One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Macedon Ranges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Gisborne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440 000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Macedon Ranges Shire Council Leisure Strategy Plan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Macedon Ranges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Macedon Ranges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Completion of the Mullum-Mullum Trail Construction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Manningham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Donvale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650 000</w:t>
            </w:r>
          </w:p>
        </w:tc>
      </w:tr>
      <w:tr w:rsidR="00194908" w:rsidRPr="00194908" w:rsidTr="00194908">
        <w:trPr>
          <w:gridAfter w:val="1"/>
          <w:wAfter w:w="7" w:type="dxa"/>
          <w:trHeight w:val="9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Park Avenue Reserve Installation of a Synthetic Soccer Pitch and Perimeter Fenci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Manningham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Doncaster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Installation of Floodlights at Koonung Park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Manningham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Bulleen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75 000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A.C Robertson Pavilion &amp; Track Development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Maroondah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Ringwood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650 000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Maroondah Open Space Strategy Revision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Maroondah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Maroondah City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Harley Hammond Reserve Oval Renovation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Mitchell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Broadford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Broadford Soccer Pavilion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Mitchell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Broadford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Argyle Reserve Pavilion Redevelopment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Monash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Hughesdale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Sports Lighting Upgrade for Jordan Reserve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Monash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Chadstone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40 000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Fairbairn Park Multi-Use Pavilion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Moonee Valley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Ascot Vale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650 000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Airport West Tennis Club</w:t>
            </w:r>
            <w:r w:rsidR="006943BF">
              <w:t xml:space="preserve"> – </w:t>
            </w:r>
            <w:r w:rsidRPr="00194908">
              <w:t>Two Court Reconstruction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Moonee Valley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Airport West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Richards Reserve</w:t>
            </w:r>
            <w:r w:rsidR="006943BF">
              <w:t xml:space="preserve"> – </w:t>
            </w:r>
            <w:r w:rsidRPr="00194908">
              <w:t>Sportsfield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Moreland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Coburg North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Rosebud Heart Junior Soccer Club</w:t>
            </w:r>
            <w:r w:rsidR="006943BF">
              <w:t xml:space="preserve"> – </w:t>
            </w:r>
            <w:r w:rsidRPr="00194908">
              <w:t>Sports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Mornington Peninsula Shire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Rosebud West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49 500</w:t>
            </w:r>
          </w:p>
        </w:tc>
      </w:tr>
      <w:tr w:rsidR="00194908" w:rsidRPr="00194908" w:rsidTr="00194908">
        <w:trPr>
          <w:gridAfter w:val="1"/>
          <w:wAfter w:w="7" w:type="dxa"/>
          <w:trHeight w:val="9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Mount Alexander Shire Sport and Recreation Outdoor Hard Surfaces Strategy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Mount Alexander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Mount Alexander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Marysville Cricket Club Training Nets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Murrindindi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Marysville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40 250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Eltham Leisure Centre Aquatic Area Redevelopment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Nillumbik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Eltham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Wattle Glen Soccer Precinct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Nillumbik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Wattle Glen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Stawell Tennis Complex Lighting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Northern Grampians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Stawell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56 000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Kyabram Northern Oval Redevelopment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Shire of Campaspe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Kyabram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650 000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South Gippsland Soccer Facilities Master Plan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South Gippsland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South Gippsland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20 000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Banyul Warri Fields Australian Rules Oval No 2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Surf Coast Shire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Torquay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400 000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Anglesea Tennis Club Court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Surf Coast Shire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Anglesea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80 000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9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 xml:space="preserve">Activating Rural Recreation Precincts- Modewarre Reserve Tennis and Play Space 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Surf Coast Shire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Modewarre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66 500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Soccer Lighting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Swan Hill Rural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Swan Hill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Swan Hill Lawn Tennis &amp; Croquet Club Hard Court Development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Swan Hill Rural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Swan Hill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79 970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Development of Robinvale Arena Cross Track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Swan Hill Rural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Robinvale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68 663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South Wangaratta Reserve Soccer Pitch Realignment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The Rural City of Wangaratta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Wangaratta 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Wangaratta Informal Recreation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The Rural City of Wangaratta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The Rural City of Wangaratta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95 000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Corryong Community Connections Project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Towong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Corryong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200 000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Corryong Tennis Court Upgrade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Towong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Corryong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Wellington Aquatic Strategy 2015</w:t>
            </w:r>
            <w:r w:rsidR="006943BF">
              <w:t xml:space="preserve"> – </w:t>
            </w:r>
            <w:r w:rsidRPr="00194908">
              <w:t>2020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Wellington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Wellington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West Wimmera Shire Seasonal Pools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West Wimmera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Edenhope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100 500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Whitehorse Bicycle Strategy Review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Whitehorse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Whitehorse City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Redevelopment of Yambla Pavilion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Yarra City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Clifton Hill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Don Road Soccer Netball Pavilion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Yarra Ranges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Healesville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100 000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Coldstream District All-ages Activity Hub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Yarra Ranges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Coldstream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50 000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Hike &amp; Bike Strategy Planning Review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Yarra Ranges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Yarra Ranges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Yarriambiack Shire Sport and Recreation Strategy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Yarriambiack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Yarriambiack Shire Council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30 000</w:t>
            </w:r>
          </w:p>
        </w:tc>
      </w:tr>
      <w:tr w:rsidR="00194908" w:rsidRPr="00194908" w:rsidTr="0019490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tcW w:w="3027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Beulah Bowling and Croquet Club Lighting Installation</w:t>
            </w:r>
          </w:p>
        </w:tc>
        <w:tc>
          <w:tcPr>
            <w:tcW w:w="324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Yarriambiack Shire Council</w:t>
            </w:r>
          </w:p>
        </w:tc>
        <w:tc>
          <w:tcPr>
            <w:tcW w:w="1890" w:type="dxa"/>
            <w:hideMark/>
          </w:tcPr>
          <w:p w:rsidR="00194908" w:rsidRPr="00194908" w:rsidRDefault="00194908" w:rsidP="00194908">
            <w:pPr>
              <w:pStyle w:val="Tabletext"/>
            </w:pPr>
            <w:r w:rsidRPr="00194908">
              <w:t>Beulah</w:t>
            </w:r>
          </w:p>
        </w:tc>
        <w:tc>
          <w:tcPr>
            <w:tcW w:w="983" w:type="dxa"/>
            <w:hideMark/>
          </w:tcPr>
          <w:p w:rsidR="00194908" w:rsidRPr="00194908" w:rsidRDefault="00194908" w:rsidP="00194908">
            <w:pPr>
              <w:pStyle w:val="Tabletext"/>
              <w:jc w:val="right"/>
            </w:pPr>
            <w:r w:rsidRPr="00194908">
              <w:t>12 300</w:t>
            </w:r>
          </w:p>
        </w:tc>
      </w:tr>
      <w:tr w:rsidR="00BB2325" w:rsidRPr="000F161E" w:rsidTr="007A05FE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BB2325" w:rsidRPr="0024782C" w:rsidRDefault="00BB2325" w:rsidP="008B6B65">
            <w:r w:rsidRPr="007B3B66">
              <w:t xml:space="preserve">Disclaimer: The information above is provided by </w:t>
            </w:r>
            <w:r w:rsidRPr="000C62DA">
              <w:t>the Department of</w:t>
            </w:r>
            <w:r w:rsidR="008B6B65" w:rsidRPr="000C62DA">
              <w:t xml:space="preserve"> </w:t>
            </w:r>
            <w:r w:rsidR="000C62DA" w:rsidRPr="000C62DA">
              <w:t>H</w:t>
            </w:r>
            <w:r w:rsidR="000C62DA">
              <w:t>ealth and Human Services</w:t>
            </w:r>
            <w:r w:rsidR="0052369A">
              <w:t>.</w:t>
            </w:r>
            <w:r w:rsidRPr="007B3B66">
              <w:t xml:space="preserve"> </w:t>
            </w:r>
          </w:p>
        </w:tc>
      </w:tr>
    </w:tbl>
    <w:p w:rsidR="00B4289E" w:rsidRDefault="00B4289E" w:rsidP="007E2173">
      <w:pPr>
        <w:pStyle w:val="NoteNormal"/>
      </w:pPr>
    </w:p>
    <w:p w:rsidR="008B6B65" w:rsidRDefault="008B6B65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>
        <w:br w:type="page"/>
      </w:r>
    </w:p>
    <w:p w:rsidR="00C379E2" w:rsidRDefault="00C379E2" w:rsidP="008B6B65">
      <w:pPr>
        <w:pStyle w:val="Spacer"/>
      </w:pPr>
    </w:p>
    <w:tbl>
      <w:tblPr>
        <w:tblStyle w:val="DTFtexttable"/>
        <w:tblW w:w="9147" w:type="dxa"/>
        <w:tblLayout w:type="fixed"/>
        <w:tblLook w:val="0420" w:firstRow="1" w:lastRow="0" w:firstColumn="0" w:lastColumn="0" w:noHBand="0" w:noVBand="1"/>
      </w:tblPr>
      <w:tblGrid>
        <w:gridCol w:w="3027"/>
        <w:gridCol w:w="3240"/>
        <w:gridCol w:w="1890"/>
        <w:gridCol w:w="983"/>
        <w:gridCol w:w="7"/>
      </w:tblGrid>
      <w:tr w:rsidR="008B6B65" w:rsidRPr="00E40A6A" w:rsidTr="008B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8B6B65" w:rsidRPr="00E40A6A" w:rsidRDefault="008B6B65" w:rsidP="005A6734">
            <w:pPr>
              <w:pStyle w:val="Heading1"/>
              <w:spacing w:before="180"/>
              <w:outlineLvl w:val="0"/>
            </w:pPr>
            <w:bookmarkStart w:id="5" w:name="_Toc515354137"/>
            <w:r w:rsidRPr="008B6B65">
              <w:t>Community Support and Recreational Sports Package: DTPLI</w:t>
            </w:r>
            <w:bookmarkEnd w:id="5"/>
            <w:r w:rsidRPr="008B6B65">
              <w:t xml:space="preserve"> </w:t>
            </w:r>
          </w:p>
        </w:tc>
      </w:tr>
      <w:tr w:rsidR="008B6B65" w:rsidTr="008B6B65">
        <w:tc>
          <w:tcPr>
            <w:tcW w:w="3027" w:type="dxa"/>
            <w:shd w:val="clear" w:color="auto" w:fill="9B9EA3"/>
          </w:tcPr>
          <w:p w:rsidR="008B6B65" w:rsidRPr="004E1254" w:rsidRDefault="008B6B65" w:rsidP="005A6734">
            <w:pPr>
              <w:pStyle w:val="Tableheader"/>
            </w:pPr>
            <w:r w:rsidRPr="004E1254">
              <w:t>Project name</w:t>
            </w:r>
          </w:p>
        </w:tc>
        <w:tc>
          <w:tcPr>
            <w:tcW w:w="3240" w:type="dxa"/>
            <w:shd w:val="clear" w:color="auto" w:fill="9B9EA3"/>
          </w:tcPr>
          <w:p w:rsidR="008B6B65" w:rsidRPr="004E1254" w:rsidRDefault="008B6B65" w:rsidP="005A6734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890" w:type="dxa"/>
            <w:shd w:val="clear" w:color="auto" w:fill="9B9EA3"/>
          </w:tcPr>
          <w:p w:rsidR="008B6B65" w:rsidRPr="004E1254" w:rsidRDefault="008B6B65" w:rsidP="005A6734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990" w:type="dxa"/>
            <w:gridSpan w:val="2"/>
            <w:shd w:val="clear" w:color="auto" w:fill="9B9EA3"/>
          </w:tcPr>
          <w:p w:rsidR="008B6B65" w:rsidRPr="004E1254" w:rsidRDefault="008B6B65" w:rsidP="005A6734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8B6B65" w:rsidRPr="008B6B65" w:rsidTr="008B6B6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8B6B65" w:rsidRPr="008B6B65" w:rsidRDefault="008B6B65" w:rsidP="008B6B65">
            <w:pPr>
              <w:pStyle w:val="Tabletext"/>
            </w:pPr>
            <w:r w:rsidRPr="008B6B65">
              <w:t>Pakenham Community Hub</w:t>
            </w:r>
          </w:p>
        </w:tc>
        <w:tc>
          <w:tcPr>
            <w:tcW w:w="3240" w:type="dxa"/>
            <w:hideMark/>
          </w:tcPr>
          <w:p w:rsidR="008B6B65" w:rsidRPr="008B6B65" w:rsidRDefault="008B6B65" w:rsidP="008B6B6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Monash Health on behalf of Cardinia Shire Council</w:t>
            </w:r>
          </w:p>
        </w:tc>
        <w:tc>
          <w:tcPr>
            <w:tcW w:w="1890" w:type="dxa"/>
            <w:hideMark/>
          </w:tcPr>
          <w:p w:rsidR="008B6B65" w:rsidRPr="008B6B65" w:rsidRDefault="008B6B65" w:rsidP="008B6B6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Southern Metro</w:t>
            </w:r>
          </w:p>
        </w:tc>
        <w:tc>
          <w:tcPr>
            <w:tcW w:w="983" w:type="dxa"/>
            <w:hideMark/>
          </w:tcPr>
          <w:p w:rsidR="008B6B65" w:rsidRPr="008B6B65" w:rsidRDefault="008B6B65" w:rsidP="00B53E86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1 000 000</w:t>
            </w:r>
          </w:p>
        </w:tc>
      </w:tr>
      <w:tr w:rsidR="008B6B65" w:rsidRPr="008B6B65" w:rsidTr="008B6B6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8B6B65" w:rsidRPr="008B6B65" w:rsidRDefault="008B6B65" w:rsidP="008B6B65">
            <w:pPr>
              <w:pStyle w:val="Tabletext"/>
            </w:pPr>
            <w:r w:rsidRPr="008B6B65">
              <w:t>Belgrave Multi Purpose Health Hub</w:t>
            </w:r>
          </w:p>
        </w:tc>
        <w:tc>
          <w:tcPr>
            <w:tcW w:w="3240" w:type="dxa"/>
            <w:hideMark/>
          </w:tcPr>
          <w:p w:rsidR="008B6B65" w:rsidRPr="008B6B65" w:rsidRDefault="008B6B65" w:rsidP="008B6B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Yarra Ranges Council</w:t>
            </w:r>
          </w:p>
        </w:tc>
        <w:tc>
          <w:tcPr>
            <w:tcW w:w="1890" w:type="dxa"/>
            <w:hideMark/>
          </w:tcPr>
          <w:p w:rsidR="008B6B65" w:rsidRPr="008B6B65" w:rsidRDefault="008B6B65" w:rsidP="008B6B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Eastern Metro</w:t>
            </w:r>
          </w:p>
        </w:tc>
        <w:tc>
          <w:tcPr>
            <w:tcW w:w="983" w:type="dxa"/>
            <w:hideMark/>
          </w:tcPr>
          <w:p w:rsidR="008B6B65" w:rsidRPr="008B6B65" w:rsidRDefault="008B6B65" w:rsidP="00B53E86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1 000 000</w:t>
            </w:r>
          </w:p>
        </w:tc>
      </w:tr>
      <w:tr w:rsidR="008B6B65" w:rsidRPr="008B6B65" w:rsidTr="008B6B6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8B6B65" w:rsidRPr="008B6B65" w:rsidRDefault="008B6B65" w:rsidP="008B6B65">
            <w:pPr>
              <w:pStyle w:val="Tabletext"/>
            </w:pPr>
            <w:r w:rsidRPr="008B6B65">
              <w:t>Sunbury Town Centre Place Making</w:t>
            </w:r>
          </w:p>
        </w:tc>
        <w:tc>
          <w:tcPr>
            <w:tcW w:w="3240" w:type="dxa"/>
            <w:hideMark/>
          </w:tcPr>
          <w:p w:rsidR="008B6B65" w:rsidRPr="008B6B65" w:rsidRDefault="008B6B65" w:rsidP="008B6B6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Hume City Council</w:t>
            </w:r>
          </w:p>
        </w:tc>
        <w:tc>
          <w:tcPr>
            <w:tcW w:w="1890" w:type="dxa"/>
            <w:hideMark/>
          </w:tcPr>
          <w:p w:rsidR="008B6B65" w:rsidRPr="008B6B65" w:rsidRDefault="008B6B65" w:rsidP="008B6B6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North and West Metro</w:t>
            </w:r>
          </w:p>
        </w:tc>
        <w:tc>
          <w:tcPr>
            <w:tcW w:w="983" w:type="dxa"/>
            <w:hideMark/>
          </w:tcPr>
          <w:p w:rsidR="008B6B65" w:rsidRPr="008B6B65" w:rsidRDefault="008B6B65" w:rsidP="00B53E86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200 000</w:t>
            </w:r>
          </w:p>
        </w:tc>
      </w:tr>
      <w:tr w:rsidR="008B6B65" w:rsidRPr="008B6B65" w:rsidTr="00621CE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8B6B65" w:rsidRPr="008B6B65" w:rsidRDefault="008B6B65" w:rsidP="008B6B65">
            <w:pPr>
              <w:pStyle w:val="Tabletext"/>
            </w:pPr>
            <w:r w:rsidRPr="008B6B65">
              <w:t>Craigieburn Health and Community Precinct Planning Project</w:t>
            </w:r>
          </w:p>
        </w:tc>
        <w:tc>
          <w:tcPr>
            <w:tcW w:w="3240" w:type="dxa"/>
            <w:hideMark/>
          </w:tcPr>
          <w:p w:rsidR="008B6B65" w:rsidRPr="008B6B65" w:rsidRDefault="008B6B65" w:rsidP="008B6B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Hume City Council and Dianella Community Health</w:t>
            </w:r>
          </w:p>
        </w:tc>
        <w:tc>
          <w:tcPr>
            <w:tcW w:w="1890" w:type="dxa"/>
            <w:hideMark/>
          </w:tcPr>
          <w:p w:rsidR="008B6B65" w:rsidRPr="008B6B65" w:rsidRDefault="008B6B65" w:rsidP="008B6B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North and West Metro</w:t>
            </w:r>
          </w:p>
        </w:tc>
        <w:tc>
          <w:tcPr>
            <w:tcW w:w="983" w:type="dxa"/>
            <w:hideMark/>
          </w:tcPr>
          <w:p w:rsidR="008B6B65" w:rsidRPr="008B6B65" w:rsidRDefault="008B6B65" w:rsidP="00B53E86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45 000</w:t>
            </w:r>
          </w:p>
        </w:tc>
      </w:tr>
      <w:tr w:rsidR="008B6B65" w:rsidRPr="008B6B65" w:rsidTr="00621CEE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8B6B65" w:rsidRPr="008B6B65" w:rsidRDefault="008B6B65" w:rsidP="008B6B65">
            <w:pPr>
              <w:pStyle w:val="Tabletext"/>
            </w:pPr>
            <w:r w:rsidRPr="008B6B65">
              <w:t xml:space="preserve">East Werribee Justice Precinct Service Planning </w:t>
            </w:r>
          </w:p>
        </w:tc>
        <w:tc>
          <w:tcPr>
            <w:tcW w:w="3240" w:type="dxa"/>
            <w:hideMark/>
          </w:tcPr>
          <w:p w:rsidR="008B6B65" w:rsidRPr="008B6B65" w:rsidRDefault="008B6B65" w:rsidP="008B6B6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Wyndham City Council</w:t>
            </w:r>
          </w:p>
        </w:tc>
        <w:tc>
          <w:tcPr>
            <w:tcW w:w="1890" w:type="dxa"/>
            <w:hideMark/>
          </w:tcPr>
          <w:p w:rsidR="008B6B65" w:rsidRPr="008B6B65" w:rsidRDefault="008B6B65" w:rsidP="008B6B6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North and West Metro</w:t>
            </w:r>
          </w:p>
        </w:tc>
        <w:tc>
          <w:tcPr>
            <w:tcW w:w="983" w:type="dxa"/>
            <w:hideMark/>
          </w:tcPr>
          <w:p w:rsidR="008B6B65" w:rsidRPr="008B6B65" w:rsidRDefault="008B6B65" w:rsidP="00B53E86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30 000</w:t>
            </w:r>
          </w:p>
        </w:tc>
      </w:tr>
      <w:tr w:rsidR="008B6B65" w:rsidRPr="008B6B65" w:rsidTr="008B6B6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8B6B65" w:rsidRPr="008B6B65" w:rsidRDefault="008B6B65" w:rsidP="008B6B65">
            <w:pPr>
              <w:pStyle w:val="Tabletext"/>
            </w:pPr>
            <w:r w:rsidRPr="008B6B65">
              <w:t>Melton Town Centre Streetscape</w:t>
            </w:r>
          </w:p>
        </w:tc>
        <w:tc>
          <w:tcPr>
            <w:tcW w:w="3240" w:type="dxa"/>
            <w:hideMark/>
          </w:tcPr>
          <w:p w:rsidR="008B6B65" w:rsidRPr="008B6B65" w:rsidRDefault="008B6B65" w:rsidP="008B6B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City of Melton</w:t>
            </w:r>
          </w:p>
        </w:tc>
        <w:tc>
          <w:tcPr>
            <w:tcW w:w="1890" w:type="dxa"/>
            <w:hideMark/>
          </w:tcPr>
          <w:p w:rsidR="008B6B65" w:rsidRPr="008B6B65" w:rsidRDefault="008B6B65" w:rsidP="008B6B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North and West Metro</w:t>
            </w:r>
          </w:p>
        </w:tc>
        <w:tc>
          <w:tcPr>
            <w:tcW w:w="983" w:type="dxa"/>
            <w:hideMark/>
          </w:tcPr>
          <w:p w:rsidR="008B6B65" w:rsidRPr="008B6B65" w:rsidRDefault="008B6B65" w:rsidP="00B53E86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200 000</w:t>
            </w:r>
          </w:p>
        </w:tc>
      </w:tr>
      <w:tr w:rsidR="008B6B65" w:rsidRPr="008B6B65" w:rsidTr="008B6B6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8B6B65" w:rsidRPr="008B6B65" w:rsidRDefault="008B6B65" w:rsidP="008B6B65">
            <w:pPr>
              <w:pStyle w:val="Tabletext"/>
            </w:pPr>
            <w:r w:rsidRPr="008B6B65">
              <w:t>Hampshire Road Public Realm Upgrade (Stage 1)</w:t>
            </w:r>
          </w:p>
        </w:tc>
        <w:tc>
          <w:tcPr>
            <w:tcW w:w="3240" w:type="dxa"/>
            <w:hideMark/>
          </w:tcPr>
          <w:p w:rsidR="008B6B65" w:rsidRPr="008B6B65" w:rsidRDefault="008B6B65" w:rsidP="008B6B6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Brimbank City Council</w:t>
            </w:r>
          </w:p>
        </w:tc>
        <w:tc>
          <w:tcPr>
            <w:tcW w:w="1890" w:type="dxa"/>
            <w:hideMark/>
          </w:tcPr>
          <w:p w:rsidR="008B6B65" w:rsidRPr="008B6B65" w:rsidRDefault="008B6B65" w:rsidP="008B6B6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North and West Metro</w:t>
            </w:r>
          </w:p>
        </w:tc>
        <w:tc>
          <w:tcPr>
            <w:tcW w:w="983" w:type="dxa"/>
            <w:hideMark/>
          </w:tcPr>
          <w:p w:rsidR="008B6B65" w:rsidRPr="008B6B65" w:rsidRDefault="008B6B65" w:rsidP="00B53E86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6B65">
              <w:t>200 000</w:t>
            </w:r>
          </w:p>
        </w:tc>
      </w:tr>
      <w:tr w:rsidR="008B6B65" w:rsidRPr="008B6B65" w:rsidTr="008B6B6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:rsidR="008B6B65" w:rsidRPr="008B6B65" w:rsidRDefault="008B6B65" w:rsidP="008B6B65">
            <w:pPr>
              <w:pStyle w:val="Tabletext"/>
            </w:pPr>
            <w:r w:rsidRPr="008B6B65">
              <w:t>Western Metropolitan Community Service Hub</w:t>
            </w:r>
          </w:p>
        </w:tc>
        <w:tc>
          <w:tcPr>
            <w:tcW w:w="3240" w:type="dxa"/>
            <w:hideMark/>
          </w:tcPr>
          <w:p w:rsidR="008B6B65" w:rsidRPr="008B6B65" w:rsidRDefault="008B6B65" w:rsidP="008B6B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Moonee Valley City Council and Caroline Chisholm Society</w:t>
            </w:r>
          </w:p>
        </w:tc>
        <w:tc>
          <w:tcPr>
            <w:tcW w:w="1890" w:type="dxa"/>
            <w:hideMark/>
          </w:tcPr>
          <w:p w:rsidR="008B6B65" w:rsidRPr="008B6B65" w:rsidRDefault="008B6B65" w:rsidP="008B6B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North and West Metro</w:t>
            </w:r>
          </w:p>
        </w:tc>
        <w:tc>
          <w:tcPr>
            <w:tcW w:w="983" w:type="dxa"/>
            <w:hideMark/>
          </w:tcPr>
          <w:p w:rsidR="008B6B65" w:rsidRPr="008B6B65" w:rsidRDefault="008B6B65" w:rsidP="00B53E86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B65">
              <w:t>950 000</w:t>
            </w:r>
          </w:p>
        </w:tc>
      </w:tr>
      <w:tr w:rsidR="008B6B65" w:rsidRPr="000F161E" w:rsidTr="005A67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8B6B65" w:rsidRPr="0024782C" w:rsidRDefault="008B6B65" w:rsidP="005A6734">
            <w:r w:rsidRPr="007B3B66">
              <w:t>Disclaimer: The information above is provided by th</w:t>
            </w:r>
            <w:r w:rsidRPr="006943BF">
              <w:t>e Department of</w:t>
            </w:r>
            <w:r w:rsidR="006943BF" w:rsidRPr="006943BF">
              <w:t xml:space="preserve"> Transport</w:t>
            </w:r>
            <w:r w:rsidR="006943BF">
              <w:t xml:space="preserve"> P</w:t>
            </w:r>
            <w:r w:rsidR="00621CEE">
              <w:t>lanning and Local Infrastructure</w:t>
            </w:r>
            <w:r>
              <w:t>.</w:t>
            </w:r>
            <w:r w:rsidRPr="007B3B66">
              <w:t xml:space="preserve"> </w:t>
            </w:r>
          </w:p>
        </w:tc>
      </w:tr>
    </w:tbl>
    <w:p w:rsidR="00C379E2" w:rsidRDefault="00C379E2" w:rsidP="00C62D6F">
      <w:pPr>
        <w:pStyle w:val="NoteNormal"/>
      </w:pPr>
    </w:p>
    <w:p w:rsidR="00C379E2" w:rsidRDefault="00C379E2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>
        <w:br w:type="page"/>
      </w:r>
    </w:p>
    <w:p w:rsidR="00460B95" w:rsidRDefault="00460B95" w:rsidP="00460B95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73"/>
        <w:gridCol w:w="7"/>
      </w:tblGrid>
      <w:tr w:rsidR="00460B95" w:rsidRPr="00E40A6A" w:rsidTr="000C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460B95" w:rsidRPr="00E40A6A" w:rsidRDefault="00460B95" w:rsidP="000C62DA">
            <w:pPr>
              <w:pStyle w:val="Heading1"/>
              <w:spacing w:before="180"/>
              <w:outlineLvl w:val="0"/>
            </w:pPr>
            <w:bookmarkStart w:id="6" w:name="_Toc515354138"/>
            <w:r>
              <w:t>Foodbank Victoria</w:t>
            </w:r>
            <w:bookmarkEnd w:id="6"/>
          </w:p>
        </w:tc>
      </w:tr>
      <w:tr w:rsidR="00460B95" w:rsidTr="000C62DA">
        <w:tc>
          <w:tcPr>
            <w:tcW w:w="2937" w:type="dxa"/>
            <w:shd w:val="clear" w:color="auto" w:fill="9B9EA3"/>
          </w:tcPr>
          <w:p w:rsidR="00460B95" w:rsidRPr="004E1254" w:rsidRDefault="00460B95" w:rsidP="000C62DA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460B95" w:rsidRPr="004E1254" w:rsidRDefault="00460B95" w:rsidP="000C62DA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460B95" w:rsidRPr="004E1254" w:rsidRDefault="00460B95" w:rsidP="000C62DA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gridSpan w:val="2"/>
            <w:shd w:val="clear" w:color="auto" w:fill="9B9EA3"/>
          </w:tcPr>
          <w:p w:rsidR="00460B95" w:rsidRPr="004E1254" w:rsidRDefault="00460B95" w:rsidP="000C62DA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460B95" w:rsidRPr="00C62D6F" w:rsidTr="000C62DA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460B95" w:rsidRPr="00C62D6F" w:rsidRDefault="00460B95" w:rsidP="000C62DA">
            <w:pPr>
              <w:pStyle w:val="Tabletext"/>
            </w:pPr>
            <w:r w:rsidRPr="00C62D6F">
              <w:t>Purchase of two refrigerated trucks</w:t>
            </w:r>
          </w:p>
        </w:tc>
        <w:tc>
          <w:tcPr>
            <w:tcW w:w="3150" w:type="dxa"/>
            <w:hideMark/>
          </w:tcPr>
          <w:p w:rsidR="00460B95" w:rsidRPr="00C62D6F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2D6F">
              <w:t>Foodbank Victoria</w:t>
            </w:r>
          </w:p>
        </w:tc>
        <w:tc>
          <w:tcPr>
            <w:tcW w:w="1980" w:type="dxa"/>
            <w:hideMark/>
          </w:tcPr>
          <w:p w:rsidR="00460B95" w:rsidRPr="00C62D6F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2D6F">
              <w:t>Yarraville</w:t>
            </w:r>
          </w:p>
        </w:tc>
        <w:tc>
          <w:tcPr>
            <w:tcW w:w="1073" w:type="dxa"/>
            <w:hideMark/>
          </w:tcPr>
          <w:p w:rsidR="00460B95" w:rsidRPr="00C62D6F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2D6F">
              <w:t xml:space="preserve"> 417 347.15</w:t>
            </w:r>
          </w:p>
        </w:tc>
      </w:tr>
      <w:tr w:rsidR="00460B95" w:rsidRPr="000F161E" w:rsidTr="000C62DA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460B95" w:rsidRPr="0024782C" w:rsidRDefault="00460B95" w:rsidP="000C62DA">
            <w:r w:rsidRPr="007B3B66">
              <w:t xml:space="preserve">Disclaimer: The information above is provided by the </w:t>
            </w:r>
            <w:r w:rsidRPr="001852BA">
              <w:t xml:space="preserve">Department of </w:t>
            </w:r>
            <w:r w:rsidR="001852BA" w:rsidRPr="001852BA">
              <w:t>Health and Human Services</w:t>
            </w:r>
            <w:r w:rsidRPr="001852BA">
              <w:t>.</w:t>
            </w:r>
          </w:p>
        </w:tc>
      </w:tr>
    </w:tbl>
    <w:p w:rsidR="00460B95" w:rsidRDefault="00460B95" w:rsidP="00460B95">
      <w:pPr>
        <w:pStyle w:val="NoteNormal"/>
      </w:pPr>
    </w:p>
    <w:p w:rsidR="00460B95" w:rsidRDefault="00460B95">
      <w:pPr>
        <w:spacing w:before="0" w:after="200"/>
        <w:rPr>
          <w:rFonts w:eastAsia="Times New Roman" w:cs="Calibri"/>
          <w:spacing w:val="0"/>
          <w:sz w:val="10"/>
          <w:szCs w:val="22"/>
        </w:rPr>
      </w:pPr>
      <w:r>
        <w:br w:type="page"/>
      </w:r>
    </w:p>
    <w:p w:rsidR="009176A6" w:rsidRDefault="009176A6" w:rsidP="00EF5C52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73"/>
        <w:gridCol w:w="7"/>
      </w:tblGrid>
      <w:tr w:rsidR="009176A6" w:rsidRPr="00E40A6A" w:rsidTr="00917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9176A6" w:rsidRPr="00E40A6A" w:rsidRDefault="009176A6" w:rsidP="009176A6">
            <w:pPr>
              <w:pStyle w:val="Heading1"/>
              <w:spacing w:before="180"/>
              <w:outlineLvl w:val="0"/>
            </w:pPr>
            <w:bookmarkStart w:id="7" w:name="_Toc515354139"/>
            <w:r w:rsidRPr="009176A6">
              <w:t>H</w:t>
            </w:r>
            <w:r>
              <w:t>ealing the Stolen Generations</w:t>
            </w:r>
            <w:bookmarkEnd w:id="7"/>
          </w:p>
        </w:tc>
      </w:tr>
      <w:tr w:rsidR="009176A6" w:rsidTr="009176A6">
        <w:tc>
          <w:tcPr>
            <w:tcW w:w="2937" w:type="dxa"/>
            <w:shd w:val="clear" w:color="auto" w:fill="9B9EA3"/>
          </w:tcPr>
          <w:p w:rsidR="009176A6" w:rsidRPr="004E1254" w:rsidRDefault="009176A6" w:rsidP="000C62DA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9176A6" w:rsidRPr="004E1254" w:rsidRDefault="009176A6" w:rsidP="000C62DA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9176A6" w:rsidRPr="004E1254" w:rsidRDefault="009176A6" w:rsidP="000C62DA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gridSpan w:val="2"/>
            <w:shd w:val="clear" w:color="auto" w:fill="9B9EA3"/>
          </w:tcPr>
          <w:p w:rsidR="009176A6" w:rsidRPr="004E1254" w:rsidRDefault="009176A6" w:rsidP="000C62DA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9176A6" w:rsidRPr="009176A6" w:rsidTr="009176A6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9176A6" w:rsidRPr="009176A6" w:rsidRDefault="009176A6" w:rsidP="009176A6">
            <w:pPr>
              <w:pStyle w:val="NoteNormal"/>
            </w:pPr>
            <w:r w:rsidRPr="009176A6">
              <w:t>Operational Support</w:t>
            </w:r>
          </w:p>
        </w:tc>
        <w:tc>
          <w:tcPr>
            <w:tcW w:w="3150" w:type="dxa"/>
            <w:hideMark/>
          </w:tcPr>
          <w:p w:rsidR="009176A6" w:rsidRPr="009176A6" w:rsidRDefault="009176A6" w:rsidP="009176A6">
            <w:pPr>
              <w:pStyle w:val="Note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76A6">
              <w:t>Connecting Home Ltd</w:t>
            </w:r>
          </w:p>
        </w:tc>
        <w:tc>
          <w:tcPr>
            <w:tcW w:w="1980" w:type="dxa"/>
            <w:hideMark/>
          </w:tcPr>
          <w:p w:rsidR="009176A6" w:rsidRPr="009176A6" w:rsidRDefault="009176A6" w:rsidP="009176A6">
            <w:pPr>
              <w:pStyle w:val="Note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76A6">
              <w:t>Statewide</w:t>
            </w:r>
          </w:p>
        </w:tc>
        <w:tc>
          <w:tcPr>
            <w:tcW w:w="1073" w:type="dxa"/>
            <w:hideMark/>
          </w:tcPr>
          <w:p w:rsidR="009176A6" w:rsidRPr="009176A6" w:rsidRDefault="009176A6" w:rsidP="009176A6">
            <w:pPr>
              <w:pStyle w:val="Note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76A6">
              <w:t xml:space="preserve"> 900 000</w:t>
            </w:r>
          </w:p>
        </w:tc>
      </w:tr>
      <w:tr w:rsidR="009176A6" w:rsidRPr="009176A6" w:rsidTr="009176A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9176A6" w:rsidRPr="009176A6" w:rsidRDefault="009176A6" w:rsidP="009176A6">
            <w:pPr>
              <w:pStyle w:val="NoteNormal"/>
            </w:pPr>
            <w:r w:rsidRPr="009176A6">
              <w:t>Koorie Family History Service</w:t>
            </w:r>
          </w:p>
        </w:tc>
        <w:tc>
          <w:tcPr>
            <w:tcW w:w="3150" w:type="dxa"/>
            <w:hideMark/>
          </w:tcPr>
          <w:p w:rsidR="009176A6" w:rsidRPr="009176A6" w:rsidRDefault="009176A6" w:rsidP="009176A6">
            <w:pPr>
              <w:pStyle w:val="Not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6A6">
              <w:t>Koorie Heritage Trust Incorporated</w:t>
            </w:r>
          </w:p>
        </w:tc>
        <w:tc>
          <w:tcPr>
            <w:tcW w:w="1980" w:type="dxa"/>
            <w:hideMark/>
          </w:tcPr>
          <w:p w:rsidR="009176A6" w:rsidRPr="009176A6" w:rsidRDefault="009176A6" w:rsidP="009176A6">
            <w:pPr>
              <w:pStyle w:val="Not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6A6">
              <w:t>Statewide</w:t>
            </w:r>
          </w:p>
        </w:tc>
        <w:tc>
          <w:tcPr>
            <w:tcW w:w="1073" w:type="dxa"/>
            <w:hideMark/>
          </w:tcPr>
          <w:p w:rsidR="009176A6" w:rsidRPr="009176A6" w:rsidRDefault="009176A6" w:rsidP="009176A6">
            <w:pPr>
              <w:pStyle w:val="NoteNormal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6A6">
              <w:t xml:space="preserve"> 281 818</w:t>
            </w:r>
          </w:p>
        </w:tc>
      </w:tr>
      <w:tr w:rsidR="009176A6" w:rsidRPr="000F161E" w:rsidTr="000C62DA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9176A6" w:rsidRPr="0024782C" w:rsidRDefault="009176A6" w:rsidP="000C62DA">
            <w:r w:rsidRPr="007B3B66">
              <w:t>Disclaimer: The information above is provided by t</w:t>
            </w:r>
            <w:r w:rsidRPr="006943BF">
              <w:t xml:space="preserve">he Department of </w:t>
            </w:r>
            <w:r w:rsidR="006943BF" w:rsidRPr="006943BF">
              <w:t>Premier and Cabinet</w:t>
            </w:r>
            <w:r w:rsidRPr="006943BF">
              <w:t xml:space="preserve"> .</w:t>
            </w:r>
          </w:p>
        </w:tc>
      </w:tr>
    </w:tbl>
    <w:p w:rsidR="009176A6" w:rsidRDefault="009176A6" w:rsidP="00C62D6F">
      <w:pPr>
        <w:pStyle w:val="NoteNormal"/>
      </w:pPr>
    </w:p>
    <w:p w:rsidR="009176A6" w:rsidRPr="007E2173" w:rsidRDefault="009176A6" w:rsidP="00C62D6F">
      <w:pPr>
        <w:pStyle w:val="NoteNormal"/>
      </w:pPr>
    </w:p>
    <w:p w:rsidR="007E2173" w:rsidRDefault="007E2173">
      <w:pPr>
        <w:spacing w:before="0" w:after="200"/>
      </w:pPr>
      <w:r>
        <w:br w:type="page"/>
      </w:r>
    </w:p>
    <w:p w:rsidR="00B4289E" w:rsidRDefault="00B4289E" w:rsidP="0052369A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73"/>
        <w:gridCol w:w="7"/>
      </w:tblGrid>
      <w:tr w:rsidR="00F02CCA" w:rsidRPr="00E40A6A" w:rsidTr="00F02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F02CCA" w:rsidRPr="00E40A6A" w:rsidRDefault="00166403" w:rsidP="006A3EA4">
            <w:pPr>
              <w:pStyle w:val="Heading1"/>
              <w:spacing w:before="180"/>
              <w:outlineLvl w:val="0"/>
            </w:pPr>
            <w:bookmarkStart w:id="8" w:name="_Toc515354140"/>
            <w:r w:rsidRPr="00166403">
              <w:t>Indigenous C</w:t>
            </w:r>
            <w:r>
              <w:t>ultural Strengthening Project</w:t>
            </w:r>
            <w:bookmarkEnd w:id="8"/>
          </w:p>
        </w:tc>
      </w:tr>
      <w:tr w:rsidR="00F02CCA" w:rsidTr="00F02CCA">
        <w:tc>
          <w:tcPr>
            <w:tcW w:w="2937" w:type="dxa"/>
            <w:shd w:val="clear" w:color="auto" w:fill="9B9EA3"/>
          </w:tcPr>
          <w:p w:rsidR="00F02CCA" w:rsidRPr="004E1254" w:rsidRDefault="00F02CCA" w:rsidP="000C62DA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F02CCA" w:rsidRPr="004E1254" w:rsidRDefault="00F02CCA" w:rsidP="000C62DA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F02CCA" w:rsidRPr="004E1254" w:rsidRDefault="00F02CCA" w:rsidP="000C62DA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gridSpan w:val="2"/>
            <w:shd w:val="clear" w:color="auto" w:fill="9B9EA3"/>
          </w:tcPr>
          <w:p w:rsidR="00F02CCA" w:rsidRPr="004E1254" w:rsidRDefault="00F02CCA" w:rsidP="000C62DA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166403" w:rsidRPr="00F02CCA" w:rsidTr="00166403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F02CCA" w:rsidRPr="00F02CCA" w:rsidRDefault="00F02CCA" w:rsidP="00F02CCA">
            <w:pPr>
              <w:pStyle w:val="Tabletext"/>
            </w:pPr>
            <w:r w:rsidRPr="00F02CCA">
              <w:t>Bush tucker in the modern world and youth project</w:t>
            </w:r>
          </w:p>
        </w:tc>
        <w:tc>
          <w:tcPr>
            <w:tcW w:w="3150" w:type="dxa"/>
            <w:hideMark/>
          </w:tcPr>
          <w:p w:rsidR="00F02CCA" w:rsidRPr="00F02CCA" w:rsidRDefault="00F02CCA" w:rsidP="00F02C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2CCA">
              <w:t>Native Oz Cuisine</w:t>
            </w:r>
          </w:p>
        </w:tc>
        <w:tc>
          <w:tcPr>
            <w:tcW w:w="1980" w:type="dxa"/>
            <w:hideMark/>
          </w:tcPr>
          <w:p w:rsidR="00F02CCA" w:rsidRPr="00F02CCA" w:rsidRDefault="00F02CCA" w:rsidP="00F02C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2CCA">
              <w:t>Statewide</w:t>
            </w:r>
          </w:p>
        </w:tc>
        <w:tc>
          <w:tcPr>
            <w:tcW w:w="1073" w:type="dxa"/>
            <w:hideMark/>
          </w:tcPr>
          <w:p w:rsidR="00F02CCA" w:rsidRPr="00F02CCA" w:rsidRDefault="00F02CCA" w:rsidP="00166403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2CCA">
              <w:t xml:space="preserve"> 7 000</w:t>
            </w:r>
          </w:p>
        </w:tc>
      </w:tr>
      <w:tr w:rsidR="00F02CCA" w:rsidRPr="00F02CCA" w:rsidTr="00166403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F02CCA" w:rsidRPr="00F02CCA" w:rsidRDefault="00F02CCA" w:rsidP="00F02CCA">
            <w:pPr>
              <w:pStyle w:val="Tabletext"/>
            </w:pPr>
            <w:r w:rsidRPr="00F02CCA">
              <w:t>Barengi Gadjin canoe making project</w:t>
            </w:r>
          </w:p>
        </w:tc>
        <w:tc>
          <w:tcPr>
            <w:tcW w:w="3150" w:type="dxa"/>
            <w:hideMark/>
          </w:tcPr>
          <w:p w:rsidR="00F02CCA" w:rsidRPr="00F02CCA" w:rsidRDefault="00F02CCA" w:rsidP="00F02CC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CCA">
              <w:t>Barengi Gadjin Land Council Aboriginal Corporation</w:t>
            </w:r>
          </w:p>
        </w:tc>
        <w:tc>
          <w:tcPr>
            <w:tcW w:w="1980" w:type="dxa"/>
            <w:hideMark/>
          </w:tcPr>
          <w:p w:rsidR="00F02CCA" w:rsidRPr="00F02CCA" w:rsidRDefault="00F02CCA" w:rsidP="00F02CC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CCA">
              <w:t>Horsham</w:t>
            </w:r>
          </w:p>
        </w:tc>
        <w:tc>
          <w:tcPr>
            <w:tcW w:w="1073" w:type="dxa"/>
            <w:hideMark/>
          </w:tcPr>
          <w:p w:rsidR="00F02CCA" w:rsidRPr="00F02CCA" w:rsidRDefault="00F02CCA" w:rsidP="00166403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CCA">
              <w:t xml:space="preserve"> 4 300</w:t>
            </w:r>
          </w:p>
        </w:tc>
      </w:tr>
      <w:tr w:rsidR="00166403" w:rsidRPr="00F02CCA" w:rsidTr="00166403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F02CCA" w:rsidRPr="00F02CCA" w:rsidRDefault="00F02CCA" w:rsidP="00F02CCA">
            <w:pPr>
              <w:pStyle w:val="Tabletext"/>
            </w:pPr>
            <w:r w:rsidRPr="00F02CCA">
              <w:t>Caring for culture continuing our culture project</w:t>
            </w:r>
          </w:p>
        </w:tc>
        <w:tc>
          <w:tcPr>
            <w:tcW w:w="3150" w:type="dxa"/>
            <w:hideMark/>
          </w:tcPr>
          <w:p w:rsidR="00F02CCA" w:rsidRPr="00F02CCA" w:rsidRDefault="00F02CCA" w:rsidP="00F02C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2CCA">
              <w:t>Windamara Aboriginal Corporation</w:t>
            </w:r>
          </w:p>
        </w:tc>
        <w:tc>
          <w:tcPr>
            <w:tcW w:w="1980" w:type="dxa"/>
            <w:hideMark/>
          </w:tcPr>
          <w:p w:rsidR="00F02CCA" w:rsidRPr="00F02CCA" w:rsidRDefault="00F02CCA" w:rsidP="00F02C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2CCA">
              <w:t>Glenelg</w:t>
            </w:r>
          </w:p>
        </w:tc>
        <w:tc>
          <w:tcPr>
            <w:tcW w:w="1073" w:type="dxa"/>
            <w:hideMark/>
          </w:tcPr>
          <w:p w:rsidR="00F02CCA" w:rsidRPr="00F02CCA" w:rsidRDefault="00F02CCA" w:rsidP="00166403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2CCA">
              <w:t xml:space="preserve"> 9 960</w:t>
            </w:r>
          </w:p>
        </w:tc>
      </w:tr>
      <w:tr w:rsidR="00F02CCA" w:rsidRPr="00F02CCA" w:rsidTr="00166403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F02CCA" w:rsidRPr="00F02CCA" w:rsidRDefault="00F02CCA" w:rsidP="00F02CCA">
            <w:pPr>
              <w:pStyle w:val="Tabletext"/>
            </w:pPr>
            <w:r w:rsidRPr="00F02CCA">
              <w:t>Ngarinda fishtraps project</w:t>
            </w:r>
          </w:p>
        </w:tc>
        <w:tc>
          <w:tcPr>
            <w:tcW w:w="3150" w:type="dxa"/>
            <w:hideMark/>
          </w:tcPr>
          <w:p w:rsidR="00F02CCA" w:rsidRPr="00F02CCA" w:rsidRDefault="00F02CCA" w:rsidP="00F02CC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CCA">
              <w:t>Steaphan Paton</w:t>
            </w:r>
          </w:p>
        </w:tc>
        <w:tc>
          <w:tcPr>
            <w:tcW w:w="1980" w:type="dxa"/>
            <w:hideMark/>
          </w:tcPr>
          <w:p w:rsidR="00F02CCA" w:rsidRPr="00F02CCA" w:rsidRDefault="00F02CCA" w:rsidP="00F02CC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CCA">
              <w:t>Moreland</w:t>
            </w:r>
          </w:p>
        </w:tc>
        <w:tc>
          <w:tcPr>
            <w:tcW w:w="1073" w:type="dxa"/>
            <w:hideMark/>
          </w:tcPr>
          <w:p w:rsidR="00F02CCA" w:rsidRPr="00F02CCA" w:rsidRDefault="00F02CCA" w:rsidP="00166403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CCA">
              <w:t xml:space="preserve"> 10 000</w:t>
            </w:r>
          </w:p>
        </w:tc>
      </w:tr>
      <w:tr w:rsidR="00166403" w:rsidRPr="000F161E" w:rsidTr="000C62DA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166403" w:rsidRPr="0024782C" w:rsidRDefault="00166403" w:rsidP="00166403">
            <w:r w:rsidRPr="007B3B66">
              <w:t>Disclaimer: The information above is provided by th</w:t>
            </w:r>
            <w:r w:rsidRPr="006943BF">
              <w:t xml:space="preserve">e Department of </w:t>
            </w:r>
            <w:r w:rsidR="006943BF" w:rsidRPr="006943BF">
              <w:t>Premier and Cabinet</w:t>
            </w:r>
            <w:r w:rsidRPr="006943BF">
              <w:t>.</w:t>
            </w:r>
          </w:p>
        </w:tc>
      </w:tr>
    </w:tbl>
    <w:p w:rsidR="005A6734" w:rsidRDefault="005A6734" w:rsidP="00C62D6F">
      <w:pPr>
        <w:pStyle w:val="NoteNormal"/>
      </w:pPr>
    </w:p>
    <w:p w:rsidR="00F8561A" w:rsidRDefault="00F8561A">
      <w:pPr>
        <w:spacing w:before="0" w:after="200"/>
        <w:rPr>
          <w:rFonts w:eastAsia="Times New Roman" w:cs="Calibri"/>
          <w:spacing w:val="0"/>
          <w:sz w:val="10"/>
          <w:szCs w:val="22"/>
        </w:rPr>
      </w:pPr>
      <w:r>
        <w:br w:type="page"/>
      </w:r>
    </w:p>
    <w:p w:rsidR="00460B95" w:rsidRDefault="00460B95" w:rsidP="00460B95">
      <w:pPr>
        <w:pStyle w:val="Spacer"/>
      </w:pPr>
    </w:p>
    <w:tbl>
      <w:tblPr>
        <w:tblStyle w:val="DTFtexttable"/>
        <w:tblW w:w="9147" w:type="dxa"/>
        <w:tblLayout w:type="fixed"/>
        <w:tblLook w:val="04A0" w:firstRow="1" w:lastRow="0" w:firstColumn="1" w:lastColumn="0" w:noHBand="0" w:noVBand="1"/>
      </w:tblPr>
      <w:tblGrid>
        <w:gridCol w:w="2184"/>
        <w:gridCol w:w="6"/>
        <w:gridCol w:w="2907"/>
        <w:gridCol w:w="2970"/>
        <w:gridCol w:w="17"/>
        <w:gridCol w:w="1056"/>
        <w:gridCol w:w="7"/>
      </w:tblGrid>
      <w:tr w:rsidR="00460B95" w:rsidRPr="00E40A6A" w:rsidTr="0062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47" w:type="dxa"/>
            <w:gridSpan w:val="7"/>
          </w:tcPr>
          <w:p w:rsidR="00460B95" w:rsidRPr="00E40A6A" w:rsidRDefault="00460B95" w:rsidP="000C62DA">
            <w:pPr>
              <w:pStyle w:val="Heading1"/>
              <w:spacing w:before="180"/>
              <w:outlineLvl w:val="0"/>
            </w:pPr>
            <w:bookmarkStart w:id="9" w:name="_Toc515354141"/>
            <w:r w:rsidRPr="00E40A6A">
              <w:t>Victorian Responsible Gambling Foundatio</w:t>
            </w:r>
            <w:r>
              <w:t>n</w:t>
            </w:r>
            <w:bookmarkEnd w:id="9"/>
          </w:p>
        </w:tc>
      </w:tr>
      <w:tr w:rsidR="00460B95" w:rsidTr="00621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9B9EA3"/>
          </w:tcPr>
          <w:p w:rsidR="00460B95" w:rsidRPr="00E33DCD" w:rsidRDefault="00460B95" w:rsidP="000C62DA">
            <w:pPr>
              <w:pStyle w:val="Tableheader"/>
            </w:pPr>
            <w:r w:rsidRPr="004E1254">
              <w:t>Project name</w:t>
            </w:r>
          </w:p>
        </w:tc>
        <w:tc>
          <w:tcPr>
            <w:tcW w:w="2913" w:type="dxa"/>
            <w:gridSpan w:val="2"/>
            <w:shd w:val="clear" w:color="auto" w:fill="9B9EA3"/>
          </w:tcPr>
          <w:p w:rsidR="00460B95" w:rsidRPr="009B740F" w:rsidRDefault="00460B95" w:rsidP="000C62DA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254">
              <w:t>Recipient</w:t>
            </w:r>
          </w:p>
        </w:tc>
        <w:tc>
          <w:tcPr>
            <w:tcW w:w="2970" w:type="dxa"/>
            <w:shd w:val="clear" w:color="auto" w:fill="9B9EA3"/>
          </w:tcPr>
          <w:p w:rsidR="00460B95" w:rsidRPr="004E1254" w:rsidRDefault="00460B95" w:rsidP="000C62DA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gridSpan w:val="3"/>
            <w:shd w:val="clear" w:color="auto" w:fill="9B9EA3"/>
          </w:tcPr>
          <w:p w:rsidR="00460B95" w:rsidRPr="004E1254" w:rsidRDefault="00460B95" w:rsidP="000C62DA">
            <w:pPr>
              <w:pStyle w:val="Tableheader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Gambler</w:t>
            </w:r>
            <w:r w:rsidR="006943BF">
              <w:t>’</w:t>
            </w:r>
            <w:r w:rsidRPr="00392099">
              <w:t>s Help Services</w:t>
            </w: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Anglicare Victoria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Loddon Mallee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969 211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Banyule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North West Melbourne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1 272 288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Banyule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Northern Melbourne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1 047 939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Bayside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1 080 512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Frankston-Mornington Peninsula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597 483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South Eastern Melbourne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951 416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Bethany Community Support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Barwon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1 008 005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Bethany Community Support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Great South Coast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358 910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Child and Family Services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Grampians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877 540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EACH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Eastern Melbourne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853 986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EACH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Inner East Melbourne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1 000 894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Gateway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Hume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392 157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Isis Primary Care Ltd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South West Melbourne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530 750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Latrobe Community Health Service Ltd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Gippsland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1 106 251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Primary Care Connect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Goulburn Valley Catchment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465 641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The Salvation Army (Victoria) Property Trust</w:t>
            </w:r>
          </w:p>
        </w:tc>
        <w:tc>
          <w:tcPr>
            <w:tcW w:w="2987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Inner North Melbourne Catchment</w:t>
            </w:r>
          </w:p>
        </w:tc>
        <w:tc>
          <w:tcPr>
            <w:tcW w:w="1056" w:type="dxa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1 150 348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Peer Connection Program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Banyule Community Health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197 468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nil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top w:val="nil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EACH</w:t>
            </w:r>
          </w:p>
        </w:tc>
        <w:tc>
          <w:tcPr>
            <w:tcW w:w="2987" w:type="dxa"/>
            <w:gridSpan w:val="2"/>
            <w:tcBorders>
              <w:top w:val="nil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nil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105 178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Multi-lingual support services for gamblers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Arabic Welfare Inc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75 000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Australian Vietnamese Women</w:t>
            </w:r>
            <w:r w:rsidR="006943BF">
              <w:t>’</w:t>
            </w:r>
            <w:r w:rsidRPr="00392099">
              <w:t>s Association Inc</w:t>
            </w:r>
          </w:p>
        </w:tc>
        <w:tc>
          <w:tcPr>
            <w:tcW w:w="2987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150 000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Chinese Gambling Concern Inc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150 000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Multicultural Centre for Women</w:t>
            </w:r>
            <w:r w:rsidR="006943BF">
              <w:t>’</w:t>
            </w:r>
            <w:r w:rsidRPr="00392099">
              <w:t>s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150 000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Springvale Indo-Chinese Mutual Association Inc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100 000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Victorian Arabic Social Services Inc</w:t>
            </w:r>
          </w:p>
        </w:tc>
        <w:tc>
          <w:tcPr>
            <w:tcW w:w="2987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150 000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pageBreakBefore/>
            </w:pPr>
            <w:r w:rsidRPr="00392099">
              <w:t>Aboriginal Services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Gippsland and East Gippsland Aboriginal Co-Operative Ltd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150 000</w:t>
            </w:r>
          </w:p>
        </w:tc>
      </w:tr>
      <w:tr w:rsidR="00460B95" w:rsidRPr="00392099" w:rsidTr="000C62DA">
        <w:trPr>
          <w:gridAfter w:val="1"/>
          <w:wAfter w:w="7" w:type="dxa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Mildura Aboriginal Corporation Inc t/a Mallee District Aboriginal Services</w:t>
            </w:r>
          </w:p>
        </w:tc>
        <w:tc>
          <w:tcPr>
            <w:tcW w:w="2987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150 000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Rumbalara Aboriginal Co-operative Ltd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150 000</w:t>
            </w:r>
          </w:p>
        </w:tc>
      </w:tr>
      <w:tr w:rsidR="00460B95" w:rsidRPr="00392099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Victorian Aboriginal Community Services Association Ltd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270 773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Victorian Aboriginal Health Service Co-Op Ltd</w:t>
            </w:r>
          </w:p>
        </w:tc>
        <w:tc>
          <w:tcPr>
            <w:tcW w:w="2987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278 022</w:t>
            </w:r>
          </w:p>
        </w:tc>
      </w:tr>
      <w:tr w:rsidR="00460B95" w:rsidRPr="00392099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Gambler</w:t>
            </w:r>
            <w:r w:rsidR="006943BF">
              <w:t>’</w:t>
            </w:r>
            <w:r w:rsidRPr="00392099">
              <w:t>s Help Line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Eastern Health (Turning Point Alcohol and Drug Centre)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669 243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Gambling Help Online</w:t>
            </w:r>
            <w:r w:rsidR="006943BF">
              <w:t xml:space="preserve"> – </w:t>
            </w:r>
            <w:r w:rsidRPr="00392099">
              <w:t>Victorian contribution to National Service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Eastern Health (Turning Point Alcohol and Drug Centre)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179 592</w:t>
            </w:r>
          </w:p>
        </w:tc>
      </w:tr>
      <w:tr w:rsidR="00460B95" w:rsidRPr="00392099" w:rsidTr="000C62DA">
        <w:trPr>
          <w:gridAfter w:val="1"/>
          <w:wAfter w:w="7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Delivery of Gambler</w:t>
            </w:r>
            <w:r w:rsidR="006943BF">
              <w:t>’</w:t>
            </w:r>
            <w:r w:rsidRPr="00392099">
              <w:t>s Help client outcome tools via telephone survey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Eastern Health (Turning Point Alcohol and Drug Centre)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136 700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Workforce Development Program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La Trobe University</w:t>
            </w:r>
            <w:r w:rsidR="006943BF">
              <w:t xml:space="preserve"> – </w:t>
            </w:r>
            <w:r w:rsidRPr="00392099">
              <w:t>Bouverie Centre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265 623</w:t>
            </w:r>
          </w:p>
        </w:tc>
      </w:tr>
      <w:tr w:rsidR="00460B95" w:rsidRPr="00392099" w:rsidTr="000C62DA">
        <w:trPr>
          <w:gridAfter w:val="1"/>
          <w:wAfter w:w="7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Statewide Problem Gambling Mental Health Program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Alfred Health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372 545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Prevention Grants Program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Anglicare Victoria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Loddon Mallee Catchment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70 068</w:t>
            </w:r>
          </w:p>
        </w:tc>
      </w:tr>
      <w:tr w:rsidR="00460B95" w:rsidRPr="00392099" w:rsidTr="000C62DA">
        <w:trPr>
          <w:gridAfter w:val="1"/>
          <w:wAfter w:w="7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Australian Vietnamese Women</w:t>
            </w:r>
            <w:r w:rsidR="006943BF">
              <w:t>’</w:t>
            </w:r>
            <w:r w:rsidRPr="00392099">
              <w:t>s Association Inc</w:t>
            </w:r>
          </w:p>
        </w:tc>
        <w:tc>
          <w:tcPr>
            <w:tcW w:w="2987" w:type="dxa"/>
            <w:gridSpan w:val="2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149 955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Banyule Community Health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158 950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Banyule Community Health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North West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157 000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94 916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Chrysalis Insight Inc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North West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200 769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Inner East Melbourne Medicare Local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Inner East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252 574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Latrobe Community Health Service Ltd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Gippsland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111 062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Macedon Ranges and North Western Melbourne Medicare Local Limited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North West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180 000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pageBreakBefore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Monash City Council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South Eastern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205 052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Oddyssey House Victoria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122 771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Redundancy Payment Central Fund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165 200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The Uniting Church in Australia Property Trust (Victoria)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Goulburn Valley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73 000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Whittlesea Community Connections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Inner North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99 000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Women</w:t>
            </w:r>
            <w:r w:rsidR="006943BF">
              <w:t>’</w:t>
            </w:r>
            <w:r w:rsidRPr="00392099">
              <w:t>s Health in the North Inc</w:t>
            </w:r>
          </w:p>
        </w:tc>
        <w:tc>
          <w:tcPr>
            <w:tcW w:w="2987" w:type="dxa"/>
            <w:gridSpan w:val="2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185 000</w:t>
            </w:r>
          </w:p>
        </w:tc>
      </w:tr>
      <w:tr w:rsidR="00460B95" w:rsidRPr="00392099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Clinical Development Grants – Round 1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Banyule Community Health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50 000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27 100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29 840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The Salvation Army</w:t>
            </w:r>
          </w:p>
        </w:tc>
        <w:tc>
          <w:tcPr>
            <w:tcW w:w="2987" w:type="dxa"/>
            <w:gridSpan w:val="2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6 650</w:t>
            </w:r>
          </w:p>
        </w:tc>
      </w:tr>
      <w:tr w:rsidR="00460B95" w:rsidRPr="00392099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Clinical Development Grants – Round 2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Monash Link Community Health Service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47 700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Bethany Community Support</w:t>
            </w:r>
          </w:p>
        </w:tc>
        <w:tc>
          <w:tcPr>
            <w:tcW w:w="2987" w:type="dxa"/>
            <w:gridSpan w:val="2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24 550</w:t>
            </w:r>
          </w:p>
        </w:tc>
      </w:tr>
      <w:tr w:rsidR="00460B95" w:rsidRPr="00392099" w:rsidTr="000C62D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Eastern Health (Turning Point Alcohol and Drug Centre)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30 000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Isis Primary Care Ltd</w:t>
            </w:r>
          </w:p>
        </w:tc>
        <w:tc>
          <w:tcPr>
            <w:tcW w:w="2987" w:type="dxa"/>
            <w:gridSpan w:val="2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60 500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Local Area Marketing Grants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Anglicare Victoria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Loddon Mallee Catchment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48 500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Banyule Community Health</w:t>
            </w:r>
          </w:p>
        </w:tc>
        <w:tc>
          <w:tcPr>
            <w:tcW w:w="2987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North West Melbourne Catchment</w:t>
            </w:r>
          </w:p>
        </w:tc>
        <w:tc>
          <w:tcPr>
            <w:tcW w:w="1056" w:type="dxa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50 000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Banyule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Northern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50 000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Bethany Community Support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Barwon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50 000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Bethany Community Support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Great South Coast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50 000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Frankston-Mornington Peninsula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49 100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Bayside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48 660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Bentleigh Bayside Community Health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South Eastern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49 100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EACH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Eastern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22 000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EACH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Inner East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36 000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Primary Care Connect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Goulburn Valley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29 350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The Salvation Army (Victoria) Property Trust</w:t>
            </w:r>
          </w:p>
        </w:tc>
        <w:tc>
          <w:tcPr>
            <w:tcW w:w="2987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Inner North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50 000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  <w:pageBreakBefore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Gateway Health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Hume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50 000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Isis Primary Care Ltd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South West Melbourne Catchment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40 400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Child and Family Services</w:t>
            </w:r>
          </w:p>
        </w:tc>
        <w:tc>
          <w:tcPr>
            <w:tcW w:w="2987" w:type="dxa"/>
            <w:gridSpan w:val="2"/>
            <w:tcBorders>
              <w:bottom w:val="single" w:sz="4" w:space="0" w:color="0063A6" w:themeColor="accent1"/>
            </w:tcBorders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Grampians Catchment</w:t>
            </w:r>
          </w:p>
        </w:tc>
        <w:tc>
          <w:tcPr>
            <w:tcW w:w="1056" w:type="dxa"/>
            <w:tcBorders>
              <w:bottom w:val="single" w:sz="4" w:space="0" w:color="0063A6" w:themeColor="accent1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32 000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single" w:sz="4" w:space="0" w:color="0063A6" w:themeColor="accent1"/>
              <w:bottom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  <w:r w:rsidRPr="00392099">
              <w:t>Research grants program – Round 7</w:t>
            </w:r>
          </w:p>
        </w:tc>
        <w:tc>
          <w:tcPr>
            <w:tcW w:w="2907" w:type="dxa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University of Wollongong</w:t>
            </w:r>
          </w:p>
        </w:tc>
        <w:tc>
          <w:tcPr>
            <w:tcW w:w="2987" w:type="dxa"/>
            <w:gridSpan w:val="2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single" w:sz="4" w:space="0" w:color="0063A6" w:themeColor="accent1"/>
              <w:bottom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157 118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tcBorders>
              <w:top w:val="nil"/>
            </w:tcBorders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Central Queensland University</w:t>
            </w:r>
          </w:p>
        </w:tc>
        <w:tc>
          <w:tcPr>
            <w:tcW w:w="2987" w:type="dxa"/>
            <w:gridSpan w:val="2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tcBorders>
              <w:top w:val="nil"/>
            </w:tcBorders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49 504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Central Queensland University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190 000</w:t>
            </w:r>
          </w:p>
        </w:tc>
      </w:tr>
      <w:tr w:rsidR="00460B95" w:rsidRPr="00392099" w:rsidTr="000C62DA">
        <w:trPr>
          <w:gridAfter w:val="1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University of Melbourne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099">
              <w:t xml:space="preserve"> 50 084</w:t>
            </w:r>
          </w:p>
        </w:tc>
      </w:tr>
      <w:tr w:rsidR="00460B95" w:rsidRPr="00392099" w:rsidTr="000C62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gridSpan w:val="2"/>
            <w:hideMark/>
          </w:tcPr>
          <w:p w:rsidR="00460B95" w:rsidRPr="00392099" w:rsidRDefault="00460B95" w:rsidP="000C62DA">
            <w:pPr>
              <w:pStyle w:val="Tabletext"/>
            </w:pPr>
          </w:p>
        </w:tc>
        <w:tc>
          <w:tcPr>
            <w:tcW w:w="2907" w:type="dxa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Australian Institute of Family Studies</w:t>
            </w:r>
          </w:p>
        </w:tc>
        <w:tc>
          <w:tcPr>
            <w:tcW w:w="2987" w:type="dxa"/>
            <w:gridSpan w:val="2"/>
            <w:noWrap/>
            <w:hideMark/>
          </w:tcPr>
          <w:p w:rsidR="00460B95" w:rsidRPr="00392099" w:rsidRDefault="00460B95" w:rsidP="000C62D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>Statewide</w:t>
            </w:r>
          </w:p>
        </w:tc>
        <w:tc>
          <w:tcPr>
            <w:tcW w:w="1056" w:type="dxa"/>
            <w:noWrap/>
            <w:hideMark/>
          </w:tcPr>
          <w:p w:rsidR="00460B95" w:rsidRPr="00392099" w:rsidRDefault="00460B95" w:rsidP="000C62DA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2099">
              <w:t xml:space="preserve"> 49 225</w:t>
            </w:r>
          </w:p>
        </w:tc>
      </w:tr>
      <w:tr w:rsidR="00460B95" w:rsidRPr="000F161E" w:rsidTr="000C62DA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7" w:type="dxa"/>
            <w:gridSpan w:val="7"/>
            <w:tcBorders>
              <w:top w:val="single" w:sz="1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460B95" w:rsidRPr="0024782C" w:rsidRDefault="00460B95" w:rsidP="006943BF">
            <w:r w:rsidRPr="007B3B66">
              <w:t xml:space="preserve">Disclaimer: The information above is provided by the </w:t>
            </w:r>
            <w:r w:rsidR="006943BF">
              <w:t>Victorian Responsible Gambling Foundation.</w:t>
            </w:r>
          </w:p>
        </w:tc>
      </w:tr>
    </w:tbl>
    <w:p w:rsidR="00460B95" w:rsidRPr="0043535E" w:rsidRDefault="00460B95" w:rsidP="00460B95">
      <w:pPr>
        <w:pStyle w:val="Spacer"/>
      </w:pPr>
    </w:p>
    <w:p w:rsidR="00460B95" w:rsidRDefault="00460B95" w:rsidP="00460B95">
      <w:r>
        <w:br w:type="page"/>
      </w:r>
    </w:p>
    <w:p w:rsidR="006E7F9F" w:rsidRDefault="006E7F9F" w:rsidP="006E7F9F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73"/>
        <w:gridCol w:w="7"/>
      </w:tblGrid>
      <w:tr w:rsidR="006E7F9F" w:rsidRPr="00E40A6A" w:rsidTr="006E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6E7F9F" w:rsidRPr="00E40A6A" w:rsidRDefault="006E7F9F" w:rsidP="000C62DA">
            <w:pPr>
              <w:pStyle w:val="Heading1"/>
              <w:spacing w:before="180"/>
              <w:outlineLvl w:val="0"/>
            </w:pPr>
            <w:bookmarkStart w:id="10" w:name="_Toc515354142"/>
            <w:r w:rsidRPr="0052369A">
              <w:t>VIYAC – Supporting Emerging Indigenous Leaders Program</w:t>
            </w:r>
            <w:bookmarkEnd w:id="10"/>
          </w:p>
        </w:tc>
      </w:tr>
      <w:tr w:rsidR="006E7F9F" w:rsidTr="006E7F9F">
        <w:tc>
          <w:tcPr>
            <w:tcW w:w="2937" w:type="dxa"/>
            <w:shd w:val="clear" w:color="auto" w:fill="9B9EA3"/>
          </w:tcPr>
          <w:p w:rsidR="006E7F9F" w:rsidRPr="004E1254" w:rsidRDefault="006E7F9F" w:rsidP="000C62DA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6E7F9F" w:rsidRPr="004E1254" w:rsidRDefault="006E7F9F" w:rsidP="000C62DA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6E7F9F" w:rsidRPr="004E1254" w:rsidRDefault="006E7F9F" w:rsidP="000C62DA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gridSpan w:val="2"/>
            <w:shd w:val="clear" w:color="auto" w:fill="9B9EA3"/>
          </w:tcPr>
          <w:p w:rsidR="006E7F9F" w:rsidRPr="004E1254" w:rsidRDefault="006E7F9F" w:rsidP="000C62DA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6E7F9F" w:rsidRPr="006E7F9F" w:rsidTr="006E7F9F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hideMark/>
          </w:tcPr>
          <w:p w:rsidR="006E7F9F" w:rsidRPr="006E7F9F" w:rsidRDefault="006E7F9F" w:rsidP="006E7F9F">
            <w:pPr>
              <w:pStyle w:val="Tabletext"/>
            </w:pPr>
            <w:r w:rsidRPr="006E7F9F">
              <w:t>VIYAC – Supporting Emerging Indigenous Leaders Program</w:t>
            </w:r>
          </w:p>
        </w:tc>
        <w:tc>
          <w:tcPr>
            <w:tcW w:w="3150" w:type="dxa"/>
            <w:hideMark/>
          </w:tcPr>
          <w:p w:rsidR="006E7F9F" w:rsidRPr="006E7F9F" w:rsidRDefault="006E7F9F" w:rsidP="006E7F9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E7F9F">
              <w:t>Youth Affairs Council of Victoria Incorporated</w:t>
            </w:r>
          </w:p>
        </w:tc>
        <w:tc>
          <w:tcPr>
            <w:tcW w:w="1980" w:type="dxa"/>
            <w:hideMark/>
          </w:tcPr>
          <w:p w:rsidR="006E7F9F" w:rsidRPr="006E7F9F" w:rsidRDefault="006E7F9F" w:rsidP="006E7F9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E7F9F">
              <w:t>Statewide</w:t>
            </w:r>
          </w:p>
        </w:tc>
        <w:tc>
          <w:tcPr>
            <w:tcW w:w="1073" w:type="dxa"/>
            <w:hideMark/>
          </w:tcPr>
          <w:p w:rsidR="006E7F9F" w:rsidRPr="006E7F9F" w:rsidRDefault="006E7F9F" w:rsidP="006E7F9F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E7F9F">
              <w:t>194 183</w:t>
            </w:r>
          </w:p>
        </w:tc>
      </w:tr>
      <w:tr w:rsidR="006E7F9F" w:rsidRPr="000F161E" w:rsidTr="000C62DA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6E7F9F" w:rsidRPr="0024782C" w:rsidRDefault="006E7F9F" w:rsidP="000C62DA">
            <w:r w:rsidRPr="007B3B66">
              <w:t xml:space="preserve">Disclaimer: The information above is provided by the </w:t>
            </w:r>
            <w:r w:rsidRPr="0052369A">
              <w:t>Department of Premier and Cabinet</w:t>
            </w:r>
            <w:r>
              <w:t>.</w:t>
            </w:r>
          </w:p>
        </w:tc>
      </w:tr>
    </w:tbl>
    <w:p w:rsidR="006E7F9F" w:rsidRDefault="006E7F9F" w:rsidP="00C62D6F">
      <w:pPr>
        <w:pStyle w:val="NoteNormal"/>
      </w:pPr>
    </w:p>
    <w:sectPr w:rsidR="006E7F9F" w:rsidSect="00E33DCD">
      <w:headerReference w:type="default" r:id="rId15"/>
      <w:footerReference w:type="default" r:id="rId16"/>
      <w:type w:val="oddPage"/>
      <w:pgSz w:w="11906" w:h="16838" w:code="9"/>
      <w:pgMar w:top="1886" w:right="1440" w:bottom="907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DA" w:rsidRDefault="000C62DA" w:rsidP="002D711A">
      <w:pPr>
        <w:spacing w:after="0" w:line="240" w:lineRule="auto"/>
      </w:pPr>
      <w:r>
        <w:separator/>
      </w:r>
    </w:p>
  </w:endnote>
  <w:endnote w:type="continuationSeparator" w:id="0">
    <w:p w:rsidR="000C62DA" w:rsidRDefault="000C62DA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1D" w:rsidRDefault="00215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DA" w:rsidRDefault="000C62DA" w:rsidP="00654BD3">
    <w:pPr>
      <w:pStyle w:val="Spacer"/>
    </w:pPr>
  </w:p>
  <w:p w:rsidR="000C62DA" w:rsidRPr="00654BD3" w:rsidRDefault="000C62DA" w:rsidP="00654BD3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215D1D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215D1D">
      <w:rPr>
        <w:rStyle w:val="PageNumber"/>
      </w:rPr>
      <w:t>ii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DA" w:rsidRDefault="000C62DA" w:rsidP="00654BD3">
    <w:pPr>
      <w:pStyle w:val="Spacer"/>
    </w:pPr>
  </w:p>
  <w:p w:rsidR="000C62DA" w:rsidRPr="00654BD3" w:rsidRDefault="000C62DA" w:rsidP="00654BD3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215D1D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215D1D">
      <w:rPr>
        <w:rStyle w:val="PageNumber"/>
      </w:rPr>
      <w:t>i</w:t>
    </w:r>
    <w:r w:rsidRPr="00DE60CC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DA" w:rsidRDefault="000C62DA" w:rsidP="004669E3">
    <w:pPr>
      <w:pStyle w:val="Spacer"/>
    </w:pPr>
  </w:p>
  <w:p w:rsidR="000C62DA" w:rsidRPr="00C022F9" w:rsidRDefault="000C62DA" w:rsidP="0041689E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215D1D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215D1D">
      <w:rPr>
        <w:rStyle w:val="PageNumber"/>
      </w:rPr>
      <w:t>16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DA" w:rsidRDefault="000C62DA" w:rsidP="002D711A">
      <w:pPr>
        <w:spacing w:after="0" w:line="240" w:lineRule="auto"/>
      </w:pPr>
      <w:r>
        <w:separator/>
      </w:r>
    </w:p>
  </w:footnote>
  <w:footnote w:type="continuationSeparator" w:id="0">
    <w:p w:rsidR="000C62DA" w:rsidRDefault="000C62DA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1D" w:rsidRDefault="00215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1D" w:rsidRDefault="00215D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DA" w:rsidRPr="007B7B49" w:rsidRDefault="000C62DA" w:rsidP="007B7B49">
    <w:pPr>
      <w:pStyle w:val="Header"/>
      <w:jc w:val="right"/>
      <w:rPr>
        <w:b/>
        <w:color w:val="FFFFFF" w:themeColor="background1"/>
      </w:rPr>
    </w:pPr>
  </w:p>
  <w:p w:rsidR="000C62DA" w:rsidRPr="00223870" w:rsidRDefault="000C62DA" w:rsidP="00223870">
    <w:r w:rsidRPr="00223870">
      <w:rPr>
        <w:noProof/>
      </w:rPr>
      <w:drawing>
        <wp:anchor distT="0" distB="0" distL="114300" distR="114300" simplePos="0" relativeHeight="251679744" behindDoc="0" locked="0" layoutInCell="1" allowOverlap="1" wp14:anchorId="33A0AA07" wp14:editId="35A79580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870">
      <w:rPr>
        <w:noProof/>
      </w:rPr>
      <w:drawing>
        <wp:anchor distT="0" distB="0" distL="114300" distR="114300" simplePos="0" relativeHeight="251678720" behindDoc="1" locked="0" layoutInCell="1" allowOverlap="1" wp14:anchorId="791F29DC" wp14:editId="3B95DF5F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1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DA" w:rsidRDefault="000C62DA" w:rsidP="00223870">
    <w:pPr>
      <w:pStyle w:val="Header"/>
    </w:pPr>
  </w:p>
  <w:p w:rsidR="000C62DA" w:rsidRDefault="000C62DA" w:rsidP="00223870">
    <w:pPr>
      <w:pStyle w:val="Header"/>
    </w:pPr>
  </w:p>
  <w:p w:rsidR="000C62DA" w:rsidRPr="00223870" w:rsidRDefault="000C62DA" w:rsidP="00CE5B2C">
    <w:pPr>
      <w:pStyle w:val="Subtitle"/>
    </w:pPr>
    <w:r w:rsidRPr="00223870">
      <w:t>Community Support Fund</w:t>
    </w:r>
  </w:p>
  <w:p w:rsidR="000C62DA" w:rsidRPr="0043535E" w:rsidRDefault="000C62DA" w:rsidP="00223870">
    <w:pPr>
      <w:pStyle w:val="TertiaryTitle"/>
    </w:pPr>
    <w:r w:rsidRPr="0043535E">
      <w:t>Project approvals from 1 July 201</w:t>
    </w:r>
    <w:r>
      <w:t>4 to 30 June 201</w:t>
    </w: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7B404498" wp14:editId="6B9479D8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1792" behindDoc="0" locked="0" layoutInCell="1" allowOverlap="1" wp14:anchorId="3A13529F" wp14:editId="1255810B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6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0"/>
    <w:rsid w:val="00012F6F"/>
    <w:rsid w:val="00014213"/>
    <w:rsid w:val="00014B55"/>
    <w:rsid w:val="00020E3E"/>
    <w:rsid w:val="00023BF3"/>
    <w:rsid w:val="00026811"/>
    <w:rsid w:val="00030E35"/>
    <w:rsid w:val="00043296"/>
    <w:rsid w:val="0004356D"/>
    <w:rsid w:val="00045296"/>
    <w:rsid w:val="00060130"/>
    <w:rsid w:val="000665BA"/>
    <w:rsid w:val="00075E6C"/>
    <w:rsid w:val="00087219"/>
    <w:rsid w:val="000B29AD"/>
    <w:rsid w:val="000C40F5"/>
    <w:rsid w:val="000C62DA"/>
    <w:rsid w:val="000C6372"/>
    <w:rsid w:val="000D593F"/>
    <w:rsid w:val="000E392D"/>
    <w:rsid w:val="000F1410"/>
    <w:rsid w:val="000F1DD9"/>
    <w:rsid w:val="000F4288"/>
    <w:rsid w:val="000F7165"/>
    <w:rsid w:val="00102379"/>
    <w:rsid w:val="001065D6"/>
    <w:rsid w:val="00110EF0"/>
    <w:rsid w:val="00121252"/>
    <w:rsid w:val="00124609"/>
    <w:rsid w:val="001254CE"/>
    <w:rsid w:val="00126AF9"/>
    <w:rsid w:val="00134CEA"/>
    <w:rsid w:val="001422CC"/>
    <w:rsid w:val="001617B6"/>
    <w:rsid w:val="00165E66"/>
    <w:rsid w:val="00166403"/>
    <w:rsid w:val="00170050"/>
    <w:rsid w:val="001852BA"/>
    <w:rsid w:val="001872FA"/>
    <w:rsid w:val="00194908"/>
    <w:rsid w:val="00195C10"/>
    <w:rsid w:val="001A3DD1"/>
    <w:rsid w:val="001A7B05"/>
    <w:rsid w:val="001A7BE5"/>
    <w:rsid w:val="001C7BAE"/>
    <w:rsid w:val="001D717E"/>
    <w:rsid w:val="001E31FA"/>
    <w:rsid w:val="001E64F6"/>
    <w:rsid w:val="00215D1D"/>
    <w:rsid w:val="00222BEB"/>
    <w:rsid w:val="00223870"/>
    <w:rsid w:val="00225E60"/>
    <w:rsid w:val="0023202C"/>
    <w:rsid w:val="00236203"/>
    <w:rsid w:val="00245043"/>
    <w:rsid w:val="0024774E"/>
    <w:rsid w:val="0024782C"/>
    <w:rsid w:val="002502E5"/>
    <w:rsid w:val="00257760"/>
    <w:rsid w:val="00287D2B"/>
    <w:rsid w:val="00292D36"/>
    <w:rsid w:val="00297281"/>
    <w:rsid w:val="002C54E0"/>
    <w:rsid w:val="002D3C20"/>
    <w:rsid w:val="002D711A"/>
    <w:rsid w:val="002D7336"/>
    <w:rsid w:val="002E124A"/>
    <w:rsid w:val="002E3396"/>
    <w:rsid w:val="0031149C"/>
    <w:rsid w:val="003204CA"/>
    <w:rsid w:val="0038771C"/>
    <w:rsid w:val="003910BE"/>
    <w:rsid w:val="00392099"/>
    <w:rsid w:val="00392A8F"/>
    <w:rsid w:val="0039405B"/>
    <w:rsid w:val="003A1C92"/>
    <w:rsid w:val="003A541A"/>
    <w:rsid w:val="003A6923"/>
    <w:rsid w:val="003C2C67"/>
    <w:rsid w:val="003C2EA2"/>
    <w:rsid w:val="003C3E2F"/>
    <w:rsid w:val="003C5BA4"/>
    <w:rsid w:val="003E3E26"/>
    <w:rsid w:val="003E640C"/>
    <w:rsid w:val="003F1295"/>
    <w:rsid w:val="003F76FC"/>
    <w:rsid w:val="004002EB"/>
    <w:rsid w:val="00405C57"/>
    <w:rsid w:val="0041689E"/>
    <w:rsid w:val="004202CE"/>
    <w:rsid w:val="00422139"/>
    <w:rsid w:val="004236C8"/>
    <w:rsid w:val="00427681"/>
    <w:rsid w:val="00433DB7"/>
    <w:rsid w:val="0043535E"/>
    <w:rsid w:val="00453750"/>
    <w:rsid w:val="00456941"/>
    <w:rsid w:val="00460B95"/>
    <w:rsid w:val="004669E3"/>
    <w:rsid w:val="004702EA"/>
    <w:rsid w:val="00482D02"/>
    <w:rsid w:val="00492A49"/>
    <w:rsid w:val="00493EE1"/>
    <w:rsid w:val="004A7519"/>
    <w:rsid w:val="004B41CA"/>
    <w:rsid w:val="004B6656"/>
    <w:rsid w:val="004D3518"/>
    <w:rsid w:val="004D62D6"/>
    <w:rsid w:val="004E5801"/>
    <w:rsid w:val="004F2D6F"/>
    <w:rsid w:val="0050731C"/>
    <w:rsid w:val="0052369A"/>
    <w:rsid w:val="0053416C"/>
    <w:rsid w:val="00541C2F"/>
    <w:rsid w:val="0055519A"/>
    <w:rsid w:val="00563527"/>
    <w:rsid w:val="00572909"/>
    <w:rsid w:val="0057713F"/>
    <w:rsid w:val="0058124E"/>
    <w:rsid w:val="00584301"/>
    <w:rsid w:val="005865AC"/>
    <w:rsid w:val="005875A3"/>
    <w:rsid w:val="00594C2A"/>
    <w:rsid w:val="005A3416"/>
    <w:rsid w:val="005A46F7"/>
    <w:rsid w:val="005A4F90"/>
    <w:rsid w:val="005A6734"/>
    <w:rsid w:val="005B27FE"/>
    <w:rsid w:val="005C3E6D"/>
    <w:rsid w:val="005F61DF"/>
    <w:rsid w:val="006023F9"/>
    <w:rsid w:val="00610559"/>
    <w:rsid w:val="00621CEE"/>
    <w:rsid w:val="006332F6"/>
    <w:rsid w:val="006361E7"/>
    <w:rsid w:val="00652625"/>
    <w:rsid w:val="00653003"/>
    <w:rsid w:val="006534B2"/>
    <w:rsid w:val="00654BD3"/>
    <w:rsid w:val="0065615D"/>
    <w:rsid w:val="00657011"/>
    <w:rsid w:val="006650B5"/>
    <w:rsid w:val="006651B1"/>
    <w:rsid w:val="00665778"/>
    <w:rsid w:val="006738C4"/>
    <w:rsid w:val="006943BF"/>
    <w:rsid w:val="006A3EA4"/>
    <w:rsid w:val="006A5B34"/>
    <w:rsid w:val="006A5F5B"/>
    <w:rsid w:val="006C70FC"/>
    <w:rsid w:val="006C77A9"/>
    <w:rsid w:val="006E7F9F"/>
    <w:rsid w:val="006F6693"/>
    <w:rsid w:val="00707FE8"/>
    <w:rsid w:val="00724962"/>
    <w:rsid w:val="00724A0F"/>
    <w:rsid w:val="0073072C"/>
    <w:rsid w:val="00730FCB"/>
    <w:rsid w:val="007320B4"/>
    <w:rsid w:val="00732162"/>
    <w:rsid w:val="00736732"/>
    <w:rsid w:val="00750CBE"/>
    <w:rsid w:val="007663C3"/>
    <w:rsid w:val="00766B5A"/>
    <w:rsid w:val="007834F2"/>
    <w:rsid w:val="00791020"/>
    <w:rsid w:val="007A05FE"/>
    <w:rsid w:val="007A5F82"/>
    <w:rsid w:val="007B3B66"/>
    <w:rsid w:val="007B75A4"/>
    <w:rsid w:val="007B7B49"/>
    <w:rsid w:val="007E2173"/>
    <w:rsid w:val="007F1A4C"/>
    <w:rsid w:val="008022C3"/>
    <w:rsid w:val="008041E6"/>
    <w:rsid w:val="008065D2"/>
    <w:rsid w:val="00811082"/>
    <w:rsid w:val="0082194C"/>
    <w:rsid w:val="008220C4"/>
    <w:rsid w:val="008222FF"/>
    <w:rsid w:val="008241FF"/>
    <w:rsid w:val="008411E9"/>
    <w:rsid w:val="0084200F"/>
    <w:rsid w:val="00843B2C"/>
    <w:rsid w:val="008471C4"/>
    <w:rsid w:val="00856DF8"/>
    <w:rsid w:val="00865155"/>
    <w:rsid w:val="00877048"/>
    <w:rsid w:val="008A4900"/>
    <w:rsid w:val="008B6B65"/>
    <w:rsid w:val="008D0281"/>
    <w:rsid w:val="008E3C4E"/>
    <w:rsid w:val="008F6D45"/>
    <w:rsid w:val="009176A6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B740F"/>
    <w:rsid w:val="009C0536"/>
    <w:rsid w:val="009C3D88"/>
    <w:rsid w:val="009D5F2C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C5121"/>
    <w:rsid w:val="00AD3322"/>
    <w:rsid w:val="00AD7E4E"/>
    <w:rsid w:val="00AE5C9C"/>
    <w:rsid w:val="00AF34DE"/>
    <w:rsid w:val="00AF4D58"/>
    <w:rsid w:val="00AF6666"/>
    <w:rsid w:val="00B10154"/>
    <w:rsid w:val="00B157DC"/>
    <w:rsid w:val="00B4289E"/>
    <w:rsid w:val="00B4298C"/>
    <w:rsid w:val="00B53E86"/>
    <w:rsid w:val="00B81B44"/>
    <w:rsid w:val="00B9053B"/>
    <w:rsid w:val="00BA18CE"/>
    <w:rsid w:val="00BB2325"/>
    <w:rsid w:val="00BC3422"/>
    <w:rsid w:val="00BE0B17"/>
    <w:rsid w:val="00C015B9"/>
    <w:rsid w:val="00C022F9"/>
    <w:rsid w:val="00C032EA"/>
    <w:rsid w:val="00C06EB5"/>
    <w:rsid w:val="00C1145F"/>
    <w:rsid w:val="00C2311D"/>
    <w:rsid w:val="00C2417D"/>
    <w:rsid w:val="00C379E2"/>
    <w:rsid w:val="00C62D6F"/>
    <w:rsid w:val="00C637E1"/>
    <w:rsid w:val="00C70D50"/>
    <w:rsid w:val="00C8243E"/>
    <w:rsid w:val="00C907D7"/>
    <w:rsid w:val="00C92338"/>
    <w:rsid w:val="00CA7C3A"/>
    <w:rsid w:val="00CA7E74"/>
    <w:rsid w:val="00CB6CEC"/>
    <w:rsid w:val="00CC2DB2"/>
    <w:rsid w:val="00CD0307"/>
    <w:rsid w:val="00CD3D1B"/>
    <w:rsid w:val="00CE5B2C"/>
    <w:rsid w:val="00CE62B3"/>
    <w:rsid w:val="00CF7DCA"/>
    <w:rsid w:val="00D01F4C"/>
    <w:rsid w:val="00D211E9"/>
    <w:rsid w:val="00D2312F"/>
    <w:rsid w:val="00D269C1"/>
    <w:rsid w:val="00D33D67"/>
    <w:rsid w:val="00D44953"/>
    <w:rsid w:val="00D44A71"/>
    <w:rsid w:val="00D542F3"/>
    <w:rsid w:val="00D543E5"/>
    <w:rsid w:val="00D5644B"/>
    <w:rsid w:val="00D56E25"/>
    <w:rsid w:val="00D71896"/>
    <w:rsid w:val="00D718D7"/>
    <w:rsid w:val="00D73212"/>
    <w:rsid w:val="00D75950"/>
    <w:rsid w:val="00D814B7"/>
    <w:rsid w:val="00D90688"/>
    <w:rsid w:val="00DA3AAD"/>
    <w:rsid w:val="00DB312B"/>
    <w:rsid w:val="00DC5654"/>
    <w:rsid w:val="00DC658F"/>
    <w:rsid w:val="00DD133C"/>
    <w:rsid w:val="00DE60CC"/>
    <w:rsid w:val="00E06BA7"/>
    <w:rsid w:val="00E26B32"/>
    <w:rsid w:val="00E31444"/>
    <w:rsid w:val="00E33DCD"/>
    <w:rsid w:val="00E407B6"/>
    <w:rsid w:val="00E40A6A"/>
    <w:rsid w:val="00E41EF1"/>
    <w:rsid w:val="00E42942"/>
    <w:rsid w:val="00E42C90"/>
    <w:rsid w:val="00E468A6"/>
    <w:rsid w:val="00E54915"/>
    <w:rsid w:val="00E56EED"/>
    <w:rsid w:val="00E574A5"/>
    <w:rsid w:val="00E71BDF"/>
    <w:rsid w:val="00E83CA7"/>
    <w:rsid w:val="00EB46D3"/>
    <w:rsid w:val="00EC171D"/>
    <w:rsid w:val="00EC6B9B"/>
    <w:rsid w:val="00ED487E"/>
    <w:rsid w:val="00EE7A0D"/>
    <w:rsid w:val="00EF0D21"/>
    <w:rsid w:val="00EF5C52"/>
    <w:rsid w:val="00F02CCA"/>
    <w:rsid w:val="00F17CE1"/>
    <w:rsid w:val="00F2115C"/>
    <w:rsid w:val="00F22ABA"/>
    <w:rsid w:val="00F36B12"/>
    <w:rsid w:val="00F417C3"/>
    <w:rsid w:val="00F60F9F"/>
    <w:rsid w:val="00F64F08"/>
    <w:rsid w:val="00F734F5"/>
    <w:rsid w:val="00F8561A"/>
    <w:rsid w:val="00F966B1"/>
    <w:rsid w:val="00F97D48"/>
    <w:rsid w:val="00FA0311"/>
    <w:rsid w:val="00FC42E5"/>
    <w:rsid w:val="00FD640F"/>
    <w:rsid w:val="00FD6B4C"/>
    <w:rsid w:val="00FD6BE9"/>
    <w:rsid w:val="00FE0561"/>
    <w:rsid w:val="00FF08EC"/>
    <w:rsid w:val="00FF3DF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55519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40A6A"/>
    <w:pPr>
      <w:keepNext/>
      <w:keepLines/>
      <w:spacing w:before="120" w:after="60" w:line="264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176A6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223870"/>
    <w:pPr>
      <w:tabs>
        <w:tab w:val="right" w:leader="dot" w:pos="9000"/>
      </w:tabs>
      <w:ind w:right="432"/>
    </w:pPr>
    <w:rPr>
      <w:noProof/>
      <w:sz w:val="22"/>
      <w:szCs w:val="22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40A6A"/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basedOn w:val="Title"/>
    <w:link w:val="SubtitleChar"/>
    <w:uiPriority w:val="98"/>
    <w:rsid w:val="00FF08EC"/>
    <w:pPr>
      <w:spacing w:before="180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8"/>
    <w:rsid w:val="00FF08EC"/>
    <w:rPr>
      <w:rFonts w:asciiTheme="majorHAnsi" w:eastAsia="Times New Roman" w:hAnsiTheme="majorHAnsi" w:cstheme="majorHAnsi"/>
      <w:b/>
      <w:color w:val="0063A6" w:themeColor="accent1"/>
      <w:spacing w:val="-2"/>
      <w:sz w:val="44"/>
      <w:szCs w:val="44"/>
    </w:rPr>
  </w:style>
  <w:style w:type="paragraph" w:customStyle="1" w:styleId="TertiaryTitle">
    <w:name w:val="Tertiary Title"/>
    <w:next w:val="Normal"/>
    <w:uiPriority w:val="98"/>
    <w:rsid w:val="007B3B66"/>
    <w:pPr>
      <w:spacing w:after="24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CE5B2C"/>
    <w:pPr>
      <w:spacing w:before="480" w:after="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7"/>
    <w:rsid w:val="00CE5B2C"/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CE5B2C"/>
    <w:pPr>
      <w:spacing w:before="720" w:after="240"/>
      <w:outlineLvl w:val="9"/>
    </w:pPr>
    <w:rPr>
      <w:color w:val="53565A"/>
      <w:spacing w:val="2"/>
      <w:sz w:val="36"/>
      <w:szCs w:val="36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E33DCD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33DCD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right">
    <w:name w:val="Table header right"/>
    <w:basedOn w:val="Tableheader"/>
    <w:uiPriority w:val="5"/>
    <w:qFormat/>
    <w:rsid w:val="009B740F"/>
    <w:pPr>
      <w:ind w:right="33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55519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40A6A"/>
    <w:pPr>
      <w:keepNext/>
      <w:keepLines/>
      <w:spacing w:before="120" w:after="60" w:line="264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176A6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223870"/>
    <w:pPr>
      <w:tabs>
        <w:tab w:val="right" w:leader="dot" w:pos="9000"/>
      </w:tabs>
      <w:ind w:right="432"/>
    </w:pPr>
    <w:rPr>
      <w:noProof/>
      <w:sz w:val="22"/>
      <w:szCs w:val="22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40A6A"/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basedOn w:val="Title"/>
    <w:link w:val="SubtitleChar"/>
    <w:uiPriority w:val="98"/>
    <w:rsid w:val="00FF08EC"/>
    <w:pPr>
      <w:spacing w:before="180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8"/>
    <w:rsid w:val="00FF08EC"/>
    <w:rPr>
      <w:rFonts w:asciiTheme="majorHAnsi" w:eastAsia="Times New Roman" w:hAnsiTheme="majorHAnsi" w:cstheme="majorHAnsi"/>
      <w:b/>
      <w:color w:val="0063A6" w:themeColor="accent1"/>
      <w:spacing w:val="-2"/>
      <w:sz w:val="44"/>
      <w:szCs w:val="44"/>
    </w:rPr>
  </w:style>
  <w:style w:type="paragraph" w:customStyle="1" w:styleId="TertiaryTitle">
    <w:name w:val="Tertiary Title"/>
    <w:next w:val="Normal"/>
    <w:uiPriority w:val="98"/>
    <w:rsid w:val="007B3B66"/>
    <w:pPr>
      <w:spacing w:after="24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CE5B2C"/>
    <w:pPr>
      <w:spacing w:before="480" w:after="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7"/>
    <w:rsid w:val="00CE5B2C"/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CE5B2C"/>
    <w:pPr>
      <w:spacing w:before="720" w:after="240"/>
      <w:outlineLvl w:val="9"/>
    </w:pPr>
    <w:rPr>
      <w:color w:val="53565A"/>
      <w:spacing w:val="2"/>
      <w:sz w:val="36"/>
      <w:szCs w:val="36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E33DCD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33DCD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right">
    <w:name w:val="Table header right"/>
    <w:basedOn w:val="Tableheader"/>
    <w:uiPriority w:val="5"/>
    <w:qFormat/>
    <w:rsid w:val="009B740F"/>
    <w:pPr>
      <w:ind w:right="3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6FC9-F87E-426A-979E-D4C5DDC4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</TotalTime>
  <Pages>18</Pages>
  <Words>2710</Words>
  <Characters>16170</Characters>
  <Application>Microsoft Office Word</Application>
  <DocSecurity>0</DocSecurity>
  <Lines>1109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Jing Cao (DTF)</cp:lastModifiedBy>
  <cp:revision>2</cp:revision>
  <cp:lastPrinted>2016-11-02T02:03:00Z</cp:lastPrinted>
  <dcterms:created xsi:type="dcterms:W3CDTF">2018-05-29T03:29:00Z</dcterms:created>
  <dcterms:modified xsi:type="dcterms:W3CDTF">2018-05-29T03:29:00Z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c1dc542b-dab6-4b01-9090-b93d5fce3105</vt:lpwstr>
  </property>
  <property fmtid="{D5CDD505-2E9C-101B-9397-08002B2CF9AE}" pid="3" name="PSPFClassification">
    <vt:lpwstr>Do Not Mark</vt:lpwstr>
  </property>
</Properties>
</file>