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6E9" w:rsidRDefault="005C368E" w:rsidP="008D42DA">
      <w:pPr>
        <w:pStyle w:val="FactSheetIntro"/>
      </w:pPr>
      <w:r>
        <w:t xml:space="preserve">The </w:t>
      </w:r>
      <w:r w:rsidR="004206E9" w:rsidRPr="008D42DA">
        <w:t>Minister</w:t>
      </w:r>
      <w:r w:rsidR="004206E9">
        <w:t xml:space="preserve"> for Finance </w:t>
      </w:r>
      <w:r w:rsidR="00864284">
        <w:t>has</w:t>
      </w:r>
      <w:r w:rsidR="000426F7">
        <w:t xml:space="preserve"> issued</w:t>
      </w:r>
      <w:r w:rsidR="00864284">
        <w:t xml:space="preserve"> revised </w:t>
      </w:r>
      <w:r w:rsidR="004206E9">
        <w:t>Standing Directions</w:t>
      </w:r>
      <w:r w:rsidR="00EA67BF">
        <w:t xml:space="preserve"> 2016</w:t>
      </w:r>
      <w:r w:rsidR="007807D5">
        <w:t xml:space="preserve"> under the </w:t>
      </w:r>
      <w:r w:rsidR="007807D5" w:rsidRPr="00EA67BF">
        <w:rPr>
          <w:i/>
        </w:rPr>
        <w:t>Financial Management Act</w:t>
      </w:r>
      <w:r w:rsidR="004206E9">
        <w:t xml:space="preserve">. </w:t>
      </w:r>
    </w:p>
    <w:p w:rsidR="004206E9" w:rsidRDefault="000426F7" w:rsidP="008D42DA">
      <w:pPr>
        <w:pStyle w:val="FactSheetIntro"/>
      </w:pPr>
      <w:r>
        <w:t>The Directions are designed to</w:t>
      </w:r>
      <w:r w:rsidR="004206E9">
        <w:t xml:space="preserve"> modernise Victoria’s public </w:t>
      </w:r>
      <w:r w:rsidR="002B1153">
        <w:t>financial management</w:t>
      </w:r>
      <w:r w:rsidR="004206E9">
        <w:t xml:space="preserve">. </w:t>
      </w:r>
    </w:p>
    <w:p w:rsidR="00AE5B9A" w:rsidRPr="003053C2" w:rsidRDefault="00864284" w:rsidP="008D42DA">
      <w:pPr>
        <w:pStyle w:val="FactSheetIntro"/>
      </w:pPr>
      <w:r>
        <w:t>The Directions commence on 1 July 2016</w:t>
      </w:r>
      <w:r w:rsidR="004206E9">
        <w:t>.</w:t>
      </w:r>
    </w:p>
    <w:p w:rsidR="007C3859" w:rsidRPr="003053C2" w:rsidRDefault="00AE5B9A" w:rsidP="0026474E">
      <w:pPr>
        <w:pStyle w:val="FactSheetHeading1"/>
        <w:spacing w:before="0"/>
      </w:pPr>
      <w:r>
        <w:br w:type="column"/>
      </w:r>
      <w:r w:rsidR="007C3859">
        <w:lastRenderedPageBreak/>
        <w:t>Standing Directions</w:t>
      </w:r>
    </w:p>
    <w:p w:rsidR="007C3859" w:rsidRDefault="007C3859" w:rsidP="007C3859">
      <w:pPr>
        <w:pStyle w:val="FactSheetNormal"/>
      </w:pPr>
      <w:r>
        <w:t xml:space="preserve">The Standing Directions of the Minister for Finance (Directions) are designed to help the VPS achieve a high standard of public financial management and accountability, consistent with the </w:t>
      </w:r>
      <w:r w:rsidRPr="008D53C4">
        <w:rPr>
          <w:i/>
        </w:rPr>
        <w:t xml:space="preserve">Financial Management </w:t>
      </w:r>
      <w:r w:rsidR="0036691B">
        <w:rPr>
          <w:i/>
        </w:rPr>
        <w:t>Act </w:t>
      </w:r>
      <w:r w:rsidRPr="008D53C4">
        <w:rPr>
          <w:i/>
        </w:rPr>
        <w:t>1994</w:t>
      </w:r>
      <w:r w:rsidR="007C77CE">
        <w:t xml:space="preserve"> (FMA).</w:t>
      </w:r>
    </w:p>
    <w:p w:rsidR="007C3859" w:rsidRDefault="007C3859" w:rsidP="007C3859">
      <w:pPr>
        <w:pStyle w:val="FactSheetNormal"/>
      </w:pPr>
      <w:r>
        <w:t>The Directions have not been signif</w:t>
      </w:r>
      <w:r w:rsidR="00864284">
        <w:t xml:space="preserve">icantly revised since 2003. </w:t>
      </w:r>
      <w:r w:rsidR="0095485C">
        <w:t>Informed by consultation from September 2015 until January 2016, t</w:t>
      </w:r>
      <w:r w:rsidR="00864284">
        <w:t>he Minister for Fina</w:t>
      </w:r>
      <w:r w:rsidR="0095485C">
        <w:t>n</w:t>
      </w:r>
      <w:r w:rsidR="00864284">
        <w:t xml:space="preserve">ce has </w:t>
      </w:r>
      <w:r w:rsidR="0095485C">
        <w:t>now issued revised Directions</w:t>
      </w:r>
      <w:r w:rsidRPr="00F55474">
        <w:t>.</w:t>
      </w:r>
    </w:p>
    <w:p w:rsidR="007C3859" w:rsidRPr="003053C2" w:rsidRDefault="007C3859" w:rsidP="0026474E">
      <w:pPr>
        <w:pStyle w:val="FactSheetHeading1"/>
        <w:spacing w:before="160"/>
      </w:pPr>
      <w:r>
        <w:t xml:space="preserve">Key </w:t>
      </w:r>
      <w:r w:rsidRPr="00E001C3">
        <w:t>changes</w:t>
      </w:r>
    </w:p>
    <w:p w:rsidR="007C3859" w:rsidRDefault="007C3859" w:rsidP="007C3859">
      <w:pPr>
        <w:pStyle w:val="FactSheetNormal"/>
      </w:pPr>
      <w:r>
        <w:t>The key changes to the Directions include:</w:t>
      </w:r>
    </w:p>
    <w:p w:rsidR="007C3859" w:rsidRDefault="007C3859" w:rsidP="007C3859">
      <w:pPr>
        <w:pStyle w:val="FactSheetBullet1"/>
        <w:numPr>
          <w:ilvl w:val="0"/>
          <w:numId w:val="16"/>
        </w:numPr>
        <w:ind w:left="284" w:hanging="284"/>
      </w:pPr>
      <w:r>
        <w:t xml:space="preserve">implementing a </w:t>
      </w:r>
      <w:r w:rsidRPr="00986A13">
        <w:rPr>
          <w:b/>
        </w:rPr>
        <w:t>tailored framework</w:t>
      </w:r>
      <w:r>
        <w:t xml:space="preserve"> to address agency size and risk;</w:t>
      </w:r>
    </w:p>
    <w:p w:rsidR="00B85B3A" w:rsidRDefault="00B85B3A" w:rsidP="00B85B3A">
      <w:pPr>
        <w:pStyle w:val="FactSheetBullet1"/>
        <w:numPr>
          <w:ilvl w:val="0"/>
          <w:numId w:val="16"/>
        </w:numPr>
        <w:ind w:left="284" w:hanging="284"/>
      </w:pPr>
      <w:r>
        <w:t xml:space="preserve">increasing the </w:t>
      </w:r>
      <w:r w:rsidRPr="00986A13">
        <w:rPr>
          <w:b/>
        </w:rPr>
        <w:t>accountability</w:t>
      </w:r>
      <w:r>
        <w:t xml:space="preserve"> of key financial management roles; </w:t>
      </w:r>
      <w:bookmarkStart w:id="0" w:name="_GoBack"/>
      <w:bookmarkEnd w:id="0"/>
    </w:p>
    <w:p w:rsidR="007C3859" w:rsidRDefault="007C3859" w:rsidP="007C3859">
      <w:pPr>
        <w:pStyle w:val="FactSheetBullet1"/>
        <w:numPr>
          <w:ilvl w:val="0"/>
          <w:numId w:val="16"/>
        </w:numPr>
        <w:ind w:left="284" w:hanging="284"/>
      </w:pPr>
      <w:r>
        <w:t xml:space="preserve">introducing new requirements for all agencies to </w:t>
      </w:r>
      <w:r w:rsidRPr="00986A13">
        <w:rPr>
          <w:b/>
        </w:rPr>
        <w:t>plan and manage performance</w:t>
      </w:r>
      <w:r>
        <w:t>;</w:t>
      </w:r>
    </w:p>
    <w:p w:rsidR="00B85B3A" w:rsidRDefault="00B85B3A" w:rsidP="00B85B3A">
      <w:pPr>
        <w:pStyle w:val="FactSheetBullet1"/>
        <w:numPr>
          <w:ilvl w:val="0"/>
          <w:numId w:val="16"/>
        </w:numPr>
      </w:pPr>
      <w:proofErr w:type="spellStart"/>
      <w:r>
        <w:t>strengthending</w:t>
      </w:r>
      <w:proofErr w:type="spellEnd"/>
      <w:r>
        <w:t xml:space="preserve"> </w:t>
      </w:r>
      <w:r w:rsidRPr="00B85B3A">
        <w:rPr>
          <w:b/>
        </w:rPr>
        <w:t>reporting to government</w:t>
      </w:r>
      <w:r w:rsidRPr="00B85B3A">
        <w:t xml:space="preserve"> and</w:t>
      </w:r>
      <w:r>
        <w:t xml:space="preserve"> the</w:t>
      </w:r>
      <w:r w:rsidRPr="00B85B3A">
        <w:t xml:space="preserve"> </w:t>
      </w:r>
      <w:r w:rsidRPr="00B85B3A">
        <w:rPr>
          <w:b/>
        </w:rPr>
        <w:t>portfolio role</w:t>
      </w:r>
      <w:r>
        <w:t>;</w:t>
      </w:r>
    </w:p>
    <w:p w:rsidR="00B85B3A" w:rsidRDefault="00B85B3A" w:rsidP="00B85B3A">
      <w:pPr>
        <w:pStyle w:val="FactSheetBullet1"/>
        <w:numPr>
          <w:ilvl w:val="0"/>
          <w:numId w:val="16"/>
        </w:numPr>
      </w:pPr>
      <w:r>
        <w:t>better</w:t>
      </w:r>
      <w:r w:rsidRPr="00FD5A8D">
        <w:t xml:space="preserve"> controls and reporting for </w:t>
      </w:r>
      <w:r w:rsidRPr="00B85B3A">
        <w:rPr>
          <w:b/>
        </w:rPr>
        <w:t>fraud and corruption</w:t>
      </w:r>
      <w:r w:rsidRPr="00B85B3A">
        <w:t>;</w:t>
      </w:r>
    </w:p>
    <w:p w:rsidR="007C3859" w:rsidRDefault="00B85B3A" w:rsidP="007C3859">
      <w:pPr>
        <w:pStyle w:val="FactSheetBullet1"/>
        <w:numPr>
          <w:ilvl w:val="0"/>
          <w:numId w:val="16"/>
        </w:numPr>
        <w:ind w:left="284" w:hanging="284"/>
      </w:pPr>
      <w:r w:rsidRPr="0095485C">
        <w:rPr>
          <w:b/>
        </w:rPr>
        <w:t>public attestation</w:t>
      </w:r>
      <w:r>
        <w:t xml:space="preserve"> in annual reports</w:t>
      </w:r>
      <w:r w:rsidRPr="00986A13">
        <w:rPr>
          <w:b/>
        </w:rPr>
        <w:t xml:space="preserve"> </w:t>
      </w:r>
      <w:r w:rsidRPr="00B85B3A">
        <w:t>and</w:t>
      </w:r>
      <w:r>
        <w:rPr>
          <w:b/>
        </w:rPr>
        <w:t xml:space="preserve"> better </w:t>
      </w:r>
      <w:r w:rsidR="007C3859" w:rsidRPr="00986A13">
        <w:rPr>
          <w:b/>
        </w:rPr>
        <w:t>compliance</w:t>
      </w:r>
      <w:r>
        <w:rPr>
          <w:b/>
        </w:rPr>
        <w:t xml:space="preserve"> requirements</w:t>
      </w:r>
      <w:r w:rsidR="007C3859">
        <w:t xml:space="preserve">; </w:t>
      </w:r>
      <w:r>
        <w:t>and</w:t>
      </w:r>
    </w:p>
    <w:p w:rsidR="002B1153" w:rsidRDefault="002B1153" w:rsidP="007C3859">
      <w:pPr>
        <w:pStyle w:val="FactSheetBullet1"/>
        <w:numPr>
          <w:ilvl w:val="0"/>
          <w:numId w:val="16"/>
        </w:numPr>
        <w:ind w:left="284" w:hanging="284"/>
      </w:pPr>
      <w:r>
        <w:t xml:space="preserve">improving the </w:t>
      </w:r>
      <w:r>
        <w:rPr>
          <w:b/>
        </w:rPr>
        <w:t xml:space="preserve">structure </w:t>
      </w:r>
      <w:r w:rsidRPr="002B1153">
        <w:t>of the Directions</w:t>
      </w:r>
      <w:r>
        <w:t xml:space="preserve"> to increase useability and cohesiveness.</w:t>
      </w:r>
    </w:p>
    <w:tbl>
      <w:tblPr>
        <w:tblW w:w="7196" w:type="dxa"/>
        <w:tblCellMar>
          <w:left w:w="58" w:type="dxa"/>
          <w:right w:w="58" w:type="dxa"/>
        </w:tblCellMar>
        <w:tblLook w:val="0000" w:firstRow="0" w:lastRow="0" w:firstColumn="0" w:lastColumn="0" w:noHBand="0" w:noVBand="0"/>
      </w:tblPr>
      <w:tblGrid>
        <w:gridCol w:w="7196"/>
      </w:tblGrid>
      <w:tr w:rsidR="007C3859" w:rsidTr="0026474E">
        <w:trPr>
          <w:trHeight w:val="3145"/>
        </w:trPr>
        <w:tc>
          <w:tcPr>
            <w:tcW w:w="7196" w:type="dxa"/>
            <w:shd w:val="clear" w:color="auto" w:fill="D9D9D9"/>
          </w:tcPr>
          <w:p w:rsidR="007C3859" w:rsidRPr="00EA4157" w:rsidRDefault="00B378A5" w:rsidP="007C3859">
            <w:pPr>
              <w:pStyle w:val="BreakoutHeading"/>
              <w:framePr w:wrap="auto" w:vAnchor="margin" w:hAnchor="text" w:xAlign="left" w:yAlign="inline"/>
              <w:suppressOverlap w:val="0"/>
              <w:rPr>
                <w:b/>
              </w:rPr>
            </w:pPr>
            <w:r>
              <w:rPr>
                <w:b/>
              </w:rPr>
              <w:t>Implementation</w:t>
            </w:r>
          </w:p>
          <w:p w:rsidR="00B378A5" w:rsidRDefault="00CF643D" w:rsidP="007C3859">
            <w:pPr>
              <w:pStyle w:val="FactSheetNormal"/>
            </w:pPr>
            <w:r>
              <w:t xml:space="preserve">Agencies must comply with the </w:t>
            </w:r>
            <w:r w:rsidR="00B378A5">
              <w:t xml:space="preserve">Directions </w:t>
            </w:r>
            <w:r>
              <w:t xml:space="preserve">from their </w:t>
            </w:r>
            <w:r w:rsidR="00B378A5">
              <w:t>commence</w:t>
            </w:r>
            <w:r>
              <w:t>ment</w:t>
            </w:r>
            <w:r w:rsidR="00B378A5">
              <w:t xml:space="preserve"> on 1 July 2016.</w:t>
            </w:r>
          </w:p>
          <w:p w:rsidR="00BA036D" w:rsidRDefault="00CF643D" w:rsidP="00CF643D">
            <w:pPr>
              <w:pStyle w:val="FactSheetNormal"/>
            </w:pPr>
            <w:r>
              <w:t xml:space="preserve">DTF will support implementation in a number of ways. The DTF website includes a new </w:t>
            </w:r>
            <w:hyperlink r:id="rId9" w:history="1">
              <w:r w:rsidR="0026474E" w:rsidRPr="0026474E">
                <w:rPr>
                  <w:rStyle w:val="Hyperlink"/>
                </w:rPr>
                <w:t>Standing Directions of the Minister for Finance</w:t>
              </w:r>
            </w:hyperlink>
            <w:r w:rsidR="0026474E">
              <w:t xml:space="preserve"> </w:t>
            </w:r>
            <w:r>
              <w:t>page</w:t>
            </w:r>
            <w:r w:rsidR="00EB6CBA">
              <w:t>,</w:t>
            </w:r>
            <w:r w:rsidR="0026474E">
              <w:rPr>
                <w:rStyle w:val="FootnoteReference"/>
              </w:rPr>
              <w:footnoteReference w:id="1"/>
            </w:r>
            <w:r>
              <w:t xml:space="preserve"> </w:t>
            </w:r>
            <w:r w:rsidR="00C95C06">
              <w:t>with helpful</w:t>
            </w:r>
            <w:r w:rsidR="002A4B6C">
              <w:t xml:space="preserve"> information,</w:t>
            </w:r>
            <w:r w:rsidR="00C95C06">
              <w:t xml:space="preserve"> news,</w:t>
            </w:r>
            <w:r w:rsidR="002A4B6C">
              <w:t xml:space="preserve"> resources and links to related policies. </w:t>
            </w:r>
            <w:r>
              <w:t xml:space="preserve">DTF is </w:t>
            </w:r>
            <w:r w:rsidR="002A4B6C">
              <w:t xml:space="preserve">currently </w:t>
            </w:r>
            <w:r>
              <w:t>developing</w:t>
            </w:r>
            <w:r w:rsidR="00BA036D">
              <w:t xml:space="preserve"> additional guidance material for publication on the website, including</w:t>
            </w:r>
            <w:r>
              <w:t xml:space="preserve"> FAQs and a compliance checklist. </w:t>
            </w:r>
            <w:r w:rsidR="002A4B6C">
              <w:t>The website will be updated frequently.</w:t>
            </w:r>
          </w:p>
          <w:p w:rsidR="00E14C67" w:rsidRDefault="00CF643D" w:rsidP="00CF643D">
            <w:pPr>
              <w:pStyle w:val="FactSheetNormal"/>
            </w:pPr>
            <w:r>
              <w:t xml:space="preserve">DTF will also present to relevant </w:t>
            </w:r>
            <w:r w:rsidR="00BA036D">
              <w:t xml:space="preserve">agency </w:t>
            </w:r>
            <w:r>
              <w:t>forums</w:t>
            </w:r>
            <w:r w:rsidR="00BA036D">
              <w:t xml:space="preserve"> on the revised Directions.</w:t>
            </w:r>
            <w:r w:rsidR="00E14C67">
              <w:t xml:space="preserve"> </w:t>
            </w:r>
          </w:p>
          <w:p w:rsidR="00CF643D" w:rsidRDefault="00CF643D" w:rsidP="00CF643D">
            <w:pPr>
              <w:pStyle w:val="FactSheetNormal"/>
            </w:pPr>
            <w:r>
              <w:t xml:space="preserve">Agencies may ask questions or seek help from DTF at the contact details below. </w:t>
            </w:r>
          </w:p>
          <w:p w:rsidR="00BA036D" w:rsidRPr="00A14AAD" w:rsidRDefault="00BA036D" w:rsidP="00BA036D">
            <w:pPr>
              <w:pStyle w:val="FactSheetNormal"/>
            </w:pPr>
            <w:r>
              <w:t xml:space="preserve">Portfolio Departments have a strengthened role to support their agencies under the revised Directions, and it is expected that departments will assist agencies to prepare for the revised Directions. </w:t>
            </w:r>
          </w:p>
        </w:tc>
      </w:tr>
    </w:tbl>
    <w:p w:rsidR="007C3859" w:rsidRDefault="00C95C06" w:rsidP="0026474E">
      <w:pPr>
        <w:pStyle w:val="FactSheetHeading1"/>
        <w:spacing w:before="160"/>
      </w:pPr>
      <w:r>
        <w:t>Transition</w:t>
      </w:r>
      <w:r w:rsidR="00B378A5">
        <w:t xml:space="preserve"> and exemptions</w:t>
      </w:r>
    </w:p>
    <w:p w:rsidR="00BA036D" w:rsidRDefault="00926578" w:rsidP="007C3859">
      <w:pPr>
        <w:pStyle w:val="FactSheetNormal"/>
      </w:pPr>
      <w:r>
        <w:t>In relation to the</w:t>
      </w:r>
      <w:r w:rsidR="00BA036D">
        <w:t xml:space="preserve"> 2015-16</w:t>
      </w:r>
      <w:r>
        <w:t xml:space="preserve"> compliance year</w:t>
      </w:r>
      <w:r w:rsidR="00BA036D">
        <w:t xml:space="preserve">, agencies are still required to </w:t>
      </w:r>
      <w:r>
        <w:t>complete</w:t>
      </w:r>
      <w:r w:rsidR="00BA036D">
        <w:t xml:space="preserve"> compliance </w:t>
      </w:r>
      <w:r>
        <w:t>monitoring and certification</w:t>
      </w:r>
      <w:r w:rsidR="00BA036D">
        <w:t xml:space="preserve"> under the </w:t>
      </w:r>
      <w:r>
        <w:t>2003 Directions</w:t>
      </w:r>
      <w:r w:rsidR="00BA036D">
        <w:t>.</w:t>
      </w:r>
    </w:p>
    <w:p w:rsidR="00B378A5" w:rsidRDefault="00B378A5" w:rsidP="007C3859">
      <w:pPr>
        <w:pStyle w:val="FactSheetNormal"/>
      </w:pPr>
      <w:r>
        <w:t xml:space="preserve">Exemptions from the 2003 Directions do </w:t>
      </w:r>
      <w:r w:rsidRPr="00B378A5">
        <w:rPr>
          <w:b/>
        </w:rPr>
        <w:t>not</w:t>
      </w:r>
      <w:r>
        <w:t xml:space="preserve"> carry over to the revised Directions. Any agency that wishes to receive an exemption for the 2016-17 year should seek it as soon as possible, and with sufficient time before commencement on 1 July 2016.</w:t>
      </w:r>
    </w:p>
    <w:p w:rsidR="00B378A5" w:rsidRDefault="00B378A5" w:rsidP="007C3859">
      <w:pPr>
        <w:pStyle w:val="FactSheetNormal"/>
      </w:pPr>
      <w:r>
        <w:t>While the Directions introduce public attestation of compliance in agencies’ annual reports, this requirement does not apply to the first year of operation. The first public attestation will be made in around September 2018 and relate to the 2017-18 year.</w:t>
      </w:r>
    </w:p>
    <w:p w:rsidR="006D4C6F" w:rsidRDefault="006D4C6F" w:rsidP="007C3859">
      <w:pPr>
        <w:pStyle w:val="FactSheetNormal"/>
      </w:pPr>
      <w:r>
        <w:t>More information about the transition is provided later in this fact sheet.</w:t>
      </w:r>
    </w:p>
    <w:p w:rsidR="007C3859" w:rsidRPr="003053C2" w:rsidRDefault="007C3859" w:rsidP="008D42DA">
      <w:pPr>
        <w:pStyle w:val="FactSheetHeading1"/>
      </w:pPr>
      <w:r>
        <w:t>Contact</w:t>
      </w:r>
    </w:p>
    <w:p w:rsidR="00121649" w:rsidRDefault="007C3859" w:rsidP="00121649">
      <w:pPr>
        <w:pStyle w:val="FactSheetNormal"/>
      </w:pPr>
      <w:r>
        <w:t xml:space="preserve">To </w:t>
      </w:r>
      <w:r w:rsidR="00926578">
        <w:t>ask a question</w:t>
      </w:r>
      <w:r w:rsidR="005126D2">
        <w:t xml:space="preserve"> or</w:t>
      </w:r>
      <w:r>
        <w:t xml:space="preserve"> arrange a meeting with DTF please contact </w:t>
      </w:r>
      <w:hyperlink r:id="rId10" w:history="1">
        <w:r w:rsidRPr="003E34DE">
          <w:rPr>
            <w:rStyle w:val="Hyperlink"/>
          </w:rPr>
          <w:t>standing.directions@dtf.vic.gov.au</w:t>
        </w:r>
      </w:hyperlink>
      <w:r>
        <w:t xml:space="preserve"> or 9651</w:t>
      </w:r>
      <w:r w:rsidR="00926578">
        <w:t xml:space="preserve"> 0031</w:t>
      </w:r>
      <w:r>
        <w:t>.</w:t>
      </w:r>
    </w:p>
    <w:p w:rsidR="00121649" w:rsidRPr="00121649" w:rsidRDefault="00121649" w:rsidP="00121649">
      <w:pPr>
        <w:pStyle w:val="FactSheetNormal"/>
        <w:sectPr w:rsidR="00121649" w:rsidRPr="00121649" w:rsidSect="001C702B">
          <w:headerReference w:type="even" r:id="rId11"/>
          <w:headerReference w:type="default" r:id="rId12"/>
          <w:footerReference w:type="even" r:id="rId13"/>
          <w:footerReference w:type="default" r:id="rId14"/>
          <w:headerReference w:type="first" r:id="rId15"/>
          <w:footerReference w:type="first" r:id="rId16"/>
          <w:pgSz w:w="11901" w:h="16840" w:code="9"/>
          <w:pgMar w:top="2970" w:right="567" w:bottom="900" w:left="851" w:header="450" w:footer="284" w:gutter="0"/>
          <w:pgNumType w:start="1"/>
          <w:cols w:num="2" w:space="454" w:equalWidth="0">
            <w:col w:w="2972" w:space="454"/>
            <w:col w:w="7057"/>
          </w:cols>
          <w:docGrid w:linePitch="360"/>
        </w:sectPr>
      </w:pPr>
    </w:p>
    <w:p w:rsidR="00AB4613" w:rsidRDefault="00AB4613" w:rsidP="008D42DA">
      <w:pPr>
        <w:pStyle w:val="FactSheetSubtitle"/>
      </w:pPr>
      <w:r>
        <w:lastRenderedPageBreak/>
        <w:t xml:space="preserve">Summary of </w:t>
      </w:r>
      <w:r w:rsidR="00601EE9">
        <w:t>revised Directions</w:t>
      </w:r>
    </w:p>
    <w:p w:rsidR="0026474E" w:rsidRDefault="0026474E" w:rsidP="008D42DA">
      <w:pPr>
        <w:pStyle w:val="FactSheetIntro"/>
        <w:sectPr w:rsidR="0026474E" w:rsidSect="008D42DA">
          <w:headerReference w:type="even" r:id="rId17"/>
          <w:headerReference w:type="default" r:id="rId18"/>
          <w:footerReference w:type="even" r:id="rId19"/>
          <w:footerReference w:type="default" r:id="rId20"/>
          <w:type w:val="continuous"/>
          <w:pgSz w:w="11901" w:h="16840" w:code="9"/>
          <w:pgMar w:top="912" w:right="562" w:bottom="1138" w:left="850" w:header="562" w:footer="490" w:gutter="0"/>
          <w:cols w:num="2" w:space="288"/>
          <w:docGrid w:linePitch="360"/>
        </w:sectPr>
      </w:pPr>
    </w:p>
    <w:p w:rsidR="00AB4613" w:rsidRDefault="00AB4613" w:rsidP="008D42DA">
      <w:pPr>
        <w:pStyle w:val="FactSheetIntro"/>
      </w:pPr>
      <w:r>
        <w:lastRenderedPageBreak/>
        <w:t>The</w:t>
      </w:r>
      <w:r w:rsidRPr="003077CA">
        <w:t xml:space="preserve"> </w:t>
      </w:r>
      <w:r>
        <w:t xml:space="preserve">revised Standing Directions are intended to </w:t>
      </w:r>
      <w:r w:rsidRPr="003077CA">
        <w:t>strengthen accountability, planning and decision</w:t>
      </w:r>
      <w:r w:rsidR="0036691B">
        <w:noBreakHyphen/>
      </w:r>
      <w:r w:rsidRPr="003077CA">
        <w:t xml:space="preserve">making, and create a stronger flow of information between </w:t>
      </w:r>
      <w:r>
        <w:t xml:space="preserve">departments, agencies and </w:t>
      </w:r>
      <w:r w:rsidRPr="003077CA">
        <w:t>government</w:t>
      </w:r>
      <w:r>
        <w:t>.</w:t>
      </w:r>
    </w:p>
    <w:p w:rsidR="00AB4613" w:rsidRDefault="007807D5" w:rsidP="008D42DA">
      <w:pPr>
        <w:pStyle w:val="FactSheetHeading1"/>
      </w:pPr>
      <w:r>
        <w:t>Summary</w:t>
      </w:r>
    </w:p>
    <w:p w:rsidR="007807D5" w:rsidRDefault="007807D5" w:rsidP="00AB4613">
      <w:pPr>
        <w:pStyle w:val="FactSheetNormal"/>
      </w:pPr>
      <w:r>
        <w:t>The</w:t>
      </w:r>
      <w:r w:rsidRPr="007807D5">
        <w:t xml:space="preserve"> Standing Directions are issued by the Minister for Finance under section 8 of the </w:t>
      </w:r>
      <w:r w:rsidRPr="007807D5">
        <w:rPr>
          <w:i/>
        </w:rPr>
        <w:t>Financial Management Act 1994</w:t>
      </w:r>
      <w:r>
        <w:t>.</w:t>
      </w:r>
      <w:r w:rsidR="005F75DD">
        <w:t xml:space="preserve"> </w:t>
      </w:r>
    </w:p>
    <w:p w:rsidR="007807D5" w:rsidRDefault="007807D5" w:rsidP="00AB4613">
      <w:pPr>
        <w:pStyle w:val="FactSheetNormal"/>
      </w:pPr>
      <w:r>
        <w:t>The Directions establish</w:t>
      </w:r>
      <w:r w:rsidRPr="00DF30FC">
        <w:t xml:space="preserve"> standards for financial management accountability, governance,</w:t>
      </w:r>
      <w:r>
        <w:t xml:space="preserve"> performance, sustainability,</w:t>
      </w:r>
      <w:r w:rsidRPr="00DF30FC">
        <w:t xml:space="preserve"> reporting and practice for Agencies</w:t>
      </w:r>
      <w:r>
        <w:t>.</w:t>
      </w:r>
    </w:p>
    <w:p w:rsidR="005F75DD" w:rsidRDefault="005F75DD" w:rsidP="00AB4613">
      <w:pPr>
        <w:pStyle w:val="FactSheetNormal"/>
      </w:pPr>
      <w:r>
        <w:t>They apply to departments and public bodies as defined under the FMA, with some exceptions (discussed further below).</w:t>
      </w:r>
    </w:p>
    <w:p w:rsidR="005F75DD" w:rsidRDefault="005F75DD" w:rsidP="00AB4613">
      <w:pPr>
        <w:pStyle w:val="FactSheetNormal"/>
      </w:pPr>
      <w:r>
        <w:t>In some cases, the Directions require agencies to apply a relevant external law, standard or policy. This means that, if the agency is subject to the policy, it must comply with mandatory parts of the policy.</w:t>
      </w:r>
    </w:p>
    <w:p w:rsidR="00A80CF0" w:rsidRDefault="00A80CF0" w:rsidP="00AB4613">
      <w:pPr>
        <w:pStyle w:val="FactSheetNormal"/>
      </w:pPr>
      <w:r>
        <w:t xml:space="preserve">DTF consulted closely with agencies on the revised Directions. A summary of consultation, and the changes made as a result, is available from the </w:t>
      </w:r>
      <w:hyperlink r:id="rId21" w:history="1">
        <w:r w:rsidRPr="00FA5A49">
          <w:rPr>
            <w:rStyle w:val="Hyperlink"/>
          </w:rPr>
          <w:t>DTF website</w:t>
        </w:r>
      </w:hyperlink>
      <w:r>
        <w:t xml:space="preserve">. </w:t>
      </w:r>
    </w:p>
    <w:p w:rsidR="00AB4613" w:rsidRDefault="007807D5" w:rsidP="00AB4613">
      <w:pPr>
        <w:pStyle w:val="FactSheetNormal"/>
      </w:pPr>
      <w:r>
        <w:t>The Introduction of the Directions provide</w:t>
      </w:r>
      <w:r w:rsidR="007C77CE">
        <w:t>s</w:t>
      </w:r>
      <w:r>
        <w:t xml:space="preserve"> more information summarising the scope and content of the Directions. </w:t>
      </w:r>
    </w:p>
    <w:p w:rsidR="005F75DD" w:rsidRDefault="005F75DD" w:rsidP="005F75DD">
      <w:pPr>
        <w:pStyle w:val="FactSheetNormal"/>
      </w:pPr>
      <w:r>
        <w:t xml:space="preserve">The key areas of change from </w:t>
      </w:r>
      <w:r w:rsidR="0026474E">
        <w:t>the 2003 Directions to the 2016 </w:t>
      </w:r>
      <w:r>
        <w:t xml:space="preserve">Directions are summarised below. </w:t>
      </w:r>
    </w:p>
    <w:p w:rsidR="00DC621A" w:rsidRDefault="00DC621A" w:rsidP="008D42DA">
      <w:pPr>
        <w:pStyle w:val="FactSheetHeading1"/>
      </w:pPr>
      <w:r>
        <w:t>Tailored framework</w:t>
      </w:r>
    </w:p>
    <w:p w:rsidR="00DC621A" w:rsidRDefault="00DC621A" w:rsidP="00DC621A">
      <w:pPr>
        <w:pStyle w:val="FactSheetNormal"/>
        <w:rPr>
          <w:b/>
        </w:rPr>
      </w:pPr>
      <w:r>
        <w:t>The revised Directions are tailored to accommodate differences between agencies’ size, risk and governance.</w:t>
      </w:r>
    </w:p>
    <w:p w:rsidR="00AB4613" w:rsidRDefault="00AB4613" w:rsidP="00AB4613">
      <w:pPr>
        <w:pStyle w:val="FactSheetNormal"/>
      </w:pPr>
      <w:r w:rsidRPr="007701F2">
        <w:rPr>
          <w:b/>
        </w:rPr>
        <w:t>Departments and agencies</w:t>
      </w:r>
      <w:r>
        <w:t xml:space="preserve"> that </w:t>
      </w:r>
      <w:r w:rsidR="00B7170D">
        <w:t xml:space="preserve">are subject to the FMA as ‘public bodies’ </w:t>
      </w:r>
      <w:r>
        <w:t>(around 250 agencies)</w:t>
      </w:r>
      <w:r w:rsidR="001452F7">
        <w:t>,</w:t>
      </w:r>
      <w:r>
        <w:t xml:space="preserve"> will be required to fully apply the Directions and Instructions. However, the Directions are less prescriptive, allowing for application tailored to the size and risk profile of the agency. For example, the requirements for recording revenue have been simplified, removing the ‘how to’ and focusing on the outcome (see Instruction 3.4: Internal control system). </w:t>
      </w:r>
    </w:p>
    <w:p w:rsidR="00AB4613" w:rsidRDefault="0011435A" w:rsidP="00AB4613">
      <w:pPr>
        <w:pStyle w:val="FactSheetNormal"/>
      </w:pPr>
      <w:r>
        <w:rPr>
          <w:b/>
        </w:rPr>
        <w:t xml:space="preserve">Specific classes of entities </w:t>
      </w:r>
      <w:r w:rsidRPr="0011435A">
        <w:t>are not required to comply with the Directions</w:t>
      </w:r>
      <w:r w:rsidR="00B7170D">
        <w:t xml:space="preserve"> (Direction 1.2)</w:t>
      </w:r>
      <w:r w:rsidR="00AB4613">
        <w:t xml:space="preserve">. This includes approximately </w:t>
      </w:r>
      <w:r>
        <w:t>4</w:t>
      </w:r>
      <w:r w:rsidR="00A75DB5">
        <w:t> </w:t>
      </w:r>
      <w:r w:rsidR="00AB4613">
        <w:t>000</w:t>
      </w:r>
      <w:r w:rsidR="00543AA8">
        <w:t xml:space="preserve"> </w:t>
      </w:r>
      <w:r w:rsidR="00AB4613">
        <w:t>entities,</w:t>
      </w:r>
      <w:r>
        <w:t xml:space="preserve"> most of which are very small</w:t>
      </w:r>
      <w:r w:rsidR="00B7170D">
        <w:t>, and have a different risk profile and structure to other agencies</w:t>
      </w:r>
      <w:r w:rsidR="007C77CE">
        <w:t xml:space="preserve"> (that are subject to the Directions)</w:t>
      </w:r>
      <w:r w:rsidR="00B7170D">
        <w:t>. The relevant entities are</w:t>
      </w:r>
      <w:r w:rsidR="00AB4613">
        <w:t xml:space="preserve"> </w:t>
      </w:r>
      <w:r w:rsidR="00A75DB5">
        <w:t>school councils, class </w:t>
      </w:r>
      <w:r w:rsidR="00AB4613">
        <w:t>B cemetery trusts</w:t>
      </w:r>
      <w:r>
        <w:t>,</w:t>
      </w:r>
      <w:r w:rsidR="00AB4613">
        <w:t xml:space="preserve"> committees of management</w:t>
      </w:r>
      <w:r>
        <w:t xml:space="preserve">, volunteer units of </w:t>
      </w:r>
      <w:proofErr w:type="spellStart"/>
      <w:r>
        <w:t>VicSES</w:t>
      </w:r>
      <w:proofErr w:type="spellEnd"/>
      <w:r>
        <w:t xml:space="preserve"> and volunteer brigades of the Country Fire Authority</w:t>
      </w:r>
      <w:r w:rsidR="0026474E">
        <w:t> </w:t>
      </w:r>
      <w:r w:rsidR="00B7170D">
        <w:t>(CFA)</w:t>
      </w:r>
      <w:r w:rsidR="00AB4613">
        <w:t xml:space="preserve">. </w:t>
      </w:r>
    </w:p>
    <w:p w:rsidR="00AB4613" w:rsidRDefault="00AB4613" w:rsidP="00AB4613">
      <w:pPr>
        <w:pStyle w:val="FactSheetNormal"/>
      </w:pPr>
      <w:r>
        <w:t>Portfolio departments</w:t>
      </w:r>
      <w:r w:rsidR="00B7170D">
        <w:t xml:space="preserve">, </w:t>
      </w:r>
      <w:proofErr w:type="spellStart"/>
      <w:r w:rsidR="00B7170D">
        <w:t>VicSES</w:t>
      </w:r>
      <w:proofErr w:type="spellEnd"/>
      <w:r w:rsidR="00B7170D">
        <w:t xml:space="preserve"> and CFA</w:t>
      </w:r>
      <w:r>
        <w:t xml:space="preserve"> will be required to establish appropriate financial management requirements for </w:t>
      </w:r>
      <w:r w:rsidR="00B7170D">
        <w:t xml:space="preserve">these </w:t>
      </w:r>
      <w:r>
        <w:t>entities</w:t>
      </w:r>
      <w:r w:rsidR="00A80CF0">
        <w:t xml:space="preserve"> (Direction 2.3.5)</w:t>
      </w:r>
      <w:r>
        <w:t xml:space="preserve">. </w:t>
      </w:r>
      <w:r w:rsidR="00B7170D">
        <w:t>The requirements must have regard to the Directions, and include appropriate compliance monitoring</w:t>
      </w:r>
      <w:r>
        <w:t xml:space="preserve">. </w:t>
      </w:r>
    </w:p>
    <w:p w:rsidR="00AB4613" w:rsidRDefault="00B7170D" w:rsidP="00AB4613">
      <w:pPr>
        <w:pStyle w:val="FactSheetNormal"/>
      </w:pPr>
      <w:r>
        <w:rPr>
          <w:b/>
        </w:rPr>
        <w:br w:type="column"/>
      </w:r>
      <w:r w:rsidR="00AB4613" w:rsidRPr="00762B05">
        <w:rPr>
          <w:b/>
        </w:rPr>
        <w:lastRenderedPageBreak/>
        <w:t>Independent offices</w:t>
      </w:r>
      <w:r w:rsidR="00AB4613">
        <w:t xml:space="preserve"> </w:t>
      </w:r>
      <w:r w:rsidR="00AB4613" w:rsidRPr="0092781B">
        <w:rPr>
          <w:b/>
        </w:rPr>
        <w:t>of Parliament</w:t>
      </w:r>
      <w:r>
        <w:rPr>
          <w:b/>
        </w:rPr>
        <w:t>, Court Services Victoria and the Judicial College of Victoria</w:t>
      </w:r>
      <w:r w:rsidR="00AB4613">
        <w:t xml:space="preserve"> will be subject to the revised Directions, but relevant Directions and defined terms will be tailored to safeguard their independence from government. For example, the definition of ‘Government priorities’ for independent offices is separate, referring to their statutory functions rather than the priorities of the government of the day (Direction 1.6). </w:t>
      </w:r>
    </w:p>
    <w:p w:rsidR="00AB4613" w:rsidRDefault="00AB4613" w:rsidP="008D42DA">
      <w:pPr>
        <w:pStyle w:val="FactSheetHeading1"/>
      </w:pPr>
      <w:r>
        <w:t>Accountability of key financial management roles</w:t>
      </w:r>
    </w:p>
    <w:p w:rsidR="00AB4613" w:rsidRDefault="00AB4613" w:rsidP="00AB4613">
      <w:pPr>
        <w:pStyle w:val="FactSheetNormal"/>
      </w:pPr>
      <w:r>
        <w:t>The revised Directions set out specific accountabilities for Responsible Bodies, Accountable Officers (AOs) and Chief Finance and Accounting Officer</w:t>
      </w:r>
      <w:r w:rsidR="00153207">
        <w:t>s (CF</w:t>
      </w:r>
      <w:r>
        <w:t xml:space="preserve">Os) (Direction 2). </w:t>
      </w:r>
    </w:p>
    <w:p w:rsidR="00A80CF0" w:rsidRDefault="00A80CF0" w:rsidP="00AB4613">
      <w:pPr>
        <w:pStyle w:val="FactSheetNormal"/>
      </w:pPr>
      <w:r>
        <w:t xml:space="preserve">Note that in departments and agencies that do not have a board, the </w:t>
      </w:r>
      <w:r w:rsidR="00CD4CB0">
        <w:t>secretary/</w:t>
      </w:r>
      <w:r>
        <w:t>agency head has a dual role as both Responsible Body and Accountable Officer.</w:t>
      </w:r>
    </w:p>
    <w:p w:rsidR="00AB4613" w:rsidRDefault="00AB4613" w:rsidP="00AB4613">
      <w:pPr>
        <w:pStyle w:val="FactSheetNormal"/>
      </w:pPr>
      <w:r w:rsidRPr="00E3611B">
        <w:rPr>
          <w:b/>
        </w:rPr>
        <w:t>Responsible bodies</w:t>
      </w:r>
      <w:r>
        <w:t xml:space="preserve"> (e.g. governing boards) have ultimate responsibility for implementing the Directions in their agency, and their accountabilities focus on strategic matters. Specific accountabilities include supporting the achievement of government priorities, establishing effective financial governance arrangements and keeping the responsible minister informed</w:t>
      </w:r>
      <w:r w:rsidR="0036691B">
        <w:t xml:space="preserve">. </w:t>
      </w:r>
    </w:p>
    <w:p w:rsidR="00AB4613" w:rsidRDefault="00AB4613" w:rsidP="00AB4613">
      <w:pPr>
        <w:pStyle w:val="FactSheetNormal"/>
      </w:pPr>
      <w:r w:rsidRPr="00E3611B">
        <w:rPr>
          <w:b/>
        </w:rPr>
        <w:t>Accountable Officers</w:t>
      </w:r>
      <w:r>
        <w:t xml:space="preserve"> (e.g. agency heads) have the role of promoting better financial management and reporting to the Responsible Body. Specific accountabilities include managing the proper use of public resources, ensuring financial sustainability, planning and managing performance, identifying and managing risks, establishing internal controls and meeting internal and external reporting. </w:t>
      </w:r>
    </w:p>
    <w:p w:rsidR="00AB4613" w:rsidRDefault="00AB4613" w:rsidP="00AB4613">
      <w:pPr>
        <w:pStyle w:val="FactSheetNormal"/>
      </w:pPr>
      <w:r>
        <w:t xml:space="preserve">In departments, AOs are also accountable to the responsible Minister, including to notify the minister of significant issues affecting performance, standing or reputation. They must also support their portfolio agencies. </w:t>
      </w:r>
    </w:p>
    <w:p w:rsidR="00AB4613" w:rsidRDefault="00153207" w:rsidP="00AB4613">
      <w:pPr>
        <w:pStyle w:val="FactSheetNormal"/>
      </w:pPr>
      <w:r>
        <w:rPr>
          <w:b/>
        </w:rPr>
        <w:t>CF</w:t>
      </w:r>
      <w:r w:rsidR="00AB4613" w:rsidRPr="00E3611B">
        <w:rPr>
          <w:b/>
        </w:rPr>
        <w:t>Os</w:t>
      </w:r>
      <w:r w:rsidR="00AB4613">
        <w:t xml:space="preserve"> have a strategic role for financial management. They report to the AO and, where relevant, the Responsible Body. Accountabilities include providing accurate financial and non</w:t>
      </w:r>
      <w:r w:rsidR="0036691B">
        <w:noBreakHyphen/>
      </w:r>
      <w:r w:rsidR="00AB4613">
        <w:t>financial information and reports, keeping the AO informed,</w:t>
      </w:r>
      <w:r>
        <w:t xml:space="preserve"> providing strategic advice to management on financial issues</w:t>
      </w:r>
      <w:r w:rsidR="00AB4613">
        <w:t xml:space="preserve"> and developing the agency’s financial management capability. </w:t>
      </w:r>
    </w:p>
    <w:p w:rsidR="00AB4613" w:rsidRDefault="00AB4613" w:rsidP="00AB4613">
      <w:pPr>
        <w:pStyle w:val="FactSheetNormal"/>
      </w:pPr>
      <w:r>
        <w:t>Por</w:t>
      </w:r>
      <w:r w:rsidR="00153207">
        <w:t>tfolio department</w:t>
      </w:r>
      <w:r w:rsidR="007C77CE">
        <w:t>s</w:t>
      </w:r>
      <w:r w:rsidR="00153207">
        <w:t xml:space="preserve"> and agency CF</w:t>
      </w:r>
      <w:r>
        <w:t>Os also have specific accountabilities to provide relevant information to one other.</w:t>
      </w:r>
    </w:p>
    <w:p w:rsidR="00B7170D" w:rsidRDefault="00B7170D" w:rsidP="00B7170D">
      <w:pPr>
        <w:spacing w:before="0" w:after="0"/>
        <w:ind w:left="0"/>
        <w:rPr>
          <w:b/>
          <w:sz w:val="20"/>
        </w:rPr>
      </w:pPr>
      <w:r>
        <w:rPr>
          <w:b/>
        </w:rPr>
        <w:br w:type="page"/>
      </w:r>
    </w:p>
    <w:p w:rsidR="00AB4613" w:rsidRDefault="00AB4613" w:rsidP="008D42DA">
      <w:pPr>
        <w:pStyle w:val="FactSheetHeading1"/>
      </w:pPr>
      <w:r>
        <w:lastRenderedPageBreak/>
        <w:t>Planning and performance management</w:t>
      </w:r>
    </w:p>
    <w:p w:rsidR="00AB4613" w:rsidRDefault="00AB4613" w:rsidP="00AB4613">
      <w:pPr>
        <w:pStyle w:val="FactSheetNormal"/>
      </w:pPr>
      <w:r>
        <w:t xml:space="preserve">The revised Directions aim to improve performance and financial sustainability by requiring a consistent approach by the VPS to planning and performance management. </w:t>
      </w:r>
    </w:p>
    <w:p w:rsidR="00AB4613" w:rsidRDefault="00AB4613" w:rsidP="00AB4613">
      <w:pPr>
        <w:pStyle w:val="FactSheetNormal"/>
      </w:pPr>
      <w:r>
        <w:t>The Directions require all agencies to plan and manage performance to achieve fina</w:t>
      </w:r>
      <w:r w:rsidR="00A75DB5">
        <w:t>ncial sustainability (Direction </w:t>
      </w:r>
      <w:r>
        <w:t>4.1). In doing so, the AO must prepare plans in line with government priorities, allocate resources efficiently, establish systems to monitor and report on performance and keep the Responsible Body informed of these activities.</w:t>
      </w:r>
    </w:p>
    <w:p w:rsidR="002A4B6C" w:rsidRDefault="002A4B6C" w:rsidP="00AB4613">
      <w:pPr>
        <w:pStyle w:val="FactSheetNormal"/>
      </w:pPr>
      <w:r>
        <w:t xml:space="preserve">Departments will also be subject to the new </w:t>
      </w:r>
      <w:r w:rsidRPr="002A4B6C">
        <w:rPr>
          <w:i/>
        </w:rPr>
        <w:t>Performance Management Framework</w:t>
      </w:r>
      <w:r w:rsidR="007934C2">
        <w:t>, which includes more detailed rules and guidance for planning and performance management</w:t>
      </w:r>
      <w:r>
        <w:t xml:space="preserve">. </w:t>
      </w:r>
    </w:p>
    <w:p w:rsidR="00FD5A8D" w:rsidRDefault="00FD5A8D" w:rsidP="00FD5A8D">
      <w:pPr>
        <w:pStyle w:val="FactSheetHeading1"/>
      </w:pPr>
      <w:r>
        <w:t xml:space="preserve">Reporting to government and portfolio </w:t>
      </w:r>
      <w:r w:rsidR="004E54C3">
        <w:t>role</w:t>
      </w:r>
    </w:p>
    <w:p w:rsidR="00FD5A8D" w:rsidRDefault="00FD5A8D" w:rsidP="00FD5A8D">
      <w:pPr>
        <w:pStyle w:val="FactSheetNormal"/>
      </w:pPr>
      <w:r w:rsidRPr="00FD5A8D">
        <w:t>The Directions require</w:t>
      </w:r>
      <w:r>
        <w:rPr>
          <w:b/>
        </w:rPr>
        <w:t xml:space="preserve"> targeted and timely reporting to Government </w:t>
      </w:r>
      <w:r>
        <w:t xml:space="preserve">on financial issues and risks. Responsible bodies must </w:t>
      </w:r>
      <w:r w:rsidRPr="00FD5A8D">
        <w:t>keep the</w:t>
      </w:r>
      <w:r>
        <w:t>ir</w:t>
      </w:r>
      <w:r w:rsidRPr="00FD5A8D">
        <w:t xml:space="preserve"> Minister informed of Agency activities and strategic issues with potential financial implications for the State</w:t>
      </w:r>
      <w:r>
        <w:t xml:space="preserve"> (Direction 2.2). </w:t>
      </w:r>
    </w:p>
    <w:p w:rsidR="00FD5A8D" w:rsidRDefault="00FD5A8D" w:rsidP="00FD5A8D">
      <w:pPr>
        <w:pStyle w:val="FactSheetNormal"/>
      </w:pPr>
      <w:r>
        <w:t xml:space="preserve">Accountable Officers must be responsive to Ministerial requests for financial information, and inform them of </w:t>
      </w:r>
      <w:r w:rsidRPr="00FD5A8D">
        <w:t>significant issue</w:t>
      </w:r>
      <w:r>
        <w:t>s</w:t>
      </w:r>
      <w:r w:rsidRPr="00FD5A8D">
        <w:t xml:space="preserve"> affect</w:t>
      </w:r>
      <w:r>
        <w:t>ing the a</w:t>
      </w:r>
      <w:r w:rsidRPr="00FD5A8D">
        <w:t>gency’s or State’s financial management, performance, sustainability or reputation</w:t>
      </w:r>
      <w:r>
        <w:t xml:space="preserve"> (Direction 2.3.2). </w:t>
      </w:r>
    </w:p>
    <w:p w:rsidR="004E54C3" w:rsidRPr="004E54C3" w:rsidRDefault="004E54C3" w:rsidP="00FD5A8D">
      <w:pPr>
        <w:pStyle w:val="FactSheetNormal"/>
      </w:pPr>
      <w:r>
        <w:t xml:space="preserve">Additional reporting requirements to government and DTF are set out in Direction 5.4. There are also new requirements to report fraud and corruption, discussed further below. </w:t>
      </w:r>
    </w:p>
    <w:p w:rsidR="00FD5A8D" w:rsidRDefault="00FD5A8D" w:rsidP="00FD5A8D">
      <w:pPr>
        <w:pStyle w:val="FactSheetNormal"/>
      </w:pPr>
      <w:r w:rsidRPr="00717CB2">
        <w:rPr>
          <w:b/>
        </w:rPr>
        <w:t>Strengthened role for portfolio departments and DTF</w:t>
      </w:r>
      <w:r>
        <w:t xml:space="preserve"> will improve the support provided to agencies and the information provided to government (Directions 2 and 5). The Directions include a role for DTF to support portfolio departments, and for portfolio departments to support agencies, to achieve better financial management. </w:t>
      </w:r>
    </w:p>
    <w:p w:rsidR="00FD5A8D" w:rsidRDefault="00FD5A8D" w:rsidP="00FD5A8D">
      <w:pPr>
        <w:pStyle w:val="FactSheetHeading1"/>
      </w:pPr>
      <w:r>
        <w:t xml:space="preserve">Fraud and corruption </w:t>
      </w:r>
    </w:p>
    <w:p w:rsidR="00FD5A8D" w:rsidRDefault="00FD5A8D" w:rsidP="00FD5A8D">
      <w:pPr>
        <w:pStyle w:val="FactSheetNormal"/>
      </w:pPr>
      <w:r w:rsidRPr="00FD5A8D">
        <w:t>The Directions include strengthened controls and reporting for fraud and corruption</w:t>
      </w:r>
      <w:r>
        <w:t xml:space="preserve"> to improve processes and ensure that </w:t>
      </w:r>
      <w:r w:rsidR="004E54C3">
        <w:t>government is</w:t>
      </w:r>
      <w:r>
        <w:t xml:space="preserve"> informed appropriately (Direction 3.5). The 2003 Directions included prescriptive requirements to report thefts and losses that met a certain threshold, but were silent on broader issues such as corruption. The revised Directions (Direction 3.5):</w:t>
      </w:r>
    </w:p>
    <w:p w:rsidR="00FD5A8D" w:rsidRDefault="00FD5A8D" w:rsidP="00FD5A8D">
      <w:pPr>
        <w:pStyle w:val="FactSheetBullet1"/>
      </w:pPr>
      <w:r>
        <w:t>require stronger controls against fraud and corruption;</w:t>
      </w:r>
      <w:r w:rsidRPr="00E9012E">
        <w:t xml:space="preserve"> </w:t>
      </w:r>
    </w:p>
    <w:p w:rsidR="00FD5A8D" w:rsidRDefault="00FD5A8D" w:rsidP="00FD5A8D">
      <w:pPr>
        <w:pStyle w:val="FactSheetBullet1"/>
      </w:pPr>
      <w:r>
        <w:t xml:space="preserve">replace annual reporting to the Minister for Finance on all thefts and losses with immediate reporting of significant and systemic incidents to the portfolio department or DTF; </w:t>
      </w:r>
    </w:p>
    <w:p w:rsidR="00FD5A8D" w:rsidRDefault="00FD5A8D" w:rsidP="00FD5A8D">
      <w:pPr>
        <w:pStyle w:val="FactSheetBullet1"/>
      </w:pPr>
      <w:r>
        <w:t>require incidents of fraud, and plans to remedy it, to be reported both internally (Audit Committee) and to Government (minister, department and</w:t>
      </w:r>
      <w:r w:rsidR="001452F7">
        <w:t xml:space="preserve"> the</w:t>
      </w:r>
      <w:r>
        <w:t xml:space="preserve"> Auditor</w:t>
      </w:r>
      <w:r>
        <w:noBreakHyphen/>
        <w:t>General).</w:t>
      </w:r>
    </w:p>
    <w:p w:rsidR="00FD5A8D" w:rsidRDefault="00FD5A8D" w:rsidP="00FD5A8D">
      <w:pPr>
        <w:pStyle w:val="FactSheetHeading1"/>
      </w:pPr>
      <w:r>
        <w:br w:type="column"/>
      </w:r>
      <w:r w:rsidR="003013C8">
        <w:lastRenderedPageBreak/>
        <w:t>P</w:t>
      </w:r>
      <w:r w:rsidR="00007C7F">
        <w:t>ublic attestation</w:t>
      </w:r>
      <w:r w:rsidR="003013C8">
        <w:t xml:space="preserve"> and compliance</w:t>
      </w:r>
    </w:p>
    <w:p w:rsidR="00AB4613" w:rsidRDefault="00AB4613" w:rsidP="00AB4613">
      <w:pPr>
        <w:pStyle w:val="FactSheetNormal"/>
      </w:pPr>
      <w:r>
        <w:t>The revised Directions aim to improve</w:t>
      </w:r>
      <w:r w:rsidR="00007C7F">
        <w:t xml:space="preserve"> c</w:t>
      </w:r>
      <w:r>
        <w:t xml:space="preserve">ompliance </w:t>
      </w:r>
      <w:r w:rsidR="00FD5A8D">
        <w:t>through public attestation and s</w:t>
      </w:r>
      <w:r w:rsidR="00FD5A8D" w:rsidRPr="00FD5A8D">
        <w:t>trengthened audit committees and internal audit</w:t>
      </w:r>
      <w:r>
        <w:t xml:space="preserve">. </w:t>
      </w:r>
    </w:p>
    <w:p w:rsidR="00007C7F" w:rsidRDefault="00007C7F" w:rsidP="00007C7F">
      <w:pPr>
        <w:pStyle w:val="FactSheetNormal"/>
      </w:pPr>
      <w:r w:rsidRPr="00717CB2">
        <w:rPr>
          <w:b/>
        </w:rPr>
        <w:t>Public attestation</w:t>
      </w:r>
      <w:r>
        <w:t xml:space="preserve"> will increase accountability and transparency. Under the 2003 Directions, agencies made an annual certification of compliance that was internal to government. There was also public attestation for risk and insurance compliance. The Revised Directions require a public attestation in annual reports in relation to all requirements in the Directions (Direction 5.1.4). This is subject to a transitional period, so for most agencies the first attestation would take place in around September 2018 and relate to the 2017</w:t>
      </w:r>
      <w:r>
        <w:noBreakHyphen/>
        <w:t>18 year.</w:t>
      </w:r>
    </w:p>
    <w:p w:rsidR="00AB4613" w:rsidRDefault="001452F7" w:rsidP="00AB4613">
      <w:pPr>
        <w:pStyle w:val="FactSheetNormal"/>
      </w:pPr>
      <w:r>
        <w:rPr>
          <w:b/>
        </w:rPr>
        <w:t>A</w:t>
      </w:r>
      <w:r w:rsidR="00AB4613" w:rsidRPr="00717CB2">
        <w:rPr>
          <w:b/>
        </w:rPr>
        <w:t>udit committees and internal audit</w:t>
      </w:r>
      <w:r w:rsidR="00AB4613">
        <w:t xml:space="preserve"> </w:t>
      </w:r>
      <w:r>
        <w:t xml:space="preserve">have strengthened roles that </w:t>
      </w:r>
      <w:r w:rsidR="00AB4613">
        <w:t>will improve and embed compliance (Direction 3.2), including:</w:t>
      </w:r>
    </w:p>
    <w:p w:rsidR="00AB4613" w:rsidRDefault="00AB4613" w:rsidP="00AB4613">
      <w:pPr>
        <w:pStyle w:val="FactSheetBullet1"/>
      </w:pPr>
      <w:r>
        <w:t xml:space="preserve">a stronger role for the audit committee to monitor compliance with the Directions; </w:t>
      </w:r>
    </w:p>
    <w:p w:rsidR="00AB4613" w:rsidRDefault="00AB4613" w:rsidP="00AB4613">
      <w:pPr>
        <w:pStyle w:val="FactSheetBullet1"/>
      </w:pPr>
      <w:r>
        <w:t>a requirement for audit committees to monitor actions taken to remedy compliance issues; and</w:t>
      </w:r>
    </w:p>
    <w:p w:rsidR="00AB4613" w:rsidRDefault="00AB4613" w:rsidP="00AB4613">
      <w:pPr>
        <w:pStyle w:val="FactSheetBullet1"/>
      </w:pPr>
      <w:r>
        <w:t>a requirement for internal audit to conduct detailed reviews of all requirements over a four year cycle based on an assessment of compliance risk.</w:t>
      </w:r>
      <w:r w:rsidRPr="00717CB2">
        <w:t xml:space="preserve"> </w:t>
      </w:r>
    </w:p>
    <w:p w:rsidR="00AB4613" w:rsidRDefault="00CD4CB0" w:rsidP="008D42DA">
      <w:pPr>
        <w:pStyle w:val="FactSheetHeading1"/>
      </w:pPr>
      <w:r>
        <w:t>Modernisation</w:t>
      </w:r>
    </w:p>
    <w:p w:rsidR="009861E9" w:rsidRDefault="00AB4613" w:rsidP="009861E9">
      <w:pPr>
        <w:pStyle w:val="FactSheetNormal"/>
      </w:pPr>
      <w:r>
        <w:t>Other changes to the Directions:</w:t>
      </w:r>
      <w:r w:rsidR="009861E9" w:rsidRPr="009861E9">
        <w:t xml:space="preserve"> </w:t>
      </w:r>
    </w:p>
    <w:p w:rsidR="009861E9" w:rsidRDefault="00AB4613" w:rsidP="009861E9">
      <w:pPr>
        <w:pStyle w:val="FactSheetBullet1"/>
      </w:pPr>
      <w:r>
        <w:t>reflect changes in the operating environment since 2003;</w:t>
      </w:r>
      <w:r w:rsidRPr="00586BE2">
        <w:t xml:space="preserve"> </w:t>
      </w:r>
    </w:p>
    <w:p w:rsidR="00AB4613" w:rsidRDefault="00AB4613" w:rsidP="009861E9">
      <w:pPr>
        <w:pStyle w:val="FactSheetBullet1"/>
      </w:pPr>
      <w:r>
        <w:tab/>
        <w:t xml:space="preserve">utilise relevant recognised standards, and </w:t>
      </w:r>
      <w:r w:rsidR="009861E9">
        <w:t>draw from</w:t>
      </w:r>
      <w:r>
        <w:t xml:space="preserve"> the financial management framework and practices in other jurisdictions;</w:t>
      </w:r>
      <w:r w:rsidRPr="00586BE2">
        <w:t xml:space="preserve"> </w:t>
      </w:r>
      <w:r w:rsidR="00AB56E2">
        <w:t>and</w:t>
      </w:r>
    </w:p>
    <w:p w:rsidR="00AB4613" w:rsidRDefault="00AB4613" w:rsidP="00AB4613">
      <w:pPr>
        <w:pStyle w:val="FactSheetBullet1"/>
      </w:pPr>
      <w:r>
        <w:t xml:space="preserve">formalise existing Victorian Government policies and practices that support </w:t>
      </w:r>
      <w:r w:rsidR="00AB56E2">
        <w:t>sound financial management</w:t>
      </w:r>
      <w:r w:rsidR="003013C8">
        <w:t xml:space="preserve">, such as the </w:t>
      </w:r>
      <w:r w:rsidR="003013C8" w:rsidRPr="003013C8">
        <w:rPr>
          <w:i/>
        </w:rPr>
        <w:t>Asset Management Accountability Framework</w:t>
      </w:r>
      <w:r w:rsidR="00AB56E2">
        <w:t>.</w:t>
      </w:r>
    </w:p>
    <w:p w:rsidR="00542560" w:rsidRDefault="00542560" w:rsidP="008D42DA">
      <w:pPr>
        <w:pStyle w:val="FactSheetHeading1"/>
      </w:pPr>
      <w:r>
        <w:t>Structure</w:t>
      </w:r>
    </w:p>
    <w:p w:rsidR="009861E9" w:rsidRDefault="009861E9" w:rsidP="009861E9">
      <w:pPr>
        <w:pStyle w:val="FactSheetNormal"/>
      </w:pPr>
      <w:r>
        <w:t>The structure of the Directions</w:t>
      </w:r>
      <w:r w:rsidR="00225FAD">
        <w:t>,</w:t>
      </w:r>
      <w:r>
        <w:t xml:space="preserve"> Instructions and Guidance has been streamlined to </w:t>
      </w:r>
      <w:r w:rsidR="00542560">
        <w:t>increase useability and cohesiveness</w:t>
      </w:r>
      <w:r>
        <w:t xml:space="preserve">. </w:t>
      </w:r>
      <w:r w:rsidR="006F62F2">
        <w:t xml:space="preserve">As </w:t>
      </w:r>
      <w:r w:rsidR="00090D17">
        <w:t>a result</w:t>
      </w:r>
      <w:r w:rsidR="006F62F2">
        <w:t>, some requirements have been consolidated.</w:t>
      </w:r>
    </w:p>
    <w:p w:rsidR="009861E9" w:rsidRDefault="009861E9" w:rsidP="009861E9">
      <w:pPr>
        <w:pStyle w:val="FactSheetNormal"/>
      </w:pPr>
      <w:r>
        <w:t xml:space="preserve">The Directions </w:t>
      </w:r>
      <w:r w:rsidR="00A00358">
        <w:t>place requirements and guidance into separate documents for clarity of application, as follows:</w:t>
      </w:r>
    </w:p>
    <w:p w:rsidR="009861E9" w:rsidRDefault="009861E9" w:rsidP="009861E9">
      <w:pPr>
        <w:pStyle w:val="FactSheetBullet1"/>
      </w:pPr>
      <w:r w:rsidRPr="00A00358">
        <w:rPr>
          <w:b/>
        </w:rPr>
        <w:t>Directions</w:t>
      </w:r>
      <w:r>
        <w:t>: Mandatory</w:t>
      </w:r>
      <w:r w:rsidR="006F62F2">
        <w:t xml:space="preserve"> fundamental</w:t>
      </w:r>
      <w:r>
        <w:t xml:space="preserve"> requirements, issued by Minister</w:t>
      </w:r>
      <w:r w:rsidR="006F62F2">
        <w:t xml:space="preserve"> for Finance</w:t>
      </w:r>
      <w:r>
        <w:t>;</w:t>
      </w:r>
    </w:p>
    <w:p w:rsidR="009861E9" w:rsidRDefault="009861E9" w:rsidP="009861E9">
      <w:pPr>
        <w:pStyle w:val="FactSheetBullet1"/>
      </w:pPr>
      <w:r w:rsidRPr="00A00358">
        <w:rPr>
          <w:b/>
        </w:rPr>
        <w:t>Instructions</w:t>
      </w:r>
      <w:r>
        <w:t xml:space="preserve">: Mandatory </w:t>
      </w:r>
      <w:r w:rsidR="006F62F2">
        <w:t xml:space="preserve">detailed </w:t>
      </w:r>
      <w:r>
        <w:t>requirements</w:t>
      </w:r>
      <w:r w:rsidR="006F62F2">
        <w:t xml:space="preserve"> for specific areas of risk</w:t>
      </w:r>
      <w:r>
        <w:t>, issued by DTF</w:t>
      </w:r>
      <w:r w:rsidR="006F62F2">
        <w:t xml:space="preserve"> under Minister’s delegation</w:t>
      </w:r>
      <w:r>
        <w:t xml:space="preserve">; </w:t>
      </w:r>
    </w:p>
    <w:p w:rsidR="009861E9" w:rsidRDefault="009861E9" w:rsidP="009861E9">
      <w:pPr>
        <w:pStyle w:val="FactSheetBullet1"/>
      </w:pPr>
      <w:r w:rsidRPr="00A00358">
        <w:rPr>
          <w:b/>
        </w:rPr>
        <w:t>Guidance</w:t>
      </w:r>
      <w:r>
        <w:t>: Non-mandatory</w:t>
      </w:r>
      <w:r w:rsidR="00A00358">
        <w:t xml:space="preserve"> supporting</w:t>
      </w:r>
      <w:r>
        <w:t xml:space="preserve"> information, issued by DTF. </w:t>
      </w:r>
    </w:p>
    <w:p w:rsidR="00AB4613" w:rsidRPr="005D3EA3" w:rsidRDefault="00AB4613" w:rsidP="008D42DA">
      <w:pPr>
        <w:pStyle w:val="FactSheetHeading1"/>
      </w:pPr>
      <w:r>
        <w:t>Further information</w:t>
      </w:r>
    </w:p>
    <w:p w:rsidR="00AB4613" w:rsidRDefault="00AB4613" w:rsidP="00AB4613">
      <w:pPr>
        <w:pStyle w:val="FactSheetNormal"/>
      </w:pPr>
      <w:r>
        <w:t xml:space="preserve">Further information is available from the </w:t>
      </w:r>
      <w:hyperlink r:id="rId22" w:history="1">
        <w:r w:rsidR="00153207" w:rsidRPr="00EB6CBA">
          <w:rPr>
            <w:rStyle w:val="Hyperlink"/>
          </w:rPr>
          <w:t>DTF website</w:t>
        </w:r>
      </w:hyperlink>
      <w:r w:rsidR="00153207">
        <w:rPr>
          <w:b/>
        </w:rPr>
        <w:t xml:space="preserve"> </w:t>
      </w:r>
      <w:r w:rsidR="00153207">
        <w:t>or</w:t>
      </w:r>
      <w:r>
        <w:t xml:space="preserve"> </w:t>
      </w:r>
      <w:r w:rsidR="00153207">
        <w:t xml:space="preserve">at </w:t>
      </w:r>
      <w:hyperlink r:id="rId23" w:history="1">
        <w:r w:rsidRPr="003E34DE">
          <w:rPr>
            <w:rStyle w:val="Hyperlink"/>
          </w:rPr>
          <w:t>standing.directions@dtf.vic.gov.au</w:t>
        </w:r>
      </w:hyperlink>
      <w:r>
        <w:t>.</w:t>
      </w:r>
    </w:p>
    <w:p w:rsidR="00121649" w:rsidRDefault="00121649" w:rsidP="007C3859">
      <w:pPr>
        <w:pStyle w:val="FactSheetNormal"/>
        <w:sectPr w:rsidR="00121649" w:rsidSect="008D42DA">
          <w:type w:val="continuous"/>
          <w:pgSz w:w="11901" w:h="16840" w:code="9"/>
          <w:pgMar w:top="912" w:right="562" w:bottom="1138" w:left="850" w:header="562" w:footer="490" w:gutter="0"/>
          <w:cols w:num="2" w:space="288"/>
          <w:docGrid w:linePitch="360"/>
        </w:sectPr>
      </w:pPr>
    </w:p>
    <w:p w:rsidR="000426F7" w:rsidRDefault="006D4C6F" w:rsidP="000426F7">
      <w:pPr>
        <w:pStyle w:val="FactSheetSubtitle"/>
      </w:pPr>
      <w:r>
        <w:lastRenderedPageBreak/>
        <w:t>Transition to 2016 Directions</w:t>
      </w:r>
    </w:p>
    <w:p w:rsidR="00DD7C76" w:rsidRDefault="00DD7C76" w:rsidP="008D42DA">
      <w:pPr>
        <w:pStyle w:val="FactSheetIntro"/>
      </w:pPr>
      <w:r>
        <w:t>The Directions commence on 1 July 2016.</w:t>
      </w:r>
    </w:p>
    <w:p w:rsidR="00121649" w:rsidRDefault="00DD7C76" w:rsidP="008D42DA">
      <w:pPr>
        <w:pStyle w:val="FactSheetIntro"/>
      </w:pPr>
      <w:r>
        <w:t xml:space="preserve">There are special provisions in </w:t>
      </w:r>
      <w:r w:rsidRPr="00CD4CB0">
        <w:t xml:space="preserve">place </w:t>
      </w:r>
      <w:r w:rsidR="00CD4CB0">
        <w:t>for</w:t>
      </w:r>
      <w:r>
        <w:t xml:space="preserve"> transition to the new compliance regime.</w:t>
      </w:r>
    </w:p>
    <w:p w:rsidR="00EA67BF" w:rsidRPr="00066E0D" w:rsidRDefault="00EA67BF" w:rsidP="008D42DA">
      <w:pPr>
        <w:pStyle w:val="FactSheetIntro"/>
      </w:pPr>
      <w:r>
        <w:t>Instruction 5.1 provides more detail on the transition.</w:t>
      </w:r>
    </w:p>
    <w:p w:rsidR="008C02E8" w:rsidRDefault="00121649" w:rsidP="008C02E8">
      <w:pPr>
        <w:pStyle w:val="FactSheetHeading1"/>
      </w:pPr>
      <w:r>
        <w:br w:type="column"/>
      </w:r>
      <w:r w:rsidR="008C02E8">
        <w:lastRenderedPageBreak/>
        <w:t>2015-16 compliance year</w:t>
      </w:r>
    </w:p>
    <w:p w:rsidR="008C02E8" w:rsidRDefault="00EA67BF" w:rsidP="008C02E8">
      <w:pPr>
        <w:pStyle w:val="FactSheetNormal"/>
      </w:pPr>
      <w:r>
        <w:t>After the completion of the 2015-16 year, the compliance activities</w:t>
      </w:r>
      <w:r w:rsidR="00BA5938">
        <w:t xml:space="preserve"> required</w:t>
      </w:r>
      <w:r>
        <w:t xml:space="preserve"> under Financial Management Compliance Framework 2005 (FMCF) still apply. </w:t>
      </w:r>
    </w:p>
    <w:p w:rsidR="00EA67BF" w:rsidRDefault="00EA67BF" w:rsidP="00EA67BF">
      <w:pPr>
        <w:pStyle w:val="FactSheetNormal"/>
      </w:pPr>
      <w:r>
        <w:t xml:space="preserve">This means that agencies must </w:t>
      </w:r>
      <w:r w:rsidR="00BA5938">
        <w:t>complete</w:t>
      </w:r>
      <w:r>
        <w:t xml:space="preserve"> the FMCF compliance assessment on the Compliance Monitoring System (CMS);</w:t>
      </w:r>
      <w:r w:rsidR="00BA5938">
        <w:t xml:space="preserve"> certify</w:t>
      </w:r>
      <w:r>
        <w:t xml:space="preserve"> compliance to their Responsible Minister in accordance with the FMCF; and</w:t>
      </w:r>
      <w:r w:rsidR="00BA5938">
        <w:t xml:space="preserve"> undergo public attestation in relation to the </w:t>
      </w:r>
      <w:r>
        <w:t>Victorian Government Risk Management Framework</w:t>
      </w:r>
      <w:r w:rsidR="004D17F1">
        <w:t xml:space="preserve"> (VGRMF)</w:t>
      </w:r>
      <w:r>
        <w:t xml:space="preserve">. </w:t>
      </w:r>
    </w:p>
    <w:p w:rsidR="00EA67BF" w:rsidRDefault="00EA67BF" w:rsidP="00EA67BF">
      <w:pPr>
        <w:pStyle w:val="FactSheetNormal"/>
      </w:pPr>
      <w:r>
        <w:t>Portfolio Departments must provide a portfolio compliance summary to DTF in accordance with the FMCF.</w:t>
      </w:r>
    </w:p>
    <w:p w:rsidR="008C02E8" w:rsidRDefault="008C02E8" w:rsidP="008C02E8">
      <w:pPr>
        <w:pStyle w:val="FactSheetHeading1"/>
      </w:pPr>
      <w:r>
        <w:t>Commencement</w:t>
      </w:r>
      <w:r w:rsidR="00EA67BF">
        <w:t xml:space="preserve"> and compliance period</w:t>
      </w:r>
    </w:p>
    <w:p w:rsidR="006D4C6F" w:rsidRDefault="00EA67BF" w:rsidP="008D42DA">
      <w:pPr>
        <w:pStyle w:val="FactSheetNormal"/>
      </w:pPr>
      <w:r w:rsidRPr="00EA67BF">
        <w:t>The Directions commence on 1 July 2016</w:t>
      </w:r>
      <w:r>
        <w:t>.</w:t>
      </w:r>
    </w:p>
    <w:p w:rsidR="004D17F1" w:rsidRPr="004D17F1" w:rsidRDefault="004D17F1" w:rsidP="008D42DA">
      <w:pPr>
        <w:pStyle w:val="FactSheetNormal"/>
        <w:rPr>
          <w:b/>
        </w:rPr>
      </w:pPr>
      <w:r>
        <w:t xml:space="preserve">A small number of Directions are subject to transitional arrangements, whereby they commence on 1 July 2017 or later. See Direction 1.4. </w:t>
      </w:r>
    </w:p>
    <w:p w:rsidR="00EA67BF" w:rsidRDefault="00EA67BF" w:rsidP="008D42DA">
      <w:pPr>
        <w:pStyle w:val="FactSheetNormal"/>
      </w:pPr>
      <w:r>
        <w:t>Agencies are required to comply with revised Directions for the entire period of each financial year. This means that compliance for 2016-17 must be assessed against the period covering 1 July 2016 until 30 June 2017.</w:t>
      </w:r>
    </w:p>
    <w:p w:rsidR="00BA5938" w:rsidRDefault="00BA5938" w:rsidP="008C02E8">
      <w:pPr>
        <w:pStyle w:val="FactSheetHeading1"/>
      </w:pPr>
      <w:r>
        <w:t>2016-17 compliance year</w:t>
      </w:r>
    </w:p>
    <w:p w:rsidR="004D17F1" w:rsidRDefault="004D17F1" w:rsidP="00BA5938">
      <w:pPr>
        <w:pStyle w:val="FactSheetNormal"/>
      </w:pPr>
      <w:r>
        <w:t xml:space="preserve">The Directions establish a new process for monitoring and reporting on compliance, which is discussed further below. In relation to the 2016-17 year, all new processes are in force, with the exception of public attestation, which commences in relation to the 2017-18 year. Instead of public attestation, an internal to government </w:t>
      </w:r>
      <w:r w:rsidR="004735FA">
        <w:t xml:space="preserve">trial </w:t>
      </w:r>
      <w:r>
        <w:t>attestation must be completed in relation to 2016-17.</w:t>
      </w:r>
    </w:p>
    <w:p w:rsidR="004D17F1" w:rsidRDefault="004D17F1" w:rsidP="00BA5938">
      <w:pPr>
        <w:pStyle w:val="FactSheetNormal"/>
      </w:pPr>
      <w:r>
        <w:t>Public attestation is still required in relation to VGRMF for 2016-17.</w:t>
      </w:r>
    </w:p>
    <w:p w:rsidR="008C02E8" w:rsidRDefault="008C02E8" w:rsidP="008C02E8">
      <w:pPr>
        <w:pStyle w:val="FactSheetHeading1"/>
      </w:pPr>
      <w:r>
        <w:t>Compliance</w:t>
      </w:r>
      <w:r w:rsidR="00EA67BF">
        <w:t xml:space="preserve"> reporting</w:t>
      </w:r>
    </w:p>
    <w:p w:rsidR="008C02E8" w:rsidRDefault="004735FA" w:rsidP="008C02E8">
      <w:pPr>
        <w:pStyle w:val="FactSheetNormal"/>
      </w:pPr>
      <w:r>
        <w:t xml:space="preserve">Each year from 2017, agencies must </w:t>
      </w:r>
      <w:r w:rsidRPr="004735FA">
        <w:t>provide a compliance report to the</w:t>
      </w:r>
      <w:r>
        <w:t>ir</w:t>
      </w:r>
      <w:r w:rsidRPr="004735FA">
        <w:t xml:space="preserve"> Portfolio Department by </w:t>
      </w:r>
      <w:r w:rsidRPr="004735FA">
        <w:rPr>
          <w:b/>
        </w:rPr>
        <w:t>15 September</w:t>
      </w:r>
      <w:r>
        <w:t>. The report sets out compliance, deficiencies and risks.</w:t>
      </w:r>
    </w:p>
    <w:p w:rsidR="004735FA" w:rsidRDefault="004735FA" w:rsidP="008C02E8">
      <w:pPr>
        <w:pStyle w:val="FactSheetNormal"/>
      </w:pPr>
      <w:r w:rsidRPr="004735FA">
        <w:t xml:space="preserve">Portfolio Departments must provide a portfolio compliance summary to DTF </w:t>
      </w:r>
      <w:r>
        <w:t xml:space="preserve">by </w:t>
      </w:r>
      <w:r w:rsidRPr="004735FA">
        <w:rPr>
          <w:b/>
        </w:rPr>
        <w:t>31 October</w:t>
      </w:r>
      <w:r>
        <w:t>. This covers the compliance of the department and its portfolio agencies.</w:t>
      </w:r>
    </w:p>
    <w:p w:rsidR="004735FA" w:rsidRDefault="004735FA" w:rsidP="008C02E8">
      <w:pPr>
        <w:pStyle w:val="FactSheetNormal"/>
      </w:pPr>
      <w:r w:rsidRPr="004735FA">
        <w:t>DTF must report to the Minister for Finance on whole of government compliance, risks, and advice on proposed strateg</w:t>
      </w:r>
      <w:r>
        <w:t xml:space="preserve">ies to improve compliance by </w:t>
      </w:r>
      <w:r w:rsidRPr="004735FA">
        <w:rPr>
          <w:b/>
        </w:rPr>
        <w:t>15 December</w:t>
      </w:r>
      <w:r>
        <w:t>.</w:t>
      </w:r>
    </w:p>
    <w:p w:rsidR="004735FA" w:rsidRDefault="004735FA" w:rsidP="008C02E8">
      <w:pPr>
        <w:pStyle w:val="FactSheetNormal"/>
      </w:pPr>
      <w:r>
        <w:t>In relation to 2016-17, these reports will include a trial attestation.</w:t>
      </w:r>
    </w:p>
    <w:p w:rsidR="00EA67BF" w:rsidRDefault="00EA67BF" w:rsidP="00EA67BF">
      <w:pPr>
        <w:pStyle w:val="FactSheetHeading1"/>
      </w:pPr>
      <w:r>
        <w:t>Public attestation</w:t>
      </w:r>
    </w:p>
    <w:p w:rsidR="00EA67BF" w:rsidRDefault="004735FA" w:rsidP="00EA67BF">
      <w:pPr>
        <w:pStyle w:val="FactSheetNormal"/>
      </w:pPr>
      <w:r>
        <w:t xml:space="preserve">From 2017-18, after completing compliance reporting, all Responsible Bodies of agencies must publicly attest to compliance with </w:t>
      </w:r>
      <w:r w:rsidRPr="004735FA">
        <w:t>applicabl</w:t>
      </w:r>
      <w:r>
        <w:t>e requirements in the FMA, the</w:t>
      </w:r>
      <w:r w:rsidRPr="004735FA">
        <w:t xml:space="preserve"> Directions and the Instructions, and disclose all </w:t>
      </w:r>
      <w:r>
        <w:t>m</w:t>
      </w:r>
      <w:r w:rsidRPr="004735FA">
        <w:t xml:space="preserve">aterial </w:t>
      </w:r>
      <w:r>
        <w:t>c</w:t>
      </w:r>
      <w:r w:rsidRPr="004735FA">
        <w:t xml:space="preserve">ompliance </w:t>
      </w:r>
      <w:r>
        <w:t>d</w:t>
      </w:r>
      <w:r w:rsidRPr="004735FA">
        <w:t>eficiencies</w:t>
      </w:r>
      <w:r>
        <w:t>. This attestation must appear in the agency’s annual report. Instruction 5.1 sets out a template for the public attestation.</w:t>
      </w:r>
    </w:p>
    <w:p w:rsidR="00EA67BF" w:rsidRDefault="00EA67BF" w:rsidP="00EA67BF">
      <w:pPr>
        <w:pStyle w:val="FactSheetHeading1"/>
      </w:pPr>
      <w:r>
        <w:t>Exemptions</w:t>
      </w:r>
    </w:p>
    <w:p w:rsidR="006D4C6F" w:rsidRDefault="004735FA" w:rsidP="006D4C6F">
      <w:pPr>
        <w:pStyle w:val="FactSheetNormal"/>
      </w:pPr>
      <w:r>
        <w:t xml:space="preserve">Exemptions from the 2003 Directions do </w:t>
      </w:r>
      <w:r w:rsidRPr="00B378A5">
        <w:rPr>
          <w:b/>
        </w:rPr>
        <w:t>not</w:t>
      </w:r>
      <w:r>
        <w:t xml:space="preserve"> carry over to the revised Directions. Any agency that wishes to receive an exemption for the 2016-17 year should seek it as soon as possible, and with sufficient time before commencement on 1 July 2016. </w:t>
      </w:r>
    </w:p>
    <w:p w:rsidR="006D4C6F" w:rsidRPr="003053C2" w:rsidRDefault="004D17F1" w:rsidP="006D4C6F">
      <w:pPr>
        <w:pStyle w:val="FactSheetHeading1"/>
      </w:pPr>
      <w:r>
        <w:t>Further information</w:t>
      </w:r>
    </w:p>
    <w:p w:rsidR="004D17F1" w:rsidRDefault="004D17F1" w:rsidP="006D4C6F">
      <w:pPr>
        <w:pStyle w:val="FactSheetNormal"/>
      </w:pPr>
      <w:r>
        <w:t xml:space="preserve">Agencies are encouraged to review Instruction 5.1 to </w:t>
      </w:r>
      <w:r w:rsidR="004735FA">
        <w:t xml:space="preserve">help </w:t>
      </w:r>
      <w:r>
        <w:t xml:space="preserve">understand </w:t>
      </w:r>
      <w:r w:rsidR="00CF7765">
        <w:t>the</w:t>
      </w:r>
      <w:r>
        <w:t xml:space="preserve"> transition to compliance with the new Directions.</w:t>
      </w:r>
    </w:p>
    <w:p w:rsidR="00A00E5B" w:rsidRDefault="00EB6CBA" w:rsidP="004735FA">
      <w:pPr>
        <w:pStyle w:val="FactSheetNormal"/>
      </w:pPr>
      <w:r>
        <w:t xml:space="preserve">Further information is available from the </w:t>
      </w:r>
      <w:hyperlink r:id="rId24" w:history="1">
        <w:r w:rsidRPr="00EB6CBA">
          <w:rPr>
            <w:rStyle w:val="Hyperlink"/>
          </w:rPr>
          <w:t>DTF website</w:t>
        </w:r>
      </w:hyperlink>
      <w:r>
        <w:rPr>
          <w:b/>
        </w:rPr>
        <w:t xml:space="preserve"> </w:t>
      </w:r>
      <w:r>
        <w:t xml:space="preserve">or at </w:t>
      </w:r>
      <w:hyperlink r:id="rId25" w:history="1">
        <w:r w:rsidRPr="003E34DE">
          <w:rPr>
            <w:rStyle w:val="Hyperlink"/>
          </w:rPr>
          <w:t>standing.directions@dtf.vic.gov.au</w:t>
        </w:r>
      </w:hyperlink>
      <w:r>
        <w:t>.</w:t>
      </w:r>
    </w:p>
    <w:p w:rsidR="0026474E" w:rsidRDefault="0026474E" w:rsidP="004735FA">
      <w:pPr>
        <w:pStyle w:val="FactSheetNormal"/>
        <w:sectPr w:rsidR="0026474E" w:rsidSect="008D42DA">
          <w:headerReference w:type="default" r:id="rId26"/>
          <w:pgSz w:w="11901" w:h="16840" w:code="9"/>
          <w:pgMar w:top="917" w:right="567" w:bottom="1134" w:left="851" w:header="567" w:footer="284" w:gutter="0"/>
          <w:cols w:num="2" w:space="446" w:equalWidth="0">
            <w:col w:w="3067" w:space="446"/>
            <w:col w:w="6970"/>
          </w:cols>
          <w:docGrid w:linePitch="360"/>
        </w:sectPr>
      </w:pPr>
    </w:p>
    <w:p w:rsidR="002F3A33" w:rsidRDefault="002F3A33" w:rsidP="002F3A33">
      <w:pPr>
        <w:pStyle w:val="FactSheetNormal"/>
      </w:pPr>
    </w:p>
    <w:sectPr w:rsidR="002F3A33" w:rsidSect="00A00E5B">
      <w:type w:val="continuous"/>
      <w:pgSz w:w="11901" w:h="16840" w:code="9"/>
      <w:pgMar w:top="3067" w:right="562" w:bottom="1138" w:left="850" w:header="562" w:footer="288" w:gutter="0"/>
      <w:pgNumType w:start="1"/>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859" w:rsidRDefault="007C3859">
      <w:r>
        <w:separator/>
      </w:r>
    </w:p>
    <w:p w:rsidR="007C3859" w:rsidRDefault="007C3859"/>
  </w:endnote>
  <w:endnote w:type="continuationSeparator" w:id="0">
    <w:p w:rsidR="007C3859" w:rsidRDefault="007C3859">
      <w:r>
        <w:continuationSeparator/>
      </w:r>
    </w:p>
    <w:p w:rsidR="007C3859" w:rsidRDefault="007C3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undryFormSans 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85" w:rsidRDefault="007C3859">
    <w:pPr>
      <w:pStyle w:val="Footer"/>
    </w:pPr>
    <w:r>
      <mc:AlternateContent>
        <mc:Choice Requires="wpg">
          <w:drawing>
            <wp:anchor distT="0" distB="0" distL="114300" distR="114300" simplePos="0" relativeHeight="251657216" behindDoc="0" locked="0" layoutInCell="1" allowOverlap="1" wp14:anchorId="7988DB16" wp14:editId="1249CF36">
              <wp:simplePos x="0" y="0"/>
              <wp:positionH relativeFrom="page">
                <wp:posOffset>-3095625</wp:posOffset>
              </wp:positionH>
              <wp:positionV relativeFrom="page">
                <wp:posOffset>9115425</wp:posOffset>
              </wp:positionV>
              <wp:extent cx="5543550" cy="1579880"/>
              <wp:effectExtent l="0" t="0" r="19050" b="2032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3550" cy="1579880"/>
                        <a:chOff x="0" y="0"/>
                        <a:chExt cx="5543550" cy="1581150"/>
                      </a:xfrm>
                    </wpg:grpSpPr>
                    <wps:wsp>
                      <wps:cNvPr id="246" name="Straight Connector 3"/>
                      <wps:cNvCnPr/>
                      <wps:spPr>
                        <a:xfrm flipV="1">
                          <a:off x="361950" y="0"/>
                          <a:ext cx="1581150" cy="1581150"/>
                        </a:xfrm>
                        <a:prstGeom prst="line">
                          <a:avLst/>
                        </a:prstGeom>
                        <a:noFill/>
                        <a:ln w="6350" cap="flat" cmpd="sng" algn="ctr">
                          <a:solidFill>
                            <a:sysClr val="window" lastClr="FFFFFF"/>
                          </a:solidFill>
                          <a:prstDash val="solid"/>
                        </a:ln>
                        <a:effectLst/>
                      </wps:spPr>
                      <wps:bodyPr/>
                    </wps:wsp>
                    <wps:wsp>
                      <wps:cNvPr id="247" name="Straight Connector 4"/>
                      <wps:cNvCnPr/>
                      <wps:spPr>
                        <a:xfrm flipV="1">
                          <a:off x="542925" y="0"/>
                          <a:ext cx="1581150" cy="1581150"/>
                        </a:xfrm>
                        <a:prstGeom prst="line">
                          <a:avLst/>
                        </a:prstGeom>
                        <a:noFill/>
                        <a:ln w="6350" cap="flat" cmpd="sng" algn="ctr">
                          <a:solidFill>
                            <a:sysClr val="window" lastClr="FFFFFF"/>
                          </a:solidFill>
                          <a:prstDash val="solid"/>
                        </a:ln>
                        <a:effectLst/>
                      </wps:spPr>
                      <wps:bodyPr/>
                    </wps:wsp>
                    <wps:wsp>
                      <wps:cNvPr id="248" name="Straight Connector 5"/>
                      <wps:cNvCnPr/>
                      <wps:spPr>
                        <a:xfrm flipV="1">
                          <a:off x="723900" y="0"/>
                          <a:ext cx="1581150" cy="1581150"/>
                        </a:xfrm>
                        <a:prstGeom prst="line">
                          <a:avLst/>
                        </a:prstGeom>
                        <a:noFill/>
                        <a:ln w="6350" cap="flat" cmpd="sng" algn="ctr">
                          <a:solidFill>
                            <a:sysClr val="window" lastClr="FFFFFF"/>
                          </a:solidFill>
                          <a:prstDash val="solid"/>
                        </a:ln>
                        <a:effectLst/>
                      </wps:spPr>
                      <wps:bodyPr/>
                    </wps:wsp>
                    <wps:wsp>
                      <wps:cNvPr id="249" name="Straight Connector 6"/>
                      <wps:cNvCnPr/>
                      <wps:spPr>
                        <a:xfrm flipV="1">
                          <a:off x="904875" y="0"/>
                          <a:ext cx="1581150" cy="1581150"/>
                        </a:xfrm>
                        <a:prstGeom prst="line">
                          <a:avLst/>
                        </a:prstGeom>
                        <a:noFill/>
                        <a:ln w="6350" cap="flat" cmpd="sng" algn="ctr">
                          <a:solidFill>
                            <a:sysClr val="window" lastClr="FFFFFF"/>
                          </a:solidFill>
                          <a:prstDash val="solid"/>
                        </a:ln>
                        <a:effectLst/>
                      </wps:spPr>
                      <wps:bodyPr/>
                    </wps:wsp>
                    <wps:wsp>
                      <wps:cNvPr id="250" name="Straight Connector 7"/>
                      <wps:cNvCnPr/>
                      <wps:spPr>
                        <a:xfrm flipV="1">
                          <a:off x="1076325" y="0"/>
                          <a:ext cx="1581150" cy="1581150"/>
                        </a:xfrm>
                        <a:prstGeom prst="line">
                          <a:avLst/>
                        </a:prstGeom>
                        <a:noFill/>
                        <a:ln w="6350" cap="flat" cmpd="sng" algn="ctr">
                          <a:solidFill>
                            <a:sysClr val="window" lastClr="FFFFFF"/>
                          </a:solidFill>
                          <a:prstDash val="solid"/>
                        </a:ln>
                        <a:effectLst/>
                      </wps:spPr>
                      <wps:bodyPr/>
                    </wps:wsp>
                    <wps:wsp>
                      <wps:cNvPr id="251" name="Straight Connector 8"/>
                      <wps:cNvCnPr/>
                      <wps:spPr>
                        <a:xfrm flipV="1">
                          <a:off x="1257300" y="0"/>
                          <a:ext cx="1581150" cy="1581150"/>
                        </a:xfrm>
                        <a:prstGeom prst="line">
                          <a:avLst/>
                        </a:prstGeom>
                        <a:noFill/>
                        <a:ln w="6350" cap="flat" cmpd="sng" algn="ctr">
                          <a:solidFill>
                            <a:sysClr val="window" lastClr="FFFFFF"/>
                          </a:solidFill>
                          <a:prstDash val="solid"/>
                        </a:ln>
                        <a:effectLst/>
                      </wps:spPr>
                      <wps:bodyPr/>
                    </wps:wsp>
                    <wps:wsp>
                      <wps:cNvPr id="252" name="Straight Connector 9"/>
                      <wps:cNvCnPr/>
                      <wps:spPr>
                        <a:xfrm flipV="1">
                          <a:off x="1438275" y="0"/>
                          <a:ext cx="1581150" cy="1581150"/>
                        </a:xfrm>
                        <a:prstGeom prst="line">
                          <a:avLst/>
                        </a:prstGeom>
                        <a:noFill/>
                        <a:ln w="6350" cap="flat" cmpd="sng" algn="ctr">
                          <a:solidFill>
                            <a:sysClr val="window" lastClr="FFFFFF"/>
                          </a:solidFill>
                          <a:prstDash val="solid"/>
                        </a:ln>
                        <a:effectLst/>
                      </wps:spPr>
                      <wps:bodyPr/>
                    </wps:wsp>
                    <wps:wsp>
                      <wps:cNvPr id="253" name="Straight Connector 10"/>
                      <wps:cNvCnPr/>
                      <wps:spPr>
                        <a:xfrm flipV="1">
                          <a:off x="1619250" y="0"/>
                          <a:ext cx="1581150" cy="1581150"/>
                        </a:xfrm>
                        <a:prstGeom prst="line">
                          <a:avLst/>
                        </a:prstGeom>
                        <a:noFill/>
                        <a:ln w="6350" cap="flat" cmpd="sng" algn="ctr">
                          <a:solidFill>
                            <a:sysClr val="window" lastClr="FFFFFF"/>
                          </a:solidFill>
                          <a:prstDash val="solid"/>
                        </a:ln>
                        <a:effectLst/>
                      </wps:spPr>
                      <wps:bodyPr/>
                    </wps:wsp>
                    <wps:wsp>
                      <wps:cNvPr id="254" name="Straight Connector 11"/>
                      <wps:cNvCnPr/>
                      <wps:spPr>
                        <a:xfrm flipV="1">
                          <a:off x="1800225" y="0"/>
                          <a:ext cx="1581150" cy="1581150"/>
                        </a:xfrm>
                        <a:prstGeom prst="line">
                          <a:avLst/>
                        </a:prstGeom>
                        <a:noFill/>
                        <a:ln w="6350" cap="flat" cmpd="sng" algn="ctr">
                          <a:solidFill>
                            <a:sysClr val="window" lastClr="FFFFFF"/>
                          </a:solidFill>
                          <a:prstDash val="solid"/>
                        </a:ln>
                        <a:effectLst/>
                      </wps:spPr>
                      <wps:bodyPr/>
                    </wps:wsp>
                    <wps:wsp>
                      <wps:cNvPr id="255" name="Straight Connector 12"/>
                      <wps:cNvCnPr/>
                      <wps:spPr>
                        <a:xfrm flipV="1">
                          <a:off x="1981200" y="0"/>
                          <a:ext cx="1581150" cy="1581150"/>
                        </a:xfrm>
                        <a:prstGeom prst="line">
                          <a:avLst/>
                        </a:prstGeom>
                        <a:noFill/>
                        <a:ln w="6350" cap="flat" cmpd="sng" algn="ctr">
                          <a:solidFill>
                            <a:sysClr val="window" lastClr="FFFFFF"/>
                          </a:solidFill>
                          <a:prstDash val="solid"/>
                        </a:ln>
                        <a:effectLst/>
                      </wps:spPr>
                      <wps:bodyPr/>
                    </wps:wsp>
                    <wps:wsp>
                      <wps:cNvPr id="256" name="Straight Connector 13"/>
                      <wps:cNvCnPr/>
                      <wps:spPr>
                        <a:xfrm flipV="1">
                          <a:off x="2162175" y="0"/>
                          <a:ext cx="1581150" cy="1581150"/>
                        </a:xfrm>
                        <a:prstGeom prst="line">
                          <a:avLst/>
                        </a:prstGeom>
                        <a:noFill/>
                        <a:ln w="6350" cap="flat" cmpd="sng" algn="ctr">
                          <a:solidFill>
                            <a:sysClr val="window" lastClr="FFFFFF"/>
                          </a:solidFill>
                          <a:prstDash val="solid"/>
                        </a:ln>
                        <a:effectLst/>
                      </wps:spPr>
                      <wps:bodyPr/>
                    </wps:wsp>
                    <wps:wsp>
                      <wps:cNvPr id="257" name="Straight Connector 14"/>
                      <wps:cNvCnPr/>
                      <wps:spPr>
                        <a:xfrm flipV="1">
                          <a:off x="2343150" y="0"/>
                          <a:ext cx="1581150" cy="1581150"/>
                        </a:xfrm>
                        <a:prstGeom prst="line">
                          <a:avLst/>
                        </a:prstGeom>
                        <a:noFill/>
                        <a:ln w="6350" cap="flat" cmpd="sng" algn="ctr">
                          <a:solidFill>
                            <a:sysClr val="window" lastClr="FFFFFF"/>
                          </a:solidFill>
                          <a:prstDash val="solid"/>
                        </a:ln>
                        <a:effectLst/>
                      </wps:spPr>
                      <wps:bodyPr/>
                    </wps:wsp>
                    <wps:wsp>
                      <wps:cNvPr id="258" name="Straight Connector 15"/>
                      <wps:cNvCnPr/>
                      <wps:spPr>
                        <a:xfrm flipV="1">
                          <a:off x="2524125" y="0"/>
                          <a:ext cx="1581150" cy="1581150"/>
                        </a:xfrm>
                        <a:prstGeom prst="line">
                          <a:avLst/>
                        </a:prstGeom>
                        <a:noFill/>
                        <a:ln w="6350" cap="flat" cmpd="sng" algn="ctr">
                          <a:solidFill>
                            <a:sysClr val="window" lastClr="FFFFFF"/>
                          </a:solidFill>
                          <a:prstDash val="solid"/>
                        </a:ln>
                        <a:effectLst/>
                      </wps:spPr>
                      <wps:bodyPr/>
                    </wps:wsp>
                    <wps:wsp>
                      <wps:cNvPr id="259" name="Straight Connector 16"/>
                      <wps:cNvCnPr/>
                      <wps:spPr>
                        <a:xfrm flipV="1">
                          <a:off x="2705100" y="0"/>
                          <a:ext cx="1581150" cy="1581150"/>
                        </a:xfrm>
                        <a:prstGeom prst="line">
                          <a:avLst/>
                        </a:prstGeom>
                        <a:noFill/>
                        <a:ln w="6350" cap="flat" cmpd="sng" algn="ctr">
                          <a:solidFill>
                            <a:sysClr val="window" lastClr="FFFFFF"/>
                          </a:solidFill>
                          <a:prstDash val="solid"/>
                        </a:ln>
                        <a:effectLst/>
                      </wps:spPr>
                      <wps:bodyPr/>
                    </wps:wsp>
                    <wps:wsp>
                      <wps:cNvPr id="260" name="Straight Connector 17"/>
                      <wps:cNvCnPr/>
                      <wps:spPr>
                        <a:xfrm flipV="1">
                          <a:off x="2886075" y="0"/>
                          <a:ext cx="1581150" cy="1581150"/>
                        </a:xfrm>
                        <a:prstGeom prst="line">
                          <a:avLst/>
                        </a:prstGeom>
                        <a:noFill/>
                        <a:ln w="6350" cap="flat" cmpd="sng" algn="ctr">
                          <a:solidFill>
                            <a:sysClr val="window" lastClr="FFFFFF"/>
                          </a:solidFill>
                          <a:prstDash val="solid"/>
                        </a:ln>
                        <a:effectLst/>
                      </wps:spPr>
                      <wps:bodyPr/>
                    </wps:wsp>
                    <wps:wsp>
                      <wps:cNvPr id="261" name="Straight Connector 18"/>
                      <wps:cNvCnPr/>
                      <wps:spPr>
                        <a:xfrm flipV="1">
                          <a:off x="3067050" y="0"/>
                          <a:ext cx="1581150" cy="1581150"/>
                        </a:xfrm>
                        <a:prstGeom prst="line">
                          <a:avLst/>
                        </a:prstGeom>
                        <a:noFill/>
                        <a:ln w="6350" cap="flat" cmpd="sng" algn="ctr">
                          <a:solidFill>
                            <a:sysClr val="window" lastClr="FFFFFF"/>
                          </a:solidFill>
                          <a:prstDash val="solid"/>
                        </a:ln>
                        <a:effectLst/>
                      </wps:spPr>
                      <wps:bodyPr/>
                    </wps:wsp>
                    <wps:wsp>
                      <wps:cNvPr id="262" name="Straight Connector 19"/>
                      <wps:cNvCnPr/>
                      <wps:spPr>
                        <a:xfrm flipV="1">
                          <a:off x="3238500" y="0"/>
                          <a:ext cx="1581150" cy="1581150"/>
                        </a:xfrm>
                        <a:prstGeom prst="line">
                          <a:avLst/>
                        </a:prstGeom>
                        <a:noFill/>
                        <a:ln w="6350" cap="flat" cmpd="sng" algn="ctr">
                          <a:solidFill>
                            <a:sysClr val="window" lastClr="FFFFFF"/>
                          </a:solidFill>
                          <a:prstDash val="solid"/>
                        </a:ln>
                        <a:effectLst/>
                      </wps:spPr>
                      <wps:bodyPr/>
                    </wps:wsp>
                    <wps:wsp>
                      <wps:cNvPr id="263" name="Straight Connector 20"/>
                      <wps:cNvCnPr/>
                      <wps:spPr>
                        <a:xfrm flipV="1">
                          <a:off x="3419475" y="0"/>
                          <a:ext cx="1581150" cy="1581150"/>
                        </a:xfrm>
                        <a:prstGeom prst="line">
                          <a:avLst/>
                        </a:prstGeom>
                        <a:noFill/>
                        <a:ln w="6350" cap="flat" cmpd="sng" algn="ctr">
                          <a:solidFill>
                            <a:sysClr val="window" lastClr="FFFFFF"/>
                          </a:solidFill>
                          <a:prstDash val="solid"/>
                        </a:ln>
                        <a:effectLst/>
                      </wps:spPr>
                      <wps:bodyPr/>
                    </wps:wsp>
                    <wps:wsp>
                      <wps:cNvPr id="264" name="Straight Connector 21"/>
                      <wps:cNvCnPr/>
                      <wps:spPr>
                        <a:xfrm flipV="1">
                          <a:off x="3600450" y="0"/>
                          <a:ext cx="1581150" cy="1581150"/>
                        </a:xfrm>
                        <a:prstGeom prst="line">
                          <a:avLst/>
                        </a:prstGeom>
                        <a:noFill/>
                        <a:ln w="6350" cap="flat" cmpd="sng" algn="ctr">
                          <a:solidFill>
                            <a:sysClr val="window" lastClr="FFFFFF"/>
                          </a:solidFill>
                          <a:prstDash val="solid"/>
                        </a:ln>
                        <a:effectLst/>
                      </wps:spPr>
                      <wps:bodyPr/>
                    </wps:wsp>
                    <wps:wsp>
                      <wps:cNvPr id="265" name="Straight Connector 22"/>
                      <wps:cNvCnPr/>
                      <wps:spPr>
                        <a:xfrm flipV="1">
                          <a:off x="3781425" y="0"/>
                          <a:ext cx="1581150" cy="1581150"/>
                        </a:xfrm>
                        <a:prstGeom prst="line">
                          <a:avLst/>
                        </a:prstGeom>
                        <a:noFill/>
                        <a:ln w="6350" cap="flat" cmpd="sng" algn="ctr">
                          <a:solidFill>
                            <a:sysClr val="window" lastClr="FFFFFF"/>
                          </a:solidFill>
                          <a:prstDash val="solid"/>
                        </a:ln>
                        <a:effectLst/>
                      </wps:spPr>
                      <wps:bodyPr/>
                    </wps:wsp>
                    <wps:wsp>
                      <wps:cNvPr id="266" name="Straight Connector 23"/>
                      <wps:cNvCnPr/>
                      <wps:spPr>
                        <a:xfrm flipV="1">
                          <a:off x="3962400" y="0"/>
                          <a:ext cx="1581150" cy="1581150"/>
                        </a:xfrm>
                        <a:prstGeom prst="line">
                          <a:avLst/>
                        </a:prstGeom>
                        <a:noFill/>
                        <a:ln w="6350" cap="flat" cmpd="sng" algn="ctr">
                          <a:solidFill>
                            <a:sysClr val="window" lastClr="FFFFFF"/>
                          </a:solidFill>
                          <a:prstDash val="solid"/>
                        </a:ln>
                        <a:effectLst/>
                      </wps:spPr>
                      <wps:bodyPr/>
                    </wps:wsp>
                    <wps:wsp>
                      <wps:cNvPr id="267" name="Straight Connector 24"/>
                      <wps:cNvCnPr/>
                      <wps:spPr>
                        <a:xfrm flipV="1">
                          <a:off x="180975" y="0"/>
                          <a:ext cx="1581150" cy="1581150"/>
                        </a:xfrm>
                        <a:prstGeom prst="line">
                          <a:avLst/>
                        </a:prstGeom>
                        <a:noFill/>
                        <a:ln w="6350" cap="flat" cmpd="sng" algn="ctr">
                          <a:solidFill>
                            <a:sysClr val="window" lastClr="FFFFFF"/>
                          </a:solidFill>
                          <a:prstDash val="solid"/>
                        </a:ln>
                        <a:effectLst/>
                      </wps:spPr>
                      <wps:bodyPr/>
                    </wps:wsp>
                    <wps:wsp>
                      <wps:cNvPr id="268" name="Straight Connector 25"/>
                      <wps:cNvCnPr/>
                      <wps:spPr>
                        <a:xfrm flipV="1">
                          <a:off x="0" y="0"/>
                          <a:ext cx="1581150" cy="1581150"/>
                        </a:xfrm>
                        <a:prstGeom prst="line">
                          <a:avLst/>
                        </a:prstGeom>
                        <a:noFill/>
                        <a:ln w="6350" cap="flat" cmpd="sng" algn="ctr">
                          <a:solidFill>
                            <a:sysClr val="window" lastClr="FFFFFF"/>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244" o:spid="_x0000_s1026" style="position:absolute;margin-left:-243.75pt;margin-top:717.75pt;width:436.5pt;height:124.4pt;z-index:251657216;mso-position-horizontal-relative:page;mso-position-vertical-relative:page;mso-width-relative:margin;mso-height-relative:margin" coordsize="5543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">
              <v:line id="Straight Connector 3" o:spid="_x0000_s1027" style="position:absolute;flip:y;visibility:visible;mso-wrap-style:square" from="3619,0" to="1943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LJH8UAAADcAAAADwAAAGRycy9kb3ducmV2LnhtbESPW2vCQBSE3wv+h+UIfasbQ70QXUUq&#10;QoUieIG8HrPHJJo9m2a3mv57VxB8HGbmG2Y6b00lrtS40rKCfi8CQZxZXXKu4LBffYxBOI+ssbJM&#10;Cv7JwXzWeZtiou2Nt3Td+VwECLsEFRTe14mULivIoOvZmjh4J9sY9EE2udQN3gLcVDKOoqE0WHJY&#10;KLCmr4Kyy+7PKDimo3TDjtw6zX7lzyA+m8N+qdR7t11MQHhq/Sv8bH9rBfHnEB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LJH8UAAADcAAAADwAAAAAAAAAA&#10;AAAAAAChAgAAZHJzL2Rvd25yZXYueG1sUEsFBgAAAAAEAAQA+QAAAJMDAAAAAA==&#10;" strokecolor="window" strokeweight=".5pt"/>
              <v:line id="Straight Connector 4" o:spid="_x0000_s1028" style="position:absolute;flip:y;visibility:visible;mso-wrap-style:square" from="5429,0" to="2124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5shMQAAADcAAAADwAAAGRycy9kb3ducmV2LnhtbESP3WrCQBSE7wu+w3IE7+rGoFVSVxFF&#10;UJCCP5Db0+xpkpo9G7Orxrd3CwUvh5n5hpnOW1OJGzWutKxg0I9AEGdWl5wrOB3X7xMQziNrrCyT&#10;ggc5mM86b1NMtL3znm4Hn4sAYZeggsL7OpHSZQUZdH1bEwfvxzYGfZBNLnWD9wA3lYyj6EMaLDks&#10;FFjTsqDsfLgaBd/pOP1iR26bZhe5G8W/5nRcKdXrtotPEJ5a/wr/tzdaQTwcw9+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LmyExAAAANwAAAAPAAAAAAAAAAAA&#10;AAAAAKECAABkcnMvZG93bnJldi54bWxQSwUGAAAAAAQABAD5AAAAkgMAAAAA&#10;" strokecolor="window" strokeweight=".5pt"/>
              <v:line id="Straight Connector 5" o:spid="_x0000_s1029" style="position:absolute;flip:y;visibility:visible;mso-wrap-style:square" from="7239,0" to="2305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H49sEAAADcAAAADwAAAGRycy9kb3ducmV2LnhtbERPy4rCMBTdC/MP4Q7MTlOLL6pRhhFh&#10;BkTwAd1em2tbbW5qk9H692YhuDyc92zRmkrcqHGlZQX9XgSCOLO65FzBYb/qTkA4j6yxskwKHuRg&#10;Mf/ozDDR9s5buu18LkIIuwQVFN7XiZQuK8ig69maOHAn2xj0ATa51A3eQ7ipZBxFI2mw5NBQYE0/&#10;BWWX3b9RcEzH6YYdub80u8r1MD6bw36p1Ndn+z0F4an1b/HL/asVxIOwNpwJR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sfj2wQAAANwAAAAPAAAAAAAAAAAAAAAA&#10;AKECAABkcnMvZG93bnJldi54bWxQSwUGAAAAAAQABAD5AAAAjwMAAAAA&#10;" strokecolor="window" strokeweight=".5pt"/>
              <v:line id="Straight Connector 6" o:spid="_x0000_s1030" style="position:absolute;flip:y;visibility:visible;mso-wrap-style:square" from="9048,0" to="2486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bcUAAADcAAAADwAAAGRycy9kb3ducmV2LnhtbESP3WrCQBSE7wu+w3KE3unGUKtGVymV&#10;ggUR/IHcHrPHJJo9G7NbTd/eLQi9HGbmG2a2aE0lbtS40rKCQT8CQZxZXXKu4LD/6o1BOI+ssbJM&#10;Cn7JwWLeeZlhou2dt3Tb+VwECLsEFRTe14mULivIoOvbmjh4J9sY9EE2udQN3gPcVDKOondpsOSw&#10;UGBNnwVll92PUXBMR+mGHbnvNLvK9TA+m8N+qdRrt/2YgvDU+v/ws73SCuK3Cfyd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1dbcUAAADcAAAADwAAAAAAAAAA&#10;AAAAAAChAgAAZHJzL2Rvd25yZXYueG1sUEsFBgAAAAAEAAQA+QAAAJMDAAAAAA==&#10;" strokecolor="window" strokeweight=".5pt"/>
              <v:line id="Straight Connector 7" o:spid="_x0000_s1031" style="position:absolute;flip:y;visibility:visible;mso-wrap-style:square" from="10763,0" to="2657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5iLcEAAADcAAAADwAAAGRycy9kb3ducmV2LnhtbERPy4rCMBTdD/gP4QrupqkFH1SjiDLg&#10;gAg+oNtrc22rzU2nyWjn7ycLweXhvOfLztTiQa2rLCsYRjEI4tzqigsF59PX5xSE88gaa8uk4I8c&#10;LBe9jzmm2j75QI+jL0QIYZeigtL7JpXS5SUZdJFtiAN3ta1BH2BbSN3iM4SbWiZxPJYGKw4NJTa0&#10;Lim/H3+Ngks2yfbsyH1n+Y/cjZKbOZ82Sg363WoGwlPn3+KXe6sVJKMwP5wJR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mItwQAAANwAAAAPAAAAAAAAAAAAAAAA&#10;AKECAABkcnMvZG93bnJldi54bWxQSwUGAAAAAAQABAD5AAAAjwMAAAAA&#10;" strokecolor="window" strokeweight=".5pt"/>
              <v:line id="Straight Connector 8" o:spid="_x0000_s1032" style="position:absolute;flip:y;visibility:visible;mso-wrap-style:square" from="12573,0" to="2838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LHtsUAAADcAAAADwAAAGRycy9kb3ducmV2LnhtbESPQWvCQBSE7wX/w/KE3pqNgdiSukpR&#10;ChVEqAq5vmZfk7TZt2l2TeK/dwWhx2FmvmEWq9E0oqfO1ZYVzKIYBHFhdc2lgtPx/ekFhPPIGhvL&#10;pOBCDlbLycMCM20H/qT+4EsRIOwyVFB532ZSuqIigy6yLXHwvm1n0AfZlVJ3OAS4aWQSx3NpsOaw&#10;UGFL64qK38PZKPjKn/M9O3LbvPiTuzT5MafjRqnH6fj2CsLT6P/D9/aHVpCkM7idCUd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LHtsUAAADcAAAADwAAAAAAAAAA&#10;AAAAAAChAgAAZHJzL2Rvd25yZXYueG1sUEsFBgAAAAAEAAQA+QAAAJMDAAAAAA==&#10;" strokecolor="window" strokeweight=".5pt"/>
              <v:line id="Straight Connector 9" o:spid="_x0000_s1033" style="position:absolute;flip:y;visibility:visible;mso-wrap-style:square" from="14382,0" to="3019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BZwcQAAADcAAAADwAAAGRycy9kb3ducmV2LnhtbESPW4vCMBSE3xf2P4Sz4NuaWvBCNYrs&#10;IiiI4AX6emyObbU5qU3U+u+NsLCPw8x8w0xmranEnRpXWlbQ60YgiDOrS84VHPaL7xEI55E1VpZJ&#10;wZMczKafHxNMtH3wlu47n4sAYZeggsL7OpHSZQUZdF1bEwfvZBuDPsgml7rBR4CbSsZRNJAGSw4L&#10;Bdb0U1B22d2MgmM6TDfsyK3S7CrX/fhsDvtfpTpf7XwMwlPr/8N/7aVWEPdjeJ8JR0B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gFnBxAAAANwAAAAPAAAAAAAAAAAA&#10;AAAAAKECAABkcnMvZG93bnJldi54bWxQSwUGAAAAAAQABAD5AAAAkgMAAAAA&#10;" strokecolor="window" strokeweight=".5pt"/>
              <v:line id="Straight Connector 10" o:spid="_x0000_s1034" style="position:absolute;flip:y;visibility:visible;mso-wrap-style:square" from="16192,0" to="3200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z8WsUAAADcAAAADwAAAGRycy9kb3ducmV2LnhtbESP3WrCQBSE7wu+w3KE3tWNKWpJsxGp&#10;CBaK4A/k9jR7mkSzZ9PsqunbdwXBy2FmvmHSeW8acaHO1ZYVjEcRCOLC6ppLBYf96uUNhPPIGhvL&#10;pOCPHMyzwVOKibZX3tJl50sRIOwSVFB53yZSuqIig25kW+Lg/djOoA+yK6Xu8BrgppFxFE2lwZrD&#10;QoUtfVRUnHZno+A7n+UbduQ+8+JXfk3ioznsl0o9D/vFOwhPvX+E7+21VhBPXuF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8z8WsUAAADcAAAADwAAAAAAAAAA&#10;AAAAAAChAgAAZHJzL2Rvd25yZXYueG1sUEsFBgAAAAAEAAQA+QAAAJMDAAAAAA==&#10;" strokecolor="window" strokeweight=".5pt"/>
              <v:line id="Straight Connector 11" o:spid="_x0000_s1035" style="position:absolute;flip:y;visibility:visible;mso-wrap-style:square" from="18002,0" to="3381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VkLsUAAADcAAAADwAAAGRycy9kb3ducmV2LnhtbESP3WrCQBSE7wu+w3KE3tWNoWpJsxGp&#10;CBaK4A/k9jR7mkSzZ9PsqunbdwXBy2FmvmHSeW8acaHO1ZYVjEcRCOLC6ppLBYf96uUNhPPIGhvL&#10;pOCPHMyzwVOKibZX3tJl50sRIOwSVFB53yZSuqIig25kW+Lg/djOoA+yK6Xu8BrgppFxFE2lwZrD&#10;QoUtfVRUnHZno+A7n+UbduQ+8+JXfk3ioznsl0o9D/vFOwhPvX+E7+21VhBPXuF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VkLsUAAADcAAAADwAAAAAAAAAA&#10;AAAAAAChAgAAZHJzL2Rvd25yZXYueG1sUEsFBgAAAAAEAAQA+QAAAJMDAAAAAA==&#10;" strokecolor="window" strokeweight=".5pt"/>
              <v:line id="Straight Connector 12" o:spid="_x0000_s1036" style="position:absolute;flip:y;visibility:visible;mso-wrap-style:square" from="19812,0" to="3562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nBtcUAAADcAAAADwAAAGRycy9kb3ducmV2LnhtbESPQWvCQBSE70L/w/IKvenGQFRSN0Fa&#10;ChWkoBFyfWZfk7TZt2l21fjv3UKhx2FmvmHW+Wg6caHBtZYVzGcRCOLK6pZrBcfibboC4Tyyxs4y&#10;KbiRgzx7mKwx1fbKe7ocfC0ChF2KChrv+1RKVzVk0M1sTxy8TzsY9EEOtdQDXgPcdDKOooU02HJY&#10;aLCnl4aq78PZKDiVy/KDHbltWf3IXRJ/mWPxqtTT47h5BuFp9P/hv/a7VhAnCfyeCUdAZ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2nBtcUAAADcAAAADwAAAAAAAAAA&#10;AAAAAAChAgAAZHJzL2Rvd25yZXYueG1sUEsFBgAAAAAEAAQA+QAAAJMDAAAAAA==&#10;" strokecolor="window" strokeweight=".5pt"/>
              <v:line id="Straight Connector 13" o:spid="_x0000_s1037" style="position:absolute;flip:y;visibility:visible;mso-wrap-style:square" from="21621,0" to="3743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tfwsUAAADcAAAADwAAAGRycy9kb3ducmV2LnhtbESPQWvCQBSE70L/w/IEb2ZjwLSkrlIq&#10;hRaKUBPI9TX7mqTNvo3ZVeO/dwWhx2FmvmFWm9F04kSDay0rWEQxCOLK6pZrBUX+Nn8C4Tyyxs4y&#10;KbiQg836YbLCTNszf9Fp72sRIOwyVNB432dSuqohgy6yPXHwfuxg0Ac51FIPeA5w08kkjlNpsOWw&#10;0GBPrw1Vf/ujUfBdPpY7duQ+yuogP5fJrynyrVKz6fjyDMLT6P/D9/a7VpAsU7idCUdAr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tfwsUAAADcAAAADwAAAAAAAAAA&#10;AAAAAAChAgAAZHJzL2Rvd25yZXYueG1sUEsFBgAAAAAEAAQA+QAAAJMDAAAAAA==&#10;" strokecolor="window" strokeweight=".5pt"/>
              <v:line id="Straight Connector 14" o:spid="_x0000_s1038" style="position:absolute;flip:y;visibility:visible;mso-wrap-style:square" from="23431,0" to="3924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f6WcUAAADcAAAADwAAAGRycy9kb3ducmV2LnhtbESPQWvCQBSE7wX/w/KE3pqNARtJXUUs&#10;hQoi1ARyfc2+JqnZt2l2q+m/dwuCx2FmvmGW69F04kyDay0rmEUxCOLK6pZrBUX+9rQA4Tyyxs4y&#10;KfgjB+vV5GGJmbYX/qDz0dciQNhlqKDxvs+kdFVDBl1ke+LgfdnBoA9yqKUe8BLgppNJHD9Lgy2H&#10;hQZ72jZUnY6/RsFnmZYHduR2ZfUj9/Pk2xT5q1KP03HzAsLT6O/hW/tdK0jmKfyfC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f6WcUAAADcAAAADwAAAAAAAAAA&#10;AAAAAAChAgAAZHJzL2Rvd25yZXYueG1sUEsFBgAAAAAEAAQA+QAAAJMDAAAAAA==&#10;" strokecolor="window" strokeweight=".5pt"/>
              <v:line id="Straight Connector 15" o:spid="_x0000_s1039" style="position:absolute;flip:y;visibility:visible;mso-wrap-style:square" from="25241,0" to="4105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huK8EAAADcAAAADwAAAGRycy9kb3ducmV2LnhtbERPy4rCMBTdD/gP4QrupqkFH1SjiDLg&#10;gAg+oNtrc22rzU2nyWjn7ycLweXhvOfLztTiQa2rLCsYRjEI4tzqigsF59PX5xSE88gaa8uk4I8c&#10;LBe9jzmm2j75QI+jL0QIYZeigtL7JpXS5SUZdJFtiAN3ta1BH2BbSN3iM4SbWiZxPJYGKw4NJTa0&#10;Lim/H3+Ngks2yfbsyH1n+Y/cjZKbOZ82Sg363WoGwlPn3+KXe6sVJKOwNpwJR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aG4rwQAAANwAAAAPAAAAAAAAAAAAAAAA&#10;AKECAABkcnMvZG93bnJldi54bWxQSwUGAAAAAAQABAD5AAAAjwMAAAAA&#10;" strokecolor="window" strokeweight=".5pt"/>
              <v:line id="Straight Connector 16" o:spid="_x0000_s1040" style="position:absolute;flip:y;visibility:visible;mso-wrap-style:square" from="27051,0" to="4286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TLsMQAAADcAAAADwAAAGRycy9kb3ducmV2LnhtbESP3WrCQBSE7wu+w3IE7+rGgFajq0hF&#10;UCgFfyC3x+wxiWbPptlV49t3CwUvh5n5hpktWlOJOzWutKxg0I9AEGdWl5wrOB7W72MQziNrrCyT&#10;gic5WMw7bzNMtH3wju57n4sAYZeggsL7OpHSZQUZdH1bEwfvbBuDPsgml7rBR4CbSsZRNJIGSw4L&#10;Bdb0WVB23d+MglP6kX6zI7dNsx/5NYwv5nhYKdXrtsspCE+tf4X/2xutIB5O4O9MOAJ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JMuwxAAAANwAAAAPAAAAAAAAAAAA&#10;AAAAAKECAABkcnMvZG93bnJldi54bWxQSwUGAAAAAAQABAD5AAAAkgMAAAAA&#10;" strokecolor="window" strokeweight=".5pt"/>
              <v:line id="Straight Connector 17" o:spid="_x0000_s1041" style="position:absolute;flip:y;visibility:visible;mso-wrap-style:square" from="28860,0" to="4467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KokMIAAADcAAAADwAAAGRycy9kb3ducmV2LnhtbERPTWvCQBC9F/wPywi9NZsGGiW6SmkR&#10;WiiCJpDrmB2TtNnZmN2a9N93D4LHx/tebyfTiSsNrrWs4DmKQRBXVrdcKyjy3dMShPPIGjvLpOCP&#10;HGw3s4c1ZtqOfKDr0dcihLDLUEHjfZ9J6aqGDLrI9sSBO9vBoA9wqKUecAzhppNJHKfSYMuhocGe&#10;3hqqfo6/RsGpXJR7duQ+y+oiv16Sb1Pk70o9zqfXFQhPk7+Lb+4PrSBJw/xwJhwBu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XKokMIAAADcAAAADwAAAAAAAAAAAAAA&#10;AAChAgAAZHJzL2Rvd25yZXYueG1sUEsFBgAAAAAEAAQA+QAAAJADAAAAAA==&#10;" strokecolor="window" strokeweight=".5pt"/>
              <v:line id="Straight Connector 18" o:spid="_x0000_s1042" style="position:absolute;flip:y;visibility:visible;mso-wrap-style:square" from="30670,0" to="4648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4NC8QAAADcAAAADwAAAGRycy9kb3ducmV2LnhtbESPW4vCMBSE3xf8D+EI+7amFrxQjSKK&#10;oCALXqCvx+bYVpuT2mS1++83C4KPw8x8w0znranEgxpXWlbQ70UgiDOrS84VnI7rrzEI55E1VpZJ&#10;wS85mM86H1NMtH3ynh4Hn4sAYZeggsL7OpHSZQUZdD1bEwfvYhuDPsgml7rBZ4CbSsZRNJQGSw4L&#10;Bda0LCi7HX6MgnM6Sr/Zkdum2V3uBvHVnI4rpT677WICwlPr3+FXe6MVxMM+/J8JR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Pg0LxAAAANwAAAAPAAAAAAAAAAAA&#10;AAAAAKECAABkcnMvZG93bnJldi54bWxQSwUGAAAAAAQABAD5AAAAkgMAAAAA&#10;" strokecolor="window" strokeweight=".5pt"/>
              <v:line id="Straight Connector 19" o:spid="_x0000_s1043" style="position:absolute;flip:y;visibility:visible;mso-wrap-style:square" from="32385,0" to="4819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yTfMQAAADcAAAADwAAAGRycy9kb3ducmV2LnhtbESPW4vCMBSE3xf2P4Sz4NuaWvBCNYrs&#10;IiiI4AX6emyObbU5qU3U+u+NsLCPw8x8w0xmranEnRpXWlbQ60YgiDOrS84VHPaL7xEI55E1VpZJ&#10;wZMczKafHxNMtH3wlu47n4sAYZeggsL7OpHSZQUZdF1bEwfvZBuDPsgml7rBR4CbSsZRNJAGSw4L&#10;Bdb0U1B22d2MgmM6TDfsyK3S7CrX/fhsDvtfpTpf7XwMwlPr/8N/7aVWEA9ieJ8JR0B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7JN8xAAAANwAAAAPAAAAAAAAAAAA&#10;AAAAAKECAABkcnMvZG93bnJldi54bWxQSwUGAAAAAAQABAD5AAAAkgMAAAAA&#10;" strokecolor="window" strokeweight=".5pt"/>
              <v:line id="Straight Connector 20" o:spid="_x0000_s1044" style="position:absolute;flip:y;visibility:visible;mso-wrap-style:square" from="34194,0" to="5000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A258UAAADcAAAADwAAAGRycy9kb3ducmV2LnhtbESPW2vCQBSE3wv+h+UIfasbU7wQXUUq&#10;QoUieIG8HrPHJJo9m2a3mv57VxB8HGbmG2Y6b00lrtS40rKCfi8CQZxZXXKu4LBffYxBOI+ssbJM&#10;Cv7JwXzWeZtiou2Nt3Td+VwECLsEFRTe14mULivIoOvZmjh4J9sY9EE2udQN3gLcVDKOoqE0WHJY&#10;KLCmr4Kyy+7PKDimo3TDjtw6zX7lzyA+m8N+qdR7t11MQHhq/Sv8bH9rBfHwEx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A258UAAADcAAAADwAAAAAAAAAA&#10;AAAAAAChAgAAZHJzL2Rvd25yZXYueG1sUEsFBgAAAAAEAAQA+QAAAJMDAAAAAA==&#10;" strokecolor="window" strokeweight=".5pt"/>
              <v:line id="Straight Connector 21" o:spid="_x0000_s1045" style="position:absolute;flip:y;visibility:visible;mso-wrap-style:square" from="36004,0" to="5181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muk8UAAADcAAAADwAAAGRycy9kb3ducmV2LnhtbESPW2vCQBSE3wv+h+UIfasbQ70QXUUq&#10;QoUieIG8HrPHJJo9m2a3mv57VxB8HGbmG2Y6b00lrtS40rKCfi8CQZxZXXKu4LBffYxBOI+ssbJM&#10;Cv7JwXzWeZtiou2Nt3Td+VwECLsEFRTe14mULivIoOvZmjh4J9sY9EE2udQN3gLcVDKOoqE0WHJY&#10;KLCmr4Kyy+7PKDimo3TDjtw6zX7lzyA+m8N+qdR7t11MQHhq/Sv8bH9rBfHwEx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muk8UAAADcAAAADwAAAAAAAAAA&#10;AAAAAAChAgAAZHJzL2Rvd25yZXYueG1sUEsFBgAAAAAEAAQA+QAAAJMDAAAAAA==&#10;" strokecolor="window" strokeweight=".5pt"/>
              <v:line id="Straight Connector 22" o:spid="_x0000_s1046" style="position:absolute;flip:y;visibility:visible;mso-wrap-style:square" from="37814,0" to="5362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ULCMUAAADcAAAADwAAAGRycy9kb3ducmV2LnhtbESPQWvCQBSE70L/w/IEb2ZjwLSkrlIq&#10;hRaKUBPI9TX7mqTNvo3ZVeO/dwWhx2FmvmFWm9F04kSDay0rWEQxCOLK6pZrBUX+Nn8C4Tyyxs4y&#10;KbiQg836YbLCTNszf9Fp72sRIOwyVNB432dSuqohgy6yPXHwfuxg0Ac51FIPeA5w08kkjlNpsOWw&#10;0GBPrw1Vf/ujUfBdPpY7duQ+yuogP5fJrynyrVKz6fjyDMLT6P/D9/a7VpCkS7idCUdAr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ULCMUAAADcAAAADwAAAAAAAAAA&#10;AAAAAAChAgAAZHJzL2Rvd25yZXYueG1sUEsFBgAAAAAEAAQA+QAAAJMDAAAAAA==&#10;" strokecolor="window" strokeweight=".5pt"/>
              <v:line id="Straight Connector 23" o:spid="_x0000_s1047" style="position:absolute;flip:y;visibility:visible;mso-wrap-style:square" from="39624,0" to="5543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eVf8QAAADcAAAADwAAAGRycy9kb3ducmV2LnhtbESP3WrCQBSE7wu+w3IE7+rGgFGiq4hS&#10;sFAEfyC3x+wxiWbPptlV07fvCoVeDjPzDTNfdqYWD2pdZVnBaBiBIM6trrhQcDp+vE9BOI+ssbZM&#10;Cn7IwXLRe5tjqu2T9/Q4+EIECLsUFZTeN6mULi/JoBvahjh4F9sa9EG2hdQtPgPc1DKOokQarDgs&#10;lNjQuqT8drgbBedsku3YkfvM8m/5NY6v5nTcKDXod6sZCE+d/w//tbdaQZwk8DoTj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15V/xAAAANwAAAAPAAAAAAAAAAAA&#10;AAAAAKECAABkcnMvZG93bnJldi54bWxQSwUGAAAAAAQABAD5AAAAkgMAAAAA&#10;" strokecolor="window" strokeweight=".5pt"/>
              <v:line id="Straight Connector 24" o:spid="_x0000_s1048" style="position:absolute;flip:y;visibility:visible;mso-wrap-style:square" from="1809,0" to="1762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sw5MMAAADcAAAADwAAAGRycy9kb3ducmV2LnhtbESPQYvCMBSE74L/ITxhb5paWJVqFHER&#10;FBZhVej12TzbavPSbaJ2/71ZEDwOM/MNM1u0phJ3alxpWcFwEIEgzqwuOVdwPKz7ExDOI2usLJOC&#10;P3KwmHc7M0y0ffAP3fc+FwHCLkEFhfd1IqXLCjLoBrYmDt7ZNgZ9kE0udYOPADeVjKNoJA2WHBYK&#10;rGlVUHbd34yCUzpOd+zIbdPsV35/xhdzPHwp9dFrl1MQnlr/Dr/aG60gHo3h/0w4An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bMOTDAAAA3AAAAA8AAAAAAAAAAAAA&#10;AAAAoQIAAGRycy9kb3ducmV2LnhtbFBLBQYAAAAABAAEAPkAAACRAwAAAAA=&#10;" strokecolor="window" strokeweight=".5pt"/>
              <v:line id="Straight Connector 25" o:spid="_x0000_s1049" style="position:absolute;flip:y;visibility:visible;mso-wrap-style:square" from="0,0" to="1581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SklsIAAADcAAAADwAAAGRycy9kb3ducmV2LnhtbERPTWvCQBC9F/wPywi9NZsGGiW6SmkR&#10;WiiCJpDrmB2TtNnZmN2a9N93D4LHx/tebyfTiSsNrrWs4DmKQRBXVrdcKyjy3dMShPPIGjvLpOCP&#10;HGw3s4c1ZtqOfKDr0dcihLDLUEHjfZ9J6aqGDLrI9sSBO9vBoA9wqKUecAzhppNJHKfSYMuhocGe&#10;3hqqfo6/RsGpXJR7duQ+y+oiv16Sb1Pk70o9zqfXFQhPk7+Lb+4PrSBJw9pwJhwBu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SklsIAAADcAAAADwAAAAAAAAAAAAAA&#10;AAChAgAAZHJzL2Rvd25yZXYueG1sUEsFBgAAAAAEAAQA+QAAAJADAAAAAA==&#10;" strokecolor="window" strokeweight=".5pt"/>
              <w10:wrap anchorx="page" anchory="page"/>
            </v:group>
          </w:pict>
        </mc:Fallback>
      </mc:AlternateContent>
    </w:r>
    <w:r>
      <mc:AlternateContent>
        <mc:Choice Requires="wps">
          <w:drawing>
            <wp:anchor distT="0" distB="0" distL="114300" distR="114300" simplePos="0" relativeHeight="251656192" behindDoc="0" locked="0" layoutInCell="1" allowOverlap="1" wp14:anchorId="349EF39B" wp14:editId="50F4427F">
              <wp:simplePos x="0" y="0"/>
              <wp:positionH relativeFrom="page">
                <wp:posOffset>0</wp:posOffset>
              </wp:positionH>
              <wp:positionV relativeFrom="page">
                <wp:posOffset>9618980</wp:posOffset>
              </wp:positionV>
              <wp:extent cx="7563485" cy="1079500"/>
              <wp:effectExtent l="0" t="0" r="0" b="6350"/>
              <wp:wrapNone/>
              <wp:docPr id="14" name="Rectangle 14" descr="Cover Coloured Footer Section" title="Cover Coloured Footer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3485" cy="1079500"/>
                      </a:xfrm>
                      <a:prstGeom prst="rect">
                        <a:avLst/>
                      </a:prstGeom>
                      <a:solidFill>
                        <a:srgbClr val="00557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alt="Title: Cover Coloured Footer Section - Description: Cover Coloured Footer Section" style="position:absolute;margin-left:0;margin-top:757.4pt;width:595.55pt;height: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" fillcolor="#00557e" stroked="f" strokeweight="2pt">
              <v:path arrowok="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9B2" w:rsidRDefault="007C3859">
    <w:pPr>
      <w:pStyle w:val="Footer"/>
    </w:pPr>
    <w:r>
      <w:drawing>
        <wp:anchor distT="0" distB="0" distL="114300" distR="114300" simplePos="0" relativeHeight="251659264" behindDoc="0" locked="0" layoutInCell="1" allowOverlap="1" wp14:anchorId="45A7DD06" wp14:editId="53D715AE">
          <wp:simplePos x="0" y="0"/>
          <wp:positionH relativeFrom="column">
            <wp:posOffset>6005029</wp:posOffset>
          </wp:positionH>
          <wp:positionV relativeFrom="paragraph">
            <wp:posOffset>-261123</wp:posOffset>
          </wp:positionV>
          <wp:extent cx="722376" cy="411480"/>
          <wp:effectExtent l="0" t="0" r="1905" b="7620"/>
          <wp:wrapNone/>
          <wp:docPr id="6" name="Picture 6" descr="Vic Gov Logo - Blue - 12 Augus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Vic Gov Logo - Blue - 12 August 2015"/>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22376" cy="411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FE" w:rsidRDefault="00BF1A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649" w:rsidRDefault="00121649">
    <w:pPr>
      <w:pStyle w:val="Footer"/>
    </w:pPr>
    <w:r>
      <mc:AlternateContent>
        <mc:Choice Requires="wpg">
          <w:drawing>
            <wp:anchor distT="0" distB="0" distL="114300" distR="114300" simplePos="0" relativeHeight="251664384" behindDoc="0" locked="0" layoutInCell="1" allowOverlap="1" wp14:anchorId="2C3BE832" wp14:editId="1147833C">
              <wp:simplePos x="0" y="0"/>
              <wp:positionH relativeFrom="page">
                <wp:posOffset>-3095625</wp:posOffset>
              </wp:positionH>
              <wp:positionV relativeFrom="page">
                <wp:posOffset>9115425</wp:posOffset>
              </wp:positionV>
              <wp:extent cx="5543550" cy="1579880"/>
              <wp:effectExtent l="0" t="0" r="19050" b="2032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3550" cy="1579880"/>
                        <a:chOff x="0" y="0"/>
                        <a:chExt cx="5543550" cy="1581150"/>
                      </a:xfrm>
                    </wpg:grpSpPr>
                    <wps:wsp>
                      <wps:cNvPr id="13" name="Straight Connector 3"/>
                      <wps:cNvCnPr/>
                      <wps:spPr>
                        <a:xfrm flipV="1">
                          <a:off x="361950" y="0"/>
                          <a:ext cx="1581150" cy="1581150"/>
                        </a:xfrm>
                        <a:prstGeom prst="line">
                          <a:avLst/>
                        </a:prstGeom>
                        <a:noFill/>
                        <a:ln w="6350" cap="flat" cmpd="sng" algn="ctr">
                          <a:solidFill>
                            <a:sysClr val="window" lastClr="FFFFFF"/>
                          </a:solidFill>
                          <a:prstDash val="solid"/>
                        </a:ln>
                        <a:effectLst/>
                      </wps:spPr>
                      <wps:bodyPr/>
                    </wps:wsp>
                    <wps:wsp>
                      <wps:cNvPr id="15" name="Straight Connector 4"/>
                      <wps:cNvCnPr/>
                      <wps:spPr>
                        <a:xfrm flipV="1">
                          <a:off x="542925" y="0"/>
                          <a:ext cx="1581150" cy="1581150"/>
                        </a:xfrm>
                        <a:prstGeom prst="line">
                          <a:avLst/>
                        </a:prstGeom>
                        <a:noFill/>
                        <a:ln w="6350" cap="flat" cmpd="sng" algn="ctr">
                          <a:solidFill>
                            <a:sysClr val="window" lastClr="FFFFFF"/>
                          </a:solidFill>
                          <a:prstDash val="solid"/>
                        </a:ln>
                        <a:effectLst/>
                      </wps:spPr>
                      <wps:bodyPr/>
                    </wps:wsp>
                    <wps:wsp>
                      <wps:cNvPr id="16" name="Straight Connector 5"/>
                      <wps:cNvCnPr/>
                      <wps:spPr>
                        <a:xfrm flipV="1">
                          <a:off x="723900" y="0"/>
                          <a:ext cx="1581150" cy="1581150"/>
                        </a:xfrm>
                        <a:prstGeom prst="line">
                          <a:avLst/>
                        </a:prstGeom>
                        <a:noFill/>
                        <a:ln w="6350" cap="flat" cmpd="sng" algn="ctr">
                          <a:solidFill>
                            <a:sysClr val="window" lastClr="FFFFFF"/>
                          </a:solidFill>
                          <a:prstDash val="solid"/>
                        </a:ln>
                        <a:effectLst/>
                      </wps:spPr>
                      <wps:bodyPr/>
                    </wps:wsp>
                    <wps:wsp>
                      <wps:cNvPr id="17" name="Straight Connector 6"/>
                      <wps:cNvCnPr/>
                      <wps:spPr>
                        <a:xfrm flipV="1">
                          <a:off x="904875" y="0"/>
                          <a:ext cx="1581150" cy="1581150"/>
                        </a:xfrm>
                        <a:prstGeom prst="line">
                          <a:avLst/>
                        </a:prstGeom>
                        <a:noFill/>
                        <a:ln w="6350" cap="flat" cmpd="sng" algn="ctr">
                          <a:solidFill>
                            <a:sysClr val="window" lastClr="FFFFFF"/>
                          </a:solidFill>
                          <a:prstDash val="solid"/>
                        </a:ln>
                        <a:effectLst/>
                      </wps:spPr>
                      <wps:bodyPr/>
                    </wps:wsp>
                    <wps:wsp>
                      <wps:cNvPr id="18" name="Straight Connector 7"/>
                      <wps:cNvCnPr/>
                      <wps:spPr>
                        <a:xfrm flipV="1">
                          <a:off x="1076325" y="0"/>
                          <a:ext cx="1581150" cy="1581150"/>
                        </a:xfrm>
                        <a:prstGeom prst="line">
                          <a:avLst/>
                        </a:prstGeom>
                        <a:noFill/>
                        <a:ln w="6350" cap="flat" cmpd="sng" algn="ctr">
                          <a:solidFill>
                            <a:sysClr val="window" lastClr="FFFFFF"/>
                          </a:solidFill>
                          <a:prstDash val="solid"/>
                        </a:ln>
                        <a:effectLst/>
                      </wps:spPr>
                      <wps:bodyPr/>
                    </wps:wsp>
                    <wps:wsp>
                      <wps:cNvPr id="19" name="Straight Connector 8"/>
                      <wps:cNvCnPr/>
                      <wps:spPr>
                        <a:xfrm flipV="1">
                          <a:off x="1257300" y="0"/>
                          <a:ext cx="1581150" cy="1581150"/>
                        </a:xfrm>
                        <a:prstGeom prst="line">
                          <a:avLst/>
                        </a:prstGeom>
                        <a:noFill/>
                        <a:ln w="6350" cap="flat" cmpd="sng" algn="ctr">
                          <a:solidFill>
                            <a:sysClr val="window" lastClr="FFFFFF"/>
                          </a:solidFill>
                          <a:prstDash val="solid"/>
                        </a:ln>
                        <a:effectLst/>
                      </wps:spPr>
                      <wps:bodyPr/>
                    </wps:wsp>
                    <wps:wsp>
                      <wps:cNvPr id="20" name="Straight Connector 9"/>
                      <wps:cNvCnPr/>
                      <wps:spPr>
                        <a:xfrm flipV="1">
                          <a:off x="1438275" y="0"/>
                          <a:ext cx="1581150" cy="1581150"/>
                        </a:xfrm>
                        <a:prstGeom prst="line">
                          <a:avLst/>
                        </a:prstGeom>
                        <a:noFill/>
                        <a:ln w="6350" cap="flat" cmpd="sng" algn="ctr">
                          <a:solidFill>
                            <a:sysClr val="window" lastClr="FFFFFF"/>
                          </a:solidFill>
                          <a:prstDash val="solid"/>
                        </a:ln>
                        <a:effectLst/>
                      </wps:spPr>
                      <wps:bodyPr/>
                    </wps:wsp>
                    <wps:wsp>
                      <wps:cNvPr id="21" name="Straight Connector 10"/>
                      <wps:cNvCnPr/>
                      <wps:spPr>
                        <a:xfrm flipV="1">
                          <a:off x="1619250" y="0"/>
                          <a:ext cx="1581150" cy="1581150"/>
                        </a:xfrm>
                        <a:prstGeom prst="line">
                          <a:avLst/>
                        </a:prstGeom>
                        <a:noFill/>
                        <a:ln w="6350" cap="flat" cmpd="sng" algn="ctr">
                          <a:solidFill>
                            <a:sysClr val="window" lastClr="FFFFFF"/>
                          </a:solidFill>
                          <a:prstDash val="solid"/>
                        </a:ln>
                        <a:effectLst/>
                      </wps:spPr>
                      <wps:bodyPr/>
                    </wps:wsp>
                    <wps:wsp>
                      <wps:cNvPr id="22" name="Straight Connector 11"/>
                      <wps:cNvCnPr/>
                      <wps:spPr>
                        <a:xfrm flipV="1">
                          <a:off x="1800225" y="0"/>
                          <a:ext cx="1581150" cy="1581150"/>
                        </a:xfrm>
                        <a:prstGeom prst="line">
                          <a:avLst/>
                        </a:prstGeom>
                        <a:noFill/>
                        <a:ln w="6350" cap="flat" cmpd="sng" algn="ctr">
                          <a:solidFill>
                            <a:sysClr val="window" lastClr="FFFFFF"/>
                          </a:solidFill>
                          <a:prstDash val="solid"/>
                        </a:ln>
                        <a:effectLst/>
                      </wps:spPr>
                      <wps:bodyPr/>
                    </wps:wsp>
                    <wps:wsp>
                      <wps:cNvPr id="23" name="Straight Connector 12"/>
                      <wps:cNvCnPr/>
                      <wps:spPr>
                        <a:xfrm flipV="1">
                          <a:off x="1981200" y="0"/>
                          <a:ext cx="1581150" cy="1581150"/>
                        </a:xfrm>
                        <a:prstGeom prst="line">
                          <a:avLst/>
                        </a:prstGeom>
                        <a:noFill/>
                        <a:ln w="6350" cap="flat" cmpd="sng" algn="ctr">
                          <a:solidFill>
                            <a:sysClr val="window" lastClr="FFFFFF"/>
                          </a:solidFill>
                          <a:prstDash val="solid"/>
                        </a:ln>
                        <a:effectLst/>
                      </wps:spPr>
                      <wps:bodyPr/>
                    </wps:wsp>
                    <wps:wsp>
                      <wps:cNvPr id="24" name="Straight Connector 13"/>
                      <wps:cNvCnPr/>
                      <wps:spPr>
                        <a:xfrm flipV="1">
                          <a:off x="2162175" y="0"/>
                          <a:ext cx="1581150" cy="1581150"/>
                        </a:xfrm>
                        <a:prstGeom prst="line">
                          <a:avLst/>
                        </a:prstGeom>
                        <a:noFill/>
                        <a:ln w="6350" cap="flat" cmpd="sng" algn="ctr">
                          <a:solidFill>
                            <a:sysClr val="window" lastClr="FFFFFF"/>
                          </a:solidFill>
                          <a:prstDash val="solid"/>
                        </a:ln>
                        <a:effectLst/>
                      </wps:spPr>
                      <wps:bodyPr/>
                    </wps:wsp>
                    <wps:wsp>
                      <wps:cNvPr id="25" name="Straight Connector 14"/>
                      <wps:cNvCnPr/>
                      <wps:spPr>
                        <a:xfrm flipV="1">
                          <a:off x="2343150" y="0"/>
                          <a:ext cx="1581150" cy="1581150"/>
                        </a:xfrm>
                        <a:prstGeom prst="line">
                          <a:avLst/>
                        </a:prstGeom>
                        <a:noFill/>
                        <a:ln w="6350" cap="flat" cmpd="sng" algn="ctr">
                          <a:solidFill>
                            <a:sysClr val="window" lastClr="FFFFFF"/>
                          </a:solidFill>
                          <a:prstDash val="solid"/>
                        </a:ln>
                        <a:effectLst/>
                      </wps:spPr>
                      <wps:bodyPr/>
                    </wps:wsp>
                    <wps:wsp>
                      <wps:cNvPr id="26" name="Straight Connector 15"/>
                      <wps:cNvCnPr/>
                      <wps:spPr>
                        <a:xfrm flipV="1">
                          <a:off x="2524125" y="0"/>
                          <a:ext cx="1581150" cy="1581150"/>
                        </a:xfrm>
                        <a:prstGeom prst="line">
                          <a:avLst/>
                        </a:prstGeom>
                        <a:noFill/>
                        <a:ln w="6350" cap="flat" cmpd="sng" algn="ctr">
                          <a:solidFill>
                            <a:sysClr val="window" lastClr="FFFFFF"/>
                          </a:solidFill>
                          <a:prstDash val="solid"/>
                        </a:ln>
                        <a:effectLst/>
                      </wps:spPr>
                      <wps:bodyPr/>
                    </wps:wsp>
                    <wps:wsp>
                      <wps:cNvPr id="27" name="Straight Connector 16"/>
                      <wps:cNvCnPr/>
                      <wps:spPr>
                        <a:xfrm flipV="1">
                          <a:off x="2705100" y="0"/>
                          <a:ext cx="1581150" cy="1581150"/>
                        </a:xfrm>
                        <a:prstGeom prst="line">
                          <a:avLst/>
                        </a:prstGeom>
                        <a:noFill/>
                        <a:ln w="6350" cap="flat" cmpd="sng" algn="ctr">
                          <a:solidFill>
                            <a:sysClr val="window" lastClr="FFFFFF"/>
                          </a:solidFill>
                          <a:prstDash val="solid"/>
                        </a:ln>
                        <a:effectLst/>
                      </wps:spPr>
                      <wps:bodyPr/>
                    </wps:wsp>
                    <wps:wsp>
                      <wps:cNvPr id="28" name="Straight Connector 17"/>
                      <wps:cNvCnPr/>
                      <wps:spPr>
                        <a:xfrm flipV="1">
                          <a:off x="2886075" y="0"/>
                          <a:ext cx="1581150" cy="1581150"/>
                        </a:xfrm>
                        <a:prstGeom prst="line">
                          <a:avLst/>
                        </a:prstGeom>
                        <a:noFill/>
                        <a:ln w="6350" cap="flat" cmpd="sng" algn="ctr">
                          <a:solidFill>
                            <a:sysClr val="window" lastClr="FFFFFF"/>
                          </a:solidFill>
                          <a:prstDash val="solid"/>
                        </a:ln>
                        <a:effectLst/>
                      </wps:spPr>
                      <wps:bodyPr/>
                    </wps:wsp>
                    <wps:wsp>
                      <wps:cNvPr id="29" name="Straight Connector 18"/>
                      <wps:cNvCnPr/>
                      <wps:spPr>
                        <a:xfrm flipV="1">
                          <a:off x="3067050" y="0"/>
                          <a:ext cx="1581150" cy="1581150"/>
                        </a:xfrm>
                        <a:prstGeom prst="line">
                          <a:avLst/>
                        </a:prstGeom>
                        <a:noFill/>
                        <a:ln w="6350" cap="flat" cmpd="sng" algn="ctr">
                          <a:solidFill>
                            <a:sysClr val="window" lastClr="FFFFFF"/>
                          </a:solidFill>
                          <a:prstDash val="solid"/>
                        </a:ln>
                        <a:effectLst/>
                      </wps:spPr>
                      <wps:bodyPr/>
                    </wps:wsp>
                    <wps:wsp>
                      <wps:cNvPr id="30" name="Straight Connector 19"/>
                      <wps:cNvCnPr/>
                      <wps:spPr>
                        <a:xfrm flipV="1">
                          <a:off x="3238500" y="0"/>
                          <a:ext cx="1581150" cy="1581150"/>
                        </a:xfrm>
                        <a:prstGeom prst="line">
                          <a:avLst/>
                        </a:prstGeom>
                        <a:noFill/>
                        <a:ln w="6350" cap="flat" cmpd="sng" algn="ctr">
                          <a:solidFill>
                            <a:sysClr val="window" lastClr="FFFFFF"/>
                          </a:solidFill>
                          <a:prstDash val="solid"/>
                        </a:ln>
                        <a:effectLst/>
                      </wps:spPr>
                      <wps:bodyPr/>
                    </wps:wsp>
                    <wps:wsp>
                      <wps:cNvPr id="31" name="Straight Connector 20"/>
                      <wps:cNvCnPr/>
                      <wps:spPr>
                        <a:xfrm flipV="1">
                          <a:off x="3419475" y="0"/>
                          <a:ext cx="1581150" cy="1581150"/>
                        </a:xfrm>
                        <a:prstGeom prst="line">
                          <a:avLst/>
                        </a:prstGeom>
                        <a:noFill/>
                        <a:ln w="6350" cap="flat" cmpd="sng" algn="ctr">
                          <a:solidFill>
                            <a:sysClr val="window" lastClr="FFFFFF"/>
                          </a:solidFill>
                          <a:prstDash val="solid"/>
                        </a:ln>
                        <a:effectLst/>
                      </wps:spPr>
                      <wps:bodyPr/>
                    </wps:wsp>
                    <wps:wsp>
                      <wps:cNvPr id="224" name="Straight Connector 21"/>
                      <wps:cNvCnPr/>
                      <wps:spPr>
                        <a:xfrm flipV="1">
                          <a:off x="3600450" y="0"/>
                          <a:ext cx="1581150" cy="1581150"/>
                        </a:xfrm>
                        <a:prstGeom prst="line">
                          <a:avLst/>
                        </a:prstGeom>
                        <a:noFill/>
                        <a:ln w="6350" cap="flat" cmpd="sng" algn="ctr">
                          <a:solidFill>
                            <a:sysClr val="window" lastClr="FFFFFF"/>
                          </a:solidFill>
                          <a:prstDash val="solid"/>
                        </a:ln>
                        <a:effectLst/>
                      </wps:spPr>
                      <wps:bodyPr/>
                    </wps:wsp>
                    <wps:wsp>
                      <wps:cNvPr id="225" name="Straight Connector 22"/>
                      <wps:cNvCnPr/>
                      <wps:spPr>
                        <a:xfrm flipV="1">
                          <a:off x="3781425" y="0"/>
                          <a:ext cx="1581150" cy="1581150"/>
                        </a:xfrm>
                        <a:prstGeom prst="line">
                          <a:avLst/>
                        </a:prstGeom>
                        <a:noFill/>
                        <a:ln w="6350" cap="flat" cmpd="sng" algn="ctr">
                          <a:solidFill>
                            <a:sysClr val="window" lastClr="FFFFFF"/>
                          </a:solidFill>
                          <a:prstDash val="solid"/>
                        </a:ln>
                        <a:effectLst/>
                      </wps:spPr>
                      <wps:bodyPr/>
                    </wps:wsp>
                    <wps:wsp>
                      <wps:cNvPr id="226" name="Straight Connector 23"/>
                      <wps:cNvCnPr/>
                      <wps:spPr>
                        <a:xfrm flipV="1">
                          <a:off x="3962400" y="0"/>
                          <a:ext cx="1581150" cy="1581150"/>
                        </a:xfrm>
                        <a:prstGeom prst="line">
                          <a:avLst/>
                        </a:prstGeom>
                        <a:noFill/>
                        <a:ln w="6350" cap="flat" cmpd="sng" algn="ctr">
                          <a:solidFill>
                            <a:sysClr val="window" lastClr="FFFFFF"/>
                          </a:solidFill>
                          <a:prstDash val="solid"/>
                        </a:ln>
                        <a:effectLst/>
                      </wps:spPr>
                      <wps:bodyPr/>
                    </wps:wsp>
                    <wps:wsp>
                      <wps:cNvPr id="227" name="Straight Connector 24"/>
                      <wps:cNvCnPr/>
                      <wps:spPr>
                        <a:xfrm flipV="1">
                          <a:off x="180975" y="0"/>
                          <a:ext cx="1581150" cy="1581150"/>
                        </a:xfrm>
                        <a:prstGeom prst="line">
                          <a:avLst/>
                        </a:prstGeom>
                        <a:noFill/>
                        <a:ln w="6350" cap="flat" cmpd="sng" algn="ctr">
                          <a:solidFill>
                            <a:sysClr val="window" lastClr="FFFFFF"/>
                          </a:solidFill>
                          <a:prstDash val="solid"/>
                        </a:ln>
                        <a:effectLst/>
                      </wps:spPr>
                      <wps:bodyPr/>
                    </wps:wsp>
                    <wps:wsp>
                      <wps:cNvPr id="228" name="Straight Connector 25"/>
                      <wps:cNvCnPr/>
                      <wps:spPr>
                        <a:xfrm flipV="1">
                          <a:off x="0" y="0"/>
                          <a:ext cx="1581150" cy="1581150"/>
                        </a:xfrm>
                        <a:prstGeom prst="line">
                          <a:avLst/>
                        </a:prstGeom>
                        <a:noFill/>
                        <a:ln w="6350" cap="flat" cmpd="sng" algn="ctr">
                          <a:solidFill>
                            <a:sysClr val="window" lastClr="FFFFFF"/>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243.75pt;margin-top:717.75pt;width:436.5pt;height:124.4pt;z-index:251664384;mso-position-horizontal-relative:page;mso-position-vertical-relative:page;mso-width-relative:margin;mso-height-relative:margin" coordsize="5543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">
              <v:line id="Straight Connector 3" o:spid="_x0000_s1027" style="position:absolute;flip:y;visibility:visible;mso-wrap-style:square" from="3619,0" to="1943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1qAcIAAADbAAAADwAAAGRycy9kb3ducmV2LnhtbERPTWvCQBC9C/6HZYTedGNKVVJXEUuh&#10;hSIYhVyn2WmSmp1Ns9sk/fddQfA2j/c56+1gatFR6yrLCuazCARxbnXFhYLz6XW6AuE8ssbaMin4&#10;IwfbzXi0xkTbno/Upb4QIYRdggpK75tESpeXZNDNbEMcuC/bGvQBtoXULfYh3NQyjqKFNFhxaCix&#10;oX1J+SX9NQo+s2V2YEfuPct/5MdT/G3OpxelHibD7hmEp8HfxTf3mw7zH+H6SzhAb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1qAcIAAADbAAAADwAAAAAAAAAAAAAA&#10;AAChAgAAZHJzL2Rvd25yZXYueG1sUEsFBgAAAAAEAAQA+QAAAJADAAAAAA==&#10;" strokecolor="window" strokeweight=".5pt"/>
              <v:line id="Straight Connector 4" o:spid="_x0000_s1028" style="position:absolute;flip:y;visibility:visible;mso-wrap-style:square" from="5429,0" to="2124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hX7sEAAADbAAAADwAAAGRycy9kb3ducmV2LnhtbERPTWvCQBC9F/wPywjemo2CraSuIopg&#10;oRQahVzH7DSJZmdjdpuk/75bELzN433Ocj2YWnTUusqygmkUgyDOra64UHA67p8XIJxH1lhbJgW/&#10;5GC9Gj0tMdG25y/qUl+IEMIuQQWl900ipctLMugi2xAH7tu2Bn2AbSF1i30IN7WcxfGLNFhxaCix&#10;oW1J+TX9MQrO2Wv2yY7ce5bf5Md8djGn406pyXjYvIHwNPiH+O4+6DB/Dv+/hAP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uFfuwQAAANsAAAAPAAAAAAAAAAAAAAAA&#10;AKECAABkcnMvZG93bnJldi54bWxQSwUGAAAAAAQABAD5AAAAjwMAAAAA&#10;" strokecolor="window" strokeweight=".5pt"/>
              <v:line id="Straight Connector 5" o:spid="_x0000_s1029" style="position:absolute;flip:y;visibility:visible;mso-wrap-style:square" from="7239,0" to="2305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rJmcEAAADbAAAADwAAAGRycy9kb3ducmV2LnhtbERPTWvCQBC9F/wPywi91Y2CqaRZRZSC&#10;hSJUA7mO2WkSzc6m2a2J/94VCr3N431OuhpMI67UudqygukkAkFcWF1zqSA7vr8sQDiPrLGxTApu&#10;5GC1HD2lmGjb8xddD74UIYRdggoq79tESldUZNBNbEscuG/bGfQBdqXUHfYh3DRyFkWxNFhzaKiw&#10;pU1FxeXwaxSc8td8z47cR178yM/57Gyy41ap5/GwfgPhafD/4j/3Tof5MTx+CQfI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asmZwQAAANsAAAAPAAAAAAAAAAAAAAAA&#10;AKECAABkcnMvZG93bnJldi54bWxQSwUGAAAAAAQABAD5AAAAjwMAAAAA&#10;" strokecolor="window" strokeweight=".5pt"/>
              <v:line id="Straight Connector 6" o:spid="_x0000_s1030" style="position:absolute;flip:y;visibility:visible;mso-wrap-style:square" from="9048,0" to="2486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sAsEAAADbAAAADwAAAGRycy9kb3ducmV2LnhtbERPTWvCQBC9F/wPywi9NRsFq6RZRRTB&#10;QhGqgVzH7DSJZmdjdmvSf+8WCr3N431OuhpMI+7UudqygkkUgyAurK65VJCddi8LEM4ja2wsk4If&#10;crBajp5STLTt+ZPuR1+KEMIuQQWV920ipSsqMugi2xIH7st2Bn2AXSl1h30IN42cxvGrNFhzaKiw&#10;pU1FxfX4bRSc83l+YEfuPS9u8mM2vZjstFXqeTys30B4Gvy/+M+912H+HH5/CQ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JmwCwQAAANsAAAAPAAAAAAAAAAAAAAAA&#10;AKECAABkcnMvZG93bnJldi54bWxQSwUGAAAAAAQABAD5AAAAjwMAAAAA&#10;" strokecolor="window" strokeweight=".5pt"/>
              <v:line id="Straight Connector 7" o:spid="_x0000_s1031" style="position:absolute;flip:y;visibility:visible;mso-wrap-style:square" from="10763,0" to="2657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n4cMUAAADbAAAADwAAAGRycy9kb3ducmV2LnhtbESPT2vCQBDF70K/wzKF3nTTQFVSVykt&#10;hQoi+AdynWbHJDY7m2bXmH77zkHwNsN7895vFqvBNaqnLtSeDTxPElDEhbc1lwaOh8/xHFSIyBYb&#10;z2TgjwKslg+jBWbWX3lH/T6WSkI4ZGigirHNtA5FRQ7DxLfEop185zDK2pXadniVcNfoNEmm2mHN&#10;0lBhS+8VFT/7izPwnc/yLQcK67z41ZuX9OyOhw9jnh6Ht1dQkYZ4N9+uv6zgC6z8IgPo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n4cMUAAADbAAAADwAAAAAAAAAA&#10;AAAAAAChAgAAZHJzL2Rvd25yZXYueG1sUEsFBgAAAAAEAAQA+QAAAJMDAAAAAA==&#10;" strokecolor="window" strokeweight=".5pt"/>
              <v:line id="Straight Connector 8" o:spid="_x0000_s1032" style="position:absolute;flip:y;visibility:visible;mso-wrap-style:square" from="12573,0" to="2838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Vd68IAAADbAAAADwAAAGRycy9kb3ducmV2LnhtbERPTWvCQBC9C/6HZYTedGOgVVNXEUuh&#10;hSIYhVyn2WmSmp1Ns9sk/fddQfA2j/c56+1gatFR6yrLCuazCARxbnXFhYLz6XW6BOE8ssbaMin4&#10;IwfbzXi0xkTbno/Upb4QIYRdggpK75tESpeXZNDNbEMcuC/bGvQBtoXULfYh3NQyjqInabDi0FBi&#10;Q/uS8kv6axR8ZovswI7ce5b/yI/H+NucTy9KPUyG3TMIT4O/i2/uNx3mr+D6SzhAb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vVd68IAAADbAAAADwAAAAAAAAAAAAAA&#10;AAChAgAAZHJzL2Rvd25yZXYueG1sUEsFBgAAAAAEAAQA+QAAAJADAAAAAA==&#10;" strokecolor="window" strokeweight=".5pt"/>
              <v:line id="Straight Connector 9" o:spid="_x0000_s1033" style="position:absolute;flip:y;visibility:visible;mso-wrap-style:square" from="14382,0" to="3019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M+y8EAAADbAAAADwAAAGRycy9kb3ducmV2LnhtbERPy2rCQBTdF/yH4Qrd1YmBPoiOIkqh&#10;hSI0CWR7zVyTaOZOzExN/HtnIXR5OO/lejStuFLvGssK5rMIBHFpdcOVgjz7fPkA4TyyxtYyKbiR&#10;g/Vq8rTERNuBf+ma+kqEEHYJKqi97xIpXVmTQTezHXHgjrY36APsK6l7HEK4aWUcRW/SYMOhocaO&#10;tjWV5/TPKDgU78WeHbnvorzIn9f4ZPJsp9TzdNwsQHga/b/44f7SCuKwPnwJP0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oz7LwQAAANsAAAAPAAAAAAAAAAAAAAAA&#10;AKECAABkcnMvZG93bnJldi54bWxQSwUGAAAAAAQABAD5AAAAjwMAAAAA&#10;" strokecolor="window" strokeweight=".5pt"/>
              <v:line id="Straight Connector 10" o:spid="_x0000_s1034" style="position:absolute;flip:y;visibility:visible;mso-wrap-style:square" from="16192,0" to="3200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bUMIAAADbAAAADwAAAGRycy9kb3ducmV2LnhtbESPQYvCMBSE74L/ITzBm6YW3JVqFHER&#10;XFiEVaHXZ/Nsq81Lt8lq/fdGEDwOM/MNM1u0phJXalxpWcFoGIEgzqwuOVdw2K8HExDOI2usLJOC&#10;OzlYzLudGSba3viXrjufiwBhl6CCwvs6kdJlBRl0Q1sTB+9kG4M+yCaXusFbgJtKxlH0IQ2WHBYK&#10;rGlVUHbZ/RsFx/Qz3bIj951mf/JnHJ/NYf+lVL/XLqcgPLX+HX61N1pBPILnl/A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bUMIAAADbAAAADwAAAAAAAAAAAAAA&#10;AAChAgAAZHJzL2Rvd25yZXYueG1sUEsFBgAAAAAEAAQA+QAAAJADAAAAAA==&#10;" strokecolor="window" strokeweight=".5pt"/>
              <v:line id="Straight Connector 11" o:spid="_x0000_s1035" style="position:absolute;flip:y;visibility:visible;mso-wrap-style:square" from="18002,0" to="3381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0FJ8IAAADbAAAADwAAAGRycy9kb3ducmV2LnhtbESPQYvCMBSE74L/ITxhb5paWFeqUURZ&#10;2AURVoVen82zrTYvtclq/fdGEDwOM/MNM523phJXalxpWcFwEIEgzqwuOVew3333xyCcR9ZYWSYF&#10;d3Iwn3U7U0y0vfEfXbc+FwHCLkEFhfd1IqXLCjLoBrYmDt7RNgZ9kE0udYO3ADeVjKNoJA2WHBYK&#10;rGlZUHbe/hsFh/Qr3bAj95tmF7n+jE9mv1sp9dFrFxMQnlr/Dr/aP1pBHMPzS/g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0FJ8IAAADbAAAADwAAAAAAAAAAAAAA&#10;AAChAgAAZHJzL2Rvd25yZXYueG1sUEsFBgAAAAAEAAQA+QAAAJADAAAAAA==&#10;" strokecolor="window" strokeweight=".5pt"/>
              <v:line id="Straight Connector 12" o:spid="_x0000_s1036" style="position:absolute;flip:y;visibility:visible;mso-wrap-style:square" from="19812,0" to="3562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GgvMMAAADbAAAADwAAAGRycy9kb3ducmV2LnhtbESPQWvCQBSE70L/w/IK3nRjim1JXUWU&#10;goIUNEKur9lnEs2+jdlV4793CwWPw8x8w0xmnanFlVpXWVYwGkYgiHOrKy4U7NPvwScI55E11pZJ&#10;wZ0czKYvvQkm2t54S9edL0SAsEtQQel9k0jp8pIMuqFtiIN3sK1BH2RbSN3iLcBNLeMoepcGKw4L&#10;JTa0KCk/7S5GwW/2kf2wI7fO8rPcjOOj2adLpfqv3fwLhKfOP8P/7ZVWEL/B35fwA+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xoLzDAAAA2wAAAA8AAAAAAAAAAAAA&#10;AAAAoQIAAGRycy9kb3ducmV2LnhtbFBLBQYAAAAABAAEAPkAAACRAwAAAAA=&#10;" strokecolor="window" strokeweight=".5pt"/>
              <v:line id="Straight Connector 13" o:spid="_x0000_s1037" style="position:absolute;flip:y;visibility:visible;mso-wrap-style:square" from="21621,0" to="3743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g4yMMAAADbAAAADwAAAGRycy9kb3ducmV2LnhtbESPQWvCQBSE70L/w/IK3nRjqG1JXUWU&#10;goIUNEKur9lnEs2+jdlV4793CwWPw8x8w0xmnanFlVpXWVYwGkYgiHOrKy4U7NPvwScI55E11pZJ&#10;wZ0czKYvvQkm2t54S9edL0SAsEtQQel9k0jp8pIMuqFtiIN3sK1BH2RbSN3iLcBNLeMoepcGKw4L&#10;JTa0KCk/7S5GwW/2kf2wI7fO8rPcjOOj2adLpfqv3fwLhKfOP8P/7ZVWEL/B35fwA+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YOMjDAAAA2wAAAA8AAAAAAAAAAAAA&#10;AAAAoQIAAGRycy9kb3ducmV2LnhtbFBLBQYAAAAABAAEAPkAAACRAwAAAAA=&#10;" strokecolor="window" strokeweight=".5pt"/>
              <v:line id="Straight Connector 14" o:spid="_x0000_s1038" style="position:absolute;flip:y;visibility:visible;mso-wrap-style:square" from="23431,0" to="3924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SdU8QAAADbAAAADwAAAGRycy9kb3ducmV2LnhtbESPQWvCQBSE74L/YXlCb2ZjwFaiq4hS&#10;aKEUmgRyfWafSdrs2zS71fTfdwuCx2FmvmE2u9F04kKDay0rWEQxCOLK6pZrBUX+PF+BcB5ZY2eZ&#10;FPySg912Otlgqu2VP+iS+VoECLsUFTTe96mUrmrIoItsTxy8sx0M+iCHWuoBrwFuOpnE8aM02HJY&#10;aLCnQ0PVV/ZjFJzKp/KdHbnXsvqWb8vk0xT5UamH2bhfg/A0+nv41n7RCpIl/H8JP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1J1TxAAAANsAAAAPAAAAAAAAAAAA&#10;AAAAAKECAABkcnMvZG93bnJldi54bWxQSwUGAAAAAAQABAD5AAAAkgMAAAAA&#10;" strokecolor="window" strokeweight=".5pt"/>
              <v:line id="Straight Connector 15" o:spid="_x0000_s1039" style="position:absolute;flip:y;visibility:visible;mso-wrap-style:square" from="25241,0" to="4105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YDJMQAAADbAAAADwAAAGRycy9kb3ducmV2LnhtbESPQWvCQBSE74L/YXlCb2ZjoKlEVxGl&#10;0EIpNAq5PrPPJG32bZrdmvTfdwuCx2FmvmHW29G04kq9aywrWEQxCOLS6oYrBafj83wJwnlkja1l&#10;UvBLDrab6WSNmbYDf9A195UIEHYZKqi97zIpXVmTQRfZjjh4F9sb9EH2ldQ9DgFuWpnEcSoNNhwW&#10;auxoX1P5lf8YBefiqXhnR+61KL/l22PyaU7Hg1IPs3G3AuFp9Pfwrf2iFSQp/H8JP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BgMkxAAAANsAAAAPAAAAAAAAAAAA&#10;AAAAAKECAABkcnMvZG93bnJldi54bWxQSwUGAAAAAAQABAD5AAAAkgMAAAAA&#10;" strokecolor="window" strokeweight=".5pt"/>
              <v:line id="Straight Connector 16" o:spid="_x0000_s1040" style="position:absolute;flip:y;visibility:visible;mso-wrap-style:square" from="27051,0" to="4286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qmv8QAAADbAAAADwAAAGRycy9kb3ducmV2LnhtbESPQWvCQBSE7wX/w/KE3urGQBuJriJK&#10;oYVSMAnk+sw+k7TZt2l2q+m/7wqCx2FmvmFWm9F04kyDay0rmM8iEMSV1S3XCor89WkBwnlkjZ1l&#10;UvBHDjbrycMKU20vfKBz5msRIOxSVNB436dSuqohg25me+Lgnexg0Ac51FIPeAlw08k4il6kwZbD&#10;QoM97RqqvrNfo+BYJuUnO3LvZfUjP57jL1Pke6Uep+N2CcLT6O/hW/tNK4gTuH4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Sqa/xAAAANsAAAAPAAAAAAAAAAAA&#10;AAAAAKECAABkcnMvZG93bnJldi54bWxQSwUGAAAAAAQABAD5AAAAkgMAAAAA&#10;" strokecolor="window" strokeweight=".5pt"/>
              <v:line id="Straight Connector 17" o:spid="_x0000_s1041" style="position:absolute;flip:y;visibility:visible;mso-wrap-style:square" from="28860,0" to="4467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UyzcEAAADbAAAADwAAAGRycy9kb3ducmV2LnhtbERPy2rCQBTdF/yH4Qrd1YmBPoiOIkqh&#10;hSI0CWR7zVyTaOZOzExN/HtnIXR5OO/lejStuFLvGssK5rMIBHFpdcOVgjz7fPkA4TyyxtYyKbiR&#10;g/Vq8rTERNuBf+ma+kqEEHYJKqi97xIpXVmTQTezHXHgjrY36APsK6l7HEK4aWUcRW/SYMOhocaO&#10;tjWV5/TPKDgU78WeHbnvorzIn9f4ZPJsp9TzdNwsQHga/b/44f7SCuIwNnwJP0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1TLNwQAAANsAAAAPAAAAAAAAAAAAAAAA&#10;AKECAABkcnMvZG93bnJldi54bWxQSwUGAAAAAAQABAD5AAAAjwMAAAAA&#10;" strokecolor="window" strokeweight=".5pt"/>
              <v:line id="Straight Connector 18" o:spid="_x0000_s1042" style="position:absolute;flip:y;visibility:visible;mso-wrap-style:square" from="30670,0" to="4648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mXVsMAAADbAAAADwAAAGRycy9kb3ducmV2LnhtbESPQWvCQBSE70L/w/IK3nRjoLZNXUWU&#10;goIUNEKur9lnEs2+jdlV4793CwWPw8x8w0xmnanFlVpXWVYwGkYgiHOrKy4U7NPvwQcI55E11pZJ&#10;wZ0czKYvvQkm2t54S9edL0SAsEtQQel9k0jp8pIMuqFtiIN3sK1BH2RbSN3iLcBNLeMoGkuDFYeF&#10;EhtalJSfdhej4Dd7z37YkVtn+Vlu3uKj2adLpfqv3fwLhKfOP8P/7ZVWEH/C35fwA+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Zl1bDAAAA2wAAAA8AAAAAAAAAAAAA&#10;AAAAoQIAAGRycy9kb3ducmV2LnhtbFBLBQYAAAAABAAEAPkAAACRAwAAAAA=&#10;" strokecolor="window" strokeweight=".5pt"/>
              <v:line id="Straight Connector 19" o:spid="_x0000_s1043" style="position:absolute;flip:y;visibility:visible;mso-wrap-style:square" from="32385,0" to="4819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qoFsAAAADbAAAADwAAAGRycy9kb3ducmV2LnhtbERPy4rCMBTdC/5DuMLsNFXxQccooggz&#10;IIJV6PZOc6ft2NzUJqP1781CcHk478WqNZW4UeNKywqGgwgEcWZ1ybmC82nXn4NwHlljZZkUPMjB&#10;atntLDDW9s5HuiU+FyGEXYwKCu/rWEqXFWTQDWxNHLhf2xj0ATa51A3eQ7ip5CiKptJgyaGhwJo2&#10;BWWX5N8o+Eln6YEdue80u8r9ZPRnzqetUh+9dv0JwlPr3+KX+0srGIf14Uv4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6qBbAAAAA2wAAAA8AAAAAAAAAAAAAAAAA&#10;oQIAAGRycy9kb3ducmV2LnhtbFBLBQYAAAAABAAEAPkAAACOAwAAAAA=&#10;" strokecolor="window" strokeweight=".5pt"/>
              <v:line id="Straight Connector 20" o:spid="_x0000_s1044" style="position:absolute;flip:y;visibility:visible;mso-wrap-style:square" from="34194,0" to="5000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YNjcUAAADbAAAADwAAAGRycy9kb3ducmV2LnhtbESP3WrCQBSE7wu+w3IE7+rGlGqJrqG0&#10;FBSk4A/k9jR7TNJmz6bZNUnf3i0IXg4z8w2zSgdTi45aV1lWMJtGIIhzqysuFJyOH48vIJxH1lhb&#10;JgV/5CBdjx5WmGjb8566gy9EgLBLUEHpfZNI6fKSDLqpbYiDd7atQR9kW0jdYh/gppZxFM2lwYrD&#10;QokNvZWU/xwuRsFXtsg+2ZHbZvmv3D3H3+Z0fFdqMh5elyA8Df4evrU3WsHTDP6/hB8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YNjcUAAADbAAAADwAAAAAAAAAA&#10;AAAAAAChAgAAZHJzL2Rvd25yZXYueG1sUEsFBgAAAAAEAAQA+QAAAJMDAAAAAA==&#10;" strokecolor="window" strokeweight=".5pt"/>
              <v:line id="Straight Connector 21" o:spid="_x0000_s1045" style="position:absolute;flip:y;visibility:visible;mso-wrap-style:square" from="36004,0" to="5181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MXU8QAAADcAAAADwAAAGRycy9kb3ducmV2LnhtbESPQWvCQBSE7wX/w/KE3urGYFViNiIW&#10;oYUiVIVcn9lnEs2+TbNbTf99VxB6HGbmGyZd9qYRV+pcbVnBeBSBIC6srrlUcNhvXuYgnEfW2Fgm&#10;Bb/kYJkNnlJMtL3xF113vhQBwi5BBZX3bSKlKyoy6Ea2JQ7eyXYGfZBdKXWHtwA3jYyjaCoN1hwW&#10;KmxpXVFx2f0YBcd8lm/ZkfvIi2/5+RqfzWH/ptTzsF8tQHjq/X/40X7XCuJ4Avcz4Qj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IxdTxAAAANwAAAAPAAAAAAAAAAAA&#10;AAAAAKECAABkcnMvZG93bnJldi54bWxQSwUGAAAAAAQABAD5AAAAkgMAAAAA&#10;" strokecolor="window" strokeweight=".5pt"/>
              <v:line id="Straight Connector 22" o:spid="_x0000_s1046" style="position:absolute;flip:y;visibility:visible;mso-wrap-style:square" from="37814,0" to="5362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yyMQAAADcAAAADwAAAGRycy9kb3ducmV2LnhtbESPW4vCMBSE3xf2P4Sz4NuaWvBCNYrs&#10;IiiI4AX6emyObbU5qU3U+u+NsLCPw8x8w0xmranEnRpXWlbQ60YgiDOrS84VHPaL7xEI55E1VpZJ&#10;wZMczKafHxNMtH3wlu47n4sAYZeggsL7OpHSZQUZdF1bEwfvZBuDPsgml7rBR4CbSsZRNJAGSw4L&#10;Bdb0U1B22d2MgmM6TDfsyK3S7CrX/fhsDvtfpTpf7XwMwlPr/8N/7aVWEMd9eJ8JR0B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b7LIxAAAANwAAAAPAAAAAAAAAAAA&#10;AAAAAKECAABkcnMvZG93bnJldi54bWxQSwUGAAAAAAQABAD5AAAAkgMAAAAA&#10;" strokecolor="window" strokeweight=".5pt"/>
              <v:line id="Straight Connector 23" o:spid="_x0000_s1047" style="position:absolute;flip:y;visibility:visible;mso-wrap-style:square" from="39624,0" to="5543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0sv8QAAADcAAAADwAAAGRycy9kb3ducmV2LnhtbESPW4vCMBSE3xf2P4Sz4NuaWvBCNYrs&#10;IiiI4AX6emyObbU5qU3U+u+NsLCPw8x8w0xmranEnRpXWlbQ60YgiDOrS84VHPaL7xEI55E1VpZJ&#10;wZMczKafHxNMtH3wlu47n4sAYZeggsL7OpHSZQUZdF1bEwfvZBuDPsgml7rBR4CbSsZRNJAGSw4L&#10;Bdb0U1B22d2MgmM6TDfsyK3S7CrX/fhsDvtfpTpf7XwMwlPr/8N/7aVWEMcDeJ8JR0B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Sy/xAAAANwAAAAPAAAAAAAAAAAA&#10;AAAAAKECAABkcnMvZG93bnJldi54bWxQSwUGAAAAAAQABAD5AAAAkgMAAAAA&#10;" strokecolor="window" strokeweight=".5pt"/>
              <v:line id="Straight Connector 24" o:spid="_x0000_s1048" style="position:absolute;flip:y;visibility:visible;mso-wrap-style:square" from="1809,0" to="1762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JJMQAAADcAAAADwAAAGRycy9kb3ducmV2LnhtbESP3YrCMBSE74V9h3AWvNPUgj9Uo8gu&#10;goIIq0Jvj82xrTYntYla394sLOzlMDPfMLNFayrxoMaVlhUM+hEI4szqknMFx8OqNwHhPLLGyjIp&#10;eJGDxfyjM8NE2yf/0GPvcxEg7BJUUHhfJ1K6rCCDrm9r4uCdbWPQB9nkUjf4DHBTyTiKRtJgyWGh&#10;wJq+Csqu+7tRcErH6Y4duU2a3eR2GF/M8fCtVPezXU5BeGr9f/ivvdYK4ngMv2fCEZDz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8YkkxAAAANwAAAAPAAAAAAAAAAAA&#10;AAAAAKECAABkcnMvZG93bnJldi54bWxQSwUGAAAAAAQABAD5AAAAkgMAAAAA&#10;" strokecolor="window" strokeweight=".5pt"/>
              <v:line id="Straight Connector 25" o:spid="_x0000_s1049" style="position:absolute;flip:y;visibility:visible;mso-wrap-style:square" from="0,0" to="1581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4dVsIAAADcAAAADwAAAGRycy9kb3ducmV2LnhtbERPy2qDQBTdB/oPwy1kF8cKeWAzCaUl&#10;kEAoRAW3t86t2jp3rDOJ9u87i0KWh/Pe7ifTiRsNrrWs4CmKQRBXVrdcKyjyw2IDwnlkjZ1lUvBL&#10;Dva7h9kWU21HvtAt87UIIexSVNB436dSuqohgy6yPXHgPu1g0Ac41FIPOIZw08kkjlfSYMuhocGe&#10;XhuqvrOrUfBRrst3duROZfUjz8vkyxT5m1Lzx+nlGYSnyd/F/+6jVpAkYW04E46A3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4dVsIAAADcAAAADwAAAAAAAAAAAAAA&#10;AAChAgAAZHJzL2Rvd25yZXYueG1sUEsFBgAAAAAEAAQA+QAAAJADAAAAAA==&#10;" strokecolor="window" strokeweight=".5pt"/>
              <w10:wrap anchorx="page" anchory="page"/>
            </v:group>
          </w:pict>
        </mc:Fallback>
      </mc:AlternateContent>
    </w:r>
    <w:r>
      <mc:AlternateContent>
        <mc:Choice Requires="wps">
          <w:drawing>
            <wp:anchor distT="0" distB="0" distL="114300" distR="114300" simplePos="0" relativeHeight="251663360" behindDoc="0" locked="0" layoutInCell="1" allowOverlap="1" wp14:anchorId="7F8249B1" wp14:editId="445214A5">
              <wp:simplePos x="0" y="0"/>
              <wp:positionH relativeFrom="page">
                <wp:posOffset>0</wp:posOffset>
              </wp:positionH>
              <wp:positionV relativeFrom="page">
                <wp:posOffset>9618980</wp:posOffset>
              </wp:positionV>
              <wp:extent cx="7563485" cy="1079500"/>
              <wp:effectExtent l="0" t="0" r="0" b="6350"/>
              <wp:wrapNone/>
              <wp:docPr id="229" name="Rectangle 229" descr="Cover Coloured Footer Section" title="Cover Coloured Footer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3485" cy="1079500"/>
                      </a:xfrm>
                      <a:prstGeom prst="rect">
                        <a:avLst/>
                      </a:prstGeom>
                      <a:solidFill>
                        <a:srgbClr val="00557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9" o:spid="_x0000_s1026" alt="Title: Cover Coloured Footer Section - Description: Cover Coloured Footer Section" style="position:absolute;margin-left:0;margin-top:757.4pt;width:595.55pt;height: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" fillcolor="#00557e" stroked="f" strokeweight="2pt">
              <v:path arrowok="t"/>
              <w10:wrap anchorx="page" anchory="pag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649" w:rsidRPr="00121649" w:rsidRDefault="008D42DA" w:rsidP="001C0A32">
    <w:pPr>
      <w:pStyle w:val="Footer"/>
    </w:pPr>
    <w:r w:rsidRPr="001C0A32">
      <mc:AlternateContent>
        <mc:Choice Requires="wps">
          <w:drawing>
            <wp:anchor distT="0" distB="0" distL="114300" distR="114300" simplePos="0" relativeHeight="251668480" behindDoc="1" locked="0" layoutInCell="1" allowOverlap="1" wp14:anchorId="1BEED5D6" wp14:editId="348E28B1">
              <wp:simplePos x="0" y="0"/>
              <wp:positionH relativeFrom="page">
                <wp:posOffset>0</wp:posOffset>
              </wp:positionH>
              <wp:positionV relativeFrom="page">
                <wp:posOffset>9788056</wp:posOffset>
              </wp:positionV>
              <wp:extent cx="7563485" cy="911225"/>
              <wp:effectExtent l="0" t="0" r="0" b="3175"/>
              <wp:wrapNone/>
              <wp:docPr id="42" name="Rectangle 42" descr="Cover Coloured Footer Section" title="Cover Coloured Footer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3485" cy="911225"/>
                      </a:xfrm>
                      <a:prstGeom prst="rect">
                        <a:avLst/>
                      </a:prstGeom>
                      <a:solidFill>
                        <a:srgbClr val="8224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alt="Title: Cover Coloured Footer Section - Description: Cover Coloured Footer Section" style="position:absolute;margin-left:0;margin-top:770.7pt;width:595.55pt;height:71.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" fillcolor="#822433" stroked="f" strokeweight="2pt">
              <v:path arrowok="t"/>
              <w10:wrap anchorx="page" anchory="page"/>
            </v:rect>
          </w:pict>
        </mc:Fallback>
      </mc:AlternateContent>
    </w:r>
    <w:sdt>
      <w:sdtPr>
        <w:id w:val="1168209085"/>
        <w:docPartObj>
          <w:docPartGallery w:val="Page Numbers (Top of Page)"/>
          <w:docPartUnique/>
        </w:docPartObj>
      </w:sdtPr>
      <w:sdtEndPr/>
      <w:sdtContent>
        <w:r w:rsidR="001C0A32">
          <w:t xml:space="preserve">Page </w:t>
        </w:r>
        <w:r w:rsidR="001C0A32">
          <w:rPr>
            <w:sz w:val="24"/>
            <w:szCs w:val="24"/>
          </w:rPr>
          <w:fldChar w:fldCharType="begin"/>
        </w:r>
        <w:r w:rsidR="001C0A32">
          <w:instrText xml:space="preserve"> PAGE </w:instrText>
        </w:r>
        <w:r w:rsidR="001C0A32">
          <w:rPr>
            <w:sz w:val="24"/>
            <w:szCs w:val="24"/>
          </w:rPr>
          <w:fldChar w:fldCharType="separate"/>
        </w:r>
        <w:r w:rsidR="00126341">
          <w:t>2</w:t>
        </w:r>
        <w:r w:rsidR="001C0A32">
          <w:rPr>
            <w:sz w:val="24"/>
            <w:szCs w:val="24"/>
          </w:rPr>
          <w:fldChar w:fldCharType="end"/>
        </w:r>
        <w:r w:rsidR="001C0A32">
          <w:t xml:space="preserve"> of </w:t>
        </w:r>
        <w:r w:rsidR="001C0A32">
          <w:rPr>
            <w:sz w:val="24"/>
            <w:szCs w:val="24"/>
          </w:rPr>
          <w:fldChar w:fldCharType="begin"/>
        </w:r>
        <w:r w:rsidR="001C0A32">
          <w:instrText xml:space="preserve"> NUMPAGES  </w:instrText>
        </w:r>
        <w:r w:rsidR="001C0A32">
          <w:rPr>
            <w:sz w:val="24"/>
            <w:szCs w:val="24"/>
          </w:rPr>
          <w:fldChar w:fldCharType="separate"/>
        </w:r>
        <w:r w:rsidR="00126341">
          <w:t>4</w:t>
        </w:r>
        <w:r w:rsidR="001C0A32">
          <w:rPr>
            <w:sz w:val="24"/>
            <w:szCs w:val="24"/>
          </w:rPr>
          <w:fldChar w:fldCharType="end"/>
        </w:r>
      </w:sdtContent>
    </w:sdt>
    <w:r w:rsidR="00121649" w:rsidRPr="001C0A32">
      <mc:AlternateContent>
        <mc:Choice Requires="wpg">
          <w:drawing>
            <wp:anchor distT="0" distB="0" distL="114300" distR="114300" simplePos="0" relativeHeight="251669504" behindDoc="1" locked="0" layoutInCell="1" allowOverlap="1" wp14:anchorId="4CBBDFBF" wp14:editId="5E838D3C">
              <wp:simplePos x="0" y="0"/>
              <wp:positionH relativeFrom="page">
                <wp:posOffset>-3092450</wp:posOffset>
              </wp:positionH>
              <wp:positionV relativeFrom="page">
                <wp:posOffset>9111615</wp:posOffset>
              </wp:positionV>
              <wp:extent cx="5543550" cy="1579880"/>
              <wp:effectExtent l="0" t="0" r="19050" b="20320"/>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3550" cy="1579880"/>
                        <a:chOff x="0" y="0"/>
                        <a:chExt cx="5543550" cy="1581150"/>
                      </a:xfrm>
                    </wpg:grpSpPr>
                    <wps:wsp>
                      <wps:cNvPr id="232" name="Straight Connector 3"/>
                      <wps:cNvCnPr/>
                      <wps:spPr>
                        <a:xfrm flipV="1">
                          <a:off x="361950" y="0"/>
                          <a:ext cx="1581150" cy="1581150"/>
                        </a:xfrm>
                        <a:prstGeom prst="line">
                          <a:avLst/>
                        </a:prstGeom>
                        <a:noFill/>
                        <a:ln w="6350" cap="flat" cmpd="sng" algn="ctr">
                          <a:solidFill>
                            <a:sysClr val="window" lastClr="FFFFFF"/>
                          </a:solidFill>
                          <a:prstDash val="solid"/>
                        </a:ln>
                        <a:effectLst/>
                      </wps:spPr>
                      <wps:bodyPr/>
                    </wps:wsp>
                    <wps:wsp>
                      <wps:cNvPr id="233" name="Straight Connector 4"/>
                      <wps:cNvCnPr/>
                      <wps:spPr>
                        <a:xfrm flipV="1">
                          <a:off x="542925" y="0"/>
                          <a:ext cx="1581150" cy="1581150"/>
                        </a:xfrm>
                        <a:prstGeom prst="line">
                          <a:avLst/>
                        </a:prstGeom>
                        <a:noFill/>
                        <a:ln w="6350" cap="flat" cmpd="sng" algn="ctr">
                          <a:solidFill>
                            <a:sysClr val="window" lastClr="FFFFFF"/>
                          </a:solidFill>
                          <a:prstDash val="solid"/>
                        </a:ln>
                        <a:effectLst/>
                      </wps:spPr>
                      <wps:bodyPr/>
                    </wps:wsp>
                    <wps:wsp>
                      <wps:cNvPr id="234" name="Straight Connector 5"/>
                      <wps:cNvCnPr/>
                      <wps:spPr>
                        <a:xfrm flipV="1">
                          <a:off x="723900" y="0"/>
                          <a:ext cx="1581150" cy="1581150"/>
                        </a:xfrm>
                        <a:prstGeom prst="line">
                          <a:avLst/>
                        </a:prstGeom>
                        <a:noFill/>
                        <a:ln w="6350" cap="flat" cmpd="sng" algn="ctr">
                          <a:solidFill>
                            <a:sysClr val="window" lastClr="FFFFFF"/>
                          </a:solidFill>
                          <a:prstDash val="solid"/>
                        </a:ln>
                        <a:effectLst/>
                      </wps:spPr>
                      <wps:bodyPr/>
                    </wps:wsp>
                    <wps:wsp>
                      <wps:cNvPr id="235" name="Straight Connector 6"/>
                      <wps:cNvCnPr/>
                      <wps:spPr>
                        <a:xfrm flipV="1">
                          <a:off x="904875" y="0"/>
                          <a:ext cx="1581150" cy="1581150"/>
                        </a:xfrm>
                        <a:prstGeom prst="line">
                          <a:avLst/>
                        </a:prstGeom>
                        <a:noFill/>
                        <a:ln w="6350" cap="flat" cmpd="sng" algn="ctr">
                          <a:solidFill>
                            <a:sysClr val="window" lastClr="FFFFFF"/>
                          </a:solidFill>
                          <a:prstDash val="solid"/>
                        </a:ln>
                        <a:effectLst/>
                      </wps:spPr>
                      <wps:bodyPr/>
                    </wps:wsp>
                    <wps:wsp>
                      <wps:cNvPr id="236" name="Straight Connector 7"/>
                      <wps:cNvCnPr/>
                      <wps:spPr>
                        <a:xfrm flipV="1">
                          <a:off x="1076325" y="0"/>
                          <a:ext cx="1581150" cy="1581150"/>
                        </a:xfrm>
                        <a:prstGeom prst="line">
                          <a:avLst/>
                        </a:prstGeom>
                        <a:noFill/>
                        <a:ln w="6350" cap="flat" cmpd="sng" algn="ctr">
                          <a:solidFill>
                            <a:sysClr val="window" lastClr="FFFFFF"/>
                          </a:solidFill>
                          <a:prstDash val="solid"/>
                        </a:ln>
                        <a:effectLst/>
                      </wps:spPr>
                      <wps:bodyPr/>
                    </wps:wsp>
                    <wps:wsp>
                      <wps:cNvPr id="237" name="Straight Connector 8"/>
                      <wps:cNvCnPr/>
                      <wps:spPr>
                        <a:xfrm flipV="1">
                          <a:off x="1257300" y="0"/>
                          <a:ext cx="1581150" cy="1581150"/>
                        </a:xfrm>
                        <a:prstGeom prst="line">
                          <a:avLst/>
                        </a:prstGeom>
                        <a:noFill/>
                        <a:ln w="6350" cap="flat" cmpd="sng" algn="ctr">
                          <a:solidFill>
                            <a:sysClr val="window" lastClr="FFFFFF"/>
                          </a:solidFill>
                          <a:prstDash val="solid"/>
                        </a:ln>
                        <a:effectLst/>
                      </wps:spPr>
                      <wps:bodyPr/>
                    </wps:wsp>
                    <wps:wsp>
                      <wps:cNvPr id="238" name="Straight Connector 9"/>
                      <wps:cNvCnPr/>
                      <wps:spPr>
                        <a:xfrm flipV="1">
                          <a:off x="1438275" y="0"/>
                          <a:ext cx="1581150" cy="1581150"/>
                        </a:xfrm>
                        <a:prstGeom prst="line">
                          <a:avLst/>
                        </a:prstGeom>
                        <a:noFill/>
                        <a:ln w="6350" cap="flat" cmpd="sng" algn="ctr">
                          <a:solidFill>
                            <a:sysClr val="window" lastClr="FFFFFF"/>
                          </a:solidFill>
                          <a:prstDash val="solid"/>
                        </a:ln>
                        <a:effectLst/>
                      </wps:spPr>
                      <wps:bodyPr/>
                    </wps:wsp>
                    <wps:wsp>
                      <wps:cNvPr id="239" name="Straight Connector 10"/>
                      <wps:cNvCnPr/>
                      <wps:spPr>
                        <a:xfrm flipV="1">
                          <a:off x="1619250" y="0"/>
                          <a:ext cx="1581150" cy="1581150"/>
                        </a:xfrm>
                        <a:prstGeom prst="line">
                          <a:avLst/>
                        </a:prstGeom>
                        <a:noFill/>
                        <a:ln w="6350" cap="flat" cmpd="sng" algn="ctr">
                          <a:solidFill>
                            <a:sysClr val="window" lastClr="FFFFFF"/>
                          </a:solidFill>
                          <a:prstDash val="solid"/>
                        </a:ln>
                        <a:effectLst/>
                      </wps:spPr>
                      <wps:bodyPr/>
                    </wps:wsp>
                    <wps:wsp>
                      <wps:cNvPr id="240" name="Straight Connector 11"/>
                      <wps:cNvCnPr/>
                      <wps:spPr>
                        <a:xfrm flipV="1">
                          <a:off x="1800225" y="0"/>
                          <a:ext cx="1581150" cy="1581150"/>
                        </a:xfrm>
                        <a:prstGeom prst="line">
                          <a:avLst/>
                        </a:prstGeom>
                        <a:noFill/>
                        <a:ln w="6350" cap="flat" cmpd="sng" algn="ctr">
                          <a:solidFill>
                            <a:sysClr val="window" lastClr="FFFFFF"/>
                          </a:solidFill>
                          <a:prstDash val="solid"/>
                        </a:ln>
                        <a:effectLst/>
                      </wps:spPr>
                      <wps:bodyPr/>
                    </wps:wsp>
                    <wps:wsp>
                      <wps:cNvPr id="241" name="Straight Connector 12"/>
                      <wps:cNvCnPr/>
                      <wps:spPr>
                        <a:xfrm flipV="1">
                          <a:off x="1981200" y="0"/>
                          <a:ext cx="1581150" cy="1581150"/>
                        </a:xfrm>
                        <a:prstGeom prst="line">
                          <a:avLst/>
                        </a:prstGeom>
                        <a:noFill/>
                        <a:ln w="6350" cap="flat" cmpd="sng" algn="ctr">
                          <a:solidFill>
                            <a:sysClr val="window" lastClr="FFFFFF"/>
                          </a:solidFill>
                          <a:prstDash val="solid"/>
                        </a:ln>
                        <a:effectLst/>
                      </wps:spPr>
                      <wps:bodyPr/>
                    </wps:wsp>
                    <wps:wsp>
                      <wps:cNvPr id="242" name="Straight Connector 13"/>
                      <wps:cNvCnPr/>
                      <wps:spPr>
                        <a:xfrm flipV="1">
                          <a:off x="2162175" y="0"/>
                          <a:ext cx="1581150" cy="1581150"/>
                        </a:xfrm>
                        <a:prstGeom prst="line">
                          <a:avLst/>
                        </a:prstGeom>
                        <a:noFill/>
                        <a:ln w="6350" cap="flat" cmpd="sng" algn="ctr">
                          <a:solidFill>
                            <a:sysClr val="window" lastClr="FFFFFF"/>
                          </a:solidFill>
                          <a:prstDash val="solid"/>
                        </a:ln>
                        <a:effectLst/>
                      </wps:spPr>
                      <wps:bodyPr/>
                    </wps:wsp>
                    <wps:wsp>
                      <wps:cNvPr id="243" name="Straight Connector 14"/>
                      <wps:cNvCnPr/>
                      <wps:spPr>
                        <a:xfrm flipV="1">
                          <a:off x="2343150" y="0"/>
                          <a:ext cx="1581150" cy="1581150"/>
                        </a:xfrm>
                        <a:prstGeom prst="line">
                          <a:avLst/>
                        </a:prstGeom>
                        <a:noFill/>
                        <a:ln w="6350" cap="flat" cmpd="sng" algn="ctr">
                          <a:solidFill>
                            <a:sysClr val="window" lastClr="FFFFFF"/>
                          </a:solidFill>
                          <a:prstDash val="solid"/>
                        </a:ln>
                        <a:effectLst/>
                      </wps:spPr>
                      <wps:bodyPr/>
                    </wps:wsp>
                    <wps:wsp>
                      <wps:cNvPr id="245" name="Straight Connector 15"/>
                      <wps:cNvCnPr/>
                      <wps:spPr>
                        <a:xfrm flipV="1">
                          <a:off x="2524125" y="0"/>
                          <a:ext cx="1581150" cy="1581150"/>
                        </a:xfrm>
                        <a:prstGeom prst="line">
                          <a:avLst/>
                        </a:prstGeom>
                        <a:noFill/>
                        <a:ln w="6350" cap="flat" cmpd="sng" algn="ctr">
                          <a:solidFill>
                            <a:sysClr val="window" lastClr="FFFFFF"/>
                          </a:solidFill>
                          <a:prstDash val="solid"/>
                        </a:ln>
                        <a:effectLst/>
                      </wps:spPr>
                      <wps:bodyPr/>
                    </wps:wsp>
                    <wps:wsp>
                      <wps:cNvPr id="32" name="Straight Connector 16"/>
                      <wps:cNvCnPr/>
                      <wps:spPr>
                        <a:xfrm flipV="1">
                          <a:off x="2705100" y="0"/>
                          <a:ext cx="1581150" cy="1581150"/>
                        </a:xfrm>
                        <a:prstGeom prst="line">
                          <a:avLst/>
                        </a:prstGeom>
                        <a:noFill/>
                        <a:ln w="6350" cap="flat" cmpd="sng" algn="ctr">
                          <a:solidFill>
                            <a:sysClr val="window" lastClr="FFFFFF"/>
                          </a:solidFill>
                          <a:prstDash val="solid"/>
                        </a:ln>
                        <a:effectLst/>
                      </wps:spPr>
                      <wps:bodyPr/>
                    </wps:wsp>
                    <wps:wsp>
                      <wps:cNvPr id="33" name="Straight Connector 17"/>
                      <wps:cNvCnPr/>
                      <wps:spPr>
                        <a:xfrm flipV="1">
                          <a:off x="2886075" y="0"/>
                          <a:ext cx="1581150" cy="1581150"/>
                        </a:xfrm>
                        <a:prstGeom prst="line">
                          <a:avLst/>
                        </a:prstGeom>
                        <a:noFill/>
                        <a:ln w="6350" cap="flat" cmpd="sng" algn="ctr">
                          <a:solidFill>
                            <a:sysClr val="window" lastClr="FFFFFF"/>
                          </a:solidFill>
                          <a:prstDash val="solid"/>
                        </a:ln>
                        <a:effectLst/>
                      </wps:spPr>
                      <wps:bodyPr/>
                    </wps:wsp>
                    <wps:wsp>
                      <wps:cNvPr id="34" name="Straight Connector 18"/>
                      <wps:cNvCnPr/>
                      <wps:spPr>
                        <a:xfrm flipV="1">
                          <a:off x="3067050" y="0"/>
                          <a:ext cx="1581150" cy="1581150"/>
                        </a:xfrm>
                        <a:prstGeom prst="line">
                          <a:avLst/>
                        </a:prstGeom>
                        <a:noFill/>
                        <a:ln w="6350" cap="flat" cmpd="sng" algn="ctr">
                          <a:solidFill>
                            <a:sysClr val="window" lastClr="FFFFFF"/>
                          </a:solidFill>
                          <a:prstDash val="solid"/>
                        </a:ln>
                        <a:effectLst/>
                      </wps:spPr>
                      <wps:bodyPr/>
                    </wps:wsp>
                    <wps:wsp>
                      <wps:cNvPr id="35" name="Straight Connector 19"/>
                      <wps:cNvCnPr/>
                      <wps:spPr>
                        <a:xfrm flipV="1">
                          <a:off x="3238500" y="0"/>
                          <a:ext cx="1581150" cy="1581150"/>
                        </a:xfrm>
                        <a:prstGeom prst="line">
                          <a:avLst/>
                        </a:prstGeom>
                        <a:noFill/>
                        <a:ln w="6350" cap="flat" cmpd="sng" algn="ctr">
                          <a:solidFill>
                            <a:sysClr val="window" lastClr="FFFFFF"/>
                          </a:solidFill>
                          <a:prstDash val="solid"/>
                        </a:ln>
                        <a:effectLst/>
                      </wps:spPr>
                      <wps:bodyPr/>
                    </wps:wsp>
                    <wps:wsp>
                      <wps:cNvPr id="36" name="Straight Connector 20"/>
                      <wps:cNvCnPr/>
                      <wps:spPr>
                        <a:xfrm flipV="1">
                          <a:off x="3419475" y="0"/>
                          <a:ext cx="1581150" cy="1581150"/>
                        </a:xfrm>
                        <a:prstGeom prst="line">
                          <a:avLst/>
                        </a:prstGeom>
                        <a:noFill/>
                        <a:ln w="6350" cap="flat" cmpd="sng" algn="ctr">
                          <a:solidFill>
                            <a:sysClr val="window" lastClr="FFFFFF"/>
                          </a:solidFill>
                          <a:prstDash val="solid"/>
                        </a:ln>
                        <a:effectLst/>
                      </wps:spPr>
                      <wps:bodyPr/>
                    </wps:wsp>
                    <wps:wsp>
                      <wps:cNvPr id="37" name="Straight Connector 21"/>
                      <wps:cNvCnPr/>
                      <wps:spPr>
                        <a:xfrm flipV="1">
                          <a:off x="3600450" y="0"/>
                          <a:ext cx="1581150" cy="1581150"/>
                        </a:xfrm>
                        <a:prstGeom prst="line">
                          <a:avLst/>
                        </a:prstGeom>
                        <a:noFill/>
                        <a:ln w="6350" cap="flat" cmpd="sng" algn="ctr">
                          <a:solidFill>
                            <a:sysClr val="window" lastClr="FFFFFF"/>
                          </a:solidFill>
                          <a:prstDash val="solid"/>
                        </a:ln>
                        <a:effectLst/>
                      </wps:spPr>
                      <wps:bodyPr/>
                    </wps:wsp>
                    <wps:wsp>
                      <wps:cNvPr id="38" name="Straight Connector 22"/>
                      <wps:cNvCnPr/>
                      <wps:spPr>
                        <a:xfrm flipV="1">
                          <a:off x="3781425" y="0"/>
                          <a:ext cx="1581150" cy="1581150"/>
                        </a:xfrm>
                        <a:prstGeom prst="line">
                          <a:avLst/>
                        </a:prstGeom>
                        <a:noFill/>
                        <a:ln w="6350" cap="flat" cmpd="sng" algn="ctr">
                          <a:solidFill>
                            <a:sysClr val="window" lastClr="FFFFFF"/>
                          </a:solidFill>
                          <a:prstDash val="solid"/>
                        </a:ln>
                        <a:effectLst/>
                      </wps:spPr>
                      <wps:bodyPr/>
                    </wps:wsp>
                    <wps:wsp>
                      <wps:cNvPr id="39" name="Straight Connector 23"/>
                      <wps:cNvCnPr/>
                      <wps:spPr>
                        <a:xfrm flipV="1">
                          <a:off x="3962400" y="0"/>
                          <a:ext cx="1581150" cy="1581150"/>
                        </a:xfrm>
                        <a:prstGeom prst="line">
                          <a:avLst/>
                        </a:prstGeom>
                        <a:noFill/>
                        <a:ln w="6350" cap="flat" cmpd="sng" algn="ctr">
                          <a:solidFill>
                            <a:sysClr val="window" lastClr="FFFFFF"/>
                          </a:solidFill>
                          <a:prstDash val="solid"/>
                        </a:ln>
                        <a:effectLst/>
                      </wps:spPr>
                      <wps:bodyPr/>
                    </wps:wsp>
                    <wps:wsp>
                      <wps:cNvPr id="40" name="Straight Connector 24"/>
                      <wps:cNvCnPr/>
                      <wps:spPr>
                        <a:xfrm flipV="1">
                          <a:off x="180975" y="0"/>
                          <a:ext cx="1581150" cy="1581150"/>
                        </a:xfrm>
                        <a:prstGeom prst="line">
                          <a:avLst/>
                        </a:prstGeom>
                        <a:noFill/>
                        <a:ln w="6350" cap="flat" cmpd="sng" algn="ctr">
                          <a:solidFill>
                            <a:sysClr val="window" lastClr="FFFFFF"/>
                          </a:solidFill>
                          <a:prstDash val="solid"/>
                        </a:ln>
                        <a:effectLst/>
                      </wps:spPr>
                      <wps:bodyPr/>
                    </wps:wsp>
                    <wps:wsp>
                      <wps:cNvPr id="41" name="Straight Connector 25"/>
                      <wps:cNvCnPr/>
                      <wps:spPr>
                        <a:xfrm flipV="1">
                          <a:off x="0" y="0"/>
                          <a:ext cx="1581150" cy="1581150"/>
                        </a:xfrm>
                        <a:prstGeom prst="line">
                          <a:avLst/>
                        </a:prstGeom>
                        <a:noFill/>
                        <a:ln w="6350" cap="flat" cmpd="sng" algn="ctr">
                          <a:solidFill>
                            <a:sysClr val="window" lastClr="FFFFFF"/>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231" o:spid="_x0000_s1026" style="position:absolute;margin-left:-243.5pt;margin-top:717.45pt;width:436.5pt;height:124.4pt;z-index:-251646976;mso-position-horizontal-relative:page;mso-position-vertical-relative:page;mso-width-relative:margin;mso-height-relative:margin" coordsize="5543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">
              <v:line id="Straight Connector 3" o:spid="_x0000_s1027" style="position:absolute;flip:y;visibility:visible;mso-wrap-style:square" from="3619,0" to="1943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8YcQAAADcAAAADwAAAGRycy9kb3ducmV2LnhtbESPQWvCQBSE7wX/w/KE3urGSFViNiIW&#10;oYUiVIVcn9lnEs2+TbNbTf99VxB6HGbmGyZd9qYRV+pcbVnBeBSBIC6srrlUcNhvXuYgnEfW2Fgm&#10;Bb/kYJkNnlJMtL3xF113vhQBwi5BBZX3bSKlKyoy6Ea2JQ7eyXYGfZBdKXWHtwA3jYyjaCoN1hwW&#10;KmxpXVFx2f0YBcd8lm/ZkfvIi2/5+RqfzWH/ptTzsF8tQHjq/X/40X7XCuJJDPcz4Qj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X7xhxAAAANwAAAAPAAAAAAAAAAAA&#10;AAAAAKECAABkcnMvZG93bnJldi54bWxQSwUGAAAAAAQABAD5AAAAkgMAAAAA&#10;" strokecolor="window" strokeweight=".5pt"/>
              <v:line id="Straight Connector 4" o:spid="_x0000_s1028" style="position:absolute;flip:y;visibility:visible;mso-wrap-style:square" from="5429,0" to="2124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MZ+sQAAADcAAAADwAAAGRycy9kb3ducmV2LnhtbESP3WrCQBSE7wu+w3IE7+rGiFWiq0hF&#10;UCgFfyC3x+wxiWbPptlV49t3CwUvh5n5hpktWlOJOzWutKxg0I9AEGdWl5wrOB7W7xMQziNrrCyT&#10;gic5WMw7bzNMtH3wju57n4sAYZeggsL7OpHSZQUZdH1bEwfvbBuDPsgml7rBR4CbSsZR9CENlhwW&#10;Cqzps6Dsur8ZBad0nH6zI7dNsx/5NYov5nhYKdXrtsspCE+tf4X/2xutIB4O4e9MOAJ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xn6xAAAANwAAAAPAAAAAAAAAAAA&#10;AAAAAKECAABkcnMvZG93bnJldi54bWxQSwUGAAAAAAQABAD5AAAAkgMAAAAA&#10;" strokecolor="window" strokeweight=".5pt"/>
              <v:line id="Straight Connector 5" o:spid="_x0000_s1029" style="position:absolute;flip:y;visibility:visible;mso-wrap-style:square" from="7239,0" to="2305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qBjsUAAADcAAAADwAAAGRycy9kb3ducmV2LnhtbESP3WrCQBSE7wu+w3KE3unG1KpEVymV&#10;ggUR/IHcHrPHJJo9G7NbTd/eLQi9HGbmG2a2aE0lbtS40rKCQT8CQZxZXXKu4LD/6k1AOI+ssbJM&#10;Cn7JwWLeeZlhou2dt3Tb+VwECLsEFRTe14mULivIoOvbmjh4J9sY9EE2udQN3gPcVDKOopE0WHJY&#10;KLCmz4Kyy+7HKDim43TDjtx3ml3l+j0+m8N+qdRrt/2YgvDU+v/ws73SCuK3Ifyd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qBjsUAAADcAAAADwAAAAAAAAAA&#10;AAAAAAChAgAAZHJzL2Rvd25yZXYueG1sUEsFBgAAAAAEAAQA+QAAAJMDAAAAAA==&#10;" strokecolor="window" strokeweight=".5pt"/>
              <v:line id="Straight Connector 6" o:spid="_x0000_s1030" style="position:absolute;flip:y;visibility:visible;mso-wrap-style:square" from="9048,0" to="2486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YkFcUAAADcAAAADwAAAGRycy9kb3ducmV2LnhtbESP3WrCQBSE7wu+w3KE3tWNKWpJsxGp&#10;CBaK4A/k9jR7mkSzZ9PsqunbdwXBy2FmvmHSeW8acaHO1ZYVjEcRCOLC6ppLBYf96uUNhPPIGhvL&#10;pOCPHMyzwVOKibZX3tJl50sRIOwSVFB53yZSuqIig25kW+Lg/djOoA+yK6Xu8BrgppFxFE2lwZrD&#10;QoUtfVRUnHZno+A7n+UbduQ+8+JXfk3ioznsl0o9D/vFOwhPvX+E7+21VhC/TuB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YkFcUAAADcAAAADwAAAAAAAAAA&#10;AAAAAAChAgAAZHJzL2Rvd25yZXYueG1sUEsFBgAAAAAEAAQA+QAAAJMDAAAAAA==&#10;" strokecolor="window" strokeweight=".5pt"/>
              <v:line id="Straight Connector 7" o:spid="_x0000_s1031" style="position:absolute;flip:y;visibility:visible;mso-wrap-style:square" from="10763,0" to="2657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S6YsUAAADcAAAADwAAAGRycy9kb3ducmV2LnhtbESPW2vCQBSE3wv+h+UIfasbU7wQXUUq&#10;QoUieIG8HrPHJJo9m2a3mv57VxB8HGbmG2Y6b00lrtS40rKCfi8CQZxZXXKu4LBffYxBOI+ssbJM&#10;Cv7JwXzWeZtiou2Nt3Td+VwECLsEFRTe14mULivIoOvZmjh4J9sY9EE2udQN3gLcVDKOoqE0WHJY&#10;KLCmr4Kyy+7PKDimo3TDjtw6zX7lzyA+m8N+qdR7t11MQHhq/Sv8bH9rBfHnEB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S6YsUAAADcAAAADwAAAAAAAAAA&#10;AAAAAAChAgAAZHJzL2Rvd25yZXYueG1sUEsFBgAAAAAEAAQA+QAAAJMDAAAAAA==&#10;" strokecolor="window" strokeweight=".5pt"/>
              <v:line id="Straight Connector 8" o:spid="_x0000_s1032" style="position:absolute;flip:y;visibility:visible;mso-wrap-style:square" from="12573,0" to="2838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gf+cQAAADcAAAADwAAAGRycy9kb3ducmV2LnhtbESP3WrCQBSE7wu+w3IE7+rGiFVSVxFF&#10;UJCCP5Db0+xpkpo9G7Orxrd3CwUvh5n5hpnOW1OJGzWutKxg0I9AEGdWl5wrOB3X7xMQziNrrCyT&#10;ggc5mM86b1NMtL3znm4Hn4sAYZeggsL7OpHSZQUZdH1bEwfvxzYGfZBNLnWD9wA3lYyj6EMaLDks&#10;FFjTsqDsfLgaBd/pOP1iR26bZhe5G8W/5nRcKdXrtotPEJ5a/wr/tzdaQTwcw9+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KB/5xAAAANwAAAAPAAAAAAAAAAAA&#10;AAAAAKECAABkcnMvZG93bnJldi54bWxQSwUGAAAAAAQABAD5AAAAkgMAAAAA&#10;" strokecolor="window" strokeweight=".5pt"/>
              <v:line id="Straight Connector 9" o:spid="_x0000_s1033" style="position:absolute;flip:y;visibility:visible;mso-wrap-style:square" from="14382,0" to="3019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eLi8EAAADcAAAADwAAAGRycy9kb3ducmV2LnhtbERPy4rCMBTdC/MP4Q7MTlMrPqhGGUaE&#10;GRDBB3R7ba5ttbmpTUbr35uF4PJw3rNFaypxo8aVlhX0exEI4szqknMFh/2qOwHhPLLGyjIpeJCD&#10;xfyjM8NE2ztv6bbzuQgh7BJUUHhfJ1K6rCCDrmdr4sCdbGPQB9jkUjd4D+GmknEUjaTBkkNDgTX9&#10;FJRddv9GwTEdpxt25P7S7CrXw/hsDvulUl+f7fcUhKfWv8Uv969WEA/C2nAmHAE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t4uLwQAAANwAAAAPAAAAAAAAAAAAAAAA&#10;AKECAABkcnMvZG93bnJldi54bWxQSwUGAAAAAAQABAD5AAAAjwMAAAAA&#10;" strokecolor="window" strokeweight=".5pt"/>
              <v:line id="Straight Connector 10" o:spid="_x0000_s1034" style="position:absolute;flip:y;visibility:visible;mso-wrap-style:square" from="16192,0" to="3200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uEMUAAADcAAAADwAAAGRycy9kb3ducmV2LnhtbESP3WrCQBSE7wu+w3KE3unGFKtGVymV&#10;ggUR/IHcHrPHJJo9G7NbTd/eLQi9HGbmG2a2aE0lbtS40rKCQT8CQZxZXXKu4LD/6o1BOI+ssbJM&#10;Cn7JwWLeeZlhou2dt3Tb+VwECLsEFRTe14mULivIoOvbmjh4J9sY9EE2udQN3gPcVDKOondpsOSw&#10;UGBNnwVll92PUXBMR+mGHbnvNLvK9TA+m8N+qdRrt/2YgvDU+v/ws73SCuK3Cfyd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uEMUAAADcAAAADwAAAAAAAAAA&#10;AAAAAAChAgAAZHJzL2Rvd25yZXYueG1sUEsFBgAAAAAEAAQA+QAAAJMDAAAAAA==&#10;" strokecolor="window" strokeweight=".5pt"/>
              <v:line id="Straight Connector 11" o:spid="_x0000_s1035" style="position:absolute;flip:y;visibility:visible;mso-wrap-style:square" from="18002,0" to="3381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f08MEAAADcAAAADwAAAGRycy9kb3ducmV2LnhtbERPy4rCMBTdC/MP4Q7MTlOLL6pRhhFh&#10;BkTwAd1em2tbbW5qk9H692YhuDyc92zRmkrcqHGlZQX9XgSCOLO65FzBYb/qTkA4j6yxskwKHuRg&#10;Mf/ozDDR9s5buu18LkIIuwQVFN7XiZQuK8ig69maOHAn2xj0ATa51A3eQ7ipZBxFI2mw5NBQYE0/&#10;BWWX3b9RcEzH6YYdub80u8r1MD6bw36p1Ndn+z0F4an1b/HL/asVxIMwP5wJR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x/TwwQAAANwAAAAPAAAAAAAAAAAAAAAA&#10;AKECAABkcnMvZG93bnJldi54bWxQSwUGAAAAAAQABAD5AAAAjwMAAAAA&#10;" strokecolor="window" strokeweight=".5pt"/>
              <v:line id="Straight Connector 12" o:spid="_x0000_s1036" style="position:absolute;flip:y;visibility:visible;mso-wrap-style:square" from="19812,0" to="3562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tRa8QAAADcAAAADwAAAGRycy9kb3ducmV2LnhtbESPW2vCQBSE3wv+h+UIfasbgzeiq4hF&#10;aKEIXiCvx+wxiWbPptmtxn/fFQQfh5n5hpktWlOJKzWutKyg34tAEGdWl5wrOOzXHxMQziNrrCyT&#10;gjs5WMw7bzNMtL3xlq47n4sAYZeggsL7OpHSZQUZdD1bEwfvZBuDPsgml7rBW4CbSsZRNJIGSw4L&#10;Bda0Kii77P6MgmM6TjfsyH2n2a/8GcZnc9h/KvXebZdTEJ5a/wo/219aQTzow+NMOAJ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i1FrxAAAANwAAAAPAAAAAAAAAAAA&#10;AAAAAKECAABkcnMvZG93bnJldi54bWxQSwUGAAAAAAQABAD5AAAAkgMAAAAA&#10;" strokecolor="window" strokeweight=".5pt"/>
              <v:line id="Straight Connector 13" o:spid="_x0000_s1037" style="position:absolute;flip:y;visibility:visible;mso-wrap-style:square" from="21621,0" to="3743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nPHMQAAADcAAAADwAAAGRycy9kb3ducmV2LnhtbESPQWvCQBSE7wX/w/KE3urGYFViNiIW&#10;oYUiVIVcn9lnEs2+TbNbTf99VxB6HGbmGyZd9qYRV+pcbVnBeBSBIC6srrlUcNhvXuYgnEfW2Fgm&#10;Bb/kYJkNnlJMtL3xF113vhQBwi5BBZX3bSKlKyoy6Ea2JQ7eyXYGfZBdKXWHtwA3jYyjaCoN1hwW&#10;KmxpXVFx2f0YBcd8lm/ZkfvIi2/5+RqfzWH/ptTzsF8tQHjq/X/40X7XCuJJDPcz4Qj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Wc8cxAAAANwAAAAPAAAAAAAAAAAA&#10;AAAAAKECAABkcnMvZG93bnJldi54bWxQSwUGAAAAAAQABAD5AAAAkgMAAAAA&#10;" strokecolor="window" strokeweight=".5pt"/>
              <v:line id="Straight Connector 14" o:spid="_x0000_s1038" style="position:absolute;flip:y;visibility:visible;mso-wrap-style:square" from="23431,0" to="3924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Vqh8UAAADcAAAADwAAAGRycy9kb3ducmV2LnhtbESP3WrCQBSE7wu+w3KE3unG1KpEVymV&#10;ggUR/IHcHrPHJJo9G7NbTd/eLQi9HGbmG2a2aE0lbtS40rKCQT8CQZxZXXKu4LD/6k1AOI+ssbJM&#10;Cn7JwWLeeZlhou2dt3Tb+VwECLsEFRTe14mULivIoOvbmjh4J9sY9EE2udQN3gPcVDKOopE0WHJY&#10;KLCmz4Kyy+7HKDim43TDjtx3ml3l+j0+m8N+qdRrt/2YgvDU+v/ws73SCuLhG/yd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Vqh8UAAADcAAAADwAAAAAAAAAA&#10;AAAAAAChAgAAZHJzL2Rvd25yZXYueG1sUEsFBgAAAAAEAAQA+QAAAJMDAAAAAA==&#10;" strokecolor="window" strokeweight=".5pt"/>
              <v:line id="Straight Connector 15" o:spid="_x0000_s1039" style="position:absolute;flip:y;visibility:visible;mso-wrap-style:square" from="25241,0" to="4105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BXaMUAAADcAAAADwAAAGRycy9kb3ducmV2LnhtbESP3WrCQBSE7wu+w3KE3tWNoWpJsxGp&#10;CBaK4A/k9jR7mkSzZ9PsqunbdwXBy2FmvmHSeW8acaHO1ZYVjEcRCOLC6ppLBYf96uUNhPPIGhvL&#10;pOCPHMyzwVOKibZX3tJl50sRIOwSVFB53yZSuqIig25kW+Lg/djOoA+yK6Xu8BrgppFxFE2lwZrD&#10;QoUtfVRUnHZno+A7n+UbduQ+8+JXfk3ioznsl0o9D/vFOwhPvX+E7+21VhC/TuB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BXaMUAAADcAAAADwAAAAAAAAAA&#10;AAAAAAChAgAAZHJzL2Rvd25yZXYueG1sUEsFBgAAAAAEAAQA+QAAAJMDAAAAAA==&#10;" strokecolor="window" strokeweight=".5pt"/>
              <v:line id="Straight Connector 16" o:spid="_x0000_s1040" style="position:absolute;flip:y;visibility:visible;mso-wrap-style:square" from="27051,0" to="4286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T+sMAAADbAAAADwAAAGRycy9kb3ducmV2LnhtbESPQWvCQBSE70L/w/IK3nRjim1JXUWU&#10;goIUNEKur9lnEs2+jdlV4793CwWPw8x8w0xmnanFlVpXWVYwGkYgiHOrKy4U7NPvwScI55E11pZJ&#10;wZ0czKYvvQkm2t54S9edL0SAsEtQQel9k0jp8pIMuqFtiIN3sK1BH2RbSN3iLcBNLeMoepcGKw4L&#10;JTa0KCk/7S5GwW/2kf2wI7fO8rPcjOOj2adLpfqv3fwLhKfOP8P/7ZVW8BbD35fwA+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kk/rDAAAA2wAAAA8AAAAAAAAAAAAA&#10;AAAAoQIAAGRycy9kb3ducmV2LnhtbFBLBQYAAAAABAAEAPkAAACRAwAAAAA=&#10;" strokecolor="window" strokeweight=".5pt"/>
              <v:line id="Straight Connector 17" o:spid="_x0000_s1041" style="position:absolute;flip:y;visibility:visible;mso-wrap-style:square" from="28860,0" to="4467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g2YcMAAADbAAAADwAAAGRycy9kb3ducmV2LnhtbESP3YrCMBSE7wXfIRzBO01VdJdqFHFZ&#10;UBDBH+jt2ebYdrc5qU3U+vZGEPZymJlvmNmiMaW4Ue0KywoG/QgEcWp1wZmC0/G79wnCeWSNpWVS&#10;8CAHi3m7NcNY2zvv6XbwmQgQdjEqyL2vYildmpNB17cVcfDOtjbog6wzqWu8B7gp5TCKJtJgwWEh&#10;x4pWOaV/h6tR8JN8JDt25DZJepHb8fDXnI5fSnU7zXIKwlPj/8Pv9lorGI3g9SX8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oNmHDAAAA2wAAAA8AAAAAAAAAAAAA&#10;AAAAoQIAAGRycy9kb3ducmV2LnhtbFBLBQYAAAAABAAEAPkAAACRAwAAAAA=&#10;" strokecolor="window" strokeweight=".5pt"/>
              <v:line id="Straight Connector 18" o:spid="_x0000_s1042" style="position:absolute;flip:y;visibility:visible;mso-wrap-style:square" from="30670,0" to="4648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GuFcQAAADbAAAADwAAAGRycy9kb3ducmV2LnhtbESPQWvCQBSE7wX/w/KE3upGa1Wim1Ba&#10;ChZEMAq5PrPPJJp9m2a3mv57t1DocZiZb5hV2ptGXKlztWUF41EEgriwuuZSwWH/8bQA4TyyxsYy&#10;KfghB2kyeFhhrO2Nd3TNfCkChF2MCirv21hKV1Rk0I1sSxy8k+0M+iC7UuoObwFuGjmJopk0WHNY&#10;qLClt4qKS/ZtFBzzeb5lR+4zL77k5mVyNof9u1KPw/51CcJT7//Df+21VvA8hd8v4QfI5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a4VxAAAANsAAAAPAAAAAAAAAAAA&#10;AAAAAKECAABkcnMvZG93bnJldi54bWxQSwUGAAAAAAQABAD5AAAAkgMAAAAA&#10;" strokecolor="window" strokeweight=".5pt"/>
              <v:line id="Straight Connector 19" o:spid="_x0000_s1043" style="position:absolute;flip:y;visibility:visible;mso-wrap-style:square" from="32385,0" to="4819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0LjsMAAADbAAAADwAAAGRycy9kb3ducmV2LnhtbESP3YrCMBSE7wXfIRzBO01VdJdqFHFZ&#10;UBDBH+jt2ebYdrc5qU3U+vZGEPZymJlvmNmiMaW4Ue0KywoG/QgEcWp1wZmC0/G79wnCeWSNpWVS&#10;8CAHi3m7NcNY2zvv6XbwmQgQdjEqyL2vYildmpNB17cVcfDOtjbog6wzqWu8B7gp5TCKJtJgwWEh&#10;x4pWOaV/h6tR8JN8JDt25DZJepHb8fDXnI5fSnU7zXIKwlPj/8Pv9lorGI3h9SX8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NC47DAAAA2wAAAA8AAAAAAAAAAAAA&#10;AAAAoQIAAGRycy9kb3ducmV2LnhtbFBLBQYAAAAABAAEAPkAAACRAwAAAAA=&#10;" strokecolor="window" strokeweight=".5pt"/>
              <v:line id="Straight Connector 20" o:spid="_x0000_s1044" style="position:absolute;flip:y;visibility:visible;mso-wrap-style:square" from="34194,0" to="5000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V+cQAAADbAAAADwAAAGRycy9kb3ducmV2LnhtbESPQWvCQBSE74L/YXmCN90Y0ZboKtJS&#10;qCAFo5Dra/aZpM2+TbPbJP77bqHQ4zAz3zDb/WBq0VHrKssKFvMIBHFudcWFguvlZfYIwnlkjbVl&#10;UnAnB/vdeLTFRNuez9SlvhABwi5BBaX3TSKly0sy6Oa2IQ7ezbYGfZBtIXWLfYCbWsZRtJYGKw4L&#10;JTb0VFL+mX4bBe/ZQ/bGjtwxy7/kaRV/mOvlWanpZDhsQHga/H/4r/2qFSzX8Psl/AC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35X5xAAAANsAAAAPAAAAAAAAAAAA&#10;AAAAAKECAABkcnMvZG93bnJldi54bWxQSwUGAAAAAAQABAD5AAAAkgMAAAAA&#10;" strokecolor="window" strokeweight=".5pt"/>
              <v:line id="Straight Connector 21" o:spid="_x0000_s1045" style="position:absolute;flip:y;visibility:visible;mso-wrap-style:square" from="36004,0" to="5181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MwYsUAAADbAAAADwAAAGRycy9kb3ducmV2LnhtbESP3WrCQBSE7wu+w3KE3tWNkVaJrkEs&#10;Qgul4A/k9pg9JtHs2TS7TdK37xYKXg4z8w2zSgdTi45aV1lWMJ1EIIhzqysuFJyOu6cFCOeRNdaW&#10;ScEPOUjXo4cVJtr2vKfu4AsRIOwSVFB63yRSurwkg25iG+LgXWxr0AfZFlK32Ae4qWUcRS/SYMVh&#10;ocSGtiXlt8O3UXDO5tknO3LvWf4lP57jqzkdX5V6HA+bJQhPg7+H/9tvWsFsDn9fw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MwYsUAAADbAAAADwAAAAAAAAAA&#10;AAAAAAChAgAAZHJzL2Rvd25yZXYueG1sUEsFBgAAAAAEAAQA+QAAAJMDAAAAAA==&#10;" strokecolor="window" strokeweight=".5pt"/>
              <v:line id="Straight Connector 22" o:spid="_x0000_s1046" style="position:absolute;flip:y;visibility:visible;mso-wrap-style:square" from="37814,0" to="5362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ykEMAAAADbAAAADwAAAGRycy9kb3ducmV2LnhtbERPy4rCMBTdC/5DuMLsNFXxQccooggz&#10;IIJV6PZOc6ft2NzUJqP1781CcHk478WqNZW4UeNKywqGgwgEcWZ1ybmC82nXn4NwHlljZZkUPMjB&#10;atntLDDW9s5HuiU+FyGEXYwKCu/rWEqXFWTQDWxNHLhf2xj0ATa51A3eQ7ip5CiKptJgyaGhwJo2&#10;BWWX5N8o+Eln6YEdue80u8r9ZPRnzqetUh+9dv0JwlPr3+KX+0srGIex4Uv4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MpBDAAAAA2wAAAA8AAAAAAAAAAAAAAAAA&#10;oQIAAGRycy9kb3ducmV2LnhtbFBLBQYAAAAABAAEAPkAAACOAwAAAAA=&#10;" strokecolor="window" strokeweight=".5pt"/>
              <v:line id="Straight Connector 23" o:spid="_x0000_s1047" style="position:absolute;flip:y;visibility:visible;mso-wrap-style:square" from="39624,0" to="5543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ABi8QAAADbAAAADwAAAGRycy9kb3ducmV2LnhtbESPQWvCQBSE7wX/w/KE3upGi1Wjm1Ba&#10;ChZEMAq5PrPPJJp9m2a3mv57t1DocZiZb5hV2ptGXKlztWUF41EEgriwuuZSwWH/8TQH4TyyxsYy&#10;KfghB2kyeFhhrO2Nd3TNfCkChF2MCirv21hKV1Rk0I1sSxy8k+0M+iC7UuoObwFuGjmJohdpsOaw&#10;UGFLbxUVl+zbKDjms3zLjtxnXnzJzXRyNof9u1KPw/51CcJT7//Df+21VvC8gN8v4QfI5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QAGLxAAAANsAAAAPAAAAAAAAAAAA&#10;AAAAAKECAABkcnMvZG93bnJldi54bWxQSwUGAAAAAAQABAD5AAAAkgMAAAAA&#10;" strokecolor="window" strokeweight=".5pt"/>
              <v:line id="Straight Connector 24" o:spid="_x0000_s1048" style="position:absolute;flip:y;visibility:visible;mso-wrap-style:square" from="1809,0" to="1762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zba8AAAADbAAAADwAAAGRycy9kb3ducmV2LnhtbERPy4rCMBTdC/5DuMLsNFV80TGKKMIM&#10;iGAVur3T3Gk7Nje1yWj9e7MQXB7Oe7FqTSVu1LjSsoLhIAJBnFldcq7gfNr15yCcR9ZYWSYFD3Kw&#10;WnY7C4y1vfORbonPRQhhF6OCwvs6ltJlBRl0A1sTB+7XNgZ9gE0udYP3EG4qOYqiqTRYcmgosKZN&#10;Qdkl+TcKftJZemBH7jvNrnI/Gf2Z82mr1EevXX+C8NT6t/jl/tIKxmF9+BJ+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R822vAAAAA2wAAAA8AAAAAAAAAAAAAAAAA&#10;oQIAAGRycy9kb3ducmV2LnhtbFBLBQYAAAAABAAEAPkAAACOAwAAAAA=&#10;" strokecolor="window" strokeweight=".5pt"/>
              <v:line id="Straight Connector 25" o:spid="_x0000_s1049" style="position:absolute;flip:y;visibility:visible;mso-wrap-style:square" from="0,0" to="1581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B+8MUAAADbAAAADwAAAGRycy9kb3ducmV2LnhtbESP3WrCQBSE7wu+w3IE7+rG0GqJrqG0&#10;FBSk4A/k9jR7TNJmz6bZNUnf3i0IXg4z8w2zSgdTi45aV1lWMJtGIIhzqysuFJyOH48vIJxH1lhb&#10;JgV/5CBdjx5WmGjb8566gy9EgLBLUEHpfZNI6fKSDLqpbYiDd7atQR9kW0jdYh/gppZxFM2lwYrD&#10;QokNvZWU/xwuRsFXtsg+2ZHbZvmv3D3H3+Z0fFdqMh5elyA8Df4evrU3WsHTDP6/hB8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B+8MUAAADbAAAADwAAAAAAAAAA&#10;AAAAAAChAgAAZHJzL2Rvd25yZXYueG1sUEsFBgAAAAAEAAQA+QAAAJMDAAAAAA==&#10;" strokecolor="window" strokeweight=".5pt"/>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859" w:rsidRDefault="007C3859" w:rsidP="0026474E">
      <w:pPr>
        <w:pStyle w:val="FootnoteText"/>
      </w:pPr>
      <w:r>
        <w:separator/>
      </w:r>
    </w:p>
  </w:footnote>
  <w:footnote w:type="continuationSeparator" w:id="0">
    <w:p w:rsidR="007C3859" w:rsidRDefault="007C3859">
      <w:r>
        <w:continuationSeparator/>
      </w:r>
    </w:p>
    <w:p w:rsidR="007C3859" w:rsidRDefault="007C3859"/>
  </w:footnote>
  <w:footnote w:id="1">
    <w:p w:rsidR="0026474E" w:rsidRDefault="0026474E" w:rsidP="00BF1AFE">
      <w:pPr>
        <w:pStyle w:val="FootnoteText"/>
        <w:ind w:right="1207"/>
      </w:pPr>
      <w:r>
        <w:rPr>
          <w:rStyle w:val="FootnoteReference"/>
        </w:rPr>
        <w:footnoteRef/>
      </w:r>
      <w:r>
        <w:t xml:space="preserve"> </w:t>
      </w:r>
      <w:hyperlink r:id="rId1" w:history="1">
        <w:r w:rsidRPr="00CA6A7F">
          <w:rPr>
            <w:rStyle w:val="Hyperlink"/>
          </w:rPr>
          <w:t>http://www.dtf.vic.gov.au/Government-Financial-Management/Standing-Directions-of-the-Minister-for-Finance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85" w:rsidRDefault="007C3859" w:rsidP="005505AB">
    <w:pPr>
      <w:pStyle w:val="Header"/>
      <w:tabs>
        <w:tab w:val="clear" w:pos="4320"/>
        <w:tab w:val="clear" w:pos="8640"/>
      </w:tabs>
      <w:ind w:right="-6"/>
      <w:jc w:val="right"/>
    </w:pPr>
    <w:r>
      <w:rPr>
        <w:noProof/>
      </w:rPr>
      <w:drawing>
        <wp:inline distT="0" distB="0" distL="0" distR="0" wp14:anchorId="0278D2E7" wp14:editId="703FA894">
          <wp:extent cx="2162175" cy="133350"/>
          <wp:effectExtent l="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02B" w:rsidRPr="00581AF6" w:rsidRDefault="001C702B" w:rsidP="001C702B">
    <w:pPr>
      <w:pStyle w:val="FactSheetTitle"/>
      <w:rPr>
        <w:color w:val="822433"/>
      </w:rPr>
    </w:pPr>
    <w:r>
      <w:rPr>
        <w:color w:val="822433"/>
      </w:rPr>
      <w:t xml:space="preserve">Publication of </w:t>
    </w:r>
    <w:r w:rsidRPr="00581AF6">
      <w:rPr>
        <w:color w:val="822433"/>
      </w:rPr>
      <w:t>Standing Directions</w:t>
    </w:r>
    <w:r>
      <w:rPr>
        <w:color w:val="822433"/>
      </w:rPr>
      <w:t xml:space="preserve"> 2016</w:t>
    </w:r>
  </w:p>
  <w:p w:rsidR="001C702B" w:rsidRPr="006A00BC" w:rsidRDefault="001C702B" w:rsidP="001C702B">
    <w:pPr>
      <w:pStyle w:val="FactSheetSubtitle"/>
    </w:pPr>
    <w:r>
      <w:t>F</w:t>
    </w:r>
    <w:r w:rsidRPr="004206E9">
      <w:t>act sheet</w:t>
    </w:r>
  </w:p>
  <w:p w:rsidR="00430E85" w:rsidRDefault="00581AF6" w:rsidP="00193DFE">
    <w:pPr>
      <w:pStyle w:val="Header"/>
      <w:tabs>
        <w:tab w:val="clear" w:pos="4320"/>
        <w:tab w:val="clear" w:pos="8640"/>
      </w:tabs>
      <w:ind w:right="-6"/>
      <w:jc w:val="right"/>
    </w:pPr>
    <w:r w:rsidRPr="00581AF6">
      <w:rPr>
        <w:noProof/>
      </w:rPr>
      <w:drawing>
        <wp:anchor distT="0" distB="0" distL="114300" distR="114300" simplePos="0" relativeHeight="251675648" behindDoc="0" locked="0" layoutInCell="1" allowOverlap="1" wp14:anchorId="55332C9A" wp14:editId="274303DC">
          <wp:simplePos x="0" y="0"/>
          <wp:positionH relativeFrom="column">
            <wp:posOffset>-1352372</wp:posOffset>
          </wp:positionH>
          <wp:positionV relativeFrom="page">
            <wp:posOffset>960120</wp:posOffset>
          </wp:positionV>
          <wp:extent cx="6601968" cy="758952"/>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cstate="print">
                    <a:lum bright="70000" contrast="-70000"/>
                    <a:extLst>
                      <a:ext uri="{28A0092B-C50C-407E-A947-70E740481C1C}">
                        <a14:useLocalDpi xmlns:a14="http://schemas.microsoft.com/office/drawing/2010/main" val="0"/>
                      </a:ext>
                    </a:extLst>
                  </a:blip>
                  <a:srcRect r="-3206"/>
                  <a:stretch/>
                </pic:blipFill>
                <pic:spPr bwMode="auto">
                  <a:xfrm>
                    <a:off x="0" y="0"/>
                    <a:ext cx="6601968" cy="7589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81AF6">
      <w:rPr>
        <w:noProof/>
      </w:rPr>
      <mc:AlternateContent>
        <mc:Choice Requires="wps">
          <w:drawing>
            <wp:anchor distT="0" distB="0" distL="114300" distR="114300" simplePos="0" relativeHeight="251674624" behindDoc="0" locked="0" layoutInCell="1" allowOverlap="1" wp14:anchorId="50F7E8AF" wp14:editId="51A672A4">
              <wp:simplePos x="0" y="0"/>
              <wp:positionH relativeFrom="column">
                <wp:posOffset>-583540</wp:posOffset>
              </wp:positionH>
              <wp:positionV relativeFrom="page">
                <wp:posOffset>950341</wp:posOffset>
              </wp:positionV>
              <wp:extent cx="7639050" cy="785926"/>
              <wp:effectExtent l="0" t="0" r="0" b="0"/>
              <wp:wrapNone/>
              <wp:docPr id="310" name="Rectangle 14" descr="Cover Coloured Footer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785926"/>
                      </a:xfrm>
                      <a:prstGeom prst="rect">
                        <a:avLst/>
                      </a:prstGeom>
                      <a:solidFill>
                        <a:srgbClr val="822433"/>
                      </a:soli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4" o:spid="_x0000_s1026" alt="Cover Coloured Footer Section" style="position:absolute;margin-left:-45.95pt;margin-top:74.85pt;width:601.5pt;height:6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" fillcolor="#822433" stroked="f">
              <w10:wrap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FE" w:rsidRDefault="00BF1A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649" w:rsidRDefault="00121649" w:rsidP="005505AB">
    <w:pPr>
      <w:pStyle w:val="Header"/>
      <w:tabs>
        <w:tab w:val="clear" w:pos="4320"/>
        <w:tab w:val="clear" w:pos="8640"/>
      </w:tabs>
      <w:ind w:right="-6"/>
      <w:jc w:val="right"/>
    </w:pPr>
    <w:r>
      <w:rPr>
        <w:noProof/>
      </w:rPr>
      <w:drawing>
        <wp:inline distT="0" distB="0" distL="0" distR="0" wp14:anchorId="0C2B4E1C" wp14:editId="746044CA">
          <wp:extent cx="2162175" cy="133350"/>
          <wp:effectExtent l="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649" w:rsidRDefault="00121649" w:rsidP="00193DFE">
    <w:pPr>
      <w:pStyle w:val="Header"/>
      <w:tabs>
        <w:tab w:val="clear" w:pos="4320"/>
        <w:tab w:val="clear" w:pos="8640"/>
      </w:tabs>
      <w:ind w:right="-6"/>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649" w:rsidRDefault="00121649" w:rsidP="00193DFE">
    <w:pPr>
      <w:pStyle w:val="Header"/>
      <w:tabs>
        <w:tab w:val="clear" w:pos="4320"/>
        <w:tab w:val="clear" w:pos="8640"/>
      </w:tabs>
      <w:ind w:right="-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FDA5ECC"/>
    <w:lvl w:ilvl="0">
      <w:start w:val="1"/>
      <w:numFmt w:val="decimal"/>
      <w:lvlText w:val="%1."/>
      <w:lvlJc w:val="left"/>
      <w:pPr>
        <w:tabs>
          <w:tab w:val="num" w:pos="1209"/>
        </w:tabs>
        <w:ind w:left="1209" w:hanging="360"/>
      </w:pPr>
    </w:lvl>
  </w:abstractNum>
  <w:abstractNum w:abstractNumId="1">
    <w:nsid w:val="FFFFFF7E"/>
    <w:multiLevelType w:val="singleLevel"/>
    <w:tmpl w:val="6930DFA2"/>
    <w:lvl w:ilvl="0">
      <w:start w:val="1"/>
      <w:numFmt w:val="decimal"/>
      <w:lvlText w:val="%1."/>
      <w:lvlJc w:val="left"/>
      <w:pPr>
        <w:tabs>
          <w:tab w:val="num" w:pos="926"/>
        </w:tabs>
        <w:ind w:left="926" w:hanging="360"/>
      </w:pPr>
    </w:lvl>
  </w:abstractNum>
  <w:abstractNum w:abstractNumId="2">
    <w:nsid w:val="FFFFFF7F"/>
    <w:multiLevelType w:val="singleLevel"/>
    <w:tmpl w:val="820EF10E"/>
    <w:lvl w:ilvl="0">
      <w:start w:val="1"/>
      <w:numFmt w:val="decimal"/>
      <w:lvlText w:val="%1."/>
      <w:lvlJc w:val="left"/>
      <w:pPr>
        <w:tabs>
          <w:tab w:val="num" w:pos="643"/>
        </w:tabs>
        <w:ind w:left="643" w:hanging="360"/>
      </w:pPr>
    </w:lvl>
  </w:abstractNum>
  <w:abstractNum w:abstractNumId="3">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9">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0">
    <w:nsid w:val="15546297"/>
    <w:multiLevelType w:val="multilevel"/>
    <w:tmpl w:val="A214506C"/>
    <w:lvl w:ilvl="0">
      <w:start w:val="1"/>
      <w:numFmt w:val="bullet"/>
      <w:lvlText w:val=""/>
      <w:lvlJc w:val="left"/>
      <w:pPr>
        <w:tabs>
          <w:tab w:val="num" w:pos="1077"/>
        </w:tabs>
        <w:ind w:left="1077" w:hanging="283"/>
      </w:pPr>
      <w:rPr>
        <w:rFonts w:ascii="Symbol" w:hAnsi="Symbol" w:hint="default"/>
        <w:b w:val="0"/>
        <w:i w:val="0"/>
        <w:vanish w:val="0"/>
        <w:color w:val="auto"/>
        <w:sz w:val="22"/>
      </w:rPr>
    </w:lvl>
    <w:lvl w:ilvl="1">
      <w:start w:val="1"/>
      <w:numFmt w:val="bullet"/>
      <w:lvlText w:val="–"/>
      <w:lvlJc w:val="left"/>
      <w:pPr>
        <w:tabs>
          <w:tab w:val="num" w:pos="1361"/>
        </w:tabs>
        <w:ind w:left="1361" w:hanging="284"/>
      </w:pPr>
      <w:rPr>
        <w:rFonts w:ascii="Calibri" w:hAnsi="Calibri" w:hint="default"/>
        <w:b w:val="0"/>
        <w:i w:val="0"/>
        <w:vanish w:val="0"/>
        <w:color w:val="auto"/>
        <w:sz w:val="22"/>
      </w:rPr>
    </w:lvl>
    <w:lvl w:ilvl="2">
      <w:start w:val="1"/>
      <w:numFmt w:val="bullet"/>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1">
    <w:nsid w:val="161C752B"/>
    <w:multiLevelType w:val="multilevel"/>
    <w:tmpl w:val="402A0774"/>
    <w:lvl w:ilvl="0">
      <w:start w:val="1"/>
      <w:numFmt w:val="decimal"/>
      <w:pStyle w:val="Heading1"/>
      <w:lvlText w:val="%1."/>
      <w:lvlJc w:val="left"/>
      <w:pPr>
        <w:tabs>
          <w:tab w:val="num" w:pos="794"/>
        </w:tabs>
        <w:ind w:left="794" w:hanging="794"/>
      </w:pPr>
      <w:rPr>
        <w:rFonts w:ascii="Calibri" w:hAnsi="Calibri" w:hint="default"/>
        <w:b w:val="0"/>
        <w:i w:val="0"/>
        <w:vanish w:val="0"/>
        <w:color w:val="404040"/>
        <w:sz w:val="40"/>
      </w:rPr>
    </w:lvl>
    <w:lvl w:ilvl="1">
      <w:start w:val="1"/>
      <w:numFmt w:val="decimal"/>
      <w:pStyle w:val="Heading2"/>
      <w:lvlText w:val="%1.%2"/>
      <w:lvlJc w:val="left"/>
      <w:pPr>
        <w:tabs>
          <w:tab w:val="num" w:pos="794"/>
        </w:tabs>
        <w:ind w:left="794" w:hanging="794"/>
      </w:pPr>
      <w:rPr>
        <w:rFonts w:ascii="Calibri" w:hAnsi="Calibri" w:hint="default"/>
        <w:b w:val="0"/>
        <w:i w:val="0"/>
        <w:vanish w:val="0"/>
        <w:color w:val="4D4D4D"/>
        <w:sz w:val="26"/>
      </w:rPr>
    </w:lvl>
    <w:lvl w:ilvl="2">
      <w:start w:val="1"/>
      <w:numFmt w:val="decimal"/>
      <w:pStyle w:val="Heading3"/>
      <w:lvlText w:val="%1.%2.%3"/>
      <w:lvlJc w:val="left"/>
      <w:pPr>
        <w:tabs>
          <w:tab w:val="num" w:pos="794"/>
        </w:tabs>
        <w:ind w:left="794" w:hanging="794"/>
      </w:pPr>
      <w:rPr>
        <w:rFonts w:ascii="Calibri" w:hAnsi="Calibri" w:hint="default"/>
        <w:b/>
        <w:i w:val="0"/>
        <w:vanish w:val="0"/>
        <w:color w:val="4D4D4D"/>
        <w:sz w:val="24"/>
      </w:rPr>
    </w:lvl>
    <w:lvl w:ilvl="3">
      <w:start w:val="1"/>
      <w:numFmt w:val="decimal"/>
      <w:pStyle w:val="Heading4"/>
      <w:lvlText w:val="%1.%2.%3.%4"/>
      <w:lvlJc w:val="left"/>
      <w:pPr>
        <w:tabs>
          <w:tab w:val="num" w:pos="794"/>
        </w:tabs>
        <w:ind w:left="794" w:hanging="794"/>
      </w:pPr>
      <w:rPr>
        <w:rFonts w:ascii="Calibri" w:hAnsi="Calibri" w:hint="default"/>
        <w:b w:val="0"/>
        <w:i/>
        <w:vanish w:val="0"/>
        <w:color w:val="4D4D4D"/>
        <w:sz w:val="24"/>
      </w:rPr>
    </w:lvl>
    <w:lvl w:ilvl="4">
      <w:start w:val="1"/>
      <w:numFmt w:val="decimal"/>
      <w:pStyle w:val="Heading5"/>
      <w:suff w:val="nothing"/>
      <w:lvlText w:val=""/>
      <w:lvlJc w:val="left"/>
      <w:pPr>
        <w:tabs>
          <w:tab w:val="num" w:pos="794"/>
        </w:tabs>
        <w:ind w:left="794" w:hanging="794"/>
      </w:pPr>
      <w:rPr>
        <w:rFonts w:ascii="Calibri" w:hAnsi="Calibri" w:hint="default"/>
        <w:b/>
        <w:i/>
        <w:vanish w:val="0"/>
        <w:color w:val="404040"/>
        <w:sz w:val="24"/>
      </w:rPr>
    </w:lvl>
    <w:lvl w:ilvl="5">
      <w:start w:val="1"/>
      <w:numFmt w:val="decimal"/>
      <w:pStyle w:val="Heading6"/>
      <w:suff w:val="nothing"/>
      <w:lvlText w:val=""/>
      <w:lvlJc w:val="left"/>
      <w:pPr>
        <w:tabs>
          <w:tab w:val="num" w:pos="794"/>
        </w:tabs>
        <w:ind w:left="794" w:hanging="794"/>
      </w:pPr>
      <w:rPr>
        <w:rFonts w:ascii="Calibri" w:hAnsi="Calibri" w:hint="default"/>
        <w:b/>
        <w:i/>
        <w:vanish w:val="0"/>
        <w:color w:val="404040"/>
        <w:sz w:val="24"/>
      </w:rPr>
    </w:lvl>
    <w:lvl w:ilvl="6">
      <w:start w:val="1"/>
      <w:numFmt w:val="decimal"/>
      <w:pStyle w:val="Heading7"/>
      <w:suff w:val="nothing"/>
      <w:lvlText w:val=""/>
      <w:lvlJc w:val="left"/>
      <w:pPr>
        <w:tabs>
          <w:tab w:val="num" w:pos="794"/>
        </w:tabs>
        <w:ind w:left="794" w:hanging="794"/>
      </w:pPr>
      <w:rPr>
        <w:rFonts w:ascii="Calibri" w:hAnsi="Calibri" w:hint="default"/>
        <w:b/>
        <w:i w:val="0"/>
        <w:vanish w:val="0"/>
        <w:color w:val="404040"/>
        <w:sz w:val="24"/>
      </w:rPr>
    </w:lvl>
    <w:lvl w:ilvl="7">
      <w:start w:val="1"/>
      <w:numFmt w:val="decimal"/>
      <w:pStyle w:val="Heading8"/>
      <w:suff w:val="nothing"/>
      <w:lvlText w:val=""/>
      <w:lvlJc w:val="left"/>
      <w:pPr>
        <w:tabs>
          <w:tab w:val="num" w:pos="794"/>
        </w:tabs>
        <w:ind w:left="794" w:hanging="794"/>
      </w:pPr>
      <w:rPr>
        <w:rFonts w:ascii="Calibri" w:hAnsi="Calibri" w:hint="default"/>
        <w:b w:val="0"/>
        <w:i w:val="0"/>
        <w:vanish w:val="0"/>
        <w:color w:val="404040"/>
        <w:sz w:val="24"/>
      </w:rPr>
    </w:lvl>
    <w:lvl w:ilvl="8">
      <w:start w:val="1"/>
      <w:numFmt w:val="decimal"/>
      <w:pStyle w:val="Heading9"/>
      <w:suff w:val="nothing"/>
      <w:lvlText w:val=""/>
      <w:lvlJc w:val="left"/>
      <w:pPr>
        <w:tabs>
          <w:tab w:val="num" w:pos="794"/>
        </w:tabs>
        <w:ind w:left="794" w:hanging="794"/>
      </w:pPr>
      <w:rPr>
        <w:rFonts w:ascii="Calibri" w:hAnsi="Calibri" w:hint="default"/>
        <w:b w:val="0"/>
        <w:i w:val="0"/>
        <w:vanish w:val="0"/>
        <w:color w:val="404040"/>
        <w:sz w:val="24"/>
      </w:rPr>
    </w:lvl>
  </w:abstractNum>
  <w:abstractNum w:abstractNumId="12">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pStyle w:val="ListNumber2"/>
      <w:lvlText w:val="%2)"/>
      <w:lvlJc w:val="left"/>
      <w:pPr>
        <w:tabs>
          <w:tab w:val="num" w:pos="1361"/>
        </w:tabs>
        <w:ind w:left="1361" w:hanging="284"/>
      </w:pPr>
      <w:rPr>
        <w:rFonts w:ascii="Calibri" w:hAnsi="Calibri"/>
        <w:b w:val="0"/>
        <w:i w:val="0"/>
        <w:sz w:val="22"/>
      </w:rPr>
    </w:lvl>
    <w:lvl w:ilvl="2">
      <w:start w:val="1"/>
      <w:numFmt w:val="lowerRoman"/>
      <w:pStyle w:val="ListNumber3"/>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13">
    <w:nsid w:val="24CE26AB"/>
    <w:multiLevelType w:val="multilevel"/>
    <w:tmpl w:val="D7709B78"/>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4">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5">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8">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45F412A"/>
    <w:multiLevelType w:val="multilevel"/>
    <w:tmpl w:val="83A4AC94"/>
    <w:name w:val="Fact Sheet Bullets"/>
    <w:lvl w:ilvl="0">
      <w:start w:val="1"/>
      <w:numFmt w:val="decimal"/>
      <w:lvlText w:val="%1)"/>
      <w:lvlJc w:val="left"/>
      <w:pPr>
        <w:tabs>
          <w:tab w:val="num" w:pos="283"/>
        </w:tabs>
        <w:ind w:left="283" w:hanging="283"/>
      </w:pPr>
      <w:rPr>
        <w:rFonts w:hint="default"/>
        <w:b w:val="0"/>
        <w:i w:val="0"/>
        <w:sz w:val="18"/>
      </w:rPr>
    </w:lvl>
    <w:lvl w:ilvl="1">
      <w:start w:val="1"/>
      <w:numFmt w:val="bullet"/>
      <w:lvlText w:val="–"/>
      <w:lvlJc w:val="left"/>
      <w:pPr>
        <w:tabs>
          <w:tab w:val="num" w:pos="567"/>
        </w:tabs>
        <w:ind w:left="567" w:hanging="284"/>
      </w:pPr>
      <w:rPr>
        <w:rFonts w:ascii="Calibri" w:hAnsi="Calibri" w:hint="default"/>
        <w:b w:val="0"/>
        <w:i w:val="0"/>
        <w:sz w:val="18"/>
      </w:rPr>
    </w:lvl>
    <w:lvl w:ilvl="2">
      <w:start w:val="1"/>
      <w:numFmt w:val="bullet"/>
      <w:lvlText w:val=""/>
      <w:lvlJc w:val="left"/>
      <w:pPr>
        <w:tabs>
          <w:tab w:val="num" w:pos="850"/>
        </w:tabs>
        <w:ind w:left="850" w:hanging="283"/>
      </w:pPr>
      <w:rPr>
        <w:rFonts w:ascii="Symbol" w:hAnsi="Symbol" w:hint="default"/>
        <w:b w:val="0"/>
        <w:i w:val="0"/>
        <w:sz w:val="18"/>
      </w:rPr>
    </w:lvl>
    <w:lvl w:ilvl="3">
      <w:start w:val="1"/>
      <w:numFmt w:val="bullet"/>
      <w:lvlText w:val=""/>
      <w:lvlJc w:val="left"/>
      <w:pPr>
        <w:tabs>
          <w:tab w:val="num" w:pos="1134"/>
        </w:tabs>
        <w:ind w:left="1134" w:hanging="284"/>
      </w:pPr>
      <w:rPr>
        <w:rFonts w:ascii="Symbol" w:hAnsi="Symbol" w:hint="default"/>
        <w:b w:val="0"/>
        <w:i w:val="0"/>
        <w:sz w:val="18"/>
      </w:rPr>
    </w:lvl>
    <w:lvl w:ilvl="4">
      <w:start w:val="1"/>
      <w:numFmt w:val="bullet"/>
      <w:lvlText w:val=""/>
      <w:lvlJc w:val="left"/>
      <w:pPr>
        <w:tabs>
          <w:tab w:val="num" w:pos="1417"/>
        </w:tabs>
        <w:ind w:left="1417" w:hanging="283"/>
      </w:pPr>
      <w:rPr>
        <w:rFonts w:ascii="Symbol" w:hAnsi="Symbol" w:hint="default"/>
        <w:b w:val="0"/>
        <w:i w:val="0"/>
        <w:sz w:val="18"/>
      </w:rPr>
    </w:lvl>
    <w:lvl w:ilvl="5">
      <w:start w:val="1"/>
      <w:numFmt w:val="bullet"/>
      <w:lvlText w:val=""/>
      <w:lvlJc w:val="left"/>
      <w:pPr>
        <w:tabs>
          <w:tab w:val="num" w:pos="1701"/>
        </w:tabs>
        <w:ind w:left="1701" w:hanging="284"/>
      </w:pPr>
      <w:rPr>
        <w:rFonts w:ascii="Symbol" w:hAnsi="Symbol" w:hint="default"/>
        <w:b w:val="0"/>
        <w:i w:val="0"/>
        <w:sz w:val="18"/>
      </w:rPr>
    </w:lvl>
    <w:lvl w:ilvl="6">
      <w:start w:val="1"/>
      <w:numFmt w:val="bullet"/>
      <w:lvlText w:val=""/>
      <w:lvlJc w:val="left"/>
      <w:pPr>
        <w:tabs>
          <w:tab w:val="num" w:pos="1984"/>
        </w:tabs>
        <w:ind w:left="1984" w:hanging="283"/>
      </w:pPr>
      <w:rPr>
        <w:rFonts w:ascii="Symbol" w:hAnsi="Symbol" w:hint="default"/>
        <w:b w:val="0"/>
        <w:i w:val="0"/>
        <w:sz w:val="18"/>
      </w:rPr>
    </w:lvl>
    <w:lvl w:ilvl="7">
      <w:start w:val="1"/>
      <w:numFmt w:val="bullet"/>
      <w:lvlText w:val=""/>
      <w:lvlJc w:val="left"/>
      <w:pPr>
        <w:tabs>
          <w:tab w:val="num" w:pos="2268"/>
        </w:tabs>
        <w:ind w:left="2268" w:hanging="284"/>
      </w:pPr>
      <w:rPr>
        <w:rFonts w:ascii="Symbol" w:hAnsi="Symbol" w:hint="default"/>
        <w:b w:val="0"/>
        <w:i w:val="0"/>
        <w:sz w:val="18"/>
      </w:rPr>
    </w:lvl>
    <w:lvl w:ilvl="8">
      <w:start w:val="1"/>
      <w:numFmt w:val="bullet"/>
      <w:lvlText w:val=""/>
      <w:lvlJc w:val="left"/>
      <w:pPr>
        <w:tabs>
          <w:tab w:val="num" w:pos="2551"/>
        </w:tabs>
        <w:ind w:left="2551" w:hanging="283"/>
      </w:pPr>
      <w:rPr>
        <w:rFonts w:ascii="Symbol" w:hAnsi="Symbol" w:hint="default"/>
        <w:b w:val="0"/>
        <w:i w:val="0"/>
        <w:sz w:val="18"/>
      </w:rPr>
    </w:lvl>
  </w:abstractNum>
  <w:abstractNum w:abstractNumId="20">
    <w:nsid w:val="446D3A6A"/>
    <w:multiLevelType w:val="multilevel"/>
    <w:tmpl w:val="CA42BB1A"/>
    <w:lvl w:ilvl="0">
      <w:start w:val="1"/>
      <w:numFmt w:val="bullet"/>
      <w:pStyle w:val="FactSheetBullet1"/>
      <w:lvlText w:val=""/>
      <w:lvlJc w:val="left"/>
      <w:pPr>
        <w:tabs>
          <w:tab w:val="num" w:pos="283"/>
        </w:tabs>
        <w:ind w:left="283" w:hanging="283"/>
      </w:pPr>
      <w:rPr>
        <w:rFonts w:ascii="Symbol" w:hAnsi="Symbol" w:hint="default"/>
        <w:b w:val="0"/>
        <w:i w:val="0"/>
        <w:vanish w:val="0"/>
        <w:color w:val="auto"/>
        <w:sz w:val="18"/>
      </w:rPr>
    </w:lvl>
    <w:lvl w:ilvl="1">
      <w:start w:val="1"/>
      <w:numFmt w:val="bullet"/>
      <w:pStyle w:val="FactSheetBullet2"/>
      <w:lvlText w:val="–"/>
      <w:lvlJc w:val="left"/>
      <w:pPr>
        <w:tabs>
          <w:tab w:val="num" w:pos="567"/>
        </w:tabs>
        <w:ind w:left="567" w:hanging="284"/>
      </w:pPr>
      <w:rPr>
        <w:rFonts w:ascii="Calibri" w:hAnsi="Calibri" w:hint="default"/>
        <w:b w:val="0"/>
        <w:i w:val="0"/>
        <w:vanish w:val="0"/>
        <w:color w:val="auto"/>
        <w:sz w:val="18"/>
      </w:rPr>
    </w:lvl>
    <w:lvl w:ilvl="2">
      <w:start w:val="1"/>
      <w:numFmt w:val="bullet"/>
      <w:pStyle w:val="FactSheetBullet3"/>
      <w:lvlText w:val=""/>
      <w:lvlJc w:val="left"/>
      <w:pPr>
        <w:tabs>
          <w:tab w:val="num" w:pos="850"/>
        </w:tabs>
        <w:ind w:left="850" w:hanging="283"/>
      </w:pPr>
      <w:rPr>
        <w:rFonts w:ascii="Symbol" w:hAnsi="Symbol" w:hint="default"/>
        <w:b w:val="0"/>
        <w:i w:val="0"/>
        <w:vanish w:val="0"/>
        <w:color w:val="auto"/>
        <w:sz w:val="18"/>
      </w:rPr>
    </w:lvl>
    <w:lvl w:ilvl="3">
      <w:start w:val="1"/>
      <w:numFmt w:val="bullet"/>
      <w:lvlText w:val=""/>
      <w:lvlJc w:val="left"/>
      <w:pPr>
        <w:tabs>
          <w:tab w:val="num" w:pos="1134"/>
        </w:tabs>
        <w:ind w:left="1134" w:hanging="284"/>
      </w:pPr>
      <w:rPr>
        <w:rFonts w:ascii="Symbol" w:hAnsi="Symbol" w:hint="default"/>
        <w:b w:val="0"/>
        <w:i w:val="0"/>
        <w:vanish w:val="0"/>
        <w:color w:val="auto"/>
        <w:sz w:val="18"/>
      </w:rPr>
    </w:lvl>
    <w:lvl w:ilvl="4">
      <w:start w:val="1"/>
      <w:numFmt w:val="bullet"/>
      <w:lvlText w:val=""/>
      <w:lvlJc w:val="left"/>
      <w:pPr>
        <w:tabs>
          <w:tab w:val="num" w:pos="1417"/>
        </w:tabs>
        <w:ind w:left="1417" w:hanging="283"/>
      </w:pPr>
      <w:rPr>
        <w:rFonts w:ascii="Symbol" w:hAnsi="Symbol" w:hint="default"/>
        <w:b w:val="0"/>
        <w:i w:val="0"/>
        <w:vanish w:val="0"/>
        <w:color w:val="auto"/>
        <w:sz w:val="18"/>
      </w:rPr>
    </w:lvl>
    <w:lvl w:ilvl="5">
      <w:start w:val="1"/>
      <w:numFmt w:val="bullet"/>
      <w:lvlText w:val=""/>
      <w:lvlJc w:val="left"/>
      <w:pPr>
        <w:tabs>
          <w:tab w:val="num" w:pos="1701"/>
        </w:tabs>
        <w:ind w:left="1701" w:hanging="284"/>
      </w:pPr>
      <w:rPr>
        <w:rFonts w:ascii="Symbol" w:hAnsi="Symbol" w:hint="default"/>
        <w:b w:val="0"/>
        <w:i w:val="0"/>
        <w:vanish w:val="0"/>
        <w:color w:val="auto"/>
        <w:sz w:val="18"/>
      </w:rPr>
    </w:lvl>
    <w:lvl w:ilvl="6">
      <w:start w:val="1"/>
      <w:numFmt w:val="bullet"/>
      <w:lvlText w:val=""/>
      <w:lvlJc w:val="left"/>
      <w:pPr>
        <w:tabs>
          <w:tab w:val="num" w:pos="1984"/>
        </w:tabs>
        <w:ind w:left="1984" w:hanging="283"/>
      </w:pPr>
      <w:rPr>
        <w:rFonts w:ascii="Symbol" w:hAnsi="Symbol" w:hint="default"/>
        <w:b w:val="0"/>
        <w:i w:val="0"/>
        <w:vanish w:val="0"/>
        <w:color w:val="auto"/>
        <w:sz w:val="18"/>
      </w:rPr>
    </w:lvl>
    <w:lvl w:ilvl="7">
      <w:start w:val="1"/>
      <w:numFmt w:val="bullet"/>
      <w:lvlText w:val=""/>
      <w:lvlJc w:val="left"/>
      <w:pPr>
        <w:tabs>
          <w:tab w:val="num" w:pos="2268"/>
        </w:tabs>
        <w:ind w:left="2268" w:hanging="284"/>
      </w:pPr>
      <w:rPr>
        <w:rFonts w:ascii="Symbol" w:hAnsi="Symbol" w:hint="default"/>
        <w:b w:val="0"/>
        <w:i w:val="0"/>
        <w:vanish w:val="0"/>
        <w:color w:val="auto"/>
        <w:sz w:val="18"/>
      </w:rPr>
    </w:lvl>
    <w:lvl w:ilvl="8">
      <w:start w:val="1"/>
      <w:numFmt w:val="bullet"/>
      <w:lvlText w:val=""/>
      <w:lvlJc w:val="left"/>
      <w:pPr>
        <w:tabs>
          <w:tab w:val="num" w:pos="2551"/>
        </w:tabs>
        <w:ind w:left="2551" w:hanging="283"/>
      </w:pPr>
      <w:rPr>
        <w:rFonts w:ascii="Symbol" w:hAnsi="Symbol" w:hint="default"/>
        <w:b w:val="0"/>
        <w:i w:val="0"/>
        <w:vanish w:val="0"/>
        <w:color w:val="auto"/>
        <w:sz w:val="18"/>
      </w:rPr>
    </w:lvl>
  </w:abstractNum>
  <w:abstractNum w:abstractNumId="21">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2">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3">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5">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7">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8">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9">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1">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2">
    <w:nsid w:val="7247595E"/>
    <w:multiLevelType w:val="multilevel"/>
    <w:tmpl w:val="FEC45868"/>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4">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nsid w:val="7AC5210A"/>
    <w:multiLevelType w:val="multilevel"/>
    <w:tmpl w:val="E9F27266"/>
    <w:lvl w:ilvl="0">
      <w:start w:val="1"/>
      <w:numFmt w:val="bullet"/>
      <w:lvlText w:val=""/>
      <w:lvlJc w:val="left"/>
      <w:pPr>
        <w:tabs>
          <w:tab w:val="num" w:pos="1077"/>
        </w:tabs>
        <w:ind w:left="1077" w:hanging="283"/>
      </w:pPr>
      <w:rPr>
        <w:rFonts w:ascii="Symbol" w:hAnsi="Symbol" w:hint="default"/>
        <w:b w:val="0"/>
        <w:i w:val="0"/>
        <w:vanish w:val="0"/>
        <w:color w:val="auto"/>
        <w:sz w:val="20"/>
      </w:rPr>
    </w:lvl>
    <w:lvl w:ilvl="1">
      <w:start w:val="1"/>
      <w:numFmt w:val="bullet"/>
      <w:lvlText w:val="–"/>
      <w:lvlJc w:val="left"/>
      <w:pPr>
        <w:tabs>
          <w:tab w:val="num" w:pos="1361"/>
        </w:tabs>
        <w:ind w:left="1361" w:hanging="284"/>
      </w:pPr>
      <w:rPr>
        <w:rFonts w:ascii="Calibri" w:hAnsi="Calibri" w:cs="Calibri" w:hint="default"/>
        <w:b w:val="0"/>
        <w:i w:val="0"/>
        <w:vanish w:val="0"/>
        <w:color w:val="auto"/>
        <w:sz w:val="20"/>
      </w:rPr>
    </w:lvl>
    <w:lvl w:ilvl="2">
      <w:start w:val="1"/>
      <w:numFmt w:val="bullet"/>
      <w:lvlText w:val=""/>
      <w:lvlJc w:val="left"/>
      <w:pPr>
        <w:tabs>
          <w:tab w:val="num" w:pos="1644"/>
        </w:tabs>
        <w:ind w:left="1644" w:hanging="283"/>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38">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9">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27"/>
  </w:num>
  <w:num w:numId="4">
    <w:abstractNumId w:val="20"/>
  </w:num>
  <w:num w:numId="5">
    <w:abstractNumId w:val="6"/>
  </w:num>
  <w:num w:numId="6">
    <w:abstractNumId w:val="5"/>
  </w:num>
  <w:num w:numId="7">
    <w:abstractNumId w:val="4"/>
  </w:num>
  <w:num w:numId="8">
    <w:abstractNumId w:val="33"/>
  </w:num>
  <w:num w:numId="9">
    <w:abstractNumId w:val="22"/>
  </w:num>
  <w:num w:numId="10">
    <w:abstractNumId w:val="11"/>
  </w:num>
  <w:num w:numId="11">
    <w:abstractNumId w:val="14"/>
  </w:num>
  <w:num w:numId="12">
    <w:abstractNumId w:val="31"/>
  </w:num>
  <w:num w:numId="13">
    <w:abstractNumId w:val="15"/>
  </w:num>
  <w:num w:numId="14">
    <w:abstractNumId w:val="25"/>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2"/>
  </w:num>
  <w:num w:numId="19">
    <w:abstractNumId w:val="2"/>
  </w:num>
  <w:num w:numId="20">
    <w:abstractNumId w:val="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proofState w:spelling="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40961">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59"/>
    <w:rsid w:val="00007C7F"/>
    <w:rsid w:val="00010BD3"/>
    <w:rsid w:val="0001144C"/>
    <w:rsid w:val="00016492"/>
    <w:rsid w:val="000426F7"/>
    <w:rsid w:val="0004698A"/>
    <w:rsid w:val="00060256"/>
    <w:rsid w:val="00063BFD"/>
    <w:rsid w:val="00066E0D"/>
    <w:rsid w:val="000709AE"/>
    <w:rsid w:val="00086691"/>
    <w:rsid w:val="00087D37"/>
    <w:rsid w:val="00090D17"/>
    <w:rsid w:val="000949CB"/>
    <w:rsid w:val="000B7E9D"/>
    <w:rsid w:val="000C141A"/>
    <w:rsid w:val="000C3368"/>
    <w:rsid w:val="000C3814"/>
    <w:rsid w:val="000E5B4E"/>
    <w:rsid w:val="000F1F99"/>
    <w:rsid w:val="000F54E7"/>
    <w:rsid w:val="00104077"/>
    <w:rsid w:val="00112276"/>
    <w:rsid w:val="0011435A"/>
    <w:rsid w:val="0011667D"/>
    <w:rsid w:val="001213BE"/>
    <w:rsid w:val="00121649"/>
    <w:rsid w:val="001251C4"/>
    <w:rsid w:val="00126341"/>
    <w:rsid w:val="00126C86"/>
    <w:rsid w:val="00135230"/>
    <w:rsid w:val="00136658"/>
    <w:rsid w:val="00143A23"/>
    <w:rsid w:val="001452F7"/>
    <w:rsid w:val="00153207"/>
    <w:rsid w:val="00157448"/>
    <w:rsid w:val="00180696"/>
    <w:rsid w:val="00181844"/>
    <w:rsid w:val="00184E1A"/>
    <w:rsid w:val="0018749C"/>
    <w:rsid w:val="00193DFE"/>
    <w:rsid w:val="001B0B3F"/>
    <w:rsid w:val="001B730B"/>
    <w:rsid w:val="001C0319"/>
    <w:rsid w:val="001C0A32"/>
    <w:rsid w:val="001C351D"/>
    <w:rsid w:val="001C6970"/>
    <w:rsid w:val="001C702B"/>
    <w:rsid w:val="001D60E6"/>
    <w:rsid w:val="001E67A9"/>
    <w:rsid w:val="00205B35"/>
    <w:rsid w:val="002063AC"/>
    <w:rsid w:val="00220FF8"/>
    <w:rsid w:val="00225175"/>
    <w:rsid w:val="00225FAD"/>
    <w:rsid w:val="00260106"/>
    <w:rsid w:val="0026474E"/>
    <w:rsid w:val="00267638"/>
    <w:rsid w:val="00282331"/>
    <w:rsid w:val="002A18C2"/>
    <w:rsid w:val="002A4B6C"/>
    <w:rsid w:val="002B1153"/>
    <w:rsid w:val="002B63DA"/>
    <w:rsid w:val="002C3BA4"/>
    <w:rsid w:val="002C4EC9"/>
    <w:rsid w:val="002C6424"/>
    <w:rsid w:val="002F2549"/>
    <w:rsid w:val="002F3A33"/>
    <w:rsid w:val="002F6745"/>
    <w:rsid w:val="002F7AEB"/>
    <w:rsid w:val="003013C8"/>
    <w:rsid w:val="003053C2"/>
    <w:rsid w:val="00307CC0"/>
    <w:rsid w:val="00322500"/>
    <w:rsid w:val="0033487E"/>
    <w:rsid w:val="00351035"/>
    <w:rsid w:val="0035331C"/>
    <w:rsid w:val="0036691B"/>
    <w:rsid w:val="00386859"/>
    <w:rsid w:val="00391977"/>
    <w:rsid w:val="00392E0C"/>
    <w:rsid w:val="00394D1C"/>
    <w:rsid w:val="00394EA9"/>
    <w:rsid w:val="003950F5"/>
    <w:rsid w:val="003A32E0"/>
    <w:rsid w:val="003A4A87"/>
    <w:rsid w:val="003B0731"/>
    <w:rsid w:val="003B5700"/>
    <w:rsid w:val="003B5EDB"/>
    <w:rsid w:val="003B6A2C"/>
    <w:rsid w:val="003D01BD"/>
    <w:rsid w:val="003D351D"/>
    <w:rsid w:val="003E66B9"/>
    <w:rsid w:val="003F016E"/>
    <w:rsid w:val="003F45D9"/>
    <w:rsid w:val="003F4E27"/>
    <w:rsid w:val="004206E9"/>
    <w:rsid w:val="00427659"/>
    <w:rsid w:val="00430A03"/>
    <w:rsid w:val="00430E85"/>
    <w:rsid w:val="004455A7"/>
    <w:rsid w:val="00462DB3"/>
    <w:rsid w:val="00464D52"/>
    <w:rsid w:val="00467979"/>
    <w:rsid w:val="004708A6"/>
    <w:rsid w:val="004735FA"/>
    <w:rsid w:val="00480708"/>
    <w:rsid w:val="00482C8C"/>
    <w:rsid w:val="004907E5"/>
    <w:rsid w:val="004A2DD7"/>
    <w:rsid w:val="004A460D"/>
    <w:rsid w:val="004A6764"/>
    <w:rsid w:val="004C6029"/>
    <w:rsid w:val="004C7E27"/>
    <w:rsid w:val="004D0A6F"/>
    <w:rsid w:val="004D17F1"/>
    <w:rsid w:val="004D45E6"/>
    <w:rsid w:val="004E54C3"/>
    <w:rsid w:val="004F1A9B"/>
    <w:rsid w:val="005013B3"/>
    <w:rsid w:val="00505FD8"/>
    <w:rsid w:val="00510F77"/>
    <w:rsid w:val="005126D2"/>
    <w:rsid w:val="0051295C"/>
    <w:rsid w:val="005155EC"/>
    <w:rsid w:val="00524DF7"/>
    <w:rsid w:val="00535B0C"/>
    <w:rsid w:val="00536699"/>
    <w:rsid w:val="005405E1"/>
    <w:rsid w:val="00540651"/>
    <w:rsid w:val="00542560"/>
    <w:rsid w:val="00542A7C"/>
    <w:rsid w:val="00543AA8"/>
    <w:rsid w:val="005454B8"/>
    <w:rsid w:val="005505AB"/>
    <w:rsid w:val="00562809"/>
    <w:rsid w:val="0056361A"/>
    <w:rsid w:val="005637F1"/>
    <w:rsid w:val="00564D54"/>
    <w:rsid w:val="005658F0"/>
    <w:rsid w:val="00573DFF"/>
    <w:rsid w:val="00574189"/>
    <w:rsid w:val="00581AF6"/>
    <w:rsid w:val="00583851"/>
    <w:rsid w:val="00597CD1"/>
    <w:rsid w:val="005A2294"/>
    <w:rsid w:val="005A51DC"/>
    <w:rsid w:val="005B7317"/>
    <w:rsid w:val="005C368E"/>
    <w:rsid w:val="005C69CC"/>
    <w:rsid w:val="005D3801"/>
    <w:rsid w:val="005D502E"/>
    <w:rsid w:val="005E006C"/>
    <w:rsid w:val="005F6958"/>
    <w:rsid w:val="005F75DD"/>
    <w:rsid w:val="00601EE9"/>
    <w:rsid w:val="00610AFF"/>
    <w:rsid w:val="00645ADA"/>
    <w:rsid w:val="00646EA5"/>
    <w:rsid w:val="00647E27"/>
    <w:rsid w:val="00662F3F"/>
    <w:rsid w:val="0066682B"/>
    <w:rsid w:val="00670B66"/>
    <w:rsid w:val="00677AD1"/>
    <w:rsid w:val="0068495A"/>
    <w:rsid w:val="00692CFF"/>
    <w:rsid w:val="00694E47"/>
    <w:rsid w:val="00695935"/>
    <w:rsid w:val="006A00BC"/>
    <w:rsid w:val="006A627F"/>
    <w:rsid w:val="006A7D93"/>
    <w:rsid w:val="006A7ED6"/>
    <w:rsid w:val="006B074A"/>
    <w:rsid w:val="006B11CE"/>
    <w:rsid w:val="006B61FC"/>
    <w:rsid w:val="006B7B88"/>
    <w:rsid w:val="006C23AC"/>
    <w:rsid w:val="006D4C6F"/>
    <w:rsid w:val="006D53EF"/>
    <w:rsid w:val="006E376A"/>
    <w:rsid w:val="006E6398"/>
    <w:rsid w:val="006E6C70"/>
    <w:rsid w:val="006F62F2"/>
    <w:rsid w:val="007003BC"/>
    <w:rsid w:val="00704015"/>
    <w:rsid w:val="00706BFC"/>
    <w:rsid w:val="00715221"/>
    <w:rsid w:val="00721AE2"/>
    <w:rsid w:val="0072437E"/>
    <w:rsid w:val="00727392"/>
    <w:rsid w:val="00745F07"/>
    <w:rsid w:val="00747EAA"/>
    <w:rsid w:val="00752AD5"/>
    <w:rsid w:val="0075637D"/>
    <w:rsid w:val="0076756C"/>
    <w:rsid w:val="00767715"/>
    <w:rsid w:val="00771EC3"/>
    <w:rsid w:val="007736B5"/>
    <w:rsid w:val="0077373E"/>
    <w:rsid w:val="00773ACE"/>
    <w:rsid w:val="0077512D"/>
    <w:rsid w:val="007807D5"/>
    <w:rsid w:val="007809B7"/>
    <w:rsid w:val="00782E8F"/>
    <w:rsid w:val="00782F61"/>
    <w:rsid w:val="00784401"/>
    <w:rsid w:val="0078774E"/>
    <w:rsid w:val="007934C2"/>
    <w:rsid w:val="00796C7B"/>
    <w:rsid w:val="007A6388"/>
    <w:rsid w:val="007B1B78"/>
    <w:rsid w:val="007B546A"/>
    <w:rsid w:val="007C35C1"/>
    <w:rsid w:val="007C3859"/>
    <w:rsid w:val="007C3AC0"/>
    <w:rsid w:val="007C77CE"/>
    <w:rsid w:val="007C7C80"/>
    <w:rsid w:val="007D528B"/>
    <w:rsid w:val="007D55A6"/>
    <w:rsid w:val="007E394C"/>
    <w:rsid w:val="00803B4C"/>
    <w:rsid w:val="00810AB4"/>
    <w:rsid w:val="00813444"/>
    <w:rsid w:val="00813D23"/>
    <w:rsid w:val="00820D82"/>
    <w:rsid w:val="00821B10"/>
    <w:rsid w:val="0082311D"/>
    <w:rsid w:val="008345AE"/>
    <w:rsid w:val="00840293"/>
    <w:rsid w:val="008410D5"/>
    <w:rsid w:val="00841901"/>
    <w:rsid w:val="008433CF"/>
    <w:rsid w:val="008546D2"/>
    <w:rsid w:val="00864284"/>
    <w:rsid w:val="008645CD"/>
    <w:rsid w:val="00866672"/>
    <w:rsid w:val="0087108A"/>
    <w:rsid w:val="00872CD7"/>
    <w:rsid w:val="00886A1C"/>
    <w:rsid w:val="008A2650"/>
    <w:rsid w:val="008A3BC9"/>
    <w:rsid w:val="008A7521"/>
    <w:rsid w:val="008B00A2"/>
    <w:rsid w:val="008B7C35"/>
    <w:rsid w:val="008C02E8"/>
    <w:rsid w:val="008C5DD9"/>
    <w:rsid w:val="008C71D4"/>
    <w:rsid w:val="008D2825"/>
    <w:rsid w:val="008D42DA"/>
    <w:rsid w:val="008D74B1"/>
    <w:rsid w:val="008E5070"/>
    <w:rsid w:val="008E7403"/>
    <w:rsid w:val="008F1C0C"/>
    <w:rsid w:val="00900A09"/>
    <w:rsid w:val="00915450"/>
    <w:rsid w:val="00916D9A"/>
    <w:rsid w:val="00922954"/>
    <w:rsid w:val="009236A5"/>
    <w:rsid w:val="00925CAA"/>
    <w:rsid w:val="00926578"/>
    <w:rsid w:val="00933996"/>
    <w:rsid w:val="009342B3"/>
    <w:rsid w:val="00951F3D"/>
    <w:rsid w:val="00953D4B"/>
    <w:rsid w:val="0095485C"/>
    <w:rsid w:val="00956416"/>
    <w:rsid w:val="009572B6"/>
    <w:rsid w:val="009647C8"/>
    <w:rsid w:val="00965E68"/>
    <w:rsid w:val="0098017E"/>
    <w:rsid w:val="00982DB3"/>
    <w:rsid w:val="009861E9"/>
    <w:rsid w:val="00993D1E"/>
    <w:rsid w:val="009A419F"/>
    <w:rsid w:val="009A6A13"/>
    <w:rsid w:val="009C2652"/>
    <w:rsid w:val="009C2923"/>
    <w:rsid w:val="009C3719"/>
    <w:rsid w:val="009C51C5"/>
    <w:rsid w:val="009C759C"/>
    <w:rsid w:val="009D19FA"/>
    <w:rsid w:val="009D34EB"/>
    <w:rsid w:val="009E5467"/>
    <w:rsid w:val="009E5F72"/>
    <w:rsid w:val="00A00358"/>
    <w:rsid w:val="00A00E5B"/>
    <w:rsid w:val="00A01107"/>
    <w:rsid w:val="00A135CF"/>
    <w:rsid w:val="00A26015"/>
    <w:rsid w:val="00A37A4F"/>
    <w:rsid w:val="00A40F98"/>
    <w:rsid w:val="00A6456E"/>
    <w:rsid w:val="00A67EEB"/>
    <w:rsid w:val="00A75DB5"/>
    <w:rsid w:val="00A80CF0"/>
    <w:rsid w:val="00A8571E"/>
    <w:rsid w:val="00A90F14"/>
    <w:rsid w:val="00AB4613"/>
    <w:rsid w:val="00AB56E2"/>
    <w:rsid w:val="00AC27DA"/>
    <w:rsid w:val="00AC2B47"/>
    <w:rsid w:val="00AD2349"/>
    <w:rsid w:val="00AE355A"/>
    <w:rsid w:val="00AE4605"/>
    <w:rsid w:val="00AE5B9A"/>
    <w:rsid w:val="00AE6C2E"/>
    <w:rsid w:val="00AE7887"/>
    <w:rsid w:val="00AE7BC6"/>
    <w:rsid w:val="00AF3197"/>
    <w:rsid w:val="00AF63CF"/>
    <w:rsid w:val="00B10361"/>
    <w:rsid w:val="00B217D9"/>
    <w:rsid w:val="00B3351E"/>
    <w:rsid w:val="00B378A5"/>
    <w:rsid w:val="00B43DB4"/>
    <w:rsid w:val="00B44C41"/>
    <w:rsid w:val="00B557F1"/>
    <w:rsid w:val="00B57C72"/>
    <w:rsid w:val="00B60925"/>
    <w:rsid w:val="00B7170D"/>
    <w:rsid w:val="00B83D99"/>
    <w:rsid w:val="00B85B3A"/>
    <w:rsid w:val="00B9327A"/>
    <w:rsid w:val="00B96F20"/>
    <w:rsid w:val="00BA036D"/>
    <w:rsid w:val="00BA277B"/>
    <w:rsid w:val="00BA5938"/>
    <w:rsid w:val="00BA7830"/>
    <w:rsid w:val="00BC0888"/>
    <w:rsid w:val="00BC60A9"/>
    <w:rsid w:val="00BD5470"/>
    <w:rsid w:val="00BE1393"/>
    <w:rsid w:val="00BF0F9A"/>
    <w:rsid w:val="00BF1AFE"/>
    <w:rsid w:val="00C01977"/>
    <w:rsid w:val="00C16FF3"/>
    <w:rsid w:val="00C252AE"/>
    <w:rsid w:val="00C3191D"/>
    <w:rsid w:val="00C37DEC"/>
    <w:rsid w:val="00C42770"/>
    <w:rsid w:val="00C432F5"/>
    <w:rsid w:val="00C81316"/>
    <w:rsid w:val="00C850E0"/>
    <w:rsid w:val="00C95C06"/>
    <w:rsid w:val="00CA4310"/>
    <w:rsid w:val="00CB793A"/>
    <w:rsid w:val="00CD187E"/>
    <w:rsid w:val="00CD2A88"/>
    <w:rsid w:val="00CD4CB0"/>
    <w:rsid w:val="00CE2166"/>
    <w:rsid w:val="00CF643D"/>
    <w:rsid w:val="00CF7765"/>
    <w:rsid w:val="00D04EBF"/>
    <w:rsid w:val="00D06C25"/>
    <w:rsid w:val="00D10DB1"/>
    <w:rsid w:val="00D1529D"/>
    <w:rsid w:val="00D21CD8"/>
    <w:rsid w:val="00D31E02"/>
    <w:rsid w:val="00D369B2"/>
    <w:rsid w:val="00D40B9E"/>
    <w:rsid w:val="00D456E5"/>
    <w:rsid w:val="00D57AA5"/>
    <w:rsid w:val="00D75112"/>
    <w:rsid w:val="00D75501"/>
    <w:rsid w:val="00D918FD"/>
    <w:rsid w:val="00DA3014"/>
    <w:rsid w:val="00DA4453"/>
    <w:rsid w:val="00DB464D"/>
    <w:rsid w:val="00DB4C5B"/>
    <w:rsid w:val="00DB5A6E"/>
    <w:rsid w:val="00DB74A7"/>
    <w:rsid w:val="00DC3EAB"/>
    <w:rsid w:val="00DC621A"/>
    <w:rsid w:val="00DD2C1F"/>
    <w:rsid w:val="00DD4AC6"/>
    <w:rsid w:val="00DD6206"/>
    <w:rsid w:val="00DD7C76"/>
    <w:rsid w:val="00DE3260"/>
    <w:rsid w:val="00DE7990"/>
    <w:rsid w:val="00E001C3"/>
    <w:rsid w:val="00E03C3C"/>
    <w:rsid w:val="00E05F22"/>
    <w:rsid w:val="00E12836"/>
    <w:rsid w:val="00E14C67"/>
    <w:rsid w:val="00E20BB5"/>
    <w:rsid w:val="00E23EC0"/>
    <w:rsid w:val="00E33AA0"/>
    <w:rsid w:val="00E3726E"/>
    <w:rsid w:val="00E4613B"/>
    <w:rsid w:val="00E46801"/>
    <w:rsid w:val="00E5224A"/>
    <w:rsid w:val="00E557E9"/>
    <w:rsid w:val="00E62504"/>
    <w:rsid w:val="00E8133F"/>
    <w:rsid w:val="00E82CF3"/>
    <w:rsid w:val="00E97E50"/>
    <w:rsid w:val="00EA67BF"/>
    <w:rsid w:val="00EB2189"/>
    <w:rsid w:val="00EB6CBA"/>
    <w:rsid w:val="00EC1C00"/>
    <w:rsid w:val="00ED3760"/>
    <w:rsid w:val="00ED45BB"/>
    <w:rsid w:val="00ED5D67"/>
    <w:rsid w:val="00ED7D48"/>
    <w:rsid w:val="00EF03B9"/>
    <w:rsid w:val="00EF17FB"/>
    <w:rsid w:val="00EF637C"/>
    <w:rsid w:val="00F00827"/>
    <w:rsid w:val="00F008A5"/>
    <w:rsid w:val="00F031EB"/>
    <w:rsid w:val="00F15703"/>
    <w:rsid w:val="00F16A22"/>
    <w:rsid w:val="00F20269"/>
    <w:rsid w:val="00F23661"/>
    <w:rsid w:val="00F2435D"/>
    <w:rsid w:val="00F2502B"/>
    <w:rsid w:val="00F26F35"/>
    <w:rsid w:val="00F355BA"/>
    <w:rsid w:val="00F36046"/>
    <w:rsid w:val="00F42424"/>
    <w:rsid w:val="00F42854"/>
    <w:rsid w:val="00F52F0F"/>
    <w:rsid w:val="00F56FDC"/>
    <w:rsid w:val="00F57633"/>
    <w:rsid w:val="00F67E0A"/>
    <w:rsid w:val="00F74F45"/>
    <w:rsid w:val="00F75426"/>
    <w:rsid w:val="00F82276"/>
    <w:rsid w:val="00F85551"/>
    <w:rsid w:val="00F860A4"/>
    <w:rsid w:val="00FA0273"/>
    <w:rsid w:val="00FA5A49"/>
    <w:rsid w:val="00FB6B27"/>
    <w:rsid w:val="00FC023A"/>
    <w:rsid w:val="00FC7AB9"/>
    <w:rsid w:val="00FD5A8D"/>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039,#4d4d4d,maroo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semiHidden="0" w:uiPriority="3" w:unhideWhenUsed="0" w:qFormat="1"/>
    <w:lsdException w:name="heading 3" w:semiHidden="0" w:uiPriority="3" w:unhideWhenUsed="0" w:qFormat="1"/>
    <w:lsdException w:name="heading 4" w:semiHidden="0" w:uiPriority="3" w:unhideWhenUsed="0" w:qFormat="1"/>
    <w:lsdException w:name="heading 5" w:semiHidden="0" w:uiPriority="3" w:unhideWhenUsed="0" w:qFormat="1"/>
    <w:lsdException w:name="heading 6" w:semiHidden="0" w:uiPriority="3" w:unhideWhenUsed="0" w:qFormat="1"/>
    <w:lsdException w:name="heading 7" w:semiHidden="0" w:uiPriority="3" w:unhideWhenUsed="0" w:qFormat="1"/>
    <w:lsdException w:name="heading 8" w:semiHidden="0" w:uiPriority="3" w:unhideWhenUsed="0" w:qFormat="1"/>
    <w:lsdException w:name="heading 9" w:semiHidden="0" w:uiPriority="3"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29" w:unhideWhenUsed="0" w:qFormat="1"/>
    <w:lsdException w:name="Note Heading" w:uiPriority="49"/>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D351D"/>
    <w:pPr>
      <w:spacing w:before="100" w:after="100"/>
      <w:ind w:left="794"/>
    </w:pPr>
    <w:rPr>
      <w:rFonts w:ascii="Calibri" w:hAnsi="Calibri" w:cs="Calibri"/>
      <w:sz w:val="22"/>
      <w:szCs w:val="22"/>
    </w:rPr>
  </w:style>
  <w:style w:type="paragraph" w:styleId="Heading1">
    <w:name w:val="heading 1"/>
    <w:basedOn w:val="Normal"/>
    <w:next w:val="Normal"/>
    <w:uiPriority w:val="3"/>
    <w:qFormat/>
    <w:rsid w:val="003D351D"/>
    <w:pPr>
      <w:keepNext/>
      <w:keepLines/>
      <w:numPr>
        <w:numId w:val="10"/>
      </w:numPr>
      <w:spacing w:before="1200" w:after="1120" w:line="216" w:lineRule="auto"/>
      <w:outlineLvl w:val="0"/>
    </w:pPr>
    <w:rPr>
      <w:color w:val="404040"/>
      <w:sz w:val="40"/>
      <w:lang w:eastAsia="en-US"/>
    </w:rPr>
  </w:style>
  <w:style w:type="paragraph" w:styleId="Heading2">
    <w:name w:val="heading 2"/>
    <w:basedOn w:val="Heading1"/>
    <w:next w:val="Normal"/>
    <w:uiPriority w:val="3"/>
    <w:qFormat/>
    <w:rsid w:val="00220FF8"/>
    <w:pPr>
      <w:widowControl w:val="0"/>
      <w:numPr>
        <w:ilvl w:val="1"/>
      </w:numPr>
      <w:tabs>
        <w:tab w:val="clear" w:pos="794"/>
        <w:tab w:val="num" w:pos="360"/>
      </w:tabs>
      <w:spacing w:before="280" w:after="120"/>
      <w:outlineLvl w:val="1"/>
    </w:pPr>
    <w:rPr>
      <w:color w:val="4D4D4D"/>
      <w:sz w:val="26"/>
    </w:rPr>
  </w:style>
  <w:style w:type="paragraph" w:styleId="Heading3">
    <w:name w:val="heading 3"/>
    <w:basedOn w:val="Heading2"/>
    <w:next w:val="Normal"/>
    <w:uiPriority w:val="3"/>
    <w:qFormat/>
    <w:rsid w:val="00220FF8"/>
    <w:pPr>
      <w:numPr>
        <w:ilvl w:val="2"/>
      </w:numPr>
      <w:tabs>
        <w:tab w:val="clear" w:pos="794"/>
        <w:tab w:val="num" w:pos="360"/>
      </w:tabs>
      <w:spacing w:before="200"/>
      <w:outlineLvl w:val="2"/>
    </w:pPr>
    <w:rPr>
      <w:b/>
      <w:sz w:val="24"/>
    </w:rPr>
  </w:style>
  <w:style w:type="paragraph" w:styleId="Heading4">
    <w:name w:val="heading 4"/>
    <w:basedOn w:val="Heading3"/>
    <w:next w:val="Normal"/>
    <w:uiPriority w:val="3"/>
    <w:qFormat/>
    <w:rsid w:val="00220FF8"/>
    <w:pPr>
      <w:numPr>
        <w:ilvl w:val="3"/>
      </w:numPr>
      <w:spacing w:before="160" w:line="280" w:lineRule="atLeast"/>
      <w:outlineLvl w:val="3"/>
    </w:pPr>
    <w:rPr>
      <w:b w:val="0"/>
      <w:i/>
    </w:rPr>
  </w:style>
  <w:style w:type="paragraph" w:styleId="Heading5">
    <w:name w:val="heading 5"/>
    <w:basedOn w:val="Heading4"/>
    <w:next w:val="Normal"/>
    <w:uiPriority w:val="3"/>
    <w:qFormat/>
    <w:rsid w:val="00220FF8"/>
    <w:pPr>
      <w:numPr>
        <w:ilvl w:val="4"/>
      </w:numPr>
      <w:outlineLvl w:val="4"/>
    </w:pPr>
    <w:rPr>
      <w:b/>
      <w:bCs/>
      <w:color w:val="404040"/>
    </w:rPr>
  </w:style>
  <w:style w:type="paragraph" w:styleId="Heading6">
    <w:name w:val="heading 6"/>
    <w:basedOn w:val="Heading5"/>
    <w:next w:val="Normal"/>
    <w:uiPriority w:val="3"/>
    <w:qFormat/>
    <w:rsid w:val="00220FF8"/>
    <w:pPr>
      <w:numPr>
        <w:ilvl w:val="5"/>
      </w:numPr>
      <w:outlineLvl w:val="5"/>
    </w:pPr>
    <w:rPr>
      <w:iCs/>
    </w:rPr>
  </w:style>
  <w:style w:type="paragraph" w:styleId="Heading7">
    <w:name w:val="heading 7"/>
    <w:basedOn w:val="Heading6"/>
    <w:next w:val="Normal"/>
    <w:uiPriority w:val="3"/>
    <w:qFormat/>
    <w:rsid w:val="00220FF8"/>
    <w:pPr>
      <w:numPr>
        <w:ilvl w:val="6"/>
      </w:numPr>
      <w:outlineLvl w:val="6"/>
    </w:pPr>
    <w:rPr>
      <w:i w:val="0"/>
    </w:rPr>
  </w:style>
  <w:style w:type="paragraph" w:styleId="Heading8">
    <w:name w:val="heading 8"/>
    <w:basedOn w:val="Heading7"/>
    <w:next w:val="Normal"/>
    <w:uiPriority w:val="3"/>
    <w:qFormat/>
    <w:rsid w:val="00220FF8"/>
    <w:pPr>
      <w:numPr>
        <w:ilvl w:val="7"/>
      </w:numPr>
      <w:outlineLvl w:val="7"/>
    </w:pPr>
    <w:rPr>
      <w:b w:val="0"/>
    </w:rPr>
  </w:style>
  <w:style w:type="paragraph" w:styleId="Heading9">
    <w:name w:val="heading 9"/>
    <w:basedOn w:val="Heading8"/>
    <w:next w:val="Normal"/>
    <w:uiPriority w:val="3"/>
    <w:qFormat/>
    <w:rsid w:val="00220FF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49"/>
    <w:semiHidden/>
    <w:rsid w:val="00220FF8"/>
  </w:style>
  <w:style w:type="paragraph" w:customStyle="1" w:styleId="Bullet1">
    <w:name w:val="Bullet 1"/>
    <w:basedOn w:val="Normal"/>
    <w:uiPriority w:val="11"/>
    <w:semiHidden/>
    <w:qFormat/>
    <w:rsid w:val="00220FF8"/>
    <w:pPr>
      <w:spacing w:before="80" w:after="80"/>
      <w:ind w:left="0"/>
    </w:pPr>
  </w:style>
  <w:style w:type="character" w:styleId="CommentReference">
    <w:name w:val="annotation reference"/>
    <w:uiPriority w:val="49"/>
    <w:semiHidden/>
    <w:rsid w:val="00220FF8"/>
    <w:rPr>
      <w:rFonts w:ascii="Calibri" w:hAnsi="Calibri"/>
      <w:sz w:val="16"/>
    </w:rPr>
  </w:style>
  <w:style w:type="paragraph" w:styleId="CommentText">
    <w:name w:val="annotation text"/>
    <w:basedOn w:val="Normal"/>
    <w:uiPriority w:val="49"/>
    <w:semiHidden/>
    <w:rsid w:val="00220FF8"/>
  </w:style>
  <w:style w:type="character" w:styleId="EndnoteReference">
    <w:name w:val="endnote reference"/>
    <w:uiPriority w:val="49"/>
    <w:semiHidden/>
    <w:rsid w:val="00220FF8"/>
    <w:rPr>
      <w:vertAlign w:val="superscript"/>
    </w:rPr>
  </w:style>
  <w:style w:type="paragraph" w:styleId="EndnoteText">
    <w:name w:val="endnote text"/>
    <w:basedOn w:val="Normal"/>
    <w:uiPriority w:val="49"/>
    <w:semiHidden/>
    <w:rsid w:val="00220FF8"/>
  </w:style>
  <w:style w:type="paragraph" w:styleId="Footer">
    <w:name w:val="footer"/>
    <w:link w:val="FooterChar"/>
    <w:uiPriority w:val="99"/>
    <w:rsid w:val="001C0A32"/>
    <w:pPr>
      <w:tabs>
        <w:tab w:val="right" w:pos="8220"/>
      </w:tabs>
      <w:jc w:val="right"/>
    </w:pPr>
    <w:rPr>
      <w:rFonts w:ascii="Calibri" w:hAnsi="Calibri" w:cs="Calibri"/>
      <w:noProof/>
      <w:color w:val="FFFFFF" w:themeColor="background1"/>
      <w:szCs w:val="22"/>
    </w:rPr>
  </w:style>
  <w:style w:type="character" w:styleId="FootnoteReference">
    <w:name w:val="footnote reference"/>
    <w:uiPriority w:val="49"/>
    <w:semiHidden/>
    <w:rsid w:val="00220FF8"/>
    <w:rPr>
      <w:vertAlign w:val="superscript"/>
    </w:rPr>
  </w:style>
  <w:style w:type="paragraph" w:styleId="FootnoteText">
    <w:name w:val="footnote text"/>
    <w:basedOn w:val="Normal"/>
    <w:uiPriority w:val="49"/>
    <w:semiHidden/>
    <w:rsid w:val="0026474E"/>
    <w:pPr>
      <w:spacing w:before="0" w:after="0"/>
      <w:ind w:left="0"/>
    </w:pPr>
    <w:rPr>
      <w:sz w:val="18"/>
    </w:rPr>
  </w:style>
  <w:style w:type="character" w:styleId="Hyperlink">
    <w:name w:val="Hyperlink"/>
    <w:uiPriority w:val="99"/>
    <w:semiHidden/>
    <w:rsid w:val="00220FF8"/>
    <w:rPr>
      <w:color w:val="404040"/>
      <w:u w:val="none"/>
    </w:rPr>
  </w:style>
  <w:style w:type="character" w:styleId="LineNumber">
    <w:name w:val="line number"/>
    <w:basedOn w:val="DefaultParagraphFont"/>
    <w:uiPriority w:val="49"/>
    <w:semiHidden/>
    <w:rsid w:val="00220FF8"/>
  </w:style>
  <w:style w:type="paragraph" w:styleId="MacroText">
    <w:name w:val="macro"/>
    <w:uiPriority w:val="49"/>
    <w:semiHidden/>
    <w:rsid w:val="00220FF8"/>
    <w:rPr>
      <w:rFonts w:ascii="Calibri" w:hAnsi="Calibri" w:cs="Calibri"/>
      <w:sz w:val="22"/>
      <w:szCs w:val="22"/>
    </w:rPr>
  </w:style>
  <w:style w:type="character" w:styleId="PageNumber">
    <w:name w:val="page number"/>
    <w:uiPriority w:val="49"/>
    <w:semiHidden/>
    <w:rsid w:val="00220FF8"/>
    <w:rPr>
      <w:b/>
      <w:color w:val="4C4C4C"/>
      <w:sz w:val="28"/>
    </w:rPr>
  </w:style>
  <w:style w:type="paragraph" w:customStyle="1" w:styleId="NormalIndentItalics">
    <w:name w:val="Normal Indent Italics"/>
    <w:basedOn w:val="NormalIndent"/>
    <w:uiPriority w:val="13"/>
    <w:semiHidden/>
    <w:qFormat/>
    <w:rsid w:val="00220FF8"/>
    <w:rPr>
      <w:i/>
    </w:rPr>
  </w:style>
  <w:style w:type="paragraph" w:styleId="TableofAuthorities">
    <w:name w:val="table of authorities"/>
    <w:basedOn w:val="Normal"/>
    <w:next w:val="Normal"/>
    <w:uiPriority w:val="39"/>
    <w:semiHidden/>
    <w:rsid w:val="00220FF8"/>
    <w:pPr>
      <w:tabs>
        <w:tab w:val="right" w:pos="9072"/>
      </w:tabs>
      <w:ind w:left="200" w:hanging="200"/>
    </w:pPr>
  </w:style>
  <w:style w:type="table" w:styleId="TableGrid">
    <w:name w:val="Table Grid"/>
    <w:basedOn w:val="TableNormal"/>
    <w:semiHidden/>
    <w:rsid w:val="00220FF8"/>
    <w:rPr>
      <w:rFonts w:ascii="Calibri" w:hAnsi="Calibri"/>
    </w:rPr>
    <w:tblPr>
      <w:tblStyleRowBandSize w:val="1"/>
      <w:tblStyleColBandSize w:val="1"/>
      <w:tblInd w:w="907" w:type="dxa"/>
      <w:tblBorders>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nil"/>
          <w:left w:val="nil"/>
          <w:bottom w:val="nil"/>
          <w:right w:val="nil"/>
          <w:insideH w:val="nil"/>
          <w:insideV w:val="nil"/>
          <w:tl2br w:val="nil"/>
          <w:tr2bl w:val="nil"/>
        </w:tcBorders>
        <w:shd w:val="clear" w:color="auto" w:fill="D9D9D9"/>
      </w:tcPr>
    </w:tblStylePr>
    <w:tblStylePr w:type="firstCol">
      <w:rPr>
        <w:b/>
        <w:color w:val="auto"/>
      </w:rPr>
      <w:tblPr/>
      <w:tcPr>
        <w:tcBorders>
          <w:top w:val="nil"/>
          <w:left w:val="nil"/>
          <w:bottom w:val="nil"/>
          <w:right w:val="nil"/>
          <w:insideH w:val="nil"/>
          <w:insideV w:val="nil"/>
          <w:tl2br w:val="nil"/>
          <w:tr2bl w:val="nil"/>
        </w:tcBorders>
        <w:shd w:val="clear" w:color="auto" w:fill="D9D9D9"/>
      </w:tcPr>
    </w:tblStylePr>
  </w:style>
  <w:style w:type="paragraph" w:styleId="Title">
    <w:name w:val="Title"/>
    <w:basedOn w:val="Normal"/>
    <w:uiPriority w:val="28"/>
    <w:qFormat/>
    <w:rsid w:val="003D351D"/>
    <w:pPr>
      <w:spacing w:before="0" w:after="0" w:line="560" w:lineRule="exact"/>
      <w:ind w:left="0" w:right="4536"/>
    </w:pPr>
    <w:rPr>
      <w:b/>
      <w:color w:val="4C4C4C"/>
      <w:sz w:val="60"/>
    </w:rPr>
  </w:style>
  <w:style w:type="paragraph" w:styleId="TOC1">
    <w:name w:val="toc 1"/>
    <w:basedOn w:val="Normal"/>
    <w:next w:val="Normal"/>
    <w:autoRedefine/>
    <w:uiPriority w:val="39"/>
    <w:semiHidden/>
    <w:rsid w:val="00220FF8"/>
    <w:pPr>
      <w:tabs>
        <w:tab w:val="right" w:leader="dot" w:pos="9639"/>
      </w:tabs>
      <w:spacing w:before="240" w:line="216" w:lineRule="auto"/>
      <w:ind w:right="567" w:hanging="794"/>
    </w:pPr>
    <w:rPr>
      <w:noProof/>
      <w:color w:val="4C4C4C"/>
      <w:sz w:val="28"/>
      <w:szCs w:val="28"/>
    </w:rPr>
  </w:style>
  <w:style w:type="paragraph" w:styleId="TOC2">
    <w:name w:val="toc 2"/>
    <w:next w:val="Normal"/>
    <w:autoRedefine/>
    <w:uiPriority w:val="39"/>
    <w:semiHidden/>
    <w:rsid w:val="00220FF8"/>
    <w:pPr>
      <w:tabs>
        <w:tab w:val="left" w:pos="1985"/>
        <w:tab w:val="right" w:leader="dot" w:pos="9639"/>
      </w:tabs>
      <w:spacing w:before="20"/>
      <w:ind w:left="1248" w:right="567" w:hanging="454"/>
      <w:contextualSpacing/>
    </w:pPr>
    <w:rPr>
      <w:rFonts w:ascii="Calibri" w:hAnsi="Calibri" w:cs="Calibri"/>
      <w:noProof/>
      <w:color w:val="000000"/>
      <w:szCs w:val="28"/>
    </w:rPr>
  </w:style>
  <w:style w:type="paragraph" w:styleId="TOC3">
    <w:name w:val="toc 3"/>
    <w:next w:val="Normal"/>
    <w:autoRedefine/>
    <w:uiPriority w:val="39"/>
    <w:semiHidden/>
    <w:rsid w:val="00220FF8"/>
    <w:pPr>
      <w:tabs>
        <w:tab w:val="right" w:leader="dot" w:pos="9639"/>
      </w:tabs>
      <w:spacing w:before="20"/>
      <w:ind w:left="1985" w:right="567" w:hanging="709"/>
    </w:pPr>
    <w:rPr>
      <w:rFonts w:ascii="Calibri" w:hAnsi="Calibri" w:cs="Calibri"/>
      <w:noProof/>
      <w:color w:val="4C4C4C"/>
      <w:sz w:val="18"/>
      <w:szCs w:val="22"/>
    </w:rPr>
  </w:style>
  <w:style w:type="paragraph" w:styleId="TOC5">
    <w:name w:val="toc 5"/>
    <w:basedOn w:val="TOC3"/>
    <w:next w:val="Normal"/>
    <w:autoRedefine/>
    <w:uiPriority w:val="39"/>
    <w:semiHidden/>
    <w:rsid w:val="00220FF8"/>
    <w:pPr>
      <w:tabs>
        <w:tab w:val="left" w:pos="1701"/>
      </w:tabs>
      <w:spacing w:before="0"/>
      <w:ind w:left="0" w:right="-7" w:firstLine="0"/>
    </w:pPr>
    <w:rPr>
      <w:caps/>
      <w:color w:val="800000"/>
    </w:rPr>
  </w:style>
  <w:style w:type="paragraph" w:styleId="Date">
    <w:name w:val="Date"/>
    <w:basedOn w:val="Normal"/>
    <w:next w:val="Normal"/>
    <w:uiPriority w:val="49"/>
    <w:semiHidden/>
    <w:rsid w:val="00220FF8"/>
    <w:pPr>
      <w:ind w:left="1411"/>
    </w:pPr>
  </w:style>
  <w:style w:type="paragraph" w:customStyle="1" w:styleId="Quotation">
    <w:name w:val="Quotation"/>
    <w:basedOn w:val="Normal"/>
    <w:next w:val="Normal"/>
    <w:uiPriority w:val="49"/>
    <w:semiHidden/>
    <w:rsid w:val="00220FF8"/>
    <w:pPr>
      <w:keepLines/>
      <w:spacing w:before="40"/>
      <w:jc w:val="center"/>
    </w:pPr>
    <w:rPr>
      <w:i/>
      <w:iCs/>
      <w:color w:val="003399"/>
      <w:sz w:val="18"/>
      <w:lang w:eastAsia="en-US"/>
    </w:rPr>
  </w:style>
  <w:style w:type="paragraph" w:styleId="TOC6">
    <w:name w:val="toc 6"/>
    <w:basedOn w:val="Normal"/>
    <w:next w:val="Normal"/>
    <w:autoRedefine/>
    <w:uiPriority w:val="49"/>
    <w:semiHidden/>
    <w:rsid w:val="00220FF8"/>
    <w:pPr>
      <w:spacing w:before="40" w:after="20"/>
      <w:ind w:left="1418" w:hanging="1418"/>
    </w:pPr>
    <w:rPr>
      <w:b/>
      <w:sz w:val="16"/>
    </w:rPr>
  </w:style>
  <w:style w:type="paragraph" w:styleId="TOC7">
    <w:name w:val="toc 7"/>
    <w:basedOn w:val="Normal"/>
    <w:next w:val="Normal"/>
    <w:autoRedefine/>
    <w:uiPriority w:val="49"/>
    <w:semiHidden/>
    <w:rsid w:val="00220FF8"/>
    <w:pPr>
      <w:ind w:left="1440"/>
    </w:pPr>
  </w:style>
  <w:style w:type="paragraph" w:styleId="TOC8">
    <w:name w:val="toc 8"/>
    <w:basedOn w:val="Normal"/>
    <w:next w:val="Normal"/>
    <w:autoRedefine/>
    <w:uiPriority w:val="49"/>
    <w:semiHidden/>
    <w:rsid w:val="00220FF8"/>
    <w:pPr>
      <w:ind w:left="1680"/>
    </w:pPr>
  </w:style>
  <w:style w:type="paragraph" w:styleId="TOC9">
    <w:name w:val="toc 9"/>
    <w:basedOn w:val="Normal"/>
    <w:next w:val="Normal"/>
    <w:autoRedefine/>
    <w:uiPriority w:val="49"/>
    <w:semiHidden/>
    <w:rsid w:val="00220FF8"/>
    <w:pPr>
      <w:ind w:left="2835" w:right="2835"/>
    </w:pPr>
  </w:style>
  <w:style w:type="numbering" w:styleId="111111">
    <w:name w:val="Outline List 2"/>
    <w:basedOn w:val="NoList"/>
    <w:uiPriority w:val="99"/>
    <w:semiHidden/>
    <w:unhideWhenUsed/>
    <w:rsid w:val="00220FF8"/>
    <w:pPr>
      <w:numPr>
        <w:numId w:val="13"/>
      </w:numPr>
    </w:pPr>
  </w:style>
  <w:style w:type="paragraph" w:styleId="NoteHeading">
    <w:name w:val="Note Heading"/>
    <w:basedOn w:val="Normal"/>
    <w:next w:val="Normal"/>
    <w:semiHidden/>
    <w:rsid w:val="002B63DA"/>
  </w:style>
  <w:style w:type="numbering" w:styleId="1ai">
    <w:name w:val="Outline List 1"/>
    <w:basedOn w:val="NoList"/>
    <w:uiPriority w:val="99"/>
    <w:semiHidden/>
    <w:unhideWhenUsed/>
    <w:rsid w:val="00220FF8"/>
    <w:pPr>
      <w:numPr>
        <w:numId w:val="14"/>
      </w:numPr>
    </w:pPr>
  </w:style>
  <w:style w:type="paragraph" w:customStyle="1" w:styleId="ListBulletBold">
    <w:name w:val="List Bullet Bold"/>
    <w:basedOn w:val="Normal"/>
    <w:next w:val="Normal"/>
    <w:uiPriority w:val="49"/>
    <w:semiHidden/>
    <w:rsid w:val="00220FF8"/>
    <w:rPr>
      <w:b/>
    </w:rPr>
  </w:style>
  <w:style w:type="paragraph" w:styleId="BalloonText">
    <w:name w:val="Balloon Text"/>
    <w:basedOn w:val="Normal"/>
    <w:uiPriority w:val="49"/>
    <w:semiHidden/>
    <w:rsid w:val="00220FF8"/>
    <w:rPr>
      <w:sz w:val="16"/>
      <w:szCs w:val="16"/>
    </w:rPr>
  </w:style>
  <w:style w:type="paragraph" w:styleId="BlockText">
    <w:name w:val="Block Text"/>
    <w:basedOn w:val="Normal"/>
    <w:uiPriority w:val="49"/>
    <w:semiHidden/>
    <w:rsid w:val="00220FF8"/>
    <w:pPr>
      <w:spacing w:after="120"/>
      <w:ind w:left="1440" w:right="1440"/>
    </w:pPr>
  </w:style>
  <w:style w:type="paragraph" w:styleId="BodyText2">
    <w:name w:val="Body Text 2"/>
    <w:basedOn w:val="Normal"/>
    <w:uiPriority w:val="49"/>
    <w:semiHidden/>
    <w:rsid w:val="00220FF8"/>
    <w:pPr>
      <w:spacing w:after="120" w:line="480" w:lineRule="auto"/>
    </w:pPr>
  </w:style>
  <w:style w:type="paragraph" w:styleId="BodyText3">
    <w:name w:val="Body Text 3"/>
    <w:basedOn w:val="Normal"/>
    <w:uiPriority w:val="49"/>
    <w:semiHidden/>
    <w:rsid w:val="00220FF8"/>
    <w:pPr>
      <w:spacing w:after="120"/>
    </w:pPr>
    <w:rPr>
      <w:sz w:val="16"/>
      <w:szCs w:val="16"/>
    </w:rPr>
  </w:style>
  <w:style w:type="paragraph" w:styleId="BodyTextFirstIndent">
    <w:name w:val="Body Text First Indent"/>
    <w:basedOn w:val="BodyText"/>
    <w:uiPriority w:val="49"/>
    <w:semiHidden/>
    <w:rsid w:val="00220FF8"/>
    <w:pPr>
      <w:spacing w:after="120"/>
      <w:ind w:firstLine="210"/>
    </w:pPr>
  </w:style>
  <w:style w:type="paragraph" w:styleId="BodyTextIndent">
    <w:name w:val="Body Text Indent"/>
    <w:basedOn w:val="Normal"/>
    <w:uiPriority w:val="49"/>
    <w:semiHidden/>
    <w:rsid w:val="00220FF8"/>
    <w:pPr>
      <w:spacing w:after="120"/>
      <w:ind w:left="283"/>
    </w:pPr>
  </w:style>
  <w:style w:type="paragraph" w:styleId="BodyTextFirstIndent2">
    <w:name w:val="Body Text First Indent 2"/>
    <w:basedOn w:val="BodyTextIndent"/>
    <w:uiPriority w:val="49"/>
    <w:semiHidden/>
    <w:rsid w:val="00220FF8"/>
    <w:pPr>
      <w:ind w:firstLine="210"/>
    </w:pPr>
  </w:style>
  <w:style w:type="paragraph" w:styleId="BodyTextIndent2">
    <w:name w:val="Body Text Indent 2"/>
    <w:basedOn w:val="Normal"/>
    <w:uiPriority w:val="49"/>
    <w:semiHidden/>
    <w:rsid w:val="00220FF8"/>
    <w:pPr>
      <w:spacing w:after="120" w:line="480" w:lineRule="auto"/>
      <w:ind w:left="283"/>
    </w:pPr>
  </w:style>
  <w:style w:type="paragraph" w:styleId="BodyTextIndent3">
    <w:name w:val="Body Text Indent 3"/>
    <w:basedOn w:val="Normal"/>
    <w:uiPriority w:val="49"/>
    <w:semiHidden/>
    <w:rsid w:val="00220FF8"/>
    <w:pPr>
      <w:spacing w:after="120"/>
      <w:ind w:left="283"/>
    </w:pPr>
    <w:rPr>
      <w:sz w:val="16"/>
      <w:szCs w:val="16"/>
    </w:rPr>
  </w:style>
  <w:style w:type="paragraph" w:styleId="Closing">
    <w:name w:val="Closing"/>
    <w:basedOn w:val="Normal"/>
    <w:uiPriority w:val="49"/>
    <w:semiHidden/>
    <w:rsid w:val="00220FF8"/>
    <w:pPr>
      <w:ind w:left="4252"/>
    </w:pPr>
  </w:style>
  <w:style w:type="paragraph" w:styleId="CommentSubject">
    <w:name w:val="annotation subject"/>
    <w:basedOn w:val="CommentText"/>
    <w:next w:val="CommentText"/>
    <w:uiPriority w:val="49"/>
    <w:semiHidden/>
    <w:rsid w:val="00220FF8"/>
    <w:rPr>
      <w:b/>
      <w:bCs/>
    </w:rPr>
  </w:style>
  <w:style w:type="paragraph" w:styleId="DocumentMap">
    <w:name w:val="Document Map"/>
    <w:basedOn w:val="Normal"/>
    <w:uiPriority w:val="49"/>
    <w:semiHidden/>
    <w:rsid w:val="00220FF8"/>
    <w:pPr>
      <w:shd w:val="clear" w:color="auto" w:fill="000080"/>
    </w:pPr>
  </w:style>
  <w:style w:type="paragraph" w:styleId="E-mailSignature">
    <w:name w:val="E-mail Signature"/>
    <w:basedOn w:val="Normal"/>
    <w:uiPriority w:val="49"/>
    <w:semiHidden/>
    <w:rsid w:val="00220FF8"/>
  </w:style>
  <w:style w:type="paragraph" w:styleId="EnvelopeAddress">
    <w:name w:val="envelope address"/>
    <w:basedOn w:val="Normal"/>
    <w:uiPriority w:val="49"/>
    <w:semiHidden/>
    <w:rsid w:val="00220FF8"/>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220FF8"/>
  </w:style>
  <w:style w:type="paragraph" w:styleId="HTMLAddress">
    <w:name w:val="HTML Address"/>
    <w:basedOn w:val="Normal"/>
    <w:uiPriority w:val="49"/>
    <w:semiHidden/>
    <w:rsid w:val="00220FF8"/>
    <w:rPr>
      <w:i/>
      <w:iCs/>
    </w:rPr>
  </w:style>
  <w:style w:type="paragraph" w:styleId="HTMLPreformatted">
    <w:name w:val="HTML Preformatted"/>
    <w:basedOn w:val="Normal"/>
    <w:uiPriority w:val="49"/>
    <w:semiHidden/>
    <w:rsid w:val="00220FF8"/>
  </w:style>
  <w:style w:type="paragraph" w:styleId="Index1">
    <w:name w:val="index 1"/>
    <w:basedOn w:val="Normal"/>
    <w:next w:val="Normal"/>
    <w:autoRedefine/>
    <w:uiPriority w:val="49"/>
    <w:semiHidden/>
    <w:rsid w:val="00220FF8"/>
    <w:pPr>
      <w:ind w:left="200" w:hanging="200"/>
    </w:pPr>
  </w:style>
  <w:style w:type="paragraph" w:styleId="Index2">
    <w:name w:val="index 2"/>
    <w:basedOn w:val="Normal"/>
    <w:next w:val="Normal"/>
    <w:autoRedefine/>
    <w:uiPriority w:val="49"/>
    <w:semiHidden/>
    <w:rsid w:val="00220FF8"/>
    <w:pPr>
      <w:ind w:left="400" w:hanging="200"/>
    </w:pPr>
  </w:style>
  <w:style w:type="paragraph" w:styleId="Index3">
    <w:name w:val="index 3"/>
    <w:basedOn w:val="Normal"/>
    <w:next w:val="Normal"/>
    <w:autoRedefine/>
    <w:uiPriority w:val="49"/>
    <w:semiHidden/>
    <w:rsid w:val="00220FF8"/>
    <w:pPr>
      <w:ind w:left="600" w:hanging="200"/>
    </w:pPr>
  </w:style>
  <w:style w:type="paragraph" w:styleId="Index4">
    <w:name w:val="index 4"/>
    <w:basedOn w:val="Normal"/>
    <w:next w:val="Normal"/>
    <w:autoRedefine/>
    <w:uiPriority w:val="49"/>
    <w:semiHidden/>
    <w:rsid w:val="00220FF8"/>
    <w:pPr>
      <w:ind w:left="800" w:hanging="200"/>
    </w:pPr>
  </w:style>
  <w:style w:type="paragraph" w:styleId="Index5">
    <w:name w:val="index 5"/>
    <w:basedOn w:val="Normal"/>
    <w:next w:val="Normal"/>
    <w:autoRedefine/>
    <w:uiPriority w:val="49"/>
    <w:semiHidden/>
    <w:rsid w:val="00220FF8"/>
    <w:pPr>
      <w:ind w:left="1000" w:hanging="200"/>
    </w:pPr>
  </w:style>
  <w:style w:type="paragraph" w:styleId="Index6">
    <w:name w:val="index 6"/>
    <w:basedOn w:val="Normal"/>
    <w:next w:val="Normal"/>
    <w:autoRedefine/>
    <w:uiPriority w:val="49"/>
    <w:semiHidden/>
    <w:rsid w:val="00220FF8"/>
    <w:pPr>
      <w:ind w:left="1200" w:hanging="200"/>
    </w:pPr>
  </w:style>
  <w:style w:type="paragraph" w:styleId="Index7">
    <w:name w:val="index 7"/>
    <w:basedOn w:val="Normal"/>
    <w:next w:val="Normal"/>
    <w:autoRedefine/>
    <w:uiPriority w:val="49"/>
    <w:semiHidden/>
    <w:rsid w:val="00220FF8"/>
    <w:pPr>
      <w:ind w:left="1400" w:hanging="200"/>
    </w:pPr>
  </w:style>
  <w:style w:type="paragraph" w:styleId="Index8">
    <w:name w:val="index 8"/>
    <w:basedOn w:val="Normal"/>
    <w:next w:val="Normal"/>
    <w:autoRedefine/>
    <w:uiPriority w:val="49"/>
    <w:semiHidden/>
    <w:rsid w:val="00220FF8"/>
    <w:pPr>
      <w:ind w:left="1600" w:hanging="200"/>
    </w:pPr>
  </w:style>
  <w:style w:type="paragraph" w:styleId="Index9">
    <w:name w:val="index 9"/>
    <w:basedOn w:val="Normal"/>
    <w:next w:val="Normal"/>
    <w:autoRedefine/>
    <w:uiPriority w:val="49"/>
    <w:semiHidden/>
    <w:rsid w:val="00220FF8"/>
    <w:pPr>
      <w:ind w:left="1800" w:hanging="200"/>
    </w:pPr>
  </w:style>
  <w:style w:type="paragraph" w:styleId="IndexHeading">
    <w:name w:val="index heading"/>
    <w:basedOn w:val="Normal"/>
    <w:next w:val="Index1"/>
    <w:uiPriority w:val="49"/>
    <w:semiHidden/>
    <w:rsid w:val="00220FF8"/>
    <w:rPr>
      <w:b/>
      <w:bCs/>
    </w:rPr>
  </w:style>
  <w:style w:type="paragraph" w:styleId="List">
    <w:name w:val="List"/>
    <w:basedOn w:val="Normal"/>
    <w:uiPriority w:val="49"/>
    <w:semiHidden/>
    <w:rsid w:val="00220FF8"/>
    <w:pPr>
      <w:ind w:left="283" w:hanging="283"/>
    </w:pPr>
  </w:style>
  <w:style w:type="paragraph" w:styleId="List2">
    <w:name w:val="List 2"/>
    <w:basedOn w:val="Normal"/>
    <w:uiPriority w:val="49"/>
    <w:semiHidden/>
    <w:rsid w:val="00220FF8"/>
    <w:pPr>
      <w:ind w:left="566" w:hanging="283"/>
    </w:pPr>
  </w:style>
  <w:style w:type="paragraph" w:styleId="List3">
    <w:name w:val="List 3"/>
    <w:basedOn w:val="Normal"/>
    <w:uiPriority w:val="49"/>
    <w:semiHidden/>
    <w:rsid w:val="00220FF8"/>
    <w:pPr>
      <w:ind w:left="849" w:hanging="283"/>
    </w:pPr>
  </w:style>
  <w:style w:type="paragraph" w:styleId="List4">
    <w:name w:val="List 4"/>
    <w:basedOn w:val="Normal"/>
    <w:uiPriority w:val="49"/>
    <w:semiHidden/>
    <w:rsid w:val="00220FF8"/>
    <w:pPr>
      <w:ind w:left="1132" w:hanging="283"/>
    </w:pPr>
  </w:style>
  <w:style w:type="paragraph" w:styleId="List5">
    <w:name w:val="List 5"/>
    <w:basedOn w:val="Normal"/>
    <w:uiPriority w:val="49"/>
    <w:semiHidden/>
    <w:rsid w:val="00220FF8"/>
    <w:pPr>
      <w:ind w:left="1415" w:hanging="283"/>
    </w:pPr>
  </w:style>
  <w:style w:type="paragraph" w:styleId="ListBullet4">
    <w:name w:val="List Bullet 4"/>
    <w:basedOn w:val="Normal"/>
    <w:uiPriority w:val="49"/>
    <w:semiHidden/>
    <w:rsid w:val="00220FF8"/>
    <w:pPr>
      <w:tabs>
        <w:tab w:val="num" w:pos="1209"/>
      </w:tabs>
      <w:ind w:left="1209" w:hanging="360"/>
    </w:pPr>
  </w:style>
  <w:style w:type="paragraph" w:styleId="ListBullet5">
    <w:name w:val="List Bullet 5"/>
    <w:basedOn w:val="Normal"/>
    <w:uiPriority w:val="49"/>
    <w:semiHidden/>
    <w:rsid w:val="00220FF8"/>
    <w:pPr>
      <w:tabs>
        <w:tab w:val="num" w:pos="1492"/>
      </w:tabs>
      <w:ind w:left="1492" w:hanging="360"/>
    </w:pPr>
  </w:style>
  <w:style w:type="paragraph" w:styleId="ListContinue4">
    <w:name w:val="List Continue 4"/>
    <w:basedOn w:val="Normal"/>
    <w:uiPriority w:val="49"/>
    <w:semiHidden/>
    <w:rsid w:val="00220FF8"/>
    <w:pPr>
      <w:spacing w:after="120"/>
      <w:ind w:left="1132"/>
    </w:pPr>
  </w:style>
  <w:style w:type="paragraph" w:styleId="ListContinue5">
    <w:name w:val="List Continue 5"/>
    <w:basedOn w:val="Normal"/>
    <w:uiPriority w:val="49"/>
    <w:semiHidden/>
    <w:rsid w:val="00220FF8"/>
    <w:pPr>
      <w:spacing w:after="120"/>
      <w:ind w:left="1415"/>
    </w:pPr>
  </w:style>
  <w:style w:type="paragraph" w:styleId="ListNumber4">
    <w:name w:val="List Number 4"/>
    <w:basedOn w:val="Normal"/>
    <w:uiPriority w:val="49"/>
    <w:semiHidden/>
    <w:rsid w:val="00220FF8"/>
    <w:pPr>
      <w:tabs>
        <w:tab w:val="num" w:pos="1209"/>
      </w:tabs>
      <w:ind w:left="1209" w:hanging="360"/>
    </w:pPr>
  </w:style>
  <w:style w:type="paragraph" w:styleId="ListNumber5">
    <w:name w:val="List Number 5"/>
    <w:basedOn w:val="Normal"/>
    <w:uiPriority w:val="49"/>
    <w:semiHidden/>
    <w:rsid w:val="00220FF8"/>
    <w:pPr>
      <w:tabs>
        <w:tab w:val="num" w:pos="1492"/>
      </w:tabs>
      <w:ind w:left="1492" w:hanging="360"/>
    </w:pPr>
  </w:style>
  <w:style w:type="paragraph" w:styleId="MessageHeader">
    <w:name w:val="Message Header"/>
    <w:basedOn w:val="Normal"/>
    <w:uiPriority w:val="49"/>
    <w:semiHidden/>
    <w:rsid w:val="00220FF8"/>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220FF8"/>
    <w:rPr>
      <w:sz w:val="24"/>
      <w:szCs w:val="24"/>
    </w:rPr>
  </w:style>
  <w:style w:type="paragraph" w:customStyle="1" w:styleId="BreakoutHeading">
    <w:name w:val="Breakout Heading"/>
    <w:basedOn w:val="BreakoutNormal"/>
    <w:rsid w:val="00796C7B"/>
    <w:pPr>
      <w:framePr w:wrap="around" w:vAnchor="page" w:hAnchor="margin" w:x="114" w:y="13042"/>
      <w:spacing w:line="240" w:lineRule="atLeast"/>
      <w:suppressOverlap/>
    </w:pPr>
    <w:rPr>
      <w:color w:val="4C4C4C"/>
      <w:sz w:val="24"/>
    </w:rPr>
  </w:style>
  <w:style w:type="paragraph" w:styleId="PlainText">
    <w:name w:val="Plain Text"/>
    <w:basedOn w:val="Normal"/>
    <w:uiPriority w:val="49"/>
    <w:semiHidden/>
    <w:rsid w:val="00220FF8"/>
  </w:style>
  <w:style w:type="paragraph" w:styleId="Salutation">
    <w:name w:val="Salutation"/>
    <w:basedOn w:val="Normal"/>
    <w:next w:val="Normal"/>
    <w:uiPriority w:val="49"/>
    <w:semiHidden/>
    <w:rsid w:val="00220FF8"/>
  </w:style>
  <w:style w:type="paragraph" w:styleId="Signature">
    <w:name w:val="Signature"/>
    <w:basedOn w:val="Normal"/>
    <w:uiPriority w:val="49"/>
    <w:semiHidden/>
    <w:rsid w:val="00220FF8"/>
    <w:pPr>
      <w:ind w:left="4252"/>
    </w:pPr>
  </w:style>
  <w:style w:type="paragraph" w:styleId="Subtitle">
    <w:name w:val="Subtitle"/>
    <w:basedOn w:val="Normal"/>
    <w:uiPriority w:val="29"/>
    <w:qFormat/>
    <w:rsid w:val="003D351D"/>
    <w:pPr>
      <w:spacing w:before="0" w:after="0" w:line="440" w:lineRule="exact"/>
      <w:ind w:left="0" w:right="4536"/>
    </w:pPr>
    <w:rPr>
      <w:color w:val="4C4C4C"/>
      <w:sz w:val="40"/>
      <w:szCs w:val="24"/>
    </w:rPr>
  </w:style>
  <w:style w:type="paragraph" w:styleId="TOAHeading">
    <w:name w:val="toa heading"/>
    <w:basedOn w:val="Normal"/>
    <w:next w:val="Normal"/>
    <w:uiPriority w:val="39"/>
    <w:semiHidden/>
    <w:rsid w:val="00220FF8"/>
    <w:pPr>
      <w:spacing w:before="120"/>
    </w:pPr>
    <w:rPr>
      <w:b/>
      <w:bCs/>
      <w:sz w:val="24"/>
      <w:szCs w:val="24"/>
    </w:rPr>
  </w:style>
  <w:style w:type="paragraph" w:styleId="TOCHeading">
    <w:name w:val="TOC Heading"/>
    <w:uiPriority w:val="29"/>
    <w:qFormat/>
    <w:rsid w:val="003D351D"/>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semiHidden/>
    <w:qFormat/>
    <w:rsid w:val="00220FF8"/>
    <w:pPr>
      <w:numPr>
        <w:numId w:val="17"/>
      </w:numPr>
      <w:spacing w:before="0" w:after="0"/>
    </w:pPr>
  </w:style>
  <w:style w:type="paragraph" w:customStyle="1" w:styleId="QuoteName">
    <w:name w:val="Quote Name"/>
    <w:basedOn w:val="Normal"/>
    <w:uiPriority w:val="49"/>
    <w:semiHidden/>
    <w:rsid w:val="00220FF8"/>
    <w:pPr>
      <w:spacing w:after="0"/>
      <w:ind w:left="902" w:right="822"/>
      <w:jc w:val="right"/>
    </w:pPr>
    <w:rPr>
      <w:caps/>
      <w:color w:val="800000"/>
      <w:sz w:val="16"/>
    </w:rPr>
  </w:style>
  <w:style w:type="paragraph" w:styleId="Header">
    <w:name w:val="header"/>
    <w:basedOn w:val="Normal"/>
    <w:link w:val="HeaderChar"/>
    <w:uiPriority w:val="99"/>
    <w:rsid w:val="00220FF8"/>
    <w:pPr>
      <w:tabs>
        <w:tab w:val="center" w:pos="4320"/>
        <w:tab w:val="right" w:pos="8640"/>
      </w:tabs>
      <w:spacing w:before="0" w:after="0"/>
      <w:ind w:left="0" w:right="-567"/>
    </w:pPr>
    <w:rPr>
      <w:sz w:val="28"/>
    </w:rPr>
  </w:style>
  <w:style w:type="paragraph" w:styleId="Caption">
    <w:name w:val="caption"/>
    <w:basedOn w:val="Normal"/>
    <w:next w:val="Pictwide"/>
    <w:uiPriority w:val="13"/>
    <w:qFormat/>
    <w:rsid w:val="00796C7B"/>
    <w:pPr>
      <w:keepNext/>
      <w:keepLines/>
      <w:tabs>
        <w:tab w:val="left" w:pos="851"/>
      </w:tabs>
      <w:spacing w:before="60" w:after="60"/>
    </w:pPr>
    <w:rPr>
      <w:b/>
      <w:sz w:val="24"/>
    </w:rPr>
  </w:style>
  <w:style w:type="paragraph" w:customStyle="1" w:styleId="TableBulletDash">
    <w:name w:val="Table Bullet Dash"/>
    <w:basedOn w:val="Normal"/>
    <w:uiPriority w:val="10"/>
    <w:semiHidden/>
    <w:rsid w:val="00220FF8"/>
    <w:pPr>
      <w:numPr>
        <w:ilvl w:val="1"/>
        <w:numId w:val="17"/>
      </w:numPr>
      <w:spacing w:before="0" w:after="0"/>
    </w:pPr>
  </w:style>
  <w:style w:type="paragraph" w:styleId="ListBullet">
    <w:name w:val="List Bullet"/>
    <w:basedOn w:val="Normal"/>
    <w:uiPriority w:val="99"/>
    <w:semiHidden/>
    <w:unhideWhenUsed/>
    <w:rsid w:val="00220FF8"/>
    <w:pPr>
      <w:numPr>
        <w:numId w:val="5"/>
      </w:numPr>
      <w:contextualSpacing/>
    </w:pPr>
  </w:style>
  <w:style w:type="paragraph" w:styleId="ListBullet2">
    <w:name w:val="List Bullet 2"/>
    <w:basedOn w:val="Normal"/>
    <w:uiPriority w:val="99"/>
    <w:semiHidden/>
    <w:unhideWhenUsed/>
    <w:rsid w:val="00220FF8"/>
    <w:pPr>
      <w:numPr>
        <w:numId w:val="6"/>
      </w:numPr>
      <w:contextualSpacing/>
    </w:pPr>
  </w:style>
  <w:style w:type="paragraph" w:styleId="ListContinue">
    <w:name w:val="List Continue"/>
    <w:basedOn w:val="Normal"/>
    <w:uiPriority w:val="8"/>
    <w:semiHidden/>
    <w:qFormat/>
    <w:rsid w:val="00220FF8"/>
    <w:pPr>
      <w:spacing w:before="0" w:after="0"/>
      <w:ind w:left="1077"/>
    </w:pPr>
  </w:style>
  <w:style w:type="paragraph" w:styleId="ListContinue2">
    <w:name w:val="List Continue 2"/>
    <w:basedOn w:val="Normal"/>
    <w:uiPriority w:val="8"/>
    <w:semiHidden/>
    <w:rsid w:val="00220FF8"/>
    <w:pPr>
      <w:spacing w:before="0" w:after="0"/>
      <w:ind w:left="1361"/>
    </w:pPr>
  </w:style>
  <w:style w:type="paragraph" w:customStyle="1" w:styleId="Spacer">
    <w:name w:val="Spacer"/>
    <w:basedOn w:val="Normal"/>
    <w:uiPriority w:val="13"/>
    <w:semiHidden/>
    <w:qFormat/>
    <w:rsid w:val="00220FF8"/>
    <w:pPr>
      <w:spacing w:before="0" w:after="0" w:line="120" w:lineRule="atLeast"/>
      <w:ind w:left="0"/>
    </w:pPr>
    <w:rPr>
      <w:sz w:val="12"/>
    </w:rPr>
  </w:style>
  <w:style w:type="paragraph" w:customStyle="1" w:styleId="Pictwide">
    <w:name w:val="Pict wide"/>
    <w:basedOn w:val="Normal"/>
    <w:next w:val="Normal"/>
    <w:uiPriority w:val="13"/>
    <w:semiHidden/>
    <w:qFormat/>
    <w:rsid w:val="00220FF8"/>
    <w:pPr>
      <w:widowControl w:val="0"/>
      <w:spacing w:before="160" w:after="320"/>
    </w:pPr>
    <w:rPr>
      <w:sz w:val="24"/>
    </w:rPr>
  </w:style>
  <w:style w:type="paragraph" w:styleId="TOC4">
    <w:name w:val="toc 4"/>
    <w:basedOn w:val="Normal"/>
    <w:next w:val="Normal"/>
    <w:autoRedefine/>
    <w:uiPriority w:val="39"/>
    <w:semiHidden/>
    <w:unhideWhenUsed/>
    <w:rsid w:val="00220FF8"/>
    <w:pPr>
      <w:tabs>
        <w:tab w:val="right" w:leader="dot" w:pos="9639"/>
      </w:tabs>
      <w:spacing w:before="0" w:after="0"/>
      <w:ind w:left="1985" w:right="567" w:hanging="567"/>
    </w:pPr>
    <w:rPr>
      <w:color w:val="4C4C4C"/>
      <w:sz w:val="18"/>
    </w:rPr>
  </w:style>
  <w:style w:type="paragraph" w:styleId="ListContinue3">
    <w:name w:val="List Continue 3"/>
    <w:basedOn w:val="Normal"/>
    <w:uiPriority w:val="8"/>
    <w:semiHidden/>
    <w:rsid w:val="00220FF8"/>
    <w:pPr>
      <w:spacing w:before="0" w:after="0"/>
      <w:ind w:left="1644"/>
    </w:pPr>
  </w:style>
  <w:style w:type="paragraph" w:styleId="ListBullet3">
    <w:name w:val="List Bullet 3"/>
    <w:basedOn w:val="Normal"/>
    <w:uiPriority w:val="99"/>
    <w:semiHidden/>
    <w:unhideWhenUsed/>
    <w:rsid w:val="00220FF8"/>
    <w:pPr>
      <w:numPr>
        <w:numId w:val="7"/>
      </w:numPr>
      <w:contextualSpacing/>
    </w:pPr>
  </w:style>
  <w:style w:type="paragraph" w:customStyle="1" w:styleId="TableText">
    <w:name w:val="Table Text"/>
    <w:basedOn w:val="Normal"/>
    <w:uiPriority w:val="15"/>
    <w:semiHidden/>
    <w:qFormat/>
    <w:rsid w:val="00220FF8"/>
    <w:pPr>
      <w:spacing w:before="20" w:after="20"/>
      <w:ind w:left="0"/>
    </w:pPr>
    <w:rPr>
      <w:sz w:val="20"/>
    </w:rPr>
  </w:style>
  <w:style w:type="numbering" w:styleId="ArticleSection">
    <w:name w:val="Outline List 3"/>
    <w:basedOn w:val="NoList"/>
    <w:uiPriority w:val="99"/>
    <w:semiHidden/>
    <w:unhideWhenUsed/>
    <w:rsid w:val="00220FF8"/>
    <w:pPr>
      <w:numPr>
        <w:numId w:val="15"/>
      </w:numPr>
    </w:pPr>
  </w:style>
  <w:style w:type="paragraph" w:styleId="ListNumber">
    <w:name w:val="List Number"/>
    <w:basedOn w:val="Normal"/>
    <w:uiPriority w:val="7"/>
    <w:semiHidden/>
    <w:qFormat/>
    <w:rsid w:val="00220FF8"/>
    <w:pPr>
      <w:numPr>
        <w:numId w:val="18"/>
      </w:numPr>
      <w:contextualSpacing/>
    </w:pPr>
  </w:style>
  <w:style w:type="table" w:styleId="ColorfulGrid">
    <w:name w:val="Colorful Grid"/>
    <w:basedOn w:val="TableNormal"/>
    <w:uiPriority w:val="73"/>
    <w:semiHidden/>
    <w:rsid w:val="00220FF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220FF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Header">
    <w:name w:val="Table Header"/>
    <w:basedOn w:val="TableText"/>
    <w:uiPriority w:val="15"/>
    <w:semiHidden/>
    <w:qFormat/>
    <w:rsid w:val="00220FF8"/>
    <w:pPr>
      <w:keepNext/>
      <w:spacing w:before="40" w:after="40"/>
    </w:pPr>
    <w:rPr>
      <w:color w:val="333333"/>
      <w:sz w:val="24"/>
    </w:rPr>
  </w:style>
  <w:style w:type="paragraph" w:customStyle="1" w:styleId="CaptionTable">
    <w:name w:val="Caption Table"/>
    <w:basedOn w:val="Normal"/>
    <w:uiPriority w:val="14"/>
    <w:semiHidden/>
    <w:rsid w:val="00220FF8"/>
    <w:rPr>
      <w:b/>
      <w:sz w:val="24"/>
    </w:rPr>
  </w:style>
  <w:style w:type="paragraph" w:styleId="ListNumber2">
    <w:name w:val="List Number 2"/>
    <w:basedOn w:val="Normal"/>
    <w:uiPriority w:val="7"/>
    <w:semiHidden/>
    <w:rsid w:val="00220FF8"/>
    <w:pPr>
      <w:numPr>
        <w:ilvl w:val="1"/>
        <w:numId w:val="18"/>
      </w:numPr>
      <w:contextualSpacing/>
    </w:pPr>
  </w:style>
  <w:style w:type="table" w:styleId="ColorfulGrid-Accent2">
    <w:name w:val="Colorful Grid Accent 2"/>
    <w:basedOn w:val="TableNormal"/>
    <w:uiPriority w:val="73"/>
    <w:semiHidden/>
    <w:rsid w:val="00220FF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Classic1">
    <w:name w:val="Table Classic 1"/>
    <w:basedOn w:val="TableGrid"/>
    <w:uiPriority w:val="99"/>
    <w:semiHidden/>
    <w:unhideWhenUsed/>
    <w:rsid w:val="00220FF8"/>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20FF8"/>
    <w:pPr>
      <w:spacing w:after="120" w:line="280" w:lineRule="atLeast"/>
    </w:pPr>
    <w:rPr>
      <w:rFonts w:ascii="Calibri" w:hAnsi="Calibri"/>
    </w:rPr>
    <w:tblPr>
      <w:tblStyleRowBandSize w:val="1"/>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Pr>
    <w:trPr>
      <w:cantSplit/>
    </w:trPr>
    <w:tcPr>
      <w:shd w:val="clear" w:color="auto" w:fill="auto"/>
    </w:tcPr>
    <w:tblStylePr w:type="firstRow">
      <w:rPr>
        <w:b w:val="0"/>
        <w:bCs/>
      </w:rPr>
      <w:tblPr/>
      <w:tcPr>
        <w:tcBorders>
          <w:tl2br w:val="none" w:sz="0" w:space="0" w:color="auto"/>
          <w:tr2bl w:val="none" w:sz="0" w:space="0" w:color="auto"/>
        </w:tcBorders>
      </w:tcPr>
    </w:tblStylePr>
    <w:tblStylePr w:type="lastRow">
      <w:rPr>
        <w:b w:val="0"/>
        <w:bCs/>
      </w:rPr>
      <w:tblPr/>
      <w:tcPr>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l2br w:val="nil"/>
          <w:tr2bl w:val="nil"/>
        </w:tcBorders>
        <w:shd w:val="clear" w:color="auto" w:fill="auto"/>
      </w:tcPr>
    </w:tblStylePr>
    <w:tblStylePr w:type="firstCol">
      <w:rPr>
        <w:bCs/>
        <w:caps/>
        <w:color w:val="003399"/>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color w:val="003399"/>
      </w:rPr>
      <w:tblPr/>
      <w:tcPr>
        <w:tcBorders>
          <w:top w:val="single" w:sz="6" w:space="0" w:color="BFBFBF"/>
          <w:left w:val="single" w:sz="6" w:space="0" w:color="BFBFBF"/>
          <w:bottom w:val="single" w:sz="6" w:space="0" w:color="BFBFBF"/>
          <w:right w:val="single" w:sz="6" w:space="0" w:color="BFBFBF"/>
          <w:insideH w:val="nil"/>
          <w:insideV w:val="nil"/>
          <w:tl2br w:val="nil"/>
          <w:tr2bl w:val="nil"/>
        </w:tcBorders>
        <w:shd w:val="clear" w:color="auto" w:fill="E6E6E6"/>
      </w:tcPr>
    </w:tblStylePr>
  </w:style>
  <w:style w:type="paragraph" w:customStyle="1" w:styleId="Bullet2">
    <w:name w:val="Bullet 2"/>
    <w:basedOn w:val="Bullet1"/>
    <w:uiPriority w:val="11"/>
    <w:semiHidden/>
    <w:rsid w:val="00220FF8"/>
  </w:style>
  <w:style w:type="paragraph" w:customStyle="1" w:styleId="Bullet3">
    <w:name w:val="Bullet 3"/>
    <w:basedOn w:val="Bullet2"/>
    <w:uiPriority w:val="11"/>
    <w:semiHidden/>
    <w:rsid w:val="00220FF8"/>
  </w:style>
  <w:style w:type="paragraph" w:styleId="TableofFigures">
    <w:name w:val="table of figures"/>
    <w:basedOn w:val="TOCHeading"/>
    <w:next w:val="Normal"/>
    <w:uiPriority w:val="99"/>
    <w:semiHidden/>
    <w:unhideWhenUsed/>
    <w:rsid w:val="00220FF8"/>
    <w:pPr>
      <w:spacing w:after="0"/>
      <w:ind w:left="0"/>
    </w:pPr>
  </w:style>
  <w:style w:type="paragraph" w:styleId="ListNumber3">
    <w:name w:val="List Number 3"/>
    <w:basedOn w:val="Normal"/>
    <w:uiPriority w:val="7"/>
    <w:semiHidden/>
    <w:rsid w:val="00220FF8"/>
    <w:pPr>
      <w:numPr>
        <w:ilvl w:val="2"/>
        <w:numId w:val="18"/>
      </w:numPr>
      <w:contextualSpacing/>
    </w:pPr>
  </w:style>
  <w:style w:type="table" w:styleId="LightShading-Accent1">
    <w:name w:val="Light Shading Accent 1"/>
    <w:basedOn w:val="TableNormal"/>
    <w:uiPriority w:val="60"/>
    <w:semiHidden/>
    <w:rsid w:val="00220FF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ibliography">
    <w:name w:val="Bibliography"/>
    <w:basedOn w:val="Normal"/>
    <w:next w:val="Normal"/>
    <w:uiPriority w:val="37"/>
    <w:semiHidden/>
    <w:unhideWhenUsed/>
    <w:rsid w:val="00220FF8"/>
    <w:pPr>
      <w:spacing w:after="120"/>
    </w:pPr>
    <w:rPr>
      <w:i/>
      <w:sz w:val="18"/>
    </w:rPr>
  </w:style>
  <w:style w:type="paragraph" w:customStyle="1" w:styleId="FactSheetDisclaimer">
    <w:name w:val="Fact Sheet Disclaimer"/>
    <w:basedOn w:val="FactSheetNote"/>
    <w:qFormat/>
    <w:rsid w:val="0056361A"/>
    <w:rPr>
      <w:noProof/>
      <w:sz w:val="20"/>
      <w:szCs w:val="18"/>
    </w:rPr>
  </w:style>
  <w:style w:type="paragraph" w:customStyle="1" w:styleId="FrontPagesLeft">
    <w:name w:val="Front Pages Left"/>
    <w:basedOn w:val="Normal"/>
    <w:uiPriority w:val="31"/>
    <w:semiHidden/>
    <w:qFormat/>
    <w:rsid w:val="00220FF8"/>
    <w:pPr>
      <w:spacing w:before="0" w:after="0" w:line="200" w:lineRule="atLeast"/>
      <w:ind w:left="0" w:right="6237"/>
    </w:pPr>
    <w:rPr>
      <w:color w:val="000000"/>
      <w:sz w:val="18"/>
      <w:lang w:eastAsia="en-US"/>
    </w:rPr>
  </w:style>
  <w:style w:type="paragraph" w:styleId="ListParagraph">
    <w:name w:val="List Paragraph"/>
    <w:basedOn w:val="Normal"/>
    <w:uiPriority w:val="34"/>
    <w:qFormat/>
    <w:rsid w:val="00220FF8"/>
    <w:pPr>
      <w:ind w:left="720"/>
      <w:contextualSpacing/>
    </w:pPr>
  </w:style>
  <w:style w:type="paragraph" w:styleId="NormalIndent">
    <w:name w:val="Normal Indent"/>
    <w:basedOn w:val="Normal"/>
    <w:semiHidden/>
    <w:rsid w:val="00220FF8"/>
    <w:pPr>
      <w:spacing w:line="240" w:lineRule="exact"/>
      <w:ind w:left="1077" w:right="284"/>
    </w:pPr>
  </w:style>
  <w:style w:type="table" w:styleId="ColorfulGrid-Accent3">
    <w:name w:val="Colorful Grid Accent 3"/>
    <w:basedOn w:val="TableNormal"/>
    <w:uiPriority w:val="73"/>
    <w:semiHidden/>
    <w:rsid w:val="00220FF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220FF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qFormat/>
    <w:rsid w:val="00220FF8"/>
    <w:rPr>
      <w:rFonts w:ascii="Calibri" w:hAnsi="Calibri"/>
      <w:b/>
      <w:bCs/>
      <w:smallCaps/>
      <w:spacing w:val="5"/>
    </w:rPr>
  </w:style>
  <w:style w:type="character" w:styleId="Emphasis">
    <w:name w:val="Emphasis"/>
    <w:uiPriority w:val="20"/>
    <w:qFormat/>
    <w:rsid w:val="00220FF8"/>
    <w:rPr>
      <w:i/>
      <w:iCs/>
    </w:rPr>
  </w:style>
  <w:style w:type="character" w:styleId="FollowedHyperlink">
    <w:name w:val="FollowedHyperlink"/>
    <w:uiPriority w:val="99"/>
    <w:semiHidden/>
    <w:unhideWhenUsed/>
    <w:rsid w:val="00220FF8"/>
    <w:rPr>
      <w:color w:val="800080"/>
      <w:u w:val="single"/>
    </w:rPr>
  </w:style>
  <w:style w:type="character" w:styleId="HTMLAcronym">
    <w:name w:val="HTML Acronym"/>
    <w:basedOn w:val="DefaultParagraphFont"/>
    <w:uiPriority w:val="99"/>
    <w:semiHidden/>
    <w:rsid w:val="00220FF8"/>
  </w:style>
  <w:style w:type="character" w:styleId="HTMLCite">
    <w:name w:val="HTML Cite"/>
    <w:uiPriority w:val="99"/>
    <w:semiHidden/>
    <w:rsid w:val="00220FF8"/>
    <w:rPr>
      <w:i/>
      <w:iCs/>
    </w:rPr>
  </w:style>
  <w:style w:type="character" w:styleId="HTMLCode">
    <w:name w:val="HTML Code"/>
    <w:uiPriority w:val="99"/>
    <w:semiHidden/>
    <w:rsid w:val="00220FF8"/>
    <w:rPr>
      <w:sz w:val="20"/>
      <w:szCs w:val="20"/>
    </w:rPr>
  </w:style>
  <w:style w:type="character" w:styleId="HTMLDefinition">
    <w:name w:val="HTML Definition"/>
    <w:uiPriority w:val="99"/>
    <w:semiHidden/>
    <w:rsid w:val="00220FF8"/>
    <w:rPr>
      <w:i/>
      <w:iCs/>
    </w:rPr>
  </w:style>
  <w:style w:type="character" w:styleId="HTMLKeyboard">
    <w:name w:val="HTML Keyboard"/>
    <w:uiPriority w:val="99"/>
    <w:semiHidden/>
    <w:rsid w:val="00220FF8"/>
    <w:rPr>
      <w:sz w:val="20"/>
      <w:szCs w:val="20"/>
    </w:rPr>
  </w:style>
  <w:style w:type="character" w:styleId="HTMLSample">
    <w:name w:val="HTML Sample"/>
    <w:uiPriority w:val="99"/>
    <w:semiHidden/>
    <w:rsid w:val="00220FF8"/>
    <w:rPr>
      <w:sz w:val="24"/>
      <w:szCs w:val="24"/>
    </w:rPr>
  </w:style>
  <w:style w:type="character" w:styleId="HTMLTypewriter">
    <w:name w:val="HTML Typewriter"/>
    <w:uiPriority w:val="99"/>
    <w:semiHidden/>
    <w:rsid w:val="00220FF8"/>
    <w:rPr>
      <w:sz w:val="20"/>
      <w:szCs w:val="20"/>
    </w:rPr>
  </w:style>
  <w:style w:type="character" w:styleId="HTMLVariable">
    <w:name w:val="HTML Variable"/>
    <w:uiPriority w:val="99"/>
    <w:semiHidden/>
    <w:rsid w:val="00220FF8"/>
    <w:rPr>
      <w:i/>
      <w:iCs/>
    </w:rPr>
  </w:style>
  <w:style w:type="character" w:styleId="IntenseEmphasis">
    <w:name w:val="Intense Emphasis"/>
    <w:uiPriority w:val="21"/>
    <w:qFormat/>
    <w:rsid w:val="00220FF8"/>
    <w:rPr>
      <w:b/>
      <w:bCs/>
      <w:i/>
      <w:iCs/>
      <w:color w:val="4F81BD"/>
    </w:rPr>
  </w:style>
  <w:style w:type="character" w:styleId="IntenseReference">
    <w:name w:val="Intense Reference"/>
    <w:uiPriority w:val="32"/>
    <w:qFormat/>
    <w:rsid w:val="00220FF8"/>
    <w:rPr>
      <w:b/>
      <w:bCs/>
      <w:smallCaps/>
      <w:color w:val="C0504D"/>
      <w:spacing w:val="5"/>
      <w:u w:val="single"/>
    </w:rPr>
  </w:style>
  <w:style w:type="character" w:styleId="PlaceholderText">
    <w:name w:val="Placeholder Text"/>
    <w:uiPriority w:val="99"/>
    <w:semiHidden/>
    <w:rsid w:val="00220FF8"/>
    <w:rPr>
      <w:color w:val="808080"/>
    </w:rPr>
  </w:style>
  <w:style w:type="character" w:styleId="Strong">
    <w:name w:val="Strong"/>
    <w:uiPriority w:val="22"/>
    <w:qFormat/>
    <w:rsid w:val="00220FF8"/>
    <w:rPr>
      <w:b/>
      <w:bCs/>
    </w:rPr>
  </w:style>
  <w:style w:type="character" w:styleId="SubtleEmphasis">
    <w:name w:val="Subtle Emphasis"/>
    <w:uiPriority w:val="19"/>
    <w:qFormat/>
    <w:rsid w:val="00220FF8"/>
    <w:rPr>
      <w:i/>
      <w:iCs/>
      <w:color w:val="808080"/>
    </w:rPr>
  </w:style>
  <w:style w:type="character" w:styleId="SubtleReference">
    <w:name w:val="Subtle Reference"/>
    <w:uiPriority w:val="31"/>
    <w:qFormat/>
    <w:rsid w:val="00220FF8"/>
    <w:rPr>
      <w:smallCaps/>
      <w:color w:val="C0504D"/>
      <w:u w:val="single"/>
    </w:rPr>
  </w:style>
  <w:style w:type="paragraph" w:customStyle="1" w:styleId="Heading1NoNum">
    <w:name w:val="Heading 1 NoNum"/>
    <w:basedOn w:val="Heading1"/>
    <w:next w:val="Normal"/>
    <w:uiPriority w:val="4"/>
    <w:semiHidden/>
    <w:qFormat/>
    <w:rsid w:val="00220FF8"/>
    <w:pPr>
      <w:numPr>
        <w:numId w:val="0"/>
      </w:numPr>
      <w:ind w:left="794"/>
    </w:pPr>
  </w:style>
  <w:style w:type="paragraph" w:customStyle="1" w:styleId="Heading2NoNum">
    <w:name w:val="Heading 2 NoNum"/>
    <w:basedOn w:val="Heading2"/>
    <w:next w:val="Normal"/>
    <w:uiPriority w:val="4"/>
    <w:semiHidden/>
    <w:qFormat/>
    <w:rsid w:val="00220FF8"/>
    <w:pPr>
      <w:numPr>
        <w:ilvl w:val="0"/>
        <w:numId w:val="0"/>
      </w:numPr>
      <w:ind w:left="794"/>
    </w:pPr>
  </w:style>
  <w:style w:type="paragraph" w:customStyle="1" w:styleId="Heading3NoNum">
    <w:name w:val="Heading 3 NoNum"/>
    <w:basedOn w:val="Heading3"/>
    <w:next w:val="Normal"/>
    <w:uiPriority w:val="4"/>
    <w:semiHidden/>
    <w:qFormat/>
    <w:rsid w:val="00220FF8"/>
    <w:pPr>
      <w:numPr>
        <w:ilvl w:val="0"/>
        <w:numId w:val="0"/>
      </w:numPr>
      <w:ind w:left="794"/>
    </w:pPr>
  </w:style>
  <w:style w:type="paragraph" w:customStyle="1" w:styleId="Attachment1">
    <w:name w:val="Attachment 1"/>
    <w:next w:val="Normal"/>
    <w:uiPriority w:val="19"/>
    <w:semiHidden/>
    <w:qFormat/>
    <w:rsid w:val="00220FF8"/>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220FF8"/>
    <w:pPr>
      <w:spacing w:before="0" w:line="560" w:lineRule="exact"/>
      <w:ind w:left="0" w:right="4536"/>
    </w:pPr>
    <w:rPr>
      <w:b/>
      <w:sz w:val="60"/>
      <w:szCs w:val="60"/>
      <w:lang w:eastAsia="en-US"/>
    </w:rPr>
  </w:style>
  <w:style w:type="paragraph" w:customStyle="1" w:styleId="CoverSubtitle">
    <w:name w:val="Cover Subtitle"/>
    <w:basedOn w:val="CoverTitle"/>
    <w:uiPriority w:val="31"/>
    <w:semiHidden/>
    <w:rsid w:val="00220FF8"/>
    <w:pPr>
      <w:spacing w:after="0" w:line="440" w:lineRule="exact"/>
      <w:contextualSpacing/>
    </w:pPr>
    <w:rPr>
      <w:b w:val="0"/>
      <w:sz w:val="40"/>
      <w:szCs w:val="40"/>
    </w:rPr>
  </w:style>
  <w:style w:type="paragraph" w:customStyle="1" w:styleId="NoteNormal">
    <w:name w:val="Note Normal"/>
    <w:basedOn w:val="Normal"/>
    <w:uiPriority w:val="49"/>
    <w:semiHidden/>
    <w:rsid w:val="002B63DA"/>
    <w:pPr>
      <w:keepNext/>
      <w:keepLines/>
      <w:spacing w:before="80"/>
    </w:pPr>
    <w:rPr>
      <w:color w:val="000000"/>
      <w:sz w:val="18"/>
      <w:lang w:eastAsia="en-US"/>
    </w:rPr>
  </w:style>
  <w:style w:type="table" w:styleId="ColorfulGrid-Accent4">
    <w:name w:val="Colorful Grid Accent 4"/>
    <w:basedOn w:val="TableNormal"/>
    <w:uiPriority w:val="73"/>
    <w:semiHidden/>
    <w:rsid w:val="00220FF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semiHidden/>
    <w:rsid w:val="00220FF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semiHidden/>
    <w:rsid w:val="00220FF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semiHidden/>
    <w:rsid w:val="00220FF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220FF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semiHidden/>
    <w:rsid w:val="00220FF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semiHidden/>
    <w:rsid w:val="00220FF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semiHidden/>
    <w:rsid w:val="00220FF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semiHidden/>
    <w:rsid w:val="00220FF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semiHidden/>
    <w:rsid w:val="00220FF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semiHidden/>
    <w:rsid w:val="00220FF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220FF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220FF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220FF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semiHidden/>
    <w:rsid w:val="00220FF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220FF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220FF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semiHidden/>
    <w:rsid w:val="00220FF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220FF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semiHidden/>
    <w:rsid w:val="00220FF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semiHidden/>
    <w:rsid w:val="00220FF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semiHidden/>
    <w:rsid w:val="00220FF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semiHidden/>
    <w:rsid w:val="00220FF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semiHidden/>
    <w:rsid w:val="00220FF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semiHidden/>
    <w:rsid w:val="00220FF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220FF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220FF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220FF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220FF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220FF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220FF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220FF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220FF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220FF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220F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220FF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220FF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220FF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220FF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rsid w:val="00220FF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semiHidden/>
    <w:rsid w:val="00220FF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220FF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220FF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semiHidden/>
    <w:rsid w:val="00220FF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220FF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semiHidden/>
    <w:rsid w:val="00220FF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semiHidden/>
    <w:rsid w:val="00220FF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220FF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semiHidden/>
    <w:rsid w:val="00220F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semiHidden/>
    <w:rsid w:val="00220FF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semiHidden/>
    <w:rsid w:val="00220FF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220FF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semiHidden/>
    <w:rsid w:val="00220FF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semiHidden/>
    <w:rsid w:val="00220FF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220FF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semiHidden/>
    <w:rsid w:val="00220FF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semiHidden/>
    <w:rsid w:val="00220FF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semiHidden/>
    <w:rsid w:val="00220FF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220FF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semiHidden/>
    <w:rsid w:val="00220FF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semiHidden/>
    <w:rsid w:val="00220FF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220FF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semiHidden/>
    <w:rsid w:val="00220FF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semiHidden/>
    <w:rsid w:val="00220FF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semiHidden/>
    <w:rsid w:val="00220FF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rsid w:val="00220FF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semiHidden/>
    <w:rsid w:val="00220FF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semiHidden/>
    <w:rsid w:val="00220FF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semiHidden/>
    <w:rsid w:val="00220FF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220FF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220FF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rsid w:val="00220FF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220FF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220FF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220FF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220FF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220FF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220FF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220FF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0FF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0FF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0FF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0FF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0F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0FF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rsid w:val="00220FF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0FF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0FF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0FF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0FF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0FF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0FF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20FF8"/>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20FF8"/>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20FF8"/>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20FF8"/>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20FF8"/>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20FF8"/>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20FF8"/>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20FF8"/>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20FF8"/>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20FF8"/>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20FF8"/>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20FF8"/>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20FF8"/>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20FF8"/>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20FF8"/>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20FF8"/>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20FF8"/>
    <w:pPr>
      <w:spacing w:before="80" w:after="80" w:line="240" w:lineRule="atLeast"/>
      <w:ind w:left="794"/>
    </w:pPr>
    <w:rPr>
      <w:rFonts w:ascii="Calibri" w:hAnsi="Calibri"/>
    </w:rPr>
    <w:tblPr>
      <w:tblInd w:w="907" w:type="dxa"/>
    </w:tblPr>
    <w:tcPr>
      <w:shd w:val="clear" w:color="auto" w:fill="D9D9D9"/>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20FF8"/>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20FF8"/>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20FF8"/>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20FF8"/>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20FF8"/>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20FF8"/>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20FF8"/>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20FF8"/>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20FF8"/>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20FF8"/>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20FF8"/>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20FF8"/>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20FF8"/>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20FF8"/>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20FF8"/>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20FF8"/>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20FF8"/>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20FF8"/>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20FF8"/>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20FF8"/>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20FF8"/>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20FF8"/>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20FF8"/>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20FF8"/>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220FF8"/>
    <w:pPr>
      <w:numPr>
        <w:ilvl w:val="0"/>
        <w:numId w:val="0"/>
      </w:numPr>
      <w:ind w:left="794"/>
    </w:pPr>
  </w:style>
  <w:style w:type="paragraph" w:customStyle="1" w:styleId="TableHeaderMinutes">
    <w:name w:val="Table Header Minutes"/>
    <w:basedOn w:val="TableHeader"/>
    <w:semiHidden/>
    <w:rsid w:val="00220FF8"/>
    <w:rPr>
      <w:b/>
      <w:bCs/>
      <w:color w:val="auto"/>
      <w:sz w:val="18"/>
      <w:szCs w:val="17"/>
    </w:rPr>
  </w:style>
  <w:style w:type="paragraph" w:customStyle="1" w:styleId="FactSheetIntro">
    <w:name w:val="Fact Sheet Intro"/>
    <w:basedOn w:val="Normal"/>
    <w:rsid w:val="008D42DA"/>
    <w:pPr>
      <w:suppressAutoHyphens/>
      <w:autoSpaceDE w:val="0"/>
      <w:autoSpaceDN w:val="0"/>
      <w:adjustRightInd w:val="0"/>
      <w:spacing w:before="0" w:after="120" w:line="216" w:lineRule="auto"/>
      <w:ind w:left="0"/>
      <w:textAlignment w:val="center"/>
    </w:pPr>
    <w:rPr>
      <w:rFonts w:cs="FoundryFormSans Book"/>
      <w:noProof/>
      <w:color w:val="969696"/>
      <w:sz w:val="28"/>
      <w:szCs w:val="28"/>
    </w:rPr>
  </w:style>
  <w:style w:type="paragraph" w:customStyle="1" w:styleId="FactSheetTitle">
    <w:name w:val="Fact Sheet Title"/>
    <w:basedOn w:val="Title"/>
    <w:rsid w:val="008A7521"/>
    <w:pPr>
      <w:ind w:right="0"/>
    </w:pPr>
    <w:rPr>
      <w:color w:val="1665A1"/>
    </w:rPr>
  </w:style>
  <w:style w:type="paragraph" w:customStyle="1" w:styleId="FactSheetNormal">
    <w:name w:val="Fact Sheet Normal"/>
    <w:basedOn w:val="Normal"/>
    <w:rsid w:val="008546D2"/>
    <w:pPr>
      <w:spacing w:after="60"/>
      <w:ind w:left="0"/>
    </w:pPr>
    <w:rPr>
      <w:sz w:val="20"/>
    </w:rPr>
  </w:style>
  <w:style w:type="paragraph" w:customStyle="1" w:styleId="FactSheetBullet1">
    <w:name w:val="Fact Sheet Bullet 1"/>
    <w:basedOn w:val="FactSheetNormal"/>
    <w:rsid w:val="008546D2"/>
    <w:pPr>
      <w:numPr>
        <w:numId w:val="4"/>
      </w:numPr>
      <w:ind w:left="284" w:hanging="284"/>
      <w:contextualSpacing/>
    </w:pPr>
  </w:style>
  <w:style w:type="paragraph" w:customStyle="1" w:styleId="FactSheetHeading1">
    <w:name w:val="Fact Sheet Heading 1"/>
    <w:rsid w:val="008D42DA"/>
    <w:pPr>
      <w:keepNext/>
      <w:keepLines/>
      <w:spacing w:before="200" w:line="260" w:lineRule="exact"/>
    </w:pPr>
    <w:rPr>
      <w:rFonts w:ascii="Calibri" w:hAnsi="Calibri" w:cs="Calibri"/>
      <w:b/>
      <w:bCs/>
      <w:color w:val="4D4D4D"/>
      <w:sz w:val="24"/>
      <w:szCs w:val="24"/>
    </w:rPr>
  </w:style>
  <w:style w:type="paragraph" w:customStyle="1" w:styleId="FactSheetGraphic">
    <w:name w:val="Fact Sheet Graphic"/>
    <w:basedOn w:val="Pictwide"/>
    <w:rsid w:val="003053C2"/>
    <w:pPr>
      <w:ind w:left="0"/>
    </w:pPr>
  </w:style>
  <w:style w:type="paragraph" w:customStyle="1" w:styleId="FactSheetSubtitle">
    <w:name w:val="Fact Sheet Subtitle"/>
    <w:basedOn w:val="FactSheetTitle"/>
    <w:rsid w:val="008D42DA"/>
    <w:pPr>
      <w:spacing w:after="240" w:line="228" w:lineRule="auto"/>
    </w:pPr>
    <w:rPr>
      <w:b w:val="0"/>
      <w:color w:val="4D4D4D"/>
      <w:sz w:val="40"/>
    </w:rPr>
  </w:style>
  <w:style w:type="paragraph" w:customStyle="1" w:styleId="BreakoutNormal">
    <w:name w:val="Breakout Normal"/>
    <w:basedOn w:val="Normal"/>
    <w:rsid w:val="00220FF8"/>
    <w:pPr>
      <w:ind w:left="0"/>
    </w:pPr>
    <w:rPr>
      <w:sz w:val="20"/>
    </w:rPr>
  </w:style>
  <w:style w:type="paragraph" w:customStyle="1" w:styleId="CoverSubtitle2">
    <w:name w:val="Cover Subtitle 2"/>
    <w:basedOn w:val="CoverSubtitle"/>
    <w:semiHidden/>
    <w:rsid w:val="00220FF8"/>
    <w:rPr>
      <w:color w:val="4D4D4D"/>
    </w:rPr>
  </w:style>
  <w:style w:type="paragraph" w:customStyle="1" w:styleId="BreakoutList1">
    <w:name w:val="Breakout List 1"/>
    <w:basedOn w:val="BreakoutNormal"/>
    <w:rsid w:val="00220FF8"/>
    <w:pPr>
      <w:numPr>
        <w:numId w:val="23"/>
      </w:numPr>
    </w:pPr>
  </w:style>
  <w:style w:type="paragraph" w:customStyle="1" w:styleId="BreakoutList2">
    <w:name w:val="Breakout List 2"/>
    <w:basedOn w:val="BreakoutList1"/>
    <w:rsid w:val="00220FF8"/>
    <w:pPr>
      <w:numPr>
        <w:ilvl w:val="1"/>
      </w:numPr>
    </w:pPr>
  </w:style>
  <w:style w:type="paragraph" w:customStyle="1" w:styleId="FactSheetBullet3">
    <w:name w:val="Fact Sheet Bullet 3"/>
    <w:basedOn w:val="FactSheetBullet2"/>
    <w:rsid w:val="00F16A22"/>
    <w:pPr>
      <w:numPr>
        <w:ilvl w:val="2"/>
      </w:numPr>
    </w:pPr>
  </w:style>
  <w:style w:type="paragraph" w:customStyle="1" w:styleId="FactSheetBullet2">
    <w:name w:val="Fact Sheet Bullet 2"/>
    <w:basedOn w:val="FactSheetBullet1"/>
    <w:rsid w:val="00E82CF3"/>
    <w:pPr>
      <w:numPr>
        <w:ilvl w:val="1"/>
      </w:numPr>
    </w:pPr>
  </w:style>
  <w:style w:type="paragraph" w:customStyle="1" w:styleId="FactSheetHeading2">
    <w:name w:val="Fact Sheet Heading 2"/>
    <w:basedOn w:val="FactSheetHeading1"/>
    <w:rsid w:val="00E82CF3"/>
    <w:pPr>
      <w:spacing w:line="240" w:lineRule="auto"/>
    </w:pPr>
    <w:rPr>
      <w:color w:val="auto"/>
      <w:sz w:val="18"/>
    </w:rPr>
  </w:style>
  <w:style w:type="paragraph" w:customStyle="1" w:styleId="FactSheetNote">
    <w:name w:val="Fact Sheet Note"/>
    <w:basedOn w:val="NoteNormal"/>
    <w:rsid w:val="00282331"/>
    <w:pPr>
      <w:spacing w:before="0" w:after="0"/>
      <w:ind w:left="0"/>
    </w:pPr>
  </w:style>
  <w:style w:type="character" w:customStyle="1" w:styleId="FooterChar">
    <w:name w:val="Footer Char"/>
    <w:basedOn w:val="DefaultParagraphFont"/>
    <w:link w:val="Footer"/>
    <w:uiPriority w:val="99"/>
    <w:rsid w:val="001C0A32"/>
    <w:rPr>
      <w:rFonts w:ascii="Calibri" w:hAnsi="Calibri" w:cs="Calibri"/>
      <w:noProof/>
      <w:color w:val="FFFFFF" w:themeColor="background1"/>
      <w:szCs w:val="22"/>
    </w:rPr>
  </w:style>
  <w:style w:type="character" w:customStyle="1" w:styleId="HeaderChar">
    <w:name w:val="Header Char"/>
    <w:basedOn w:val="DefaultParagraphFont"/>
    <w:link w:val="Header"/>
    <w:uiPriority w:val="99"/>
    <w:rsid w:val="001C0A32"/>
    <w:rPr>
      <w:rFonts w:ascii="Calibri" w:hAnsi="Calibri" w:cs="Calibr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semiHidden="0" w:uiPriority="3" w:unhideWhenUsed="0" w:qFormat="1"/>
    <w:lsdException w:name="heading 3" w:semiHidden="0" w:uiPriority="3" w:unhideWhenUsed="0" w:qFormat="1"/>
    <w:lsdException w:name="heading 4" w:semiHidden="0" w:uiPriority="3" w:unhideWhenUsed="0" w:qFormat="1"/>
    <w:lsdException w:name="heading 5" w:semiHidden="0" w:uiPriority="3" w:unhideWhenUsed="0" w:qFormat="1"/>
    <w:lsdException w:name="heading 6" w:semiHidden="0" w:uiPriority="3" w:unhideWhenUsed="0" w:qFormat="1"/>
    <w:lsdException w:name="heading 7" w:semiHidden="0" w:uiPriority="3" w:unhideWhenUsed="0" w:qFormat="1"/>
    <w:lsdException w:name="heading 8" w:semiHidden="0" w:uiPriority="3" w:unhideWhenUsed="0" w:qFormat="1"/>
    <w:lsdException w:name="heading 9" w:semiHidden="0" w:uiPriority="3"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29" w:unhideWhenUsed="0" w:qFormat="1"/>
    <w:lsdException w:name="Note Heading" w:uiPriority="49"/>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D351D"/>
    <w:pPr>
      <w:spacing w:before="100" w:after="100"/>
      <w:ind w:left="794"/>
    </w:pPr>
    <w:rPr>
      <w:rFonts w:ascii="Calibri" w:hAnsi="Calibri" w:cs="Calibri"/>
      <w:sz w:val="22"/>
      <w:szCs w:val="22"/>
    </w:rPr>
  </w:style>
  <w:style w:type="paragraph" w:styleId="Heading1">
    <w:name w:val="heading 1"/>
    <w:basedOn w:val="Normal"/>
    <w:next w:val="Normal"/>
    <w:uiPriority w:val="3"/>
    <w:qFormat/>
    <w:rsid w:val="003D351D"/>
    <w:pPr>
      <w:keepNext/>
      <w:keepLines/>
      <w:numPr>
        <w:numId w:val="10"/>
      </w:numPr>
      <w:spacing w:before="1200" w:after="1120" w:line="216" w:lineRule="auto"/>
      <w:outlineLvl w:val="0"/>
    </w:pPr>
    <w:rPr>
      <w:color w:val="404040"/>
      <w:sz w:val="40"/>
      <w:lang w:eastAsia="en-US"/>
    </w:rPr>
  </w:style>
  <w:style w:type="paragraph" w:styleId="Heading2">
    <w:name w:val="heading 2"/>
    <w:basedOn w:val="Heading1"/>
    <w:next w:val="Normal"/>
    <w:uiPriority w:val="3"/>
    <w:qFormat/>
    <w:rsid w:val="00220FF8"/>
    <w:pPr>
      <w:widowControl w:val="0"/>
      <w:numPr>
        <w:ilvl w:val="1"/>
      </w:numPr>
      <w:tabs>
        <w:tab w:val="clear" w:pos="794"/>
        <w:tab w:val="num" w:pos="360"/>
      </w:tabs>
      <w:spacing w:before="280" w:after="120"/>
      <w:outlineLvl w:val="1"/>
    </w:pPr>
    <w:rPr>
      <w:color w:val="4D4D4D"/>
      <w:sz w:val="26"/>
    </w:rPr>
  </w:style>
  <w:style w:type="paragraph" w:styleId="Heading3">
    <w:name w:val="heading 3"/>
    <w:basedOn w:val="Heading2"/>
    <w:next w:val="Normal"/>
    <w:uiPriority w:val="3"/>
    <w:qFormat/>
    <w:rsid w:val="00220FF8"/>
    <w:pPr>
      <w:numPr>
        <w:ilvl w:val="2"/>
      </w:numPr>
      <w:tabs>
        <w:tab w:val="clear" w:pos="794"/>
        <w:tab w:val="num" w:pos="360"/>
      </w:tabs>
      <w:spacing w:before="200"/>
      <w:outlineLvl w:val="2"/>
    </w:pPr>
    <w:rPr>
      <w:b/>
      <w:sz w:val="24"/>
    </w:rPr>
  </w:style>
  <w:style w:type="paragraph" w:styleId="Heading4">
    <w:name w:val="heading 4"/>
    <w:basedOn w:val="Heading3"/>
    <w:next w:val="Normal"/>
    <w:uiPriority w:val="3"/>
    <w:qFormat/>
    <w:rsid w:val="00220FF8"/>
    <w:pPr>
      <w:numPr>
        <w:ilvl w:val="3"/>
      </w:numPr>
      <w:spacing w:before="160" w:line="280" w:lineRule="atLeast"/>
      <w:outlineLvl w:val="3"/>
    </w:pPr>
    <w:rPr>
      <w:b w:val="0"/>
      <w:i/>
    </w:rPr>
  </w:style>
  <w:style w:type="paragraph" w:styleId="Heading5">
    <w:name w:val="heading 5"/>
    <w:basedOn w:val="Heading4"/>
    <w:next w:val="Normal"/>
    <w:uiPriority w:val="3"/>
    <w:qFormat/>
    <w:rsid w:val="00220FF8"/>
    <w:pPr>
      <w:numPr>
        <w:ilvl w:val="4"/>
      </w:numPr>
      <w:outlineLvl w:val="4"/>
    </w:pPr>
    <w:rPr>
      <w:b/>
      <w:bCs/>
      <w:color w:val="404040"/>
    </w:rPr>
  </w:style>
  <w:style w:type="paragraph" w:styleId="Heading6">
    <w:name w:val="heading 6"/>
    <w:basedOn w:val="Heading5"/>
    <w:next w:val="Normal"/>
    <w:uiPriority w:val="3"/>
    <w:qFormat/>
    <w:rsid w:val="00220FF8"/>
    <w:pPr>
      <w:numPr>
        <w:ilvl w:val="5"/>
      </w:numPr>
      <w:outlineLvl w:val="5"/>
    </w:pPr>
    <w:rPr>
      <w:iCs/>
    </w:rPr>
  </w:style>
  <w:style w:type="paragraph" w:styleId="Heading7">
    <w:name w:val="heading 7"/>
    <w:basedOn w:val="Heading6"/>
    <w:next w:val="Normal"/>
    <w:uiPriority w:val="3"/>
    <w:qFormat/>
    <w:rsid w:val="00220FF8"/>
    <w:pPr>
      <w:numPr>
        <w:ilvl w:val="6"/>
      </w:numPr>
      <w:outlineLvl w:val="6"/>
    </w:pPr>
    <w:rPr>
      <w:i w:val="0"/>
    </w:rPr>
  </w:style>
  <w:style w:type="paragraph" w:styleId="Heading8">
    <w:name w:val="heading 8"/>
    <w:basedOn w:val="Heading7"/>
    <w:next w:val="Normal"/>
    <w:uiPriority w:val="3"/>
    <w:qFormat/>
    <w:rsid w:val="00220FF8"/>
    <w:pPr>
      <w:numPr>
        <w:ilvl w:val="7"/>
      </w:numPr>
      <w:outlineLvl w:val="7"/>
    </w:pPr>
    <w:rPr>
      <w:b w:val="0"/>
    </w:rPr>
  </w:style>
  <w:style w:type="paragraph" w:styleId="Heading9">
    <w:name w:val="heading 9"/>
    <w:basedOn w:val="Heading8"/>
    <w:next w:val="Normal"/>
    <w:uiPriority w:val="3"/>
    <w:qFormat/>
    <w:rsid w:val="00220FF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49"/>
    <w:semiHidden/>
    <w:rsid w:val="00220FF8"/>
  </w:style>
  <w:style w:type="paragraph" w:customStyle="1" w:styleId="Bullet1">
    <w:name w:val="Bullet 1"/>
    <w:basedOn w:val="Normal"/>
    <w:uiPriority w:val="11"/>
    <w:semiHidden/>
    <w:qFormat/>
    <w:rsid w:val="00220FF8"/>
    <w:pPr>
      <w:spacing w:before="80" w:after="80"/>
      <w:ind w:left="0"/>
    </w:pPr>
  </w:style>
  <w:style w:type="character" w:styleId="CommentReference">
    <w:name w:val="annotation reference"/>
    <w:uiPriority w:val="49"/>
    <w:semiHidden/>
    <w:rsid w:val="00220FF8"/>
    <w:rPr>
      <w:rFonts w:ascii="Calibri" w:hAnsi="Calibri"/>
      <w:sz w:val="16"/>
    </w:rPr>
  </w:style>
  <w:style w:type="paragraph" w:styleId="CommentText">
    <w:name w:val="annotation text"/>
    <w:basedOn w:val="Normal"/>
    <w:uiPriority w:val="49"/>
    <w:semiHidden/>
    <w:rsid w:val="00220FF8"/>
  </w:style>
  <w:style w:type="character" w:styleId="EndnoteReference">
    <w:name w:val="endnote reference"/>
    <w:uiPriority w:val="49"/>
    <w:semiHidden/>
    <w:rsid w:val="00220FF8"/>
    <w:rPr>
      <w:vertAlign w:val="superscript"/>
    </w:rPr>
  </w:style>
  <w:style w:type="paragraph" w:styleId="EndnoteText">
    <w:name w:val="endnote text"/>
    <w:basedOn w:val="Normal"/>
    <w:uiPriority w:val="49"/>
    <w:semiHidden/>
    <w:rsid w:val="00220FF8"/>
  </w:style>
  <w:style w:type="paragraph" w:styleId="Footer">
    <w:name w:val="footer"/>
    <w:link w:val="FooterChar"/>
    <w:uiPriority w:val="99"/>
    <w:rsid w:val="001C0A32"/>
    <w:pPr>
      <w:tabs>
        <w:tab w:val="right" w:pos="8220"/>
      </w:tabs>
      <w:jc w:val="right"/>
    </w:pPr>
    <w:rPr>
      <w:rFonts w:ascii="Calibri" w:hAnsi="Calibri" w:cs="Calibri"/>
      <w:noProof/>
      <w:color w:val="FFFFFF" w:themeColor="background1"/>
      <w:szCs w:val="22"/>
    </w:rPr>
  </w:style>
  <w:style w:type="character" w:styleId="FootnoteReference">
    <w:name w:val="footnote reference"/>
    <w:uiPriority w:val="49"/>
    <w:semiHidden/>
    <w:rsid w:val="00220FF8"/>
    <w:rPr>
      <w:vertAlign w:val="superscript"/>
    </w:rPr>
  </w:style>
  <w:style w:type="paragraph" w:styleId="FootnoteText">
    <w:name w:val="footnote text"/>
    <w:basedOn w:val="Normal"/>
    <w:uiPriority w:val="49"/>
    <w:semiHidden/>
    <w:rsid w:val="0026474E"/>
    <w:pPr>
      <w:spacing w:before="0" w:after="0"/>
      <w:ind w:left="0"/>
    </w:pPr>
    <w:rPr>
      <w:sz w:val="18"/>
    </w:rPr>
  </w:style>
  <w:style w:type="character" w:styleId="Hyperlink">
    <w:name w:val="Hyperlink"/>
    <w:uiPriority w:val="99"/>
    <w:semiHidden/>
    <w:rsid w:val="00220FF8"/>
    <w:rPr>
      <w:color w:val="404040"/>
      <w:u w:val="none"/>
    </w:rPr>
  </w:style>
  <w:style w:type="character" w:styleId="LineNumber">
    <w:name w:val="line number"/>
    <w:basedOn w:val="DefaultParagraphFont"/>
    <w:uiPriority w:val="49"/>
    <w:semiHidden/>
    <w:rsid w:val="00220FF8"/>
  </w:style>
  <w:style w:type="paragraph" w:styleId="MacroText">
    <w:name w:val="macro"/>
    <w:uiPriority w:val="49"/>
    <w:semiHidden/>
    <w:rsid w:val="00220FF8"/>
    <w:rPr>
      <w:rFonts w:ascii="Calibri" w:hAnsi="Calibri" w:cs="Calibri"/>
      <w:sz w:val="22"/>
      <w:szCs w:val="22"/>
    </w:rPr>
  </w:style>
  <w:style w:type="character" w:styleId="PageNumber">
    <w:name w:val="page number"/>
    <w:uiPriority w:val="49"/>
    <w:semiHidden/>
    <w:rsid w:val="00220FF8"/>
    <w:rPr>
      <w:b/>
      <w:color w:val="4C4C4C"/>
      <w:sz w:val="28"/>
    </w:rPr>
  </w:style>
  <w:style w:type="paragraph" w:customStyle="1" w:styleId="NormalIndentItalics">
    <w:name w:val="Normal Indent Italics"/>
    <w:basedOn w:val="NormalIndent"/>
    <w:uiPriority w:val="13"/>
    <w:semiHidden/>
    <w:qFormat/>
    <w:rsid w:val="00220FF8"/>
    <w:rPr>
      <w:i/>
    </w:rPr>
  </w:style>
  <w:style w:type="paragraph" w:styleId="TableofAuthorities">
    <w:name w:val="table of authorities"/>
    <w:basedOn w:val="Normal"/>
    <w:next w:val="Normal"/>
    <w:uiPriority w:val="39"/>
    <w:semiHidden/>
    <w:rsid w:val="00220FF8"/>
    <w:pPr>
      <w:tabs>
        <w:tab w:val="right" w:pos="9072"/>
      </w:tabs>
      <w:ind w:left="200" w:hanging="200"/>
    </w:pPr>
  </w:style>
  <w:style w:type="table" w:styleId="TableGrid">
    <w:name w:val="Table Grid"/>
    <w:basedOn w:val="TableNormal"/>
    <w:semiHidden/>
    <w:rsid w:val="00220FF8"/>
    <w:rPr>
      <w:rFonts w:ascii="Calibri" w:hAnsi="Calibri"/>
    </w:rPr>
    <w:tblPr>
      <w:tblStyleRowBandSize w:val="1"/>
      <w:tblStyleColBandSize w:val="1"/>
      <w:tblInd w:w="907" w:type="dxa"/>
      <w:tblBorders>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nil"/>
          <w:left w:val="nil"/>
          <w:bottom w:val="nil"/>
          <w:right w:val="nil"/>
          <w:insideH w:val="nil"/>
          <w:insideV w:val="nil"/>
          <w:tl2br w:val="nil"/>
          <w:tr2bl w:val="nil"/>
        </w:tcBorders>
        <w:shd w:val="clear" w:color="auto" w:fill="D9D9D9"/>
      </w:tcPr>
    </w:tblStylePr>
    <w:tblStylePr w:type="firstCol">
      <w:rPr>
        <w:b/>
        <w:color w:val="auto"/>
      </w:rPr>
      <w:tblPr/>
      <w:tcPr>
        <w:tcBorders>
          <w:top w:val="nil"/>
          <w:left w:val="nil"/>
          <w:bottom w:val="nil"/>
          <w:right w:val="nil"/>
          <w:insideH w:val="nil"/>
          <w:insideV w:val="nil"/>
          <w:tl2br w:val="nil"/>
          <w:tr2bl w:val="nil"/>
        </w:tcBorders>
        <w:shd w:val="clear" w:color="auto" w:fill="D9D9D9"/>
      </w:tcPr>
    </w:tblStylePr>
  </w:style>
  <w:style w:type="paragraph" w:styleId="Title">
    <w:name w:val="Title"/>
    <w:basedOn w:val="Normal"/>
    <w:uiPriority w:val="28"/>
    <w:qFormat/>
    <w:rsid w:val="003D351D"/>
    <w:pPr>
      <w:spacing w:before="0" w:after="0" w:line="560" w:lineRule="exact"/>
      <w:ind w:left="0" w:right="4536"/>
    </w:pPr>
    <w:rPr>
      <w:b/>
      <w:color w:val="4C4C4C"/>
      <w:sz w:val="60"/>
    </w:rPr>
  </w:style>
  <w:style w:type="paragraph" w:styleId="TOC1">
    <w:name w:val="toc 1"/>
    <w:basedOn w:val="Normal"/>
    <w:next w:val="Normal"/>
    <w:autoRedefine/>
    <w:uiPriority w:val="39"/>
    <w:semiHidden/>
    <w:rsid w:val="00220FF8"/>
    <w:pPr>
      <w:tabs>
        <w:tab w:val="right" w:leader="dot" w:pos="9639"/>
      </w:tabs>
      <w:spacing w:before="240" w:line="216" w:lineRule="auto"/>
      <w:ind w:right="567" w:hanging="794"/>
    </w:pPr>
    <w:rPr>
      <w:noProof/>
      <w:color w:val="4C4C4C"/>
      <w:sz w:val="28"/>
      <w:szCs w:val="28"/>
    </w:rPr>
  </w:style>
  <w:style w:type="paragraph" w:styleId="TOC2">
    <w:name w:val="toc 2"/>
    <w:next w:val="Normal"/>
    <w:autoRedefine/>
    <w:uiPriority w:val="39"/>
    <w:semiHidden/>
    <w:rsid w:val="00220FF8"/>
    <w:pPr>
      <w:tabs>
        <w:tab w:val="left" w:pos="1985"/>
        <w:tab w:val="right" w:leader="dot" w:pos="9639"/>
      </w:tabs>
      <w:spacing w:before="20"/>
      <w:ind w:left="1248" w:right="567" w:hanging="454"/>
      <w:contextualSpacing/>
    </w:pPr>
    <w:rPr>
      <w:rFonts w:ascii="Calibri" w:hAnsi="Calibri" w:cs="Calibri"/>
      <w:noProof/>
      <w:color w:val="000000"/>
      <w:szCs w:val="28"/>
    </w:rPr>
  </w:style>
  <w:style w:type="paragraph" w:styleId="TOC3">
    <w:name w:val="toc 3"/>
    <w:next w:val="Normal"/>
    <w:autoRedefine/>
    <w:uiPriority w:val="39"/>
    <w:semiHidden/>
    <w:rsid w:val="00220FF8"/>
    <w:pPr>
      <w:tabs>
        <w:tab w:val="right" w:leader="dot" w:pos="9639"/>
      </w:tabs>
      <w:spacing w:before="20"/>
      <w:ind w:left="1985" w:right="567" w:hanging="709"/>
    </w:pPr>
    <w:rPr>
      <w:rFonts w:ascii="Calibri" w:hAnsi="Calibri" w:cs="Calibri"/>
      <w:noProof/>
      <w:color w:val="4C4C4C"/>
      <w:sz w:val="18"/>
      <w:szCs w:val="22"/>
    </w:rPr>
  </w:style>
  <w:style w:type="paragraph" w:styleId="TOC5">
    <w:name w:val="toc 5"/>
    <w:basedOn w:val="TOC3"/>
    <w:next w:val="Normal"/>
    <w:autoRedefine/>
    <w:uiPriority w:val="39"/>
    <w:semiHidden/>
    <w:rsid w:val="00220FF8"/>
    <w:pPr>
      <w:tabs>
        <w:tab w:val="left" w:pos="1701"/>
      </w:tabs>
      <w:spacing w:before="0"/>
      <w:ind w:left="0" w:right="-7" w:firstLine="0"/>
    </w:pPr>
    <w:rPr>
      <w:caps/>
      <w:color w:val="800000"/>
    </w:rPr>
  </w:style>
  <w:style w:type="paragraph" w:styleId="Date">
    <w:name w:val="Date"/>
    <w:basedOn w:val="Normal"/>
    <w:next w:val="Normal"/>
    <w:uiPriority w:val="49"/>
    <w:semiHidden/>
    <w:rsid w:val="00220FF8"/>
    <w:pPr>
      <w:ind w:left="1411"/>
    </w:pPr>
  </w:style>
  <w:style w:type="paragraph" w:customStyle="1" w:styleId="Quotation">
    <w:name w:val="Quotation"/>
    <w:basedOn w:val="Normal"/>
    <w:next w:val="Normal"/>
    <w:uiPriority w:val="49"/>
    <w:semiHidden/>
    <w:rsid w:val="00220FF8"/>
    <w:pPr>
      <w:keepLines/>
      <w:spacing w:before="40"/>
      <w:jc w:val="center"/>
    </w:pPr>
    <w:rPr>
      <w:i/>
      <w:iCs/>
      <w:color w:val="003399"/>
      <w:sz w:val="18"/>
      <w:lang w:eastAsia="en-US"/>
    </w:rPr>
  </w:style>
  <w:style w:type="paragraph" w:styleId="TOC6">
    <w:name w:val="toc 6"/>
    <w:basedOn w:val="Normal"/>
    <w:next w:val="Normal"/>
    <w:autoRedefine/>
    <w:uiPriority w:val="49"/>
    <w:semiHidden/>
    <w:rsid w:val="00220FF8"/>
    <w:pPr>
      <w:spacing w:before="40" w:after="20"/>
      <w:ind w:left="1418" w:hanging="1418"/>
    </w:pPr>
    <w:rPr>
      <w:b/>
      <w:sz w:val="16"/>
    </w:rPr>
  </w:style>
  <w:style w:type="paragraph" w:styleId="TOC7">
    <w:name w:val="toc 7"/>
    <w:basedOn w:val="Normal"/>
    <w:next w:val="Normal"/>
    <w:autoRedefine/>
    <w:uiPriority w:val="49"/>
    <w:semiHidden/>
    <w:rsid w:val="00220FF8"/>
    <w:pPr>
      <w:ind w:left="1440"/>
    </w:pPr>
  </w:style>
  <w:style w:type="paragraph" w:styleId="TOC8">
    <w:name w:val="toc 8"/>
    <w:basedOn w:val="Normal"/>
    <w:next w:val="Normal"/>
    <w:autoRedefine/>
    <w:uiPriority w:val="49"/>
    <w:semiHidden/>
    <w:rsid w:val="00220FF8"/>
    <w:pPr>
      <w:ind w:left="1680"/>
    </w:pPr>
  </w:style>
  <w:style w:type="paragraph" w:styleId="TOC9">
    <w:name w:val="toc 9"/>
    <w:basedOn w:val="Normal"/>
    <w:next w:val="Normal"/>
    <w:autoRedefine/>
    <w:uiPriority w:val="49"/>
    <w:semiHidden/>
    <w:rsid w:val="00220FF8"/>
    <w:pPr>
      <w:ind w:left="2835" w:right="2835"/>
    </w:pPr>
  </w:style>
  <w:style w:type="numbering" w:styleId="111111">
    <w:name w:val="Outline List 2"/>
    <w:basedOn w:val="NoList"/>
    <w:uiPriority w:val="99"/>
    <w:semiHidden/>
    <w:unhideWhenUsed/>
    <w:rsid w:val="00220FF8"/>
    <w:pPr>
      <w:numPr>
        <w:numId w:val="13"/>
      </w:numPr>
    </w:pPr>
  </w:style>
  <w:style w:type="paragraph" w:styleId="NoteHeading">
    <w:name w:val="Note Heading"/>
    <w:basedOn w:val="Normal"/>
    <w:next w:val="Normal"/>
    <w:semiHidden/>
    <w:rsid w:val="002B63DA"/>
  </w:style>
  <w:style w:type="numbering" w:styleId="1ai">
    <w:name w:val="Outline List 1"/>
    <w:basedOn w:val="NoList"/>
    <w:uiPriority w:val="99"/>
    <w:semiHidden/>
    <w:unhideWhenUsed/>
    <w:rsid w:val="00220FF8"/>
    <w:pPr>
      <w:numPr>
        <w:numId w:val="14"/>
      </w:numPr>
    </w:pPr>
  </w:style>
  <w:style w:type="paragraph" w:customStyle="1" w:styleId="ListBulletBold">
    <w:name w:val="List Bullet Bold"/>
    <w:basedOn w:val="Normal"/>
    <w:next w:val="Normal"/>
    <w:uiPriority w:val="49"/>
    <w:semiHidden/>
    <w:rsid w:val="00220FF8"/>
    <w:rPr>
      <w:b/>
    </w:rPr>
  </w:style>
  <w:style w:type="paragraph" w:styleId="BalloonText">
    <w:name w:val="Balloon Text"/>
    <w:basedOn w:val="Normal"/>
    <w:uiPriority w:val="49"/>
    <w:semiHidden/>
    <w:rsid w:val="00220FF8"/>
    <w:rPr>
      <w:sz w:val="16"/>
      <w:szCs w:val="16"/>
    </w:rPr>
  </w:style>
  <w:style w:type="paragraph" w:styleId="BlockText">
    <w:name w:val="Block Text"/>
    <w:basedOn w:val="Normal"/>
    <w:uiPriority w:val="49"/>
    <w:semiHidden/>
    <w:rsid w:val="00220FF8"/>
    <w:pPr>
      <w:spacing w:after="120"/>
      <w:ind w:left="1440" w:right="1440"/>
    </w:pPr>
  </w:style>
  <w:style w:type="paragraph" w:styleId="BodyText2">
    <w:name w:val="Body Text 2"/>
    <w:basedOn w:val="Normal"/>
    <w:uiPriority w:val="49"/>
    <w:semiHidden/>
    <w:rsid w:val="00220FF8"/>
    <w:pPr>
      <w:spacing w:after="120" w:line="480" w:lineRule="auto"/>
    </w:pPr>
  </w:style>
  <w:style w:type="paragraph" w:styleId="BodyText3">
    <w:name w:val="Body Text 3"/>
    <w:basedOn w:val="Normal"/>
    <w:uiPriority w:val="49"/>
    <w:semiHidden/>
    <w:rsid w:val="00220FF8"/>
    <w:pPr>
      <w:spacing w:after="120"/>
    </w:pPr>
    <w:rPr>
      <w:sz w:val="16"/>
      <w:szCs w:val="16"/>
    </w:rPr>
  </w:style>
  <w:style w:type="paragraph" w:styleId="BodyTextFirstIndent">
    <w:name w:val="Body Text First Indent"/>
    <w:basedOn w:val="BodyText"/>
    <w:uiPriority w:val="49"/>
    <w:semiHidden/>
    <w:rsid w:val="00220FF8"/>
    <w:pPr>
      <w:spacing w:after="120"/>
      <w:ind w:firstLine="210"/>
    </w:pPr>
  </w:style>
  <w:style w:type="paragraph" w:styleId="BodyTextIndent">
    <w:name w:val="Body Text Indent"/>
    <w:basedOn w:val="Normal"/>
    <w:uiPriority w:val="49"/>
    <w:semiHidden/>
    <w:rsid w:val="00220FF8"/>
    <w:pPr>
      <w:spacing w:after="120"/>
      <w:ind w:left="283"/>
    </w:pPr>
  </w:style>
  <w:style w:type="paragraph" w:styleId="BodyTextFirstIndent2">
    <w:name w:val="Body Text First Indent 2"/>
    <w:basedOn w:val="BodyTextIndent"/>
    <w:uiPriority w:val="49"/>
    <w:semiHidden/>
    <w:rsid w:val="00220FF8"/>
    <w:pPr>
      <w:ind w:firstLine="210"/>
    </w:pPr>
  </w:style>
  <w:style w:type="paragraph" w:styleId="BodyTextIndent2">
    <w:name w:val="Body Text Indent 2"/>
    <w:basedOn w:val="Normal"/>
    <w:uiPriority w:val="49"/>
    <w:semiHidden/>
    <w:rsid w:val="00220FF8"/>
    <w:pPr>
      <w:spacing w:after="120" w:line="480" w:lineRule="auto"/>
      <w:ind w:left="283"/>
    </w:pPr>
  </w:style>
  <w:style w:type="paragraph" w:styleId="BodyTextIndent3">
    <w:name w:val="Body Text Indent 3"/>
    <w:basedOn w:val="Normal"/>
    <w:uiPriority w:val="49"/>
    <w:semiHidden/>
    <w:rsid w:val="00220FF8"/>
    <w:pPr>
      <w:spacing w:after="120"/>
      <w:ind w:left="283"/>
    </w:pPr>
    <w:rPr>
      <w:sz w:val="16"/>
      <w:szCs w:val="16"/>
    </w:rPr>
  </w:style>
  <w:style w:type="paragraph" w:styleId="Closing">
    <w:name w:val="Closing"/>
    <w:basedOn w:val="Normal"/>
    <w:uiPriority w:val="49"/>
    <w:semiHidden/>
    <w:rsid w:val="00220FF8"/>
    <w:pPr>
      <w:ind w:left="4252"/>
    </w:pPr>
  </w:style>
  <w:style w:type="paragraph" w:styleId="CommentSubject">
    <w:name w:val="annotation subject"/>
    <w:basedOn w:val="CommentText"/>
    <w:next w:val="CommentText"/>
    <w:uiPriority w:val="49"/>
    <w:semiHidden/>
    <w:rsid w:val="00220FF8"/>
    <w:rPr>
      <w:b/>
      <w:bCs/>
    </w:rPr>
  </w:style>
  <w:style w:type="paragraph" w:styleId="DocumentMap">
    <w:name w:val="Document Map"/>
    <w:basedOn w:val="Normal"/>
    <w:uiPriority w:val="49"/>
    <w:semiHidden/>
    <w:rsid w:val="00220FF8"/>
    <w:pPr>
      <w:shd w:val="clear" w:color="auto" w:fill="000080"/>
    </w:pPr>
  </w:style>
  <w:style w:type="paragraph" w:styleId="E-mailSignature">
    <w:name w:val="E-mail Signature"/>
    <w:basedOn w:val="Normal"/>
    <w:uiPriority w:val="49"/>
    <w:semiHidden/>
    <w:rsid w:val="00220FF8"/>
  </w:style>
  <w:style w:type="paragraph" w:styleId="EnvelopeAddress">
    <w:name w:val="envelope address"/>
    <w:basedOn w:val="Normal"/>
    <w:uiPriority w:val="49"/>
    <w:semiHidden/>
    <w:rsid w:val="00220FF8"/>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220FF8"/>
  </w:style>
  <w:style w:type="paragraph" w:styleId="HTMLAddress">
    <w:name w:val="HTML Address"/>
    <w:basedOn w:val="Normal"/>
    <w:uiPriority w:val="49"/>
    <w:semiHidden/>
    <w:rsid w:val="00220FF8"/>
    <w:rPr>
      <w:i/>
      <w:iCs/>
    </w:rPr>
  </w:style>
  <w:style w:type="paragraph" w:styleId="HTMLPreformatted">
    <w:name w:val="HTML Preformatted"/>
    <w:basedOn w:val="Normal"/>
    <w:uiPriority w:val="49"/>
    <w:semiHidden/>
    <w:rsid w:val="00220FF8"/>
  </w:style>
  <w:style w:type="paragraph" w:styleId="Index1">
    <w:name w:val="index 1"/>
    <w:basedOn w:val="Normal"/>
    <w:next w:val="Normal"/>
    <w:autoRedefine/>
    <w:uiPriority w:val="49"/>
    <w:semiHidden/>
    <w:rsid w:val="00220FF8"/>
    <w:pPr>
      <w:ind w:left="200" w:hanging="200"/>
    </w:pPr>
  </w:style>
  <w:style w:type="paragraph" w:styleId="Index2">
    <w:name w:val="index 2"/>
    <w:basedOn w:val="Normal"/>
    <w:next w:val="Normal"/>
    <w:autoRedefine/>
    <w:uiPriority w:val="49"/>
    <w:semiHidden/>
    <w:rsid w:val="00220FF8"/>
    <w:pPr>
      <w:ind w:left="400" w:hanging="200"/>
    </w:pPr>
  </w:style>
  <w:style w:type="paragraph" w:styleId="Index3">
    <w:name w:val="index 3"/>
    <w:basedOn w:val="Normal"/>
    <w:next w:val="Normal"/>
    <w:autoRedefine/>
    <w:uiPriority w:val="49"/>
    <w:semiHidden/>
    <w:rsid w:val="00220FF8"/>
    <w:pPr>
      <w:ind w:left="600" w:hanging="200"/>
    </w:pPr>
  </w:style>
  <w:style w:type="paragraph" w:styleId="Index4">
    <w:name w:val="index 4"/>
    <w:basedOn w:val="Normal"/>
    <w:next w:val="Normal"/>
    <w:autoRedefine/>
    <w:uiPriority w:val="49"/>
    <w:semiHidden/>
    <w:rsid w:val="00220FF8"/>
    <w:pPr>
      <w:ind w:left="800" w:hanging="200"/>
    </w:pPr>
  </w:style>
  <w:style w:type="paragraph" w:styleId="Index5">
    <w:name w:val="index 5"/>
    <w:basedOn w:val="Normal"/>
    <w:next w:val="Normal"/>
    <w:autoRedefine/>
    <w:uiPriority w:val="49"/>
    <w:semiHidden/>
    <w:rsid w:val="00220FF8"/>
    <w:pPr>
      <w:ind w:left="1000" w:hanging="200"/>
    </w:pPr>
  </w:style>
  <w:style w:type="paragraph" w:styleId="Index6">
    <w:name w:val="index 6"/>
    <w:basedOn w:val="Normal"/>
    <w:next w:val="Normal"/>
    <w:autoRedefine/>
    <w:uiPriority w:val="49"/>
    <w:semiHidden/>
    <w:rsid w:val="00220FF8"/>
    <w:pPr>
      <w:ind w:left="1200" w:hanging="200"/>
    </w:pPr>
  </w:style>
  <w:style w:type="paragraph" w:styleId="Index7">
    <w:name w:val="index 7"/>
    <w:basedOn w:val="Normal"/>
    <w:next w:val="Normal"/>
    <w:autoRedefine/>
    <w:uiPriority w:val="49"/>
    <w:semiHidden/>
    <w:rsid w:val="00220FF8"/>
    <w:pPr>
      <w:ind w:left="1400" w:hanging="200"/>
    </w:pPr>
  </w:style>
  <w:style w:type="paragraph" w:styleId="Index8">
    <w:name w:val="index 8"/>
    <w:basedOn w:val="Normal"/>
    <w:next w:val="Normal"/>
    <w:autoRedefine/>
    <w:uiPriority w:val="49"/>
    <w:semiHidden/>
    <w:rsid w:val="00220FF8"/>
    <w:pPr>
      <w:ind w:left="1600" w:hanging="200"/>
    </w:pPr>
  </w:style>
  <w:style w:type="paragraph" w:styleId="Index9">
    <w:name w:val="index 9"/>
    <w:basedOn w:val="Normal"/>
    <w:next w:val="Normal"/>
    <w:autoRedefine/>
    <w:uiPriority w:val="49"/>
    <w:semiHidden/>
    <w:rsid w:val="00220FF8"/>
    <w:pPr>
      <w:ind w:left="1800" w:hanging="200"/>
    </w:pPr>
  </w:style>
  <w:style w:type="paragraph" w:styleId="IndexHeading">
    <w:name w:val="index heading"/>
    <w:basedOn w:val="Normal"/>
    <w:next w:val="Index1"/>
    <w:uiPriority w:val="49"/>
    <w:semiHidden/>
    <w:rsid w:val="00220FF8"/>
    <w:rPr>
      <w:b/>
      <w:bCs/>
    </w:rPr>
  </w:style>
  <w:style w:type="paragraph" w:styleId="List">
    <w:name w:val="List"/>
    <w:basedOn w:val="Normal"/>
    <w:uiPriority w:val="49"/>
    <w:semiHidden/>
    <w:rsid w:val="00220FF8"/>
    <w:pPr>
      <w:ind w:left="283" w:hanging="283"/>
    </w:pPr>
  </w:style>
  <w:style w:type="paragraph" w:styleId="List2">
    <w:name w:val="List 2"/>
    <w:basedOn w:val="Normal"/>
    <w:uiPriority w:val="49"/>
    <w:semiHidden/>
    <w:rsid w:val="00220FF8"/>
    <w:pPr>
      <w:ind w:left="566" w:hanging="283"/>
    </w:pPr>
  </w:style>
  <w:style w:type="paragraph" w:styleId="List3">
    <w:name w:val="List 3"/>
    <w:basedOn w:val="Normal"/>
    <w:uiPriority w:val="49"/>
    <w:semiHidden/>
    <w:rsid w:val="00220FF8"/>
    <w:pPr>
      <w:ind w:left="849" w:hanging="283"/>
    </w:pPr>
  </w:style>
  <w:style w:type="paragraph" w:styleId="List4">
    <w:name w:val="List 4"/>
    <w:basedOn w:val="Normal"/>
    <w:uiPriority w:val="49"/>
    <w:semiHidden/>
    <w:rsid w:val="00220FF8"/>
    <w:pPr>
      <w:ind w:left="1132" w:hanging="283"/>
    </w:pPr>
  </w:style>
  <w:style w:type="paragraph" w:styleId="List5">
    <w:name w:val="List 5"/>
    <w:basedOn w:val="Normal"/>
    <w:uiPriority w:val="49"/>
    <w:semiHidden/>
    <w:rsid w:val="00220FF8"/>
    <w:pPr>
      <w:ind w:left="1415" w:hanging="283"/>
    </w:pPr>
  </w:style>
  <w:style w:type="paragraph" w:styleId="ListBullet4">
    <w:name w:val="List Bullet 4"/>
    <w:basedOn w:val="Normal"/>
    <w:uiPriority w:val="49"/>
    <w:semiHidden/>
    <w:rsid w:val="00220FF8"/>
    <w:pPr>
      <w:tabs>
        <w:tab w:val="num" w:pos="1209"/>
      </w:tabs>
      <w:ind w:left="1209" w:hanging="360"/>
    </w:pPr>
  </w:style>
  <w:style w:type="paragraph" w:styleId="ListBullet5">
    <w:name w:val="List Bullet 5"/>
    <w:basedOn w:val="Normal"/>
    <w:uiPriority w:val="49"/>
    <w:semiHidden/>
    <w:rsid w:val="00220FF8"/>
    <w:pPr>
      <w:tabs>
        <w:tab w:val="num" w:pos="1492"/>
      </w:tabs>
      <w:ind w:left="1492" w:hanging="360"/>
    </w:pPr>
  </w:style>
  <w:style w:type="paragraph" w:styleId="ListContinue4">
    <w:name w:val="List Continue 4"/>
    <w:basedOn w:val="Normal"/>
    <w:uiPriority w:val="49"/>
    <w:semiHidden/>
    <w:rsid w:val="00220FF8"/>
    <w:pPr>
      <w:spacing w:after="120"/>
      <w:ind w:left="1132"/>
    </w:pPr>
  </w:style>
  <w:style w:type="paragraph" w:styleId="ListContinue5">
    <w:name w:val="List Continue 5"/>
    <w:basedOn w:val="Normal"/>
    <w:uiPriority w:val="49"/>
    <w:semiHidden/>
    <w:rsid w:val="00220FF8"/>
    <w:pPr>
      <w:spacing w:after="120"/>
      <w:ind w:left="1415"/>
    </w:pPr>
  </w:style>
  <w:style w:type="paragraph" w:styleId="ListNumber4">
    <w:name w:val="List Number 4"/>
    <w:basedOn w:val="Normal"/>
    <w:uiPriority w:val="49"/>
    <w:semiHidden/>
    <w:rsid w:val="00220FF8"/>
    <w:pPr>
      <w:tabs>
        <w:tab w:val="num" w:pos="1209"/>
      </w:tabs>
      <w:ind w:left="1209" w:hanging="360"/>
    </w:pPr>
  </w:style>
  <w:style w:type="paragraph" w:styleId="ListNumber5">
    <w:name w:val="List Number 5"/>
    <w:basedOn w:val="Normal"/>
    <w:uiPriority w:val="49"/>
    <w:semiHidden/>
    <w:rsid w:val="00220FF8"/>
    <w:pPr>
      <w:tabs>
        <w:tab w:val="num" w:pos="1492"/>
      </w:tabs>
      <w:ind w:left="1492" w:hanging="360"/>
    </w:pPr>
  </w:style>
  <w:style w:type="paragraph" w:styleId="MessageHeader">
    <w:name w:val="Message Header"/>
    <w:basedOn w:val="Normal"/>
    <w:uiPriority w:val="49"/>
    <w:semiHidden/>
    <w:rsid w:val="00220FF8"/>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220FF8"/>
    <w:rPr>
      <w:sz w:val="24"/>
      <w:szCs w:val="24"/>
    </w:rPr>
  </w:style>
  <w:style w:type="paragraph" w:customStyle="1" w:styleId="BreakoutHeading">
    <w:name w:val="Breakout Heading"/>
    <w:basedOn w:val="BreakoutNormal"/>
    <w:rsid w:val="00796C7B"/>
    <w:pPr>
      <w:framePr w:wrap="around" w:vAnchor="page" w:hAnchor="margin" w:x="114" w:y="13042"/>
      <w:spacing w:line="240" w:lineRule="atLeast"/>
      <w:suppressOverlap/>
    </w:pPr>
    <w:rPr>
      <w:color w:val="4C4C4C"/>
      <w:sz w:val="24"/>
    </w:rPr>
  </w:style>
  <w:style w:type="paragraph" w:styleId="PlainText">
    <w:name w:val="Plain Text"/>
    <w:basedOn w:val="Normal"/>
    <w:uiPriority w:val="49"/>
    <w:semiHidden/>
    <w:rsid w:val="00220FF8"/>
  </w:style>
  <w:style w:type="paragraph" w:styleId="Salutation">
    <w:name w:val="Salutation"/>
    <w:basedOn w:val="Normal"/>
    <w:next w:val="Normal"/>
    <w:uiPriority w:val="49"/>
    <w:semiHidden/>
    <w:rsid w:val="00220FF8"/>
  </w:style>
  <w:style w:type="paragraph" w:styleId="Signature">
    <w:name w:val="Signature"/>
    <w:basedOn w:val="Normal"/>
    <w:uiPriority w:val="49"/>
    <w:semiHidden/>
    <w:rsid w:val="00220FF8"/>
    <w:pPr>
      <w:ind w:left="4252"/>
    </w:pPr>
  </w:style>
  <w:style w:type="paragraph" w:styleId="Subtitle">
    <w:name w:val="Subtitle"/>
    <w:basedOn w:val="Normal"/>
    <w:uiPriority w:val="29"/>
    <w:qFormat/>
    <w:rsid w:val="003D351D"/>
    <w:pPr>
      <w:spacing w:before="0" w:after="0" w:line="440" w:lineRule="exact"/>
      <w:ind w:left="0" w:right="4536"/>
    </w:pPr>
    <w:rPr>
      <w:color w:val="4C4C4C"/>
      <w:sz w:val="40"/>
      <w:szCs w:val="24"/>
    </w:rPr>
  </w:style>
  <w:style w:type="paragraph" w:styleId="TOAHeading">
    <w:name w:val="toa heading"/>
    <w:basedOn w:val="Normal"/>
    <w:next w:val="Normal"/>
    <w:uiPriority w:val="39"/>
    <w:semiHidden/>
    <w:rsid w:val="00220FF8"/>
    <w:pPr>
      <w:spacing w:before="120"/>
    </w:pPr>
    <w:rPr>
      <w:b/>
      <w:bCs/>
      <w:sz w:val="24"/>
      <w:szCs w:val="24"/>
    </w:rPr>
  </w:style>
  <w:style w:type="paragraph" w:styleId="TOCHeading">
    <w:name w:val="TOC Heading"/>
    <w:uiPriority w:val="29"/>
    <w:qFormat/>
    <w:rsid w:val="003D351D"/>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semiHidden/>
    <w:qFormat/>
    <w:rsid w:val="00220FF8"/>
    <w:pPr>
      <w:numPr>
        <w:numId w:val="17"/>
      </w:numPr>
      <w:spacing w:before="0" w:after="0"/>
    </w:pPr>
  </w:style>
  <w:style w:type="paragraph" w:customStyle="1" w:styleId="QuoteName">
    <w:name w:val="Quote Name"/>
    <w:basedOn w:val="Normal"/>
    <w:uiPriority w:val="49"/>
    <w:semiHidden/>
    <w:rsid w:val="00220FF8"/>
    <w:pPr>
      <w:spacing w:after="0"/>
      <w:ind w:left="902" w:right="822"/>
      <w:jc w:val="right"/>
    </w:pPr>
    <w:rPr>
      <w:caps/>
      <w:color w:val="800000"/>
      <w:sz w:val="16"/>
    </w:rPr>
  </w:style>
  <w:style w:type="paragraph" w:styleId="Header">
    <w:name w:val="header"/>
    <w:basedOn w:val="Normal"/>
    <w:link w:val="HeaderChar"/>
    <w:uiPriority w:val="99"/>
    <w:rsid w:val="00220FF8"/>
    <w:pPr>
      <w:tabs>
        <w:tab w:val="center" w:pos="4320"/>
        <w:tab w:val="right" w:pos="8640"/>
      </w:tabs>
      <w:spacing w:before="0" w:after="0"/>
      <w:ind w:left="0" w:right="-567"/>
    </w:pPr>
    <w:rPr>
      <w:sz w:val="28"/>
    </w:rPr>
  </w:style>
  <w:style w:type="paragraph" w:styleId="Caption">
    <w:name w:val="caption"/>
    <w:basedOn w:val="Normal"/>
    <w:next w:val="Pictwide"/>
    <w:uiPriority w:val="13"/>
    <w:qFormat/>
    <w:rsid w:val="00796C7B"/>
    <w:pPr>
      <w:keepNext/>
      <w:keepLines/>
      <w:tabs>
        <w:tab w:val="left" w:pos="851"/>
      </w:tabs>
      <w:spacing w:before="60" w:after="60"/>
    </w:pPr>
    <w:rPr>
      <w:b/>
      <w:sz w:val="24"/>
    </w:rPr>
  </w:style>
  <w:style w:type="paragraph" w:customStyle="1" w:styleId="TableBulletDash">
    <w:name w:val="Table Bullet Dash"/>
    <w:basedOn w:val="Normal"/>
    <w:uiPriority w:val="10"/>
    <w:semiHidden/>
    <w:rsid w:val="00220FF8"/>
    <w:pPr>
      <w:numPr>
        <w:ilvl w:val="1"/>
        <w:numId w:val="17"/>
      </w:numPr>
      <w:spacing w:before="0" w:after="0"/>
    </w:pPr>
  </w:style>
  <w:style w:type="paragraph" w:styleId="ListBullet">
    <w:name w:val="List Bullet"/>
    <w:basedOn w:val="Normal"/>
    <w:uiPriority w:val="99"/>
    <w:semiHidden/>
    <w:unhideWhenUsed/>
    <w:rsid w:val="00220FF8"/>
    <w:pPr>
      <w:numPr>
        <w:numId w:val="5"/>
      </w:numPr>
      <w:contextualSpacing/>
    </w:pPr>
  </w:style>
  <w:style w:type="paragraph" w:styleId="ListBullet2">
    <w:name w:val="List Bullet 2"/>
    <w:basedOn w:val="Normal"/>
    <w:uiPriority w:val="99"/>
    <w:semiHidden/>
    <w:unhideWhenUsed/>
    <w:rsid w:val="00220FF8"/>
    <w:pPr>
      <w:numPr>
        <w:numId w:val="6"/>
      </w:numPr>
      <w:contextualSpacing/>
    </w:pPr>
  </w:style>
  <w:style w:type="paragraph" w:styleId="ListContinue">
    <w:name w:val="List Continue"/>
    <w:basedOn w:val="Normal"/>
    <w:uiPriority w:val="8"/>
    <w:semiHidden/>
    <w:qFormat/>
    <w:rsid w:val="00220FF8"/>
    <w:pPr>
      <w:spacing w:before="0" w:after="0"/>
      <w:ind w:left="1077"/>
    </w:pPr>
  </w:style>
  <w:style w:type="paragraph" w:styleId="ListContinue2">
    <w:name w:val="List Continue 2"/>
    <w:basedOn w:val="Normal"/>
    <w:uiPriority w:val="8"/>
    <w:semiHidden/>
    <w:rsid w:val="00220FF8"/>
    <w:pPr>
      <w:spacing w:before="0" w:after="0"/>
      <w:ind w:left="1361"/>
    </w:pPr>
  </w:style>
  <w:style w:type="paragraph" w:customStyle="1" w:styleId="Spacer">
    <w:name w:val="Spacer"/>
    <w:basedOn w:val="Normal"/>
    <w:uiPriority w:val="13"/>
    <w:semiHidden/>
    <w:qFormat/>
    <w:rsid w:val="00220FF8"/>
    <w:pPr>
      <w:spacing w:before="0" w:after="0" w:line="120" w:lineRule="atLeast"/>
      <w:ind w:left="0"/>
    </w:pPr>
    <w:rPr>
      <w:sz w:val="12"/>
    </w:rPr>
  </w:style>
  <w:style w:type="paragraph" w:customStyle="1" w:styleId="Pictwide">
    <w:name w:val="Pict wide"/>
    <w:basedOn w:val="Normal"/>
    <w:next w:val="Normal"/>
    <w:uiPriority w:val="13"/>
    <w:semiHidden/>
    <w:qFormat/>
    <w:rsid w:val="00220FF8"/>
    <w:pPr>
      <w:widowControl w:val="0"/>
      <w:spacing w:before="160" w:after="320"/>
    </w:pPr>
    <w:rPr>
      <w:sz w:val="24"/>
    </w:rPr>
  </w:style>
  <w:style w:type="paragraph" w:styleId="TOC4">
    <w:name w:val="toc 4"/>
    <w:basedOn w:val="Normal"/>
    <w:next w:val="Normal"/>
    <w:autoRedefine/>
    <w:uiPriority w:val="39"/>
    <w:semiHidden/>
    <w:unhideWhenUsed/>
    <w:rsid w:val="00220FF8"/>
    <w:pPr>
      <w:tabs>
        <w:tab w:val="right" w:leader="dot" w:pos="9639"/>
      </w:tabs>
      <w:spacing w:before="0" w:after="0"/>
      <w:ind w:left="1985" w:right="567" w:hanging="567"/>
    </w:pPr>
    <w:rPr>
      <w:color w:val="4C4C4C"/>
      <w:sz w:val="18"/>
    </w:rPr>
  </w:style>
  <w:style w:type="paragraph" w:styleId="ListContinue3">
    <w:name w:val="List Continue 3"/>
    <w:basedOn w:val="Normal"/>
    <w:uiPriority w:val="8"/>
    <w:semiHidden/>
    <w:rsid w:val="00220FF8"/>
    <w:pPr>
      <w:spacing w:before="0" w:after="0"/>
      <w:ind w:left="1644"/>
    </w:pPr>
  </w:style>
  <w:style w:type="paragraph" w:styleId="ListBullet3">
    <w:name w:val="List Bullet 3"/>
    <w:basedOn w:val="Normal"/>
    <w:uiPriority w:val="99"/>
    <w:semiHidden/>
    <w:unhideWhenUsed/>
    <w:rsid w:val="00220FF8"/>
    <w:pPr>
      <w:numPr>
        <w:numId w:val="7"/>
      </w:numPr>
      <w:contextualSpacing/>
    </w:pPr>
  </w:style>
  <w:style w:type="paragraph" w:customStyle="1" w:styleId="TableText">
    <w:name w:val="Table Text"/>
    <w:basedOn w:val="Normal"/>
    <w:uiPriority w:val="15"/>
    <w:semiHidden/>
    <w:qFormat/>
    <w:rsid w:val="00220FF8"/>
    <w:pPr>
      <w:spacing w:before="20" w:after="20"/>
      <w:ind w:left="0"/>
    </w:pPr>
    <w:rPr>
      <w:sz w:val="20"/>
    </w:rPr>
  </w:style>
  <w:style w:type="numbering" w:styleId="ArticleSection">
    <w:name w:val="Outline List 3"/>
    <w:basedOn w:val="NoList"/>
    <w:uiPriority w:val="99"/>
    <w:semiHidden/>
    <w:unhideWhenUsed/>
    <w:rsid w:val="00220FF8"/>
    <w:pPr>
      <w:numPr>
        <w:numId w:val="15"/>
      </w:numPr>
    </w:pPr>
  </w:style>
  <w:style w:type="paragraph" w:styleId="ListNumber">
    <w:name w:val="List Number"/>
    <w:basedOn w:val="Normal"/>
    <w:uiPriority w:val="7"/>
    <w:semiHidden/>
    <w:qFormat/>
    <w:rsid w:val="00220FF8"/>
    <w:pPr>
      <w:numPr>
        <w:numId w:val="18"/>
      </w:numPr>
      <w:contextualSpacing/>
    </w:pPr>
  </w:style>
  <w:style w:type="table" w:styleId="ColorfulGrid">
    <w:name w:val="Colorful Grid"/>
    <w:basedOn w:val="TableNormal"/>
    <w:uiPriority w:val="73"/>
    <w:semiHidden/>
    <w:rsid w:val="00220FF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220FF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Header">
    <w:name w:val="Table Header"/>
    <w:basedOn w:val="TableText"/>
    <w:uiPriority w:val="15"/>
    <w:semiHidden/>
    <w:qFormat/>
    <w:rsid w:val="00220FF8"/>
    <w:pPr>
      <w:keepNext/>
      <w:spacing w:before="40" w:after="40"/>
    </w:pPr>
    <w:rPr>
      <w:color w:val="333333"/>
      <w:sz w:val="24"/>
    </w:rPr>
  </w:style>
  <w:style w:type="paragraph" w:customStyle="1" w:styleId="CaptionTable">
    <w:name w:val="Caption Table"/>
    <w:basedOn w:val="Normal"/>
    <w:uiPriority w:val="14"/>
    <w:semiHidden/>
    <w:rsid w:val="00220FF8"/>
    <w:rPr>
      <w:b/>
      <w:sz w:val="24"/>
    </w:rPr>
  </w:style>
  <w:style w:type="paragraph" w:styleId="ListNumber2">
    <w:name w:val="List Number 2"/>
    <w:basedOn w:val="Normal"/>
    <w:uiPriority w:val="7"/>
    <w:semiHidden/>
    <w:rsid w:val="00220FF8"/>
    <w:pPr>
      <w:numPr>
        <w:ilvl w:val="1"/>
        <w:numId w:val="18"/>
      </w:numPr>
      <w:contextualSpacing/>
    </w:pPr>
  </w:style>
  <w:style w:type="table" w:styleId="ColorfulGrid-Accent2">
    <w:name w:val="Colorful Grid Accent 2"/>
    <w:basedOn w:val="TableNormal"/>
    <w:uiPriority w:val="73"/>
    <w:semiHidden/>
    <w:rsid w:val="00220FF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Classic1">
    <w:name w:val="Table Classic 1"/>
    <w:basedOn w:val="TableGrid"/>
    <w:uiPriority w:val="99"/>
    <w:semiHidden/>
    <w:unhideWhenUsed/>
    <w:rsid w:val="00220FF8"/>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20FF8"/>
    <w:pPr>
      <w:spacing w:after="120" w:line="280" w:lineRule="atLeast"/>
    </w:pPr>
    <w:rPr>
      <w:rFonts w:ascii="Calibri" w:hAnsi="Calibri"/>
    </w:rPr>
    <w:tblPr>
      <w:tblStyleRowBandSize w:val="1"/>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Pr>
    <w:trPr>
      <w:cantSplit/>
    </w:trPr>
    <w:tcPr>
      <w:shd w:val="clear" w:color="auto" w:fill="auto"/>
    </w:tcPr>
    <w:tblStylePr w:type="firstRow">
      <w:rPr>
        <w:b w:val="0"/>
        <w:bCs/>
      </w:rPr>
      <w:tblPr/>
      <w:tcPr>
        <w:tcBorders>
          <w:tl2br w:val="none" w:sz="0" w:space="0" w:color="auto"/>
          <w:tr2bl w:val="none" w:sz="0" w:space="0" w:color="auto"/>
        </w:tcBorders>
      </w:tcPr>
    </w:tblStylePr>
    <w:tblStylePr w:type="lastRow">
      <w:rPr>
        <w:b w:val="0"/>
        <w:bCs/>
      </w:rPr>
      <w:tblPr/>
      <w:tcPr>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l2br w:val="nil"/>
          <w:tr2bl w:val="nil"/>
        </w:tcBorders>
        <w:shd w:val="clear" w:color="auto" w:fill="auto"/>
      </w:tcPr>
    </w:tblStylePr>
    <w:tblStylePr w:type="firstCol">
      <w:rPr>
        <w:bCs/>
        <w:caps/>
        <w:color w:val="003399"/>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color w:val="003399"/>
      </w:rPr>
      <w:tblPr/>
      <w:tcPr>
        <w:tcBorders>
          <w:top w:val="single" w:sz="6" w:space="0" w:color="BFBFBF"/>
          <w:left w:val="single" w:sz="6" w:space="0" w:color="BFBFBF"/>
          <w:bottom w:val="single" w:sz="6" w:space="0" w:color="BFBFBF"/>
          <w:right w:val="single" w:sz="6" w:space="0" w:color="BFBFBF"/>
          <w:insideH w:val="nil"/>
          <w:insideV w:val="nil"/>
          <w:tl2br w:val="nil"/>
          <w:tr2bl w:val="nil"/>
        </w:tcBorders>
        <w:shd w:val="clear" w:color="auto" w:fill="E6E6E6"/>
      </w:tcPr>
    </w:tblStylePr>
  </w:style>
  <w:style w:type="paragraph" w:customStyle="1" w:styleId="Bullet2">
    <w:name w:val="Bullet 2"/>
    <w:basedOn w:val="Bullet1"/>
    <w:uiPriority w:val="11"/>
    <w:semiHidden/>
    <w:rsid w:val="00220FF8"/>
  </w:style>
  <w:style w:type="paragraph" w:customStyle="1" w:styleId="Bullet3">
    <w:name w:val="Bullet 3"/>
    <w:basedOn w:val="Bullet2"/>
    <w:uiPriority w:val="11"/>
    <w:semiHidden/>
    <w:rsid w:val="00220FF8"/>
  </w:style>
  <w:style w:type="paragraph" w:styleId="TableofFigures">
    <w:name w:val="table of figures"/>
    <w:basedOn w:val="TOCHeading"/>
    <w:next w:val="Normal"/>
    <w:uiPriority w:val="99"/>
    <w:semiHidden/>
    <w:unhideWhenUsed/>
    <w:rsid w:val="00220FF8"/>
    <w:pPr>
      <w:spacing w:after="0"/>
      <w:ind w:left="0"/>
    </w:pPr>
  </w:style>
  <w:style w:type="paragraph" w:styleId="ListNumber3">
    <w:name w:val="List Number 3"/>
    <w:basedOn w:val="Normal"/>
    <w:uiPriority w:val="7"/>
    <w:semiHidden/>
    <w:rsid w:val="00220FF8"/>
    <w:pPr>
      <w:numPr>
        <w:ilvl w:val="2"/>
        <w:numId w:val="18"/>
      </w:numPr>
      <w:contextualSpacing/>
    </w:pPr>
  </w:style>
  <w:style w:type="table" w:styleId="LightShading-Accent1">
    <w:name w:val="Light Shading Accent 1"/>
    <w:basedOn w:val="TableNormal"/>
    <w:uiPriority w:val="60"/>
    <w:semiHidden/>
    <w:rsid w:val="00220FF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ibliography">
    <w:name w:val="Bibliography"/>
    <w:basedOn w:val="Normal"/>
    <w:next w:val="Normal"/>
    <w:uiPriority w:val="37"/>
    <w:semiHidden/>
    <w:unhideWhenUsed/>
    <w:rsid w:val="00220FF8"/>
    <w:pPr>
      <w:spacing w:after="120"/>
    </w:pPr>
    <w:rPr>
      <w:i/>
      <w:sz w:val="18"/>
    </w:rPr>
  </w:style>
  <w:style w:type="paragraph" w:customStyle="1" w:styleId="FactSheetDisclaimer">
    <w:name w:val="Fact Sheet Disclaimer"/>
    <w:basedOn w:val="FactSheetNote"/>
    <w:qFormat/>
    <w:rsid w:val="0056361A"/>
    <w:rPr>
      <w:noProof/>
      <w:sz w:val="20"/>
      <w:szCs w:val="18"/>
    </w:rPr>
  </w:style>
  <w:style w:type="paragraph" w:customStyle="1" w:styleId="FrontPagesLeft">
    <w:name w:val="Front Pages Left"/>
    <w:basedOn w:val="Normal"/>
    <w:uiPriority w:val="31"/>
    <w:semiHidden/>
    <w:qFormat/>
    <w:rsid w:val="00220FF8"/>
    <w:pPr>
      <w:spacing w:before="0" w:after="0" w:line="200" w:lineRule="atLeast"/>
      <w:ind w:left="0" w:right="6237"/>
    </w:pPr>
    <w:rPr>
      <w:color w:val="000000"/>
      <w:sz w:val="18"/>
      <w:lang w:eastAsia="en-US"/>
    </w:rPr>
  </w:style>
  <w:style w:type="paragraph" w:styleId="ListParagraph">
    <w:name w:val="List Paragraph"/>
    <w:basedOn w:val="Normal"/>
    <w:uiPriority w:val="34"/>
    <w:qFormat/>
    <w:rsid w:val="00220FF8"/>
    <w:pPr>
      <w:ind w:left="720"/>
      <w:contextualSpacing/>
    </w:pPr>
  </w:style>
  <w:style w:type="paragraph" w:styleId="NormalIndent">
    <w:name w:val="Normal Indent"/>
    <w:basedOn w:val="Normal"/>
    <w:semiHidden/>
    <w:rsid w:val="00220FF8"/>
    <w:pPr>
      <w:spacing w:line="240" w:lineRule="exact"/>
      <w:ind w:left="1077" w:right="284"/>
    </w:pPr>
  </w:style>
  <w:style w:type="table" w:styleId="ColorfulGrid-Accent3">
    <w:name w:val="Colorful Grid Accent 3"/>
    <w:basedOn w:val="TableNormal"/>
    <w:uiPriority w:val="73"/>
    <w:semiHidden/>
    <w:rsid w:val="00220FF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220FF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qFormat/>
    <w:rsid w:val="00220FF8"/>
    <w:rPr>
      <w:rFonts w:ascii="Calibri" w:hAnsi="Calibri"/>
      <w:b/>
      <w:bCs/>
      <w:smallCaps/>
      <w:spacing w:val="5"/>
    </w:rPr>
  </w:style>
  <w:style w:type="character" w:styleId="Emphasis">
    <w:name w:val="Emphasis"/>
    <w:uiPriority w:val="20"/>
    <w:qFormat/>
    <w:rsid w:val="00220FF8"/>
    <w:rPr>
      <w:i/>
      <w:iCs/>
    </w:rPr>
  </w:style>
  <w:style w:type="character" w:styleId="FollowedHyperlink">
    <w:name w:val="FollowedHyperlink"/>
    <w:uiPriority w:val="99"/>
    <w:semiHidden/>
    <w:unhideWhenUsed/>
    <w:rsid w:val="00220FF8"/>
    <w:rPr>
      <w:color w:val="800080"/>
      <w:u w:val="single"/>
    </w:rPr>
  </w:style>
  <w:style w:type="character" w:styleId="HTMLAcronym">
    <w:name w:val="HTML Acronym"/>
    <w:basedOn w:val="DefaultParagraphFont"/>
    <w:uiPriority w:val="99"/>
    <w:semiHidden/>
    <w:rsid w:val="00220FF8"/>
  </w:style>
  <w:style w:type="character" w:styleId="HTMLCite">
    <w:name w:val="HTML Cite"/>
    <w:uiPriority w:val="99"/>
    <w:semiHidden/>
    <w:rsid w:val="00220FF8"/>
    <w:rPr>
      <w:i/>
      <w:iCs/>
    </w:rPr>
  </w:style>
  <w:style w:type="character" w:styleId="HTMLCode">
    <w:name w:val="HTML Code"/>
    <w:uiPriority w:val="99"/>
    <w:semiHidden/>
    <w:rsid w:val="00220FF8"/>
    <w:rPr>
      <w:sz w:val="20"/>
      <w:szCs w:val="20"/>
    </w:rPr>
  </w:style>
  <w:style w:type="character" w:styleId="HTMLDefinition">
    <w:name w:val="HTML Definition"/>
    <w:uiPriority w:val="99"/>
    <w:semiHidden/>
    <w:rsid w:val="00220FF8"/>
    <w:rPr>
      <w:i/>
      <w:iCs/>
    </w:rPr>
  </w:style>
  <w:style w:type="character" w:styleId="HTMLKeyboard">
    <w:name w:val="HTML Keyboard"/>
    <w:uiPriority w:val="99"/>
    <w:semiHidden/>
    <w:rsid w:val="00220FF8"/>
    <w:rPr>
      <w:sz w:val="20"/>
      <w:szCs w:val="20"/>
    </w:rPr>
  </w:style>
  <w:style w:type="character" w:styleId="HTMLSample">
    <w:name w:val="HTML Sample"/>
    <w:uiPriority w:val="99"/>
    <w:semiHidden/>
    <w:rsid w:val="00220FF8"/>
    <w:rPr>
      <w:sz w:val="24"/>
      <w:szCs w:val="24"/>
    </w:rPr>
  </w:style>
  <w:style w:type="character" w:styleId="HTMLTypewriter">
    <w:name w:val="HTML Typewriter"/>
    <w:uiPriority w:val="99"/>
    <w:semiHidden/>
    <w:rsid w:val="00220FF8"/>
    <w:rPr>
      <w:sz w:val="20"/>
      <w:szCs w:val="20"/>
    </w:rPr>
  </w:style>
  <w:style w:type="character" w:styleId="HTMLVariable">
    <w:name w:val="HTML Variable"/>
    <w:uiPriority w:val="99"/>
    <w:semiHidden/>
    <w:rsid w:val="00220FF8"/>
    <w:rPr>
      <w:i/>
      <w:iCs/>
    </w:rPr>
  </w:style>
  <w:style w:type="character" w:styleId="IntenseEmphasis">
    <w:name w:val="Intense Emphasis"/>
    <w:uiPriority w:val="21"/>
    <w:qFormat/>
    <w:rsid w:val="00220FF8"/>
    <w:rPr>
      <w:b/>
      <w:bCs/>
      <w:i/>
      <w:iCs/>
      <w:color w:val="4F81BD"/>
    </w:rPr>
  </w:style>
  <w:style w:type="character" w:styleId="IntenseReference">
    <w:name w:val="Intense Reference"/>
    <w:uiPriority w:val="32"/>
    <w:qFormat/>
    <w:rsid w:val="00220FF8"/>
    <w:rPr>
      <w:b/>
      <w:bCs/>
      <w:smallCaps/>
      <w:color w:val="C0504D"/>
      <w:spacing w:val="5"/>
      <w:u w:val="single"/>
    </w:rPr>
  </w:style>
  <w:style w:type="character" w:styleId="PlaceholderText">
    <w:name w:val="Placeholder Text"/>
    <w:uiPriority w:val="99"/>
    <w:semiHidden/>
    <w:rsid w:val="00220FF8"/>
    <w:rPr>
      <w:color w:val="808080"/>
    </w:rPr>
  </w:style>
  <w:style w:type="character" w:styleId="Strong">
    <w:name w:val="Strong"/>
    <w:uiPriority w:val="22"/>
    <w:qFormat/>
    <w:rsid w:val="00220FF8"/>
    <w:rPr>
      <w:b/>
      <w:bCs/>
    </w:rPr>
  </w:style>
  <w:style w:type="character" w:styleId="SubtleEmphasis">
    <w:name w:val="Subtle Emphasis"/>
    <w:uiPriority w:val="19"/>
    <w:qFormat/>
    <w:rsid w:val="00220FF8"/>
    <w:rPr>
      <w:i/>
      <w:iCs/>
      <w:color w:val="808080"/>
    </w:rPr>
  </w:style>
  <w:style w:type="character" w:styleId="SubtleReference">
    <w:name w:val="Subtle Reference"/>
    <w:uiPriority w:val="31"/>
    <w:qFormat/>
    <w:rsid w:val="00220FF8"/>
    <w:rPr>
      <w:smallCaps/>
      <w:color w:val="C0504D"/>
      <w:u w:val="single"/>
    </w:rPr>
  </w:style>
  <w:style w:type="paragraph" w:customStyle="1" w:styleId="Heading1NoNum">
    <w:name w:val="Heading 1 NoNum"/>
    <w:basedOn w:val="Heading1"/>
    <w:next w:val="Normal"/>
    <w:uiPriority w:val="4"/>
    <w:semiHidden/>
    <w:qFormat/>
    <w:rsid w:val="00220FF8"/>
    <w:pPr>
      <w:numPr>
        <w:numId w:val="0"/>
      </w:numPr>
      <w:ind w:left="794"/>
    </w:pPr>
  </w:style>
  <w:style w:type="paragraph" w:customStyle="1" w:styleId="Heading2NoNum">
    <w:name w:val="Heading 2 NoNum"/>
    <w:basedOn w:val="Heading2"/>
    <w:next w:val="Normal"/>
    <w:uiPriority w:val="4"/>
    <w:semiHidden/>
    <w:qFormat/>
    <w:rsid w:val="00220FF8"/>
    <w:pPr>
      <w:numPr>
        <w:ilvl w:val="0"/>
        <w:numId w:val="0"/>
      </w:numPr>
      <w:ind w:left="794"/>
    </w:pPr>
  </w:style>
  <w:style w:type="paragraph" w:customStyle="1" w:styleId="Heading3NoNum">
    <w:name w:val="Heading 3 NoNum"/>
    <w:basedOn w:val="Heading3"/>
    <w:next w:val="Normal"/>
    <w:uiPriority w:val="4"/>
    <w:semiHidden/>
    <w:qFormat/>
    <w:rsid w:val="00220FF8"/>
    <w:pPr>
      <w:numPr>
        <w:ilvl w:val="0"/>
        <w:numId w:val="0"/>
      </w:numPr>
      <w:ind w:left="794"/>
    </w:pPr>
  </w:style>
  <w:style w:type="paragraph" w:customStyle="1" w:styleId="Attachment1">
    <w:name w:val="Attachment 1"/>
    <w:next w:val="Normal"/>
    <w:uiPriority w:val="19"/>
    <w:semiHidden/>
    <w:qFormat/>
    <w:rsid w:val="00220FF8"/>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220FF8"/>
    <w:pPr>
      <w:spacing w:before="0" w:line="560" w:lineRule="exact"/>
      <w:ind w:left="0" w:right="4536"/>
    </w:pPr>
    <w:rPr>
      <w:b/>
      <w:sz w:val="60"/>
      <w:szCs w:val="60"/>
      <w:lang w:eastAsia="en-US"/>
    </w:rPr>
  </w:style>
  <w:style w:type="paragraph" w:customStyle="1" w:styleId="CoverSubtitle">
    <w:name w:val="Cover Subtitle"/>
    <w:basedOn w:val="CoverTitle"/>
    <w:uiPriority w:val="31"/>
    <w:semiHidden/>
    <w:rsid w:val="00220FF8"/>
    <w:pPr>
      <w:spacing w:after="0" w:line="440" w:lineRule="exact"/>
      <w:contextualSpacing/>
    </w:pPr>
    <w:rPr>
      <w:b w:val="0"/>
      <w:sz w:val="40"/>
      <w:szCs w:val="40"/>
    </w:rPr>
  </w:style>
  <w:style w:type="paragraph" w:customStyle="1" w:styleId="NoteNormal">
    <w:name w:val="Note Normal"/>
    <w:basedOn w:val="Normal"/>
    <w:uiPriority w:val="49"/>
    <w:semiHidden/>
    <w:rsid w:val="002B63DA"/>
    <w:pPr>
      <w:keepNext/>
      <w:keepLines/>
      <w:spacing w:before="80"/>
    </w:pPr>
    <w:rPr>
      <w:color w:val="000000"/>
      <w:sz w:val="18"/>
      <w:lang w:eastAsia="en-US"/>
    </w:rPr>
  </w:style>
  <w:style w:type="table" w:styleId="ColorfulGrid-Accent4">
    <w:name w:val="Colorful Grid Accent 4"/>
    <w:basedOn w:val="TableNormal"/>
    <w:uiPriority w:val="73"/>
    <w:semiHidden/>
    <w:rsid w:val="00220FF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semiHidden/>
    <w:rsid w:val="00220FF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semiHidden/>
    <w:rsid w:val="00220FF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semiHidden/>
    <w:rsid w:val="00220FF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220FF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semiHidden/>
    <w:rsid w:val="00220FF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semiHidden/>
    <w:rsid w:val="00220FF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semiHidden/>
    <w:rsid w:val="00220FF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semiHidden/>
    <w:rsid w:val="00220FF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semiHidden/>
    <w:rsid w:val="00220FF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semiHidden/>
    <w:rsid w:val="00220FF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220FF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220FF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220FF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semiHidden/>
    <w:rsid w:val="00220FF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220FF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220FF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semiHidden/>
    <w:rsid w:val="00220FF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220FF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semiHidden/>
    <w:rsid w:val="00220FF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semiHidden/>
    <w:rsid w:val="00220FF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semiHidden/>
    <w:rsid w:val="00220FF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semiHidden/>
    <w:rsid w:val="00220FF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semiHidden/>
    <w:rsid w:val="00220FF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semiHidden/>
    <w:rsid w:val="00220FF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220FF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220FF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220FF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220FF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220FF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220FF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220FF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220FF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220FF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220F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220FF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220FF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220FF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220FF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rsid w:val="00220FF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semiHidden/>
    <w:rsid w:val="00220FF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220FF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220FF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semiHidden/>
    <w:rsid w:val="00220FF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220FF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semiHidden/>
    <w:rsid w:val="00220FF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semiHidden/>
    <w:rsid w:val="00220FF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220FF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semiHidden/>
    <w:rsid w:val="00220F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semiHidden/>
    <w:rsid w:val="00220FF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semiHidden/>
    <w:rsid w:val="00220FF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220FF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semiHidden/>
    <w:rsid w:val="00220FF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semiHidden/>
    <w:rsid w:val="00220FF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220FF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semiHidden/>
    <w:rsid w:val="00220FF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semiHidden/>
    <w:rsid w:val="00220FF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semiHidden/>
    <w:rsid w:val="00220FF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220FF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semiHidden/>
    <w:rsid w:val="00220FF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semiHidden/>
    <w:rsid w:val="00220FF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220FF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semiHidden/>
    <w:rsid w:val="00220FF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semiHidden/>
    <w:rsid w:val="00220FF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semiHidden/>
    <w:rsid w:val="00220FF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rsid w:val="00220FF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semiHidden/>
    <w:rsid w:val="00220FF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semiHidden/>
    <w:rsid w:val="00220FF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semiHidden/>
    <w:rsid w:val="00220FF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220FF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220FF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rsid w:val="00220FF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220FF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220FF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220FF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220FF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220FF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220FF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220FF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0FF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0FF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0FF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0FF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0F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0FF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rsid w:val="00220FF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0FF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0FF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0FF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0FF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0FF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0FF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20FF8"/>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20FF8"/>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20FF8"/>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20FF8"/>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20FF8"/>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20FF8"/>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20FF8"/>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20FF8"/>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20FF8"/>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20FF8"/>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20FF8"/>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20FF8"/>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20FF8"/>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20FF8"/>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20FF8"/>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20FF8"/>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20FF8"/>
    <w:pPr>
      <w:spacing w:before="80" w:after="80" w:line="240" w:lineRule="atLeast"/>
      <w:ind w:left="794"/>
    </w:pPr>
    <w:rPr>
      <w:rFonts w:ascii="Calibri" w:hAnsi="Calibri"/>
    </w:rPr>
    <w:tblPr>
      <w:tblInd w:w="907" w:type="dxa"/>
    </w:tblPr>
    <w:tcPr>
      <w:shd w:val="clear" w:color="auto" w:fill="D9D9D9"/>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20FF8"/>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20FF8"/>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20FF8"/>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20FF8"/>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20FF8"/>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20FF8"/>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20FF8"/>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20FF8"/>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20FF8"/>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20FF8"/>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20FF8"/>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20FF8"/>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20FF8"/>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20FF8"/>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20FF8"/>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20FF8"/>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20FF8"/>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20FF8"/>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20FF8"/>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20FF8"/>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20FF8"/>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20FF8"/>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20FF8"/>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20FF8"/>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220FF8"/>
    <w:pPr>
      <w:numPr>
        <w:ilvl w:val="0"/>
        <w:numId w:val="0"/>
      </w:numPr>
      <w:ind w:left="794"/>
    </w:pPr>
  </w:style>
  <w:style w:type="paragraph" w:customStyle="1" w:styleId="TableHeaderMinutes">
    <w:name w:val="Table Header Minutes"/>
    <w:basedOn w:val="TableHeader"/>
    <w:semiHidden/>
    <w:rsid w:val="00220FF8"/>
    <w:rPr>
      <w:b/>
      <w:bCs/>
      <w:color w:val="auto"/>
      <w:sz w:val="18"/>
      <w:szCs w:val="17"/>
    </w:rPr>
  </w:style>
  <w:style w:type="paragraph" w:customStyle="1" w:styleId="FactSheetIntro">
    <w:name w:val="Fact Sheet Intro"/>
    <w:basedOn w:val="Normal"/>
    <w:rsid w:val="008D42DA"/>
    <w:pPr>
      <w:suppressAutoHyphens/>
      <w:autoSpaceDE w:val="0"/>
      <w:autoSpaceDN w:val="0"/>
      <w:adjustRightInd w:val="0"/>
      <w:spacing w:before="0" w:after="120" w:line="216" w:lineRule="auto"/>
      <w:ind w:left="0"/>
      <w:textAlignment w:val="center"/>
    </w:pPr>
    <w:rPr>
      <w:rFonts w:cs="FoundryFormSans Book"/>
      <w:noProof/>
      <w:color w:val="969696"/>
      <w:sz w:val="28"/>
      <w:szCs w:val="28"/>
    </w:rPr>
  </w:style>
  <w:style w:type="paragraph" w:customStyle="1" w:styleId="FactSheetTitle">
    <w:name w:val="Fact Sheet Title"/>
    <w:basedOn w:val="Title"/>
    <w:rsid w:val="008A7521"/>
    <w:pPr>
      <w:ind w:right="0"/>
    </w:pPr>
    <w:rPr>
      <w:color w:val="1665A1"/>
    </w:rPr>
  </w:style>
  <w:style w:type="paragraph" w:customStyle="1" w:styleId="FactSheetNormal">
    <w:name w:val="Fact Sheet Normal"/>
    <w:basedOn w:val="Normal"/>
    <w:rsid w:val="008546D2"/>
    <w:pPr>
      <w:spacing w:after="60"/>
      <w:ind w:left="0"/>
    </w:pPr>
    <w:rPr>
      <w:sz w:val="20"/>
    </w:rPr>
  </w:style>
  <w:style w:type="paragraph" w:customStyle="1" w:styleId="FactSheetBullet1">
    <w:name w:val="Fact Sheet Bullet 1"/>
    <w:basedOn w:val="FactSheetNormal"/>
    <w:rsid w:val="008546D2"/>
    <w:pPr>
      <w:numPr>
        <w:numId w:val="4"/>
      </w:numPr>
      <w:ind w:left="284" w:hanging="284"/>
      <w:contextualSpacing/>
    </w:pPr>
  </w:style>
  <w:style w:type="paragraph" w:customStyle="1" w:styleId="FactSheetHeading1">
    <w:name w:val="Fact Sheet Heading 1"/>
    <w:rsid w:val="008D42DA"/>
    <w:pPr>
      <w:keepNext/>
      <w:keepLines/>
      <w:spacing w:before="200" w:line="260" w:lineRule="exact"/>
    </w:pPr>
    <w:rPr>
      <w:rFonts w:ascii="Calibri" w:hAnsi="Calibri" w:cs="Calibri"/>
      <w:b/>
      <w:bCs/>
      <w:color w:val="4D4D4D"/>
      <w:sz w:val="24"/>
      <w:szCs w:val="24"/>
    </w:rPr>
  </w:style>
  <w:style w:type="paragraph" w:customStyle="1" w:styleId="FactSheetGraphic">
    <w:name w:val="Fact Sheet Graphic"/>
    <w:basedOn w:val="Pictwide"/>
    <w:rsid w:val="003053C2"/>
    <w:pPr>
      <w:ind w:left="0"/>
    </w:pPr>
  </w:style>
  <w:style w:type="paragraph" w:customStyle="1" w:styleId="FactSheetSubtitle">
    <w:name w:val="Fact Sheet Subtitle"/>
    <w:basedOn w:val="FactSheetTitle"/>
    <w:rsid w:val="008D42DA"/>
    <w:pPr>
      <w:spacing w:after="240" w:line="228" w:lineRule="auto"/>
    </w:pPr>
    <w:rPr>
      <w:b w:val="0"/>
      <w:color w:val="4D4D4D"/>
      <w:sz w:val="40"/>
    </w:rPr>
  </w:style>
  <w:style w:type="paragraph" w:customStyle="1" w:styleId="BreakoutNormal">
    <w:name w:val="Breakout Normal"/>
    <w:basedOn w:val="Normal"/>
    <w:rsid w:val="00220FF8"/>
    <w:pPr>
      <w:ind w:left="0"/>
    </w:pPr>
    <w:rPr>
      <w:sz w:val="20"/>
    </w:rPr>
  </w:style>
  <w:style w:type="paragraph" w:customStyle="1" w:styleId="CoverSubtitle2">
    <w:name w:val="Cover Subtitle 2"/>
    <w:basedOn w:val="CoverSubtitle"/>
    <w:semiHidden/>
    <w:rsid w:val="00220FF8"/>
    <w:rPr>
      <w:color w:val="4D4D4D"/>
    </w:rPr>
  </w:style>
  <w:style w:type="paragraph" w:customStyle="1" w:styleId="BreakoutList1">
    <w:name w:val="Breakout List 1"/>
    <w:basedOn w:val="BreakoutNormal"/>
    <w:rsid w:val="00220FF8"/>
    <w:pPr>
      <w:numPr>
        <w:numId w:val="23"/>
      </w:numPr>
    </w:pPr>
  </w:style>
  <w:style w:type="paragraph" w:customStyle="1" w:styleId="BreakoutList2">
    <w:name w:val="Breakout List 2"/>
    <w:basedOn w:val="BreakoutList1"/>
    <w:rsid w:val="00220FF8"/>
    <w:pPr>
      <w:numPr>
        <w:ilvl w:val="1"/>
      </w:numPr>
    </w:pPr>
  </w:style>
  <w:style w:type="paragraph" w:customStyle="1" w:styleId="FactSheetBullet3">
    <w:name w:val="Fact Sheet Bullet 3"/>
    <w:basedOn w:val="FactSheetBullet2"/>
    <w:rsid w:val="00F16A22"/>
    <w:pPr>
      <w:numPr>
        <w:ilvl w:val="2"/>
      </w:numPr>
    </w:pPr>
  </w:style>
  <w:style w:type="paragraph" w:customStyle="1" w:styleId="FactSheetBullet2">
    <w:name w:val="Fact Sheet Bullet 2"/>
    <w:basedOn w:val="FactSheetBullet1"/>
    <w:rsid w:val="00E82CF3"/>
    <w:pPr>
      <w:numPr>
        <w:ilvl w:val="1"/>
      </w:numPr>
    </w:pPr>
  </w:style>
  <w:style w:type="paragraph" w:customStyle="1" w:styleId="FactSheetHeading2">
    <w:name w:val="Fact Sheet Heading 2"/>
    <w:basedOn w:val="FactSheetHeading1"/>
    <w:rsid w:val="00E82CF3"/>
    <w:pPr>
      <w:spacing w:line="240" w:lineRule="auto"/>
    </w:pPr>
    <w:rPr>
      <w:color w:val="auto"/>
      <w:sz w:val="18"/>
    </w:rPr>
  </w:style>
  <w:style w:type="paragraph" w:customStyle="1" w:styleId="FactSheetNote">
    <w:name w:val="Fact Sheet Note"/>
    <w:basedOn w:val="NoteNormal"/>
    <w:rsid w:val="00282331"/>
    <w:pPr>
      <w:spacing w:before="0" w:after="0"/>
      <w:ind w:left="0"/>
    </w:pPr>
  </w:style>
  <w:style w:type="character" w:customStyle="1" w:styleId="FooterChar">
    <w:name w:val="Footer Char"/>
    <w:basedOn w:val="DefaultParagraphFont"/>
    <w:link w:val="Footer"/>
    <w:uiPriority w:val="99"/>
    <w:rsid w:val="001C0A32"/>
    <w:rPr>
      <w:rFonts w:ascii="Calibri" w:hAnsi="Calibri" w:cs="Calibri"/>
      <w:noProof/>
      <w:color w:val="FFFFFF" w:themeColor="background1"/>
      <w:szCs w:val="22"/>
    </w:rPr>
  </w:style>
  <w:style w:type="character" w:customStyle="1" w:styleId="HeaderChar">
    <w:name w:val="Header Char"/>
    <w:basedOn w:val="DefaultParagraphFont"/>
    <w:link w:val="Header"/>
    <w:uiPriority w:val="99"/>
    <w:rsid w:val="001C0A32"/>
    <w:rPr>
      <w:rFonts w:ascii="Calibri" w:hAnsi="Calibri" w:cs="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dtf.vic.gov.au/Government-Financial-Management/Standing-Directions-of-the-Minister-for-Finance"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standing.directions@dtf.vic.gov.a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dtf.vic.gov.au/Government-Financial-Management/Standing-Directions-of-the-Minister-for-Finance"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standing.directions@dtf.vic.gov.au" TargetMode="External"/><Relationship Id="rId28" Type="http://schemas.openxmlformats.org/officeDocument/2006/relationships/theme" Target="theme/theme1.xml"/><Relationship Id="rId10" Type="http://schemas.openxmlformats.org/officeDocument/2006/relationships/hyperlink" Target="mailto:standing.directions@dtf.vic.gov.au"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dtf.vic.gov.au/Government-Financial-Management/Standing-Directions-of-the-Minister-for-Finance" TargetMode="External"/><Relationship Id="rId14" Type="http://schemas.openxmlformats.org/officeDocument/2006/relationships/footer" Target="footer2.xml"/><Relationship Id="rId22" Type="http://schemas.openxmlformats.org/officeDocument/2006/relationships/hyperlink" Target="http://www.dtf.vic.gov.au/Government-Financial-Management/Standing-Directions-of-the-Minister-for-Financ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dtf.vic.gov.au/Government-Financial-Management/Standing-Directions-of-the-Minister-for-Fin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22E52-89E0-47D7-993C-24F337A6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2225</Words>
  <Characters>14130</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Fact sheet title</vt:lpstr>
    </vt:vector>
  </TitlesOfParts>
  <Company>Chrysalis Design Pty Limited</Company>
  <LinksUpToDate>false</LinksUpToDate>
  <CharactersWithSpaces>16323</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title</dc:title>
  <dc:subject>Indemnities and immunities</dc:subject>
  <dc:creator>Julie Marsal</dc:creator>
  <dc:description>TRIM Record Number: in TRIM database:PT</dc:description>
  <cp:lastModifiedBy>Elizabeth Ascroft</cp:lastModifiedBy>
  <cp:revision>2</cp:revision>
  <cp:lastPrinted>2016-02-10T00:49:00Z</cp:lastPrinted>
  <dcterms:created xsi:type="dcterms:W3CDTF">2018-01-30T23:42:00Z</dcterms:created>
  <dcterms:modified xsi:type="dcterms:W3CDTF">2018-01-30T23:42:00Z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f03d0154-c5b9-42fe-9128-7d11ca6c96d2</vt:lpwstr>
  </property>
  <property fmtid="{D5CDD505-2E9C-101B-9397-08002B2CF9AE}" pid="7" name="PSPFClassification">
    <vt:lpwstr>Do Not Mark</vt:lpwstr>
  </property>
</Properties>
</file>